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03920" w14:textId="2C4B5871" w:rsidR="00B10013" w:rsidRPr="00244EF6" w:rsidRDefault="00356C8E" w:rsidP="00B10013">
      <w:pPr>
        <w:spacing w:after="0" w:line="240" w:lineRule="auto"/>
        <w:jc w:val="center"/>
        <w:rPr>
          <w:rFonts w:ascii="Cambria" w:hAnsi="Cambria"/>
          <w:b/>
          <w:bCs/>
          <w:sz w:val="26"/>
          <w:szCs w:val="26"/>
        </w:rPr>
      </w:pPr>
      <w:proofErr w:type="spellStart"/>
      <w:r w:rsidRPr="00244EF6">
        <w:rPr>
          <w:rFonts w:ascii="Cambria" w:hAnsi="Cambria"/>
          <w:b/>
          <w:bCs/>
          <w:sz w:val="26"/>
          <w:szCs w:val="26"/>
        </w:rPr>
        <w:t>Makna</w:t>
      </w:r>
      <w:proofErr w:type="spellEnd"/>
      <w:r w:rsidRPr="00244EF6">
        <w:rPr>
          <w:rFonts w:ascii="Cambria" w:hAnsi="Cambria"/>
          <w:b/>
          <w:bCs/>
          <w:sz w:val="26"/>
          <w:szCs w:val="26"/>
        </w:rPr>
        <w:t xml:space="preserve"> Self-Acceptance</w:t>
      </w:r>
      <w:r w:rsidR="007A62E9" w:rsidRPr="00244EF6">
        <w:rPr>
          <w:rFonts w:ascii="Cambria" w:hAnsi="Cambria"/>
          <w:b/>
          <w:bCs/>
          <w:sz w:val="26"/>
          <w:szCs w:val="26"/>
        </w:rPr>
        <w:t xml:space="preserve"> </w:t>
      </w:r>
      <w:proofErr w:type="spellStart"/>
      <w:r w:rsidR="007A62E9" w:rsidRPr="00244EF6">
        <w:rPr>
          <w:rFonts w:ascii="Cambria" w:hAnsi="Cambria"/>
          <w:b/>
          <w:bCs/>
          <w:sz w:val="26"/>
          <w:szCs w:val="26"/>
        </w:rPr>
        <w:t>dalam</w:t>
      </w:r>
      <w:proofErr w:type="spellEnd"/>
      <w:r w:rsidR="007A62E9" w:rsidRPr="00244EF6">
        <w:rPr>
          <w:rFonts w:ascii="Cambria" w:hAnsi="Cambria"/>
          <w:b/>
          <w:bCs/>
          <w:sz w:val="26"/>
          <w:szCs w:val="26"/>
        </w:rPr>
        <w:t xml:space="preserve"> </w:t>
      </w:r>
      <w:r w:rsidR="003B7D1F" w:rsidRPr="00244EF6">
        <w:rPr>
          <w:rFonts w:ascii="Cambria" w:hAnsi="Cambria"/>
          <w:b/>
          <w:bCs/>
          <w:sz w:val="26"/>
          <w:szCs w:val="26"/>
        </w:rPr>
        <w:t>I</w:t>
      </w:r>
      <w:r w:rsidR="007A62E9" w:rsidRPr="00244EF6">
        <w:rPr>
          <w:rFonts w:ascii="Cambria" w:hAnsi="Cambria"/>
          <w:b/>
          <w:bCs/>
          <w:sz w:val="26"/>
          <w:szCs w:val="26"/>
        </w:rPr>
        <w:t>slam</w:t>
      </w:r>
    </w:p>
    <w:p w14:paraId="5EF81567" w14:textId="34A5EEAF" w:rsidR="00356C8E" w:rsidRPr="00244EF6" w:rsidRDefault="00356C8E" w:rsidP="00B10013">
      <w:pPr>
        <w:spacing w:after="0" w:line="240" w:lineRule="auto"/>
        <w:jc w:val="center"/>
        <w:rPr>
          <w:rFonts w:ascii="Cambria" w:hAnsi="Cambria"/>
          <w:b/>
          <w:bCs/>
          <w:sz w:val="26"/>
          <w:szCs w:val="26"/>
        </w:rPr>
      </w:pPr>
      <w:proofErr w:type="spellStart"/>
      <w:r w:rsidRPr="00244EF6">
        <w:rPr>
          <w:rFonts w:ascii="Cambria" w:hAnsi="Cambria"/>
          <w:b/>
          <w:bCs/>
          <w:sz w:val="26"/>
          <w:szCs w:val="26"/>
        </w:rPr>
        <w:t>Analisis</w:t>
      </w:r>
      <w:proofErr w:type="spellEnd"/>
      <w:r w:rsidRPr="00244EF6">
        <w:rPr>
          <w:rFonts w:ascii="Cambria" w:hAnsi="Cambria"/>
          <w:b/>
          <w:bCs/>
          <w:sz w:val="26"/>
          <w:szCs w:val="26"/>
        </w:rPr>
        <w:t xml:space="preserve"> </w:t>
      </w:r>
      <w:proofErr w:type="spellStart"/>
      <w:r w:rsidRPr="00244EF6">
        <w:rPr>
          <w:rFonts w:ascii="Cambria" w:hAnsi="Cambria"/>
          <w:b/>
          <w:bCs/>
          <w:sz w:val="26"/>
          <w:szCs w:val="26"/>
        </w:rPr>
        <w:t>Fenomenologi</w:t>
      </w:r>
      <w:proofErr w:type="spellEnd"/>
      <w:r w:rsidRPr="00244EF6">
        <w:rPr>
          <w:rFonts w:ascii="Cambria" w:hAnsi="Cambria"/>
          <w:b/>
          <w:bCs/>
          <w:sz w:val="26"/>
          <w:szCs w:val="26"/>
        </w:rPr>
        <w:t xml:space="preserve"> </w:t>
      </w:r>
      <w:proofErr w:type="spellStart"/>
      <w:r w:rsidRPr="00244EF6">
        <w:rPr>
          <w:rFonts w:ascii="Cambria" w:hAnsi="Cambria"/>
          <w:b/>
          <w:bCs/>
          <w:sz w:val="26"/>
          <w:szCs w:val="26"/>
        </w:rPr>
        <w:t>sosok</w:t>
      </w:r>
      <w:proofErr w:type="spellEnd"/>
      <w:r w:rsidRPr="00244EF6">
        <w:rPr>
          <w:rFonts w:ascii="Cambria" w:hAnsi="Cambria"/>
          <w:b/>
          <w:bCs/>
          <w:sz w:val="26"/>
          <w:szCs w:val="26"/>
        </w:rPr>
        <w:t xml:space="preserve"> </w:t>
      </w:r>
      <w:proofErr w:type="spellStart"/>
      <w:r w:rsidRPr="00244EF6">
        <w:rPr>
          <w:rFonts w:ascii="Cambria" w:hAnsi="Cambria"/>
          <w:b/>
          <w:bCs/>
          <w:sz w:val="26"/>
          <w:szCs w:val="26"/>
        </w:rPr>
        <w:t>Ibu</w:t>
      </w:r>
      <w:proofErr w:type="spellEnd"/>
      <w:r w:rsidRPr="00244EF6">
        <w:rPr>
          <w:rFonts w:ascii="Cambria" w:hAnsi="Cambria"/>
          <w:b/>
          <w:bCs/>
          <w:sz w:val="26"/>
          <w:szCs w:val="26"/>
        </w:rPr>
        <w:t xml:space="preserve"> </w:t>
      </w:r>
      <w:proofErr w:type="spellStart"/>
      <w:r w:rsidRPr="00244EF6">
        <w:rPr>
          <w:rFonts w:ascii="Cambria" w:hAnsi="Cambria"/>
          <w:b/>
          <w:bCs/>
          <w:sz w:val="26"/>
          <w:szCs w:val="26"/>
        </w:rPr>
        <w:t>dalam</w:t>
      </w:r>
      <w:proofErr w:type="spellEnd"/>
      <w:r w:rsidRPr="00244EF6">
        <w:rPr>
          <w:rFonts w:ascii="Cambria" w:hAnsi="Cambria"/>
          <w:b/>
          <w:bCs/>
          <w:sz w:val="26"/>
          <w:szCs w:val="26"/>
        </w:rPr>
        <w:t xml:space="preserve"> </w:t>
      </w:r>
      <w:proofErr w:type="spellStart"/>
      <w:r w:rsidRPr="00244EF6">
        <w:rPr>
          <w:rFonts w:ascii="Cambria" w:hAnsi="Cambria"/>
          <w:b/>
          <w:bCs/>
          <w:sz w:val="26"/>
          <w:szCs w:val="26"/>
        </w:rPr>
        <w:t>kemiskinan</w:t>
      </w:r>
      <w:proofErr w:type="spellEnd"/>
      <w:r w:rsidRPr="00244EF6">
        <w:rPr>
          <w:rFonts w:ascii="Cambria" w:hAnsi="Cambria"/>
          <w:b/>
          <w:bCs/>
          <w:sz w:val="26"/>
          <w:szCs w:val="26"/>
        </w:rPr>
        <w:t xml:space="preserve"> di </w:t>
      </w:r>
      <w:proofErr w:type="spellStart"/>
      <w:r w:rsidRPr="00244EF6">
        <w:rPr>
          <w:rFonts w:ascii="Cambria" w:hAnsi="Cambria"/>
          <w:b/>
          <w:bCs/>
          <w:sz w:val="26"/>
          <w:szCs w:val="26"/>
        </w:rPr>
        <w:t>Provinsi</w:t>
      </w:r>
      <w:proofErr w:type="spellEnd"/>
      <w:r w:rsidRPr="00244EF6">
        <w:rPr>
          <w:rFonts w:ascii="Cambria" w:hAnsi="Cambria"/>
          <w:b/>
          <w:bCs/>
          <w:sz w:val="26"/>
          <w:szCs w:val="26"/>
        </w:rPr>
        <w:t xml:space="preserve"> D.I Yogyakarta</w:t>
      </w:r>
    </w:p>
    <w:p w14:paraId="7D5C555E" w14:textId="77777777" w:rsidR="000C6EE1" w:rsidRPr="00244EF6" w:rsidRDefault="000C6EE1" w:rsidP="0050169C">
      <w:pPr>
        <w:spacing w:after="0" w:line="276" w:lineRule="auto"/>
        <w:jc w:val="center"/>
        <w:rPr>
          <w:rFonts w:ascii="Cambria" w:hAnsi="Cambria"/>
          <w:b/>
          <w:bCs/>
          <w:sz w:val="24"/>
          <w:szCs w:val="24"/>
        </w:rPr>
      </w:pPr>
    </w:p>
    <w:p w14:paraId="5A43E1B2" w14:textId="093D70DC" w:rsidR="002E658D" w:rsidRPr="00244EF6" w:rsidRDefault="00B67088" w:rsidP="0027418E">
      <w:pPr>
        <w:spacing w:after="0" w:line="276" w:lineRule="auto"/>
        <w:jc w:val="center"/>
        <w:rPr>
          <w:rFonts w:ascii="Cambria" w:hAnsi="Cambria"/>
          <w:b/>
          <w:bCs/>
          <w:sz w:val="24"/>
          <w:szCs w:val="24"/>
        </w:rPr>
      </w:pPr>
      <w:r w:rsidRPr="00244EF6">
        <w:rPr>
          <w:rFonts w:ascii="Cambria" w:hAnsi="Cambria"/>
          <w:b/>
          <w:bCs/>
          <w:sz w:val="24"/>
          <w:szCs w:val="24"/>
        </w:rPr>
        <w:t>Reza Mina Pahlewi</w:t>
      </w:r>
    </w:p>
    <w:p w14:paraId="79364EE4" w14:textId="5421698E" w:rsidR="002E658D" w:rsidRPr="00244EF6" w:rsidRDefault="00B67088" w:rsidP="0027418E">
      <w:pPr>
        <w:spacing w:after="0" w:line="276" w:lineRule="auto"/>
        <w:jc w:val="center"/>
        <w:rPr>
          <w:rFonts w:ascii="Cambria" w:hAnsi="Cambria"/>
        </w:rPr>
      </w:pPr>
      <w:proofErr w:type="spellStart"/>
      <w:r w:rsidRPr="00244EF6">
        <w:rPr>
          <w:rFonts w:ascii="Cambria" w:hAnsi="Cambria"/>
        </w:rPr>
        <w:t>Bimbingan</w:t>
      </w:r>
      <w:proofErr w:type="spellEnd"/>
      <w:r w:rsidRPr="00244EF6">
        <w:rPr>
          <w:rFonts w:ascii="Cambria" w:hAnsi="Cambria"/>
        </w:rPr>
        <w:t xml:space="preserve"> </w:t>
      </w:r>
      <w:proofErr w:type="spellStart"/>
      <w:r w:rsidRPr="00244EF6">
        <w:rPr>
          <w:rFonts w:ascii="Cambria" w:hAnsi="Cambria"/>
        </w:rPr>
        <w:t>Konseling</w:t>
      </w:r>
      <w:proofErr w:type="spellEnd"/>
      <w:r w:rsidRPr="00244EF6">
        <w:rPr>
          <w:rFonts w:ascii="Cambria" w:hAnsi="Cambria"/>
        </w:rPr>
        <w:t xml:space="preserve"> Islam</w:t>
      </w:r>
      <w:r w:rsidR="00B10013" w:rsidRPr="00244EF6">
        <w:rPr>
          <w:rFonts w:ascii="Cambria" w:hAnsi="Cambria"/>
        </w:rPr>
        <w:t xml:space="preserve">, </w:t>
      </w:r>
      <w:proofErr w:type="spellStart"/>
      <w:r w:rsidR="00B10013" w:rsidRPr="00244EF6">
        <w:rPr>
          <w:rFonts w:ascii="Cambria" w:hAnsi="Cambria"/>
        </w:rPr>
        <w:t>Fakultas</w:t>
      </w:r>
      <w:proofErr w:type="spellEnd"/>
      <w:r w:rsidRPr="00244EF6">
        <w:rPr>
          <w:rFonts w:ascii="Cambria" w:hAnsi="Cambria"/>
        </w:rPr>
        <w:t xml:space="preserve"> </w:t>
      </w:r>
      <w:proofErr w:type="spellStart"/>
      <w:r w:rsidRPr="00244EF6">
        <w:rPr>
          <w:rFonts w:ascii="Cambria" w:hAnsi="Cambria"/>
        </w:rPr>
        <w:t>Dakwah</w:t>
      </w:r>
      <w:proofErr w:type="spellEnd"/>
      <w:r w:rsidRPr="00244EF6">
        <w:rPr>
          <w:rFonts w:ascii="Cambria" w:hAnsi="Cambria"/>
        </w:rPr>
        <w:t xml:space="preserve"> dan </w:t>
      </w:r>
      <w:proofErr w:type="spellStart"/>
      <w:r w:rsidRPr="00244EF6">
        <w:rPr>
          <w:rFonts w:ascii="Cambria" w:hAnsi="Cambria"/>
        </w:rPr>
        <w:t>Komunikasi</w:t>
      </w:r>
      <w:proofErr w:type="spellEnd"/>
      <w:r w:rsidR="00B10013" w:rsidRPr="00244EF6">
        <w:rPr>
          <w:rFonts w:ascii="Cambria" w:hAnsi="Cambria"/>
        </w:rPr>
        <w:t>, U</w:t>
      </w:r>
      <w:r w:rsidRPr="00244EF6">
        <w:rPr>
          <w:rFonts w:ascii="Cambria" w:hAnsi="Cambria"/>
        </w:rPr>
        <w:t xml:space="preserve">IN </w:t>
      </w:r>
      <w:proofErr w:type="spellStart"/>
      <w:r w:rsidRPr="00244EF6">
        <w:rPr>
          <w:rFonts w:ascii="Cambria" w:hAnsi="Cambria"/>
        </w:rPr>
        <w:t>Sunan</w:t>
      </w:r>
      <w:proofErr w:type="spellEnd"/>
      <w:r w:rsidRPr="00244EF6">
        <w:rPr>
          <w:rFonts w:ascii="Cambria" w:hAnsi="Cambria"/>
        </w:rPr>
        <w:t xml:space="preserve"> </w:t>
      </w:r>
      <w:proofErr w:type="spellStart"/>
      <w:r w:rsidRPr="00244EF6">
        <w:rPr>
          <w:rFonts w:ascii="Cambria" w:hAnsi="Cambria"/>
        </w:rPr>
        <w:t>Kalijaga</w:t>
      </w:r>
      <w:proofErr w:type="spellEnd"/>
      <w:r w:rsidR="00B10013" w:rsidRPr="00244EF6">
        <w:rPr>
          <w:rFonts w:ascii="Cambria" w:hAnsi="Cambria"/>
        </w:rPr>
        <w:t>,</w:t>
      </w:r>
    </w:p>
    <w:p w14:paraId="337D69E1" w14:textId="3DFA3AA1" w:rsidR="002E658D" w:rsidRPr="00244EF6" w:rsidRDefault="001D6E11" w:rsidP="0027418E">
      <w:pPr>
        <w:spacing w:after="0" w:line="276" w:lineRule="auto"/>
        <w:jc w:val="center"/>
        <w:rPr>
          <w:rFonts w:ascii="Cambria" w:hAnsi="Cambria"/>
          <w:i/>
          <w:iCs/>
        </w:rPr>
      </w:pPr>
      <w:r w:rsidRPr="00244EF6">
        <w:rPr>
          <w:rFonts w:ascii="Cambria" w:hAnsi="Cambria"/>
        </w:rPr>
        <w:t>reza.pahlewi@uin-suka.ac.id</w:t>
      </w:r>
    </w:p>
    <w:p w14:paraId="6D53A9B0" w14:textId="77777777" w:rsidR="002E658D" w:rsidRPr="00244EF6" w:rsidRDefault="002E658D" w:rsidP="0050169C">
      <w:pPr>
        <w:spacing w:after="0" w:line="276" w:lineRule="auto"/>
        <w:jc w:val="center"/>
        <w:rPr>
          <w:rFonts w:ascii="Cambria" w:hAnsi="Cambria"/>
          <w:sz w:val="24"/>
          <w:szCs w:val="24"/>
        </w:rPr>
      </w:pPr>
    </w:p>
    <w:p w14:paraId="3DA1B3AF" w14:textId="6ACECEBE" w:rsidR="002E658D" w:rsidRPr="00244EF6" w:rsidRDefault="002E658D" w:rsidP="00484AA2">
      <w:pPr>
        <w:spacing w:after="0" w:line="360" w:lineRule="auto"/>
        <w:jc w:val="center"/>
        <w:rPr>
          <w:rFonts w:ascii="Cambria" w:hAnsi="Cambria"/>
          <w:b/>
          <w:bCs/>
          <w:sz w:val="24"/>
          <w:szCs w:val="24"/>
        </w:rPr>
      </w:pPr>
      <w:r w:rsidRPr="00244EF6">
        <w:rPr>
          <w:rFonts w:ascii="Cambria" w:hAnsi="Cambria"/>
          <w:b/>
          <w:bCs/>
          <w:i/>
          <w:iCs/>
          <w:sz w:val="24"/>
          <w:szCs w:val="24"/>
        </w:rPr>
        <w:t>Abstract</w:t>
      </w:r>
    </w:p>
    <w:p w14:paraId="7F770607" w14:textId="10B7EEF3" w:rsidR="001B5D0C" w:rsidRPr="00244EF6" w:rsidRDefault="00E6421C" w:rsidP="00E70933">
      <w:pPr>
        <w:spacing w:after="0" w:line="240" w:lineRule="auto"/>
        <w:ind w:left="284" w:right="283"/>
        <w:jc w:val="both"/>
        <w:rPr>
          <w:rFonts w:ascii="Cambria" w:hAnsi="Cambria"/>
          <w:sz w:val="24"/>
          <w:szCs w:val="24"/>
        </w:rPr>
      </w:pPr>
      <w:r w:rsidRPr="00244EF6">
        <w:rPr>
          <w:rFonts w:ascii="Cambria" w:hAnsi="Cambria"/>
          <w:i/>
          <w:iCs/>
          <w:sz w:val="24"/>
          <w:szCs w:val="24"/>
        </w:rPr>
        <w:t>This study aims to uncover the meaning of Self-Acceptance of mothers who live below the poverty line. With informants 10 mothers living below the poverty line in the province of D.I Yogyakarta, this study is a qualitative-phenomenological. Data was collected through FGDs and interviews and analyzed inductively. The results showed that mothers living below the poverty line in the province of D.I Yogyakarta had different definitions of Self-Acceptance. Even so, they have a common concept in accepting the life they have to live in, that is patience. Patience is part of Self-Acceptance and at this point, there is a common perception in living life below the poverty line.</w:t>
      </w:r>
    </w:p>
    <w:p w14:paraId="142F495C" w14:textId="77777777" w:rsidR="000C6EE1" w:rsidRPr="00244EF6" w:rsidRDefault="000C6EE1" w:rsidP="00E70933">
      <w:pPr>
        <w:spacing w:after="0" w:line="276" w:lineRule="auto"/>
        <w:ind w:left="284" w:right="283"/>
        <w:jc w:val="center"/>
        <w:rPr>
          <w:rFonts w:ascii="Cambria" w:hAnsi="Cambria"/>
          <w:sz w:val="16"/>
          <w:szCs w:val="16"/>
        </w:rPr>
      </w:pPr>
    </w:p>
    <w:p w14:paraId="751E09FD" w14:textId="4AEF9275" w:rsidR="0050169C" w:rsidRPr="00244EF6" w:rsidRDefault="000C6EE1" w:rsidP="00E70933">
      <w:pPr>
        <w:spacing w:after="0" w:line="276" w:lineRule="auto"/>
        <w:ind w:left="284" w:right="283"/>
        <w:jc w:val="both"/>
        <w:rPr>
          <w:rFonts w:ascii="Cambria" w:hAnsi="Cambria"/>
          <w:sz w:val="24"/>
          <w:szCs w:val="24"/>
        </w:rPr>
      </w:pPr>
      <w:r w:rsidRPr="00244EF6">
        <w:rPr>
          <w:rFonts w:ascii="Cambria" w:hAnsi="Cambria"/>
          <w:b/>
          <w:bCs/>
          <w:sz w:val="24"/>
          <w:szCs w:val="24"/>
        </w:rPr>
        <w:t xml:space="preserve">Keywords: </w:t>
      </w:r>
      <w:r w:rsidR="00567542" w:rsidRPr="00244EF6">
        <w:rPr>
          <w:rFonts w:ascii="Cambria" w:hAnsi="Cambria"/>
          <w:i/>
          <w:iCs/>
          <w:sz w:val="24"/>
          <w:szCs w:val="24"/>
        </w:rPr>
        <w:t>Self-Acceptance, Phenomenological Analysis, Mothers, Poverty</w:t>
      </w:r>
    </w:p>
    <w:p w14:paraId="1C721843" w14:textId="77777777" w:rsidR="000C6EE1" w:rsidRPr="00244EF6" w:rsidRDefault="000C6EE1" w:rsidP="000C6EE1">
      <w:pPr>
        <w:spacing w:after="0" w:line="276" w:lineRule="auto"/>
        <w:rPr>
          <w:rFonts w:ascii="Cambria" w:hAnsi="Cambria"/>
          <w:sz w:val="24"/>
          <w:szCs w:val="24"/>
        </w:rPr>
      </w:pPr>
    </w:p>
    <w:p w14:paraId="601984CD" w14:textId="3F3BB634" w:rsidR="001A3695" w:rsidRPr="00244EF6" w:rsidRDefault="00EA020B" w:rsidP="00CC2423">
      <w:pPr>
        <w:pStyle w:val="ListParagraph"/>
        <w:numPr>
          <w:ilvl w:val="0"/>
          <w:numId w:val="2"/>
        </w:numPr>
        <w:spacing w:before="90" w:after="90" w:line="360" w:lineRule="auto"/>
        <w:jc w:val="both"/>
        <w:rPr>
          <w:rFonts w:ascii="Cambria" w:hAnsi="Cambria"/>
          <w:b/>
          <w:bCs/>
          <w:sz w:val="24"/>
          <w:szCs w:val="24"/>
        </w:rPr>
      </w:pPr>
      <w:proofErr w:type="spellStart"/>
      <w:r w:rsidRPr="00244EF6">
        <w:rPr>
          <w:rFonts w:ascii="Cambria" w:hAnsi="Cambria"/>
          <w:b/>
          <w:bCs/>
          <w:sz w:val="24"/>
          <w:szCs w:val="24"/>
        </w:rPr>
        <w:t>Pendahuluan</w:t>
      </w:r>
      <w:proofErr w:type="spellEnd"/>
    </w:p>
    <w:p w14:paraId="140C1B55" w14:textId="19BC401D" w:rsidR="00EE42C9" w:rsidRPr="00244EF6" w:rsidRDefault="0006233A" w:rsidP="00EE42C9">
      <w:pPr>
        <w:spacing w:after="0" w:line="360" w:lineRule="auto"/>
        <w:ind w:left="360" w:firstLine="720"/>
        <w:jc w:val="both"/>
        <w:rPr>
          <w:rFonts w:ascii="Cambria" w:hAnsi="Cambria"/>
          <w:sz w:val="24"/>
          <w:szCs w:val="24"/>
        </w:rPr>
      </w:pPr>
      <w:r w:rsidRPr="00244EF6">
        <w:rPr>
          <w:rFonts w:ascii="Cambria" w:hAnsi="Cambria"/>
          <w:sz w:val="24"/>
          <w:szCs w:val="24"/>
        </w:rPr>
        <w:t xml:space="preserve">Pembangunan </w:t>
      </w:r>
      <w:proofErr w:type="spellStart"/>
      <w:r w:rsidRPr="00244EF6">
        <w:rPr>
          <w:rFonts w:ascii="Cambria" w:hAnsi="Cambria"/>
          <w:sz w:val="24"/>
          <w:szCs w:val="24"/>
        </w:rPr>
        <w:t>ekonomi</w:t>
      </w:r>
      <w:proofErr w:type="spellEnd"/>
      <w:r w:rsidRPr="00244EF6">
        <w:rPr>
          <w:rFonts w:ascii="Cambria" w:hAnsi="Cambria"/>
          <w:sz w:val="24"/>
          <w:szCs w:val="24"/>
        </w:rPr>
        <w:t xml:space="preserve"> di Indonesia </w:t>
      </w:r>
      <w:proofErr w:type="spellStart"/>
      <w:r w:rsidRPr="00244EF6">
        <w:rPr>
          <w:rFonts w:ascii="Cambria" w:hAnsi="Cambria"/>
          <w:sz w:val="24"/>
          <w:szCs w:val="24"/>
        </w:rPr>
        <w:t>saat</w:t>
      </w:r>
      <w:proofErr w:type="spellEnd"/>
      <w:r w:rsidRPr="00244EF6">
        <w:rPr>
          <w:rFonts w:ascii="Cambria" w:hAnsi="Cambria"/>
          <w:sz w:val="24"/>
          <w:szCs w:val="24"/>
        </w:rPr>
        <w:t xml:space="preserve"> </w:t>
      </w:r>
      <w:proofErr w:type="spellStart"/>
      <w:r w:rsidRPr="00244EF6">
        <w:rPr>
          <w:rFonts w:ascii="Cambria" w:hAnsi="Cambria"/>
          <w:sz w:val="24"/>
          <w:szCs w:val="24"/>
        </w:rPr>
        <w:t>ini</w:t>
      </w:r>
      <w:proofErr w:type="spellEnd"/>
      <w:r w:rsidRPr="00244EF6">
        <w:rPr>
          <w:rFonts w:ascii="Cambria" w:hAnsi="Cambria"/>
          <w:sz w:val="24"/>
          <w:szCs w:val="24"/>
        </w:rPr>
        <w:t xml:space="preserve"> </w:t>
      </w:r>
      <w:proofErr w:type="spellStart"/>
      <w:r w:rsidRPr="00244EF6">
        <w:rPr>
          <w:rFonts w:ascii="Cambria" w:hAnsi="Cambria"/>
          <w:sz w:val="24"/>
          <w:szCs w:val="24"/>
        </w:rPr>
        <w:t>sedang</w:t>
      </w:r>
      <w:proofErr w:type="spellEnd"/>
      <w:r w:rsidRPr="00244EF6">
        <w:rPr>
          <w:rFonts w:ascii="Cambria" w:hAnsi="Cambria"/>
          <w:sz w:val="24"/>
          <w:szCs w:val="24"/>
        </w:rPr>
        <w:t xml:space="preserve"> </w:t>
      </w:r>
      <w:proofErr w:type="spellStart"/>
      <w:r w:rsidRPr="00244EF6">
        <w:rPr>
          <w:rFonts w:ascii="Cambria" w:hAnsi="Cambria"/>
          <w:sz w:val="24"/>
          <w:szCs w:val="24"/>
        </w:rPr>
        <w:t>dihadapkan</w:t>
      </w:r>
      <w:proofErr w:type="spellEnd"/>
      <w:r w:rsidRPr="00244EF6">
        <w:rPr>
          <w:rFonts w:ascii="Cambria" w:hAnsi="Cambria"/>
          <w:sz w:val="24"/>
          <w:szCs w:val="24"/>
        </w:rPr>
        <w:t xml:space="preserve"> </w:t>
      </w:r>
      <w:proofErr w:type="spellStart"/>
      <w:r w:rsidRPr="00244EF6">
        <w:rPr>
          <w:rFonts w:ascii="Cambria" w:hAnsi="Cambria"/>
          <w:sz w:val="24"/>
          <w:szCs w:val="24"/>
        </w:rPr>
        <w:t>terhadap</w:t>
      </w:r>
      <w:proofErr w:type="spellEnd"/>
      <w:r w:rsidRPr="00244EF6">
        <w:rPr>
          <w:rFonts w:ascii="Cambria" w:hAnsi="Cambria"/>
          <w:sz w:val="24"/>
          <w:szCs w:val="24"/>
        </w:rPr>
        <w:t xml:space="preserve"> </w:t>
      </w:r>
      <w:proofErr w:type="spellStart"/>
      <w:r w:rsidRPr="00244EF6">
        <w:rPr>
          <w:rFonts w:ascii="Cambria" w:hAnsi="Cambria"/>
          <w:sz w:val="24"/>
          <w:szCs w:val="24"/>
        </w:rPr>
        <w:t>masalah</w:t>
      </w:r>
      <w:proofErr w:type="spellEnd"/>
      <w:r w:rsidRPr="00244EF6">
        <w:rPr>
          <w:rFonts w:ascii="Cambria" w:hAnsi="Cambria"/>
          <w:sz w:val="24"/>
          <w:szCs w:val="24"/>
        </w:rPr>
        <w:t xml:space="preserve"> </w:t>
      </w:r>
      <w:proofErr w:type="spellStart"/>
      <w:r w:rsidRPr="00244EF6">
        <w:rPr>
          <w:rFonts w:ascii="Cambria" w:hAnsi="Cambria"/>
          <w:sz w:val="24"/>
          <w:szCs w:val="24"/>
        </w:rPr>
        <w:t>kemiskinan</w:t>
      </w:r>
      <w:proofErr w:type="spellEnd"/>
      <w:r w:rsidRPr="00244EF6">
        <w:rPr>
          <w:rFonts w:ascii="Cambria" w:hAnsi="Cambria"/>
          <w:sz w:val="24"/>
          <w:szCs w:val="24"/>
        </w:rPr>
        <w:t xml:space="preserve">. Pada </w:t>
      </w:r>
      <w:proofErr w:type="spellStart"/>
      <w:r w:rsidRPr="00244EF6">
        <w:rPr>
          <w:rFonts w:ascii="Cambria" w:hAnsi="Cambria"/>
          <w:sz w:val="24"/>
          <w:szCs w:val="24"/>
        </w:rPr>
        <w:t>umumnya</w:t>
      </w:r>
      <w:proofErr w:type="spellEnd"/>
      <w:r w:rsidRPr="00244EF6">
        <w:rPr>
          <w:rFonts w:ascii="Cambria" w:hAnsi="Cambria"/>
          <w:sz w:val="24"/>
          <w:szCs w:val="24"/>
        </w:rPr>
        <w:t xml:space="preserve"> di Negara </w:t>
      </w:r>
      <w:proofErr w:type="spellStart"/>
      <w:r w:rsidRPr="00244EF6">
        <w:rPr>
          <w:rFonts w:ascii="Cambria" w:hAnsi="Cambria"/>
          <w:sz w:val="24"/>
          <w:szCs w:val="24"/>
        </w:rPr>
        <w:t>berkembang</w:t>
      </w:r>
      <w:proofErr w:type="spellEnd"/>
      <w:r w:rsidRPr="00244EF6">
        <w:rPr>
          <w:rFonts w:ascii="Cambria" w:hAnsi="Cambria"/>
          <w:sz w:val="24"/>
          <w:szCs w:val="24"/>
        </w:rPr>
        <w:t xml:space="preserve"> </w:t>
      </w:r>
      <w:proofErr w:type="spellStart"/>
      <w:r w:rsidRPr="00244EF6">
        <w:rPr>
          <w:rFonts w:ascii="Cambria" w:hAnsi="Cambria"/>
          <w:sz w:val="24"/>
          <w:szCs w:val="24"/>
        </w:rPr>
        <w:t>seperti</w:t>
      </w:r>
      <w:proofErr w:type="spellEnd"/>
      <w:r w:rsidRPr="00244EF6">
        <w:rPr>
          <w:rFonts w:ascii="Cambria" w:hAnsi="Cambria"/>
          <w:sz w:val="24"/>
          <w:szCs w:val="24"/>
        </w:rPr>
        <w:t xml:space="preserve"> Indonesia </w:t>
      </w:r>
      <w:proofErr w:type="spellStart"/>
      <w:r w:rsidRPr="00244EF6">
        <w:rPr>
          <w:rFonts w:ascii="Cambria" w:hAnsi="Cambria"/>
          <w:sz w:val="24"/>
          <w:szCs w:val="24"/>
        </w:rPr>
        <w:t>permasalahan</w:t>
      </w:r>
      <w:proofErr w:type="spellEnd"/>
      <w:r w:rsidRPr="00244EF6">
        <w:rPr>
          <w:rFonts w:ascii="Cambria" w:hAnsi="Cambria"/>
          <w:sz w:val="24"/>
          <w:szCs w:val="24"/>
        </w:rPr>
        <w:t xml:space="preserve"> </w:t>
      </w:r>
      <w:proofErr w:type="spellStart"/>
      <w:r w:rsidRPr="00244EF6">
        <w:rPr>
          <w:rFonts w:ascii="Cambria" w:hAnsi="Cambria"/>
          <w:sz w:val="24"/>
          <w:szCs w:val="24"/>
        </w:rPr>
        <w:t>pendapatan</w:t>
      </w:r>
      <w:proofErr w:type="spellEnd"/>
      <w:r w:rsidRPr="00244EF6">
        <w:rPr>
          <w:rFonts w:ascii="Cambria" w:hAnsi="Cambria"/>
          <w:sz w:val="24"/>
          <w:szCs w:val="24"/>
        </w:rPr>
        <w:t xml:space="preserve"> yang </w:t>
      </w:r>
      <w:proofErr w:type="spellStart"/>
      <w:r w:rsidRPr="00244EF6">
        <w:rPr>
          <w:rFonts w:ascii="Cambria" w:hAnsi="Cambria"/>
          <w:sz w:val="24"/>
          <w:szCs w:val="24"/>
        </w:rPr>
        <w:t>rendah</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masalah</w:t>
      </w:r>
      <w:proofErr w:type="spellEnd"/>
      <w:r w:rsidRPr="00244EF6">
        <w:rPr>
          <w:rFonts w:ascii="Cambria" w:hAnsi="Cambria"/>
          <w:sz w:val="24"/>
          <w:szCs w:val="24"/>
        </w:rPr>
        <w:t xml:space="preserve"> </w:t>
      </w:r>
      <w:proofErr w:type="spellStart"/>
      <w:r w:rsidRPr="00244EF6">
        <w:rPr>
          <w:rFonts w:ascii="Cambria" w:hAnsi="Cambria"/>
          <w:sz w:val="24"/>
          <w:szCs w:val="24"/>
        </w:rPr>
        <w:t>kemiskinan</w:t>
      </w:r>
      <w:proofErr w:type="spellEnd"/>
      <w:r w:rsidRPr="00244EF6">
        <w:rPr>
          <w:rFonts w:ascii="Cambria" w:hAnsi="Cambria"/>
          <w:sz w:val="24"/>
          <w:szCs w:val="24"/>
        </w:rPr>
        <w:t xml:space="preserve"> </w:t>
      </w:r>
      <w:proofErr w:type="spellStart"/>
      <w:r w:rsidRPr="00244EF6">
        <w:rPr>
          <w:rFonts w:ascii="Cambria" w:hAnsi="Cambria"/>
          <w:sz w:val="24"/>
          <w:szCs w:val="24"/>
        </w:rPr>
        <w:t>merupakan</w:t>
      </w:r>
      <w:proofErr w:type="spellEnd"/>
      <w:r w:rsidRPr="00244EF6">
        <w:rPr>
          <w:rFonts w:ascii="Cambria" w:hAnsi="Cambria"/>
          <w:sz w:val="24"/>
          <w:szCs w:val="24"/>
        </w:rPr>
        <w:t xml:space="preserve"> </w:t>
      </w:r>
      <w:proofErr w:type="spellStart"/>
      <w:r w:rsidRPr="00244EF6">
        <w:rPr>
          <w:rFonts w:ascii="Cambria" w:hAnsi="Cambria"/>
          <w:sz w:val="24"/>
          <w:szCs w:val="24"/>
        </w:rPr>
        <w:t>permasalahan</w:t>
      </w:r>
      <w:proofErr w:type="spellEnd"/>
      <w:r w:rsidRPr="00244EF6">
        <w:rPr>
          <w:rFonts w:ascii="Cambria" w:hAnsi="Cambria"/>
          <w:sz w:val="24"/>
          <w:szCs w:val="24"/>
        </w:rPr>
        <w:t xml:space="preserve"> </w:t>
      </w:r>
      <w:proofErr w:type="spellStart"/>
      <w:r w:rsidRPr="00244EF6">
        <w:rPr>
          <w:rFonts w:ascii="Cambria" w:hAnsi="Cambria"/>
          <w:sz w:val="24"/>
          <w:szCs w:val="24"/>
        </w:rPr>
        <w:t>utama</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pembangunan</w:t>
      </w:r>
      <w:proofErr w:type="spellEnd"/>
      <w:r w:rsidRPr="00244EF6">
        <w:rPr>
          <w:rFonts w:ascii="Cambria" w:hAnsi="Cambria"/>
          <w:sz w:val="24"/>
          <w:szCs w:val="24"/>
        </w:rPr>
        <w:t xml:space="preserve"> </w:t>
      </w:r>
      <w:proofErr w:type="spellStart"/>
      <w:r w:rsidRPr="00244EF6">
        <w:rPr>
          <w:rFonts w:ascii="Cambria" w:hAnsi="Cambria"/>
          <w:sz w:val="24"/>
          <w:szCs w:val="24"/>
        </w:rPr>
        <w:t>ekonomi</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demikian</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tujuan</w:t>
      </w:r>
      <w:proofErr w:type="spellEnd"/>
      <w:r w:rsidRPr="00244EF6">
        <w:rPr>
          <w:rFonts w:ascii="Cambria" w:hAnsi="Cambria"/>
          <w:sz w:val="24"/>
          <w:szCs w:val="24"/>
        </w:rPr>
        <w:t xml:space="preserve"> </w:t>
      </w:r>
      <w:proofErr w:type="spellStart"/>
      <w:r w:rsidRPr="00244EF6">
        <w:rPr>
          <w:rFonts w:ascii="Cambria" w:hAnsi="Cambria"/>
          <w:sz w:val="24"/>
          <w:szCs w:val="24"/>
        </w:rPr>
        <w:t>ekonomi</w:t>
      </w:r>
      <w:proofErr w:type="spellEnd"/>
      <w:r w:rsidRPr="00244EF6">
        <w:rPr>
          <w:rFonts w:ascii="Cambria" w:hAnsi="Cambria"/>
          <w:sz w:val="24"/>
          <w:szCs w:val="24"/>
        </w:rPr>
        <w:t xml:space="preserve"> </w:t>
      </w:r>
      <w:proofErr w:type="spellStart"/>
      <w:r w:rsidRPr="00244EF6">
        <w:rPr>
          <w:rFonts w:ascii="Cambria" w:hAnsi="Cambria"/>
          <w:sz w:val="24"/>
          <w:szCs w:val="24"/>
        </w:rPr>
        <w:t>kedua</w:t>
      </w:r>
      <w:proofErr w:type="spellEnd"/>
      <w:r w:rsidRPr="00244EF6">
        <w:rPr>
          <w:rFonts w:ascii="Cambria" w:hAnsi="Cambria"/>
          <w:sz w:val="24"/>
          <w:szCs w:val="24"/>
        </w:rPr>
        <w:t xml:space="preserve"> </w:t>
      </w:r>
      <w:proofErr w:type="spellStart"/>
      <w:r w:rsidRPr="00244EF6">
        <w:rPr>
          <w:rFonts w:ascii="Cambria" w:hAnsi="Cambria"/>
          <w:sz w:val="24"/>
          <w:szCs w:val="24"/>
        </w:rPr>
        <w:t>masalah</w:t>
      </w:r>
      <w:proofErr w:type="spellEnd"/>
      <w:r w:rsidRPr="00244EF6">
        <w:rPr>
          <w:rFonts w:ascii="Cambria" w:hAnsi="Cambria"/>
          <w:sz w:val="24"/>
          <w:szCs w:val="24"/>
        </w:rPr>
        <w:t xml:space="preserve"> </w:t>
      </w:r>
      <w:proofErr w:type="spellStart"/>
      <w:r w:rsidRPr="00244EF6">
        <w:rPr>
          <w:rFonts w:ascii="Cambria" w:hAnsi="Cambria"/>
          <w:sz w:val="24"/>
          <w:szCs w:val="24"/>
        </w:rPr>
        <w:t>tersebut</w:t>
      </w:r>
      <w:proofErr w:type="spellEnd"/>
      <w:r w:rsidRPr="00244EF6">
        <w:rPr>
          <w:rFonts w:ascii="Cambria" w:hAnsi="Cambria"/>
          <w:sz w:val="24"/>
          <w:szCs w:val="24"/>
        </w:rPr>
        <w:t xml:space="preserve"> </w:t>
      </w:r>
      <w:proofErr w:type="spellStart"/>
      <w:r w:rsidRPr="00244EF6">
        <w:rPr>
          <w:rFonts w:ascii="Cambria" w:hAnsi="Cambria"/>
          <w:sz w:val="24"/>
          <w:szCs w:val="24"/>
        </w:rPr>
        <w:t>dinyatakan</w:t>
      </w:r>
      <w:proofErr w:type="spellEnd"/>
      <w:r w:rsidRPr="00244EF6">
        <w:rPr>
          <w:rFonts w:ascii="Cambria" w:hAnsi="Cambria"/>
          <w:sz w:val="24"/>
          <w:szCs w:val="24"/>
        </w:rPr>
        <w:t xml:space="preserve"> </w:t>
      </w:r>
      <w:proofErr w:type="spellStart"/>
      <w:r w:rsidRPr="00244EF6">
        <w:rPr>
          <w:rFonts w:ascii="Cambria" w:hAnsi="Cambria"/>
          <w:sz w:val="24"/>
          <w:szCs w:val="24"/>
        </w:rPr>
        <w:t>bersamaan</w:t>
      </w:r>
      <w:proofErr w:type="spellEnd"/>
      <w:r w:rsidRPr="00244EF6">
        <w:rPr>
          <w:rFonts w:ascii="Cambria" w:hAnsi="Cambria"/>
          <w:sz w:val="24"/>
          <w:szCs w:val="24"/>
        </w:rPr>
        <w:t xml:space="preserve"> </w:t>
      </w:r>
      <w:proofErr w:type="spellStart"/>
      <w:r w:rsidRPr="00244EF6">
        <w:rPr>
          <w:rFonts w:ascii="Cambria" w:hAnsi="Cambria"/>
          <w:sz w:val="24"/>
          <w:szCs w:val="24"/>
        </w:rPr>
        <w:t>sehingga</w:t>
      </w:r>
      <w:proofErr w:type="spellEnd"/>
      <w:r w:rsidRPr="00244EF6">
        <w:rPr>
          <w:rFonts w:ascii="Cambria" w:hAnsi="Cambria"/>
          <w:sz w:val="24"/>
          <w:szCs w:val="24"/>
        </w:rPr>
        <w:t xml:space="preserve"> </w:t>
      </w:r>
      <w:proofErr w:type="spellStart"/>
      <w:r w:rsidRPr="00244EF6">
        <w:rPr>
          <w:rFonts w:ascii="Cambria" w:hAnsi="Cambria"/>
          <w:sz w:val="24"/>
          <w:szCs w:val="24"/>
        </w:rPr>
        <w:t>menjadi</w:t>
      </w:r>
      <w:proofErr w:type="spellEnd"/>
      <w:r w:rsidRPr="00244EF6">
        <w:rPr>
          <w:rFonts w:ascii="Cambria" w:hAnsi="Cambria"/>
          <w:sz w:val="24"/>
          <w:szCs w:val="24"/>
        </w:rPr>
        <w:t xml:space="preserve"> </w:t>
      </w:r>
      <w:proofErr w:type="spellStart"/>
      <w:r w:rsidRPr="00244EF6">
        <w:rPr>
          <w:rFonts w:ascii="Cambria" w:hAnsi="Cambria"/>
          <w:sz w:val="24"/>
          <w:szCs w:val="24"/>
        </w:rPr>
        <w:t>satu</w:t>
      </w:r>
      <w:proofErr w:type="spellEnd"/>
      <w:r w:rsidRPr="00244EF6">
        <w:rPr>
          <w:rFonts w:ascii="Cambria" w:hAnsi="Cambria"/>
          <w:sz w:val="24"/>
          <w:szCs w:val="24"/>
        </w:rPr>
        <w:t xml:space="preserve"> </w:t>
      </w:r>
      <w:proofErr w:type="spellStart"/>
      <w:r w:rsidRPr="00244EF6">
        <w:rPr>
          <w:rFonts w:ascii="Cambria" w:hAnsi="Cambria"/>
          <w:sz w:val="24"/>
          <w:szCs w:val="24"/>
        </w:rPr>
        <w:t>kalimat</w:t>
      </w:r>
      <w:proofErr w:type="spellEnd"/>
      <w:r w:rsidRPr="00244EF6">
        <w:rPr>
          <w:rFonts w:ascii="Cambria" w:hAnsi="Cambria"/>
          <w:sz w:val="24"/>
          <w:szCs w:val="24"/>
        </w:rPr>
        <w:t xml:space="preserve"> </w:t>
      </w:r>
      <w:proofErr w:type="spellStart"/>
      <w:r w:rsidRPr="00244EF6">
        <w:rPr>
          <w:rFonts w:ascii="Cambria" w:hAnsi="Cambria"/>
          <w:sz w:val="24"/>
          <w:szCs w:val="24"/>
        </w:rPr>
        <w:t>yaitu</w:t>
      </w:r>
      <w:proofErr w:type="spellEnd"/>
      <w:r w:rsidRPr="00244EF6">
        <w:rPr>
          <w:rFonts w:ascii="Cambria" w:hAnsi="Cambria"/>
          <w:sz w:val="24"/>
          <w:szCs w:val="24"/>
        </w:rPr>
        <w:t xml:space="preserve"> </w:t>
      </w:r>
      <w:proofErr w:type="spellStart"/>
      <w:r w:rsidRPr="00244EF6">
        <w:rPr>
          <w:rFonts w:ascii="Cambria" w:hAnsi="Cambria"/>
          <w:sz w:val="24"/>
          <w:szCs w:val="24"/>
        </w:rPr>
        <w:t>peningkatan</w:t>
      </w:r>
      <w:proofErr w:type="spellEnd"/>
      <w:r w:rsidRPr="00244EF6">
        <w:rPr>
          <w:rFonts w:ascii="Cambria" w:hAnsi="Cambria"/>
          <w:sz w:val="24"/>
          <w:szCs w:val="24"/>
        </w:rPr>
        <w:t xml:space="preserve"> </w:t>
      </w:r>
      <w:proofErr w:type="spellStart"/>
      <w:r w:rsidRPr="00244EF6">
        <w:rPr>
          <w:rFonts w:ascii="Cambria" w:hAnsi="Cambria"/>
          <w:sz w:val="24"/>
          <w:szCs w:val="24"/>
        </w:rPr>
        <w:t>pendapatan</w:t>
      </w:r>
      <w:proofErr w:type="spellEnd"/>
      <w:r w:rsidRPr="00244EF6">
        <w:rPr>
          <w:rFonts w:ascii="Cambria" w:hAnsi="Cambria"/>
          <w:sz w:val="24"/>
          <w:szCs w:val="24"/>
        </w:rPr>
        <w:t xml:space="preserve"> </w:t>
      </w:r>
      <w:proofErr w:type="spellStart"/>
      <w:r w:rsidRPr="00244EF6">
        <w:rPr>
          <w:rFonts w:ascii="Cambria" w:hAnsi="Cambria"/>
          <w:sz w:val="24"/>
          <w:szCs w:val="24"/>
        </w:rPr>
        <w:t>nasional</w:t>
      </w:r>
      <w:proofErr w:type="spellEnd"/>
      <w:r w:rsidRPr="00244EF6">
        <w:rPr>
          <w:rFonts w:ascii="Cambria" w:hAnsi="Cambria"/>
          <w:sz w:val="24"/>
          <w:szCs w:val="24"/>
        </w:rPr>
        <w:t xml:space="preserve"> dan </w:t>
      </w:r>
      <w:proofErr w:type="spellStart"/>
      <w:r w:rsidRPr="00244EF6">
        <w:rPr>
          <w:rFonts w:ascii="Cambria" w:hAnsi="Cambria"/>
          <w:sz w:val="24"/>
          <w:szCs w:val="24"/>
        </w:rPr>
        <w:t>pengurangan</w:t>
      </w:r>
      <w:proofErr w:type="spellEnd"/>
      <w:r w:rsidRPr="00244EF6">
        <w:rPr>
          <w:rFonts w:ascii="Cambria" w:hAnsi="Cambria"/>
          <w:sz w:val="24"/>
          <w:szCs w:val="24"/>
        </w:rPr>
        <w:t xml:space="preserve"> </w:t>
      </w:r>
      <w:proofErr w:type="spellStart"/>
      <w:r w:rsidRPr="00244EF6">
        <w:rPr>
          <w:rFonts w:ascii="Cambria" w:hAnsi="Cambria"/>
          <w:sz w:val="24"/>
          <w:szCs w:val="24"/>
        </w:rPr>
        <w:t>kemiskinan</w:t>
      </w:r>
      <w:proofErr w:type="spellEnd"/>
      <w:r w:rsidRPr="00244EF6">
        <w:rPr>
          <w:rFonts w:ascii="Cambria" w:hAnsi="Cambria"/>
          <w:sz w:val="24"/>
          <w:szCs w:val="24"/>
        </w:rPr>
        <w:t>. (</w:t>
      </w:r>
      <w:proofErr w:type="spellStart"/>
      <w:r w:rsidRPr="00244EF6">
        <w:rPr>
          <w:rFonts w:ascii="Cambria" w:hAnsi="Cambria"/>
          <w:sz w:val="24"/>
          <w:szCs w:val="24"/>
        </w:rPr>
        <w:t>Suharjo</w:t>
      </w:r>
      <w:proofErr w:type="spellEnd"/>
      <w:r w:rsidRPr="00244EF6">
        <w:rPr>
          <w:rFonts w:ascii="Cambria" w:hAnsi="Cambria"/>
          <w:sz w:val="24"/>
          <w:szCs w:val="24"/>
        </w:rPr>
        <w:t xml:space="preserve"> </w:t>
      </w:r>
      <w:proofErr w:type="spellStart"/>
      <w:r w:rsidRPr="00244EF6">
        <w:rPr>
          <w:rFonts w:ascii="Cambria" w:hAnsi="Cambria"/>
          <w:sz w:val="24"/>
          <w:szCs w:val="24"/>
        </w:rPr>
        <w:t>didalam</w:t>
      </w:r>
      <w:proofErr w:type="spellEnd"/>
      <w:r w:rsidRPr="00244EF6">
        <w:rPr>
          <w:rFonts w:ascii="Cambria" w:hAnsi="Cambria"/>
          <w:sz w:val="24"/>
          <w:szCs w:val="24"/>
        </w:rPr>
        <w:t xml:space="preserve"> Frederic W. </w:t>
      </w:r>
      <w:proofErr w:type="spellStart"/>
      <w:r w:rsidRPr="00244EF6">
        <w:rPr>
          <w:rFonts w:ascii="Cambria" w:hAnsi="Cambria"/>
          <w:sz w:val="24"/>
          <w:szCs w:val="24"/>
        </w:rPr>
        <w:t>Nalle</w:t>
      </w:r>
      <w:proofErr w:type="spellEnd"/>
      <w:r w:rsidRPr="00244EF6">
        <w:rPr>
          <w:rFonts w:ascii="Cambria" w:hAnsi="Cambria"/>
          <w:sz w:val="24"/>
          <w:szCs w:val="24"/>
        </w:rPr>
        <w:t xml:space="preserve"> dan Emilia K. </w:t>
      </w:r>
      <w:proofErr w:type="spellStart"/>
      <w:r w:rsidRPr="00244EF6">
        <w:rPr>
          <w:rFonts w:ascii="Cambria" w:hAnsi="Cambria"/>
          <w:sz w:val="24"/>
          <w:szCs w:val="24"/>
        </w:rPr>
        <w:t>Kiha</w:t>
      </w:r>
      <w:proofErr w:type="spellEnd"/>
      <w:r w:rsidRPr="00244EF6">
        <w:rPr>
          <w:rFonts w:ascii="Cambria" w:hAnsi="Cambria"/>
          <w:sz w:val="24"/>
          <w:szCs w:val="24"/>
        </w:rPr>
        <w:t>, 2018)</w:t>
      </w:r>
      <w:r w:rsidR="00EE42C9" w:rsidRPr="00244EF6">
        <w:rPr>
          <w:rFonts w:ascii="Cambria" w:hAnsi="Cambria"/>
          <w:sz w:val="24"/>
          <w:szCs w:val="24"/>
        </w:rPr>
        <w:t xml:space="preserve">. </w:t>
      </w:r>
      <w:proofErr w:type="spellStart"/>
      <w:r w:rsidRPr="00244EF6">
        <w:rPr>
          <w:rFonts w:ascii="Cambria" w:hAnsi="Cambria"/>
          <w:sz w:val="24"/>
          <w:szCs w:val="24"/>
        </w:rPr>
        <w:t>Masalah</w:t>
      </w:r>
      <w:proofErr w:type="spellEnd"/>
      <w:r w:rsidRPr="00244EF6">
        <w:rPr>
          <w:rFonts w:ascii="Cambria" w:hAnsi="Cambria"/>
          <w:sz w:val="24"/>
          <w:szCs w:val="24"/>
        </w:rPr>
        <w:t xml:space="preserve"> </w:t>
      </w:r>
      <w:proofErr w:type="spellStart"/>
      <w:r w:rsidRPr="00244EF6">
        <w:rPr>
          <w:rFonts w:ascii="Cambria" w:hAnsi="Cambria"/>
          <w:sz w:val="24"/>
          <w:szCs w:val="24"/>
        </w:rPr>
        <w:t>kemiskinan</w:t>
      </w:r>
      <w:proofErr w:type="spellEnd"/>
      <w:r w:rsidRPr="00244EF6">
        <w:rPr>
          <w:rFonts w:ascii="Cambria" w:hAnsi="Cambria"/>
          <w:sz w:val="24"/>
          <w:szCs w:val="24"/>
        </w:rPr>
        <w:t xml:space="preserve"> </w:t>
      </w:r>
      <w:proofErr w:type="spellStart"/>
      <w:r w:rsidRPr="00244EF6">
        <w:rPr>
          <w:rFonts w:ascii="Cambria" w:hAnsi="Cambria"/>
          <w:sz w:val="24"/>
          <w:szCs w:val="24"/>
        </w:rPr>
        <w:t>merupakan</w:t>
      </w:r>
      <w:proofErr w:type="spellEnd"/>
      <w:r w:rsidRPr="00244EF6">
        <w:rPr>
          <w:rFonts w:ascii="Cambria" w:hAnsi="Cambria"/>
          <w:sz w:val="24"/>
          <w:szCs w:val="24"/>
        </w:rPr>
        <w:t xml:space="preserve"> </w:t>
      </w:r>
      <w:proofErr w:type="spellStart"/>
      <w:r w:rsidRPr="00244EF6">
        <w:rPr>
          <w:rFonts w:ascii="Cambria" w:hAnsi="Cambria"/>
          <w:sz w:val="24"/>
          <w:szCs w:val="24"/>
        </w:rPr>
        <w:t>masalah</w:t>
      </w:r>
      <w:proofErr w:type="spellEnd"/>
      <w:r w:rsidRPr="00244EF6">
        <w:rPr>
          <w:rFonts w:ascii="Cambria" w:hAnsi="Cambria"/>
          <w:sz w:val="24"/>
          <w:szCs w:val="24"/>
        </w:rPr>
        <w:t xml:space="preserve"> </w:t>
      </w:r>
      <w:proofErr w:type="spellStart"/>
      <w:r w:rsidRPr="00244EF6">
        <w:rPr>
          <w:rFonts w:ascii="Cambria" w:hAnsi="Cambria"/>
          <w:sz w:val="24"/>
          <w:szCs w:val="24"/>
        </w:rPr>
        <w:t>kemanusiaan</w:t>
      </w:r>
      <w:proofErr w:type="spellEnd"/>
      <w:r w:rsidRPr="00244EF6">
        <w:rPr>
          <w:rFonts w:ascii="Cambria" w:hAnsi="Cambria"/>
          <w:sz w:val="24"/>
          <w:szCs w:val="24"/>
        </w:rPr>
        <w:t xml:space="preserve"> yang </w:t>
      </w:r>
      <w:proofErr w:type="spellStart"/>
      <w:r w:rsidRPr="00244EF6">
        <w:rPr>
          <w:rFonts w:ascii="Cambria" w:hAnsi="Cambria"/>
          <w:sz w:val="24"/>
          <w:szCs w:val="24"/>
        </w:rPr>
        <w:t>sangat</w:t>
      </w:r>
      <w:proofErr w:type="spellEnd"/>
      <w:r w:rsidRPr="00244EF6">
        <w:rPr>
          <w:rFonts w:ascii="Cambria" w:hAnsi="Cambria"/>
          <w:sz w:val="24"/>
          <w:szCs w:val="24"/>
        </w:rPr>
        <w:t xml:space="preserve"> </w:t>
      </w:r>
      <w:proofErr w:type="spellStart"/>
      <w:r w:rsidRPr="00244EF6">
        <w:rPr>
          <w:rFonts w:ascii="Cambria" w:hAnsi="Cambria"/>
          <w:sz w:val="24"/>
          <w:szCs w:val="24"/>
        </w:rPr>
        <w:t>menyedihkan</w:t>
      </w:r>
      <w:proofErr w:type="spellEnd"/>
      <w:r w:rsidRPr="00244EF6">
        <w:rPr>
          <w:rFonts w:ascii="Cambria" w:hAnsi="Cambria"/>
          <w:sz w:val="24"/>
          <w:szCs w:val="24"/>
        </w:rPr>
        <w:t xml:space="preserve">, </w:t>
      </w:r>
      <w:proofErr w:type="spellStart"/>
      <w:r w:rsidRPr="00244EF6">
        <w:rPr>
          <w:rFonts w:ascii="Cambria" w:hAnsi="Cambria"/>
          <w:sz w:val="24"/>
          <w:szCs w:val="24"/>
        </w:rPr>
        <w:t>sebagian</w:t>
      </w:r>
      <w:proofErr w:type="spellEnd"/>
      <w:r w:rsidRPr="00244EF6">
        <w:rPr>
          <w:rFonts w:ascii="Cambria" w:hAnsi="Cambria"/>
          <w:sz w:val="24"/>
          <w:szCs w:val="24"/>
        </w:rPr>
        <w:t xml:space="preserve"> orang </w:t>
      </w:r>
      <w:proofErr w:type="spellStart"/>
      <w:r w:rsidRPr="00244EF6">
        <w:rPr>
          <w:rFonts w:ascii="Cambria" w:hAnsi="Cambria"/>
          <w:sz w:val="24"/>
          <w:szCs w:val="24"/>
        </w:rPr>
        <w:t>merasakan</w:t>
      </w:r>
      <w:proofErr w:type="spellEnd"/>
      <w:r w:rsidRPr="00244EF6">
        <w:rPr>
          <w:rFonts w:ascii="Cambria" w:hAnsi="Cambria"/>
          <w:sz w:val="24"/>
          <w:szCs w:val="24"/>
        </w:rPr>
        <w:t xml:space="preserve"> </w:t>
      </w:r>
      <w:proofErr w:type="spellStart"/>
      <w:r w:rsidRPr="00244EF6">
        <w:rPr>
          <w:rFonts w:ascii="Cambria" w:hAnsi="Cambria"/>
          <w:sz w:val="24"/>
          <w:szCs w:val="24"/>
        </w:rPr>
        <w:t>dampak</w:t>
      </w:r>
      <w:proofErr w:type="spellEnd"/>
      <w:r w:rsidRPr="00244EF6">
        <w:rPr>
          <w:rFonts w:ascii="Cambria" w:hAnsi="Cambria"/>
          <w:sz w:val="24"/>
          <w:szCs w:val="24"/>
        </w:rPr>
        <w:t xml:space="preserve"> yang </w:t>
      </w:r>
      <w:proofErr w:type="spellStart"/>
      <w:r w:rsidRPr="00244EF6">
        <w:rPr>
          <w:rFonts w:ascii="Cambria" w:hAnsi="Cambria"/>
          <w:sz w:val="24"/>
          <w:szCs w:val="24"/>
        </w:rPr>
        <w:t>ditimbulkan</w:t>
      </w:r>
      <w:proofErr w:type="spellEnd"/>
      <w:r w:rsidRPr="00244EF6">
        <w:rPr>
          <w:rFonts w:ascii="Cambria" w:hAnsi="Cambria"/>
          <w:sz w:val="24"/>
          <w:szCs w:val="24"/>
        </w:rPr>
        <w:t xml:space="preserve"> </w:t>
      </w:r>
      <w:proofErr w:type="spellStart"/>
      <w:r w:rsidRPr="00244EF6">
        <w:rPr>
          <w:rFonts w:ascii="Cambria" w:hAnsi="Cambria"/>
          <w:sz w:val="24"/>
          <w:szCs w:val="24"/>
        </w:rPr>
        <w:t>dari</w:t>
      </w:r>
      <w:proofErr w:type="spellEnd"/>
      <w:r w:rsidRPr="00244EF6">
        <w:rPr>
          <w:rFonts w:ascii="Cambria" w:hAnsi="Cambria"/>
          <w:sz w:val="24"/>
          <w:szCs w:val="24"/>
        </w:rPr>
        <w:t xml:space="preserve"> </w:t>
      </w:r>
      <w:proofErr w:type="spellStart"/>
      <w:r w:rsidRPr="00244EF6">
        <w:rPr>
          <w:rFonts w:ascii="Cambria" w:hAnsi="Cambria"/>
          <w:sz w:val="24"/>
          <w:szCs w:val="24"/>
        </w:rPr>
        <w:t>kemiskinan</w:t>
      </w:r>
      <w:proofErr w:type="spellEnd"/>
      <w:r w:rsidRPr="00244EF6">
        <w:rPr>
          <w:rFonts w:ascii="Cambria" w:hAnsi="Cambria"/>
          <w:sz w:val="24"/>
          <w:szCs w:val="24"/>
        </w:rPr>
        <w:t xml:space="preserve">. </w:t>
      </w:r>
      <w:proofErr w:type="spellStart"/>
      <w:r w:rsidRPr="00244EF6">
        <w:rPr>
          <w:rFonts w:ascii="Cambria" w:hAnsi="Cambria"/>
          <w:sz w:val="24"/>
          <w:szCs w:val="24"/>
        </w:rPr>
        <w:t>Meskipun</w:t>
      </w:r>
      <w:proofErr w:type="spellEnd"/>
      <w:r w:rsidRPr="00244EF6">
        <w:rPr>
          <w:rFonts w:ascii="Cambria" w:hAnsi="Cambria"/>
          <w:sz w:val="24"/>
          <w:szCs w:val="24"/>
        </w:rPr>
        <w:t xml:space="preserve"> </w:t>
      </w:r>
      <w:proofErr w:type="spellStart"/>
      <w:r w:rsidRPr="00244EF6">
        <w:rPr>
          <w:rFonts w:ascii="Cambria" w:hAnsi="Cambria"/>
          <w:sz w:val="24"/>
          <w:szCs w:val="24"/>
        </w:rPr>
        <w:t>usaha</w:t>
      </w:r>
      <w:proofErr w:type="spellEnd"/>
      <w:r w:rsidRPr="00244EF6">
        <w:rPr>
          <w:rFonts w:ascii="Cambria" w:hAnsi="Cambria"/>
          <w:sz w:val="24"/>
          <w:szCs w:val="24"/>
        </w:rPr>
        <w:t xml:space="preserve"> </w:t>
      </w:r>
      <w:proofErr w:type="spellStart"/>
      <w:r w:rsidRPr="00244EF6">
        <w:rPr>
          <w:rFonts w:ascii="Cambria" w:hAnsi="Cambria"/>
          <w:sz w:val="24"/>
          <w:szCs w:val="24"/>
        </w:rPr>
        <w:t>usaha</w:t>
      </w:r>
      <w:proofErr w:type="spellEnd"/>
      <w:r w:rsidRPr="00244EF6">
        <w:rPr>
          <w:rFonts w:ascii="Cambria" w:hAnsi="Cambria"/>
          <w:sz w:val="24"/>
          <w:szCs w:val="24"/>
        </w:rPr>
        <w:t xml:space="preserve"> </w:t>
      </w:r>
      <w:proofErr w:type="spellStart"/>
      <w:r w:rsidRPr="00244EF6">
        <w:rPr>
          <w:rFonts w:ascii="Cambria" w:hAnsi="Cambria"/>
          <w:sz w:val="24"/>
          <w:szCs w:val="24"/>
        </w:rPr>
        <w:t>pemerintah</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mengentaskan</w:t>
      </w:r>
      <w:proofErr w:type="spellEnd"/>
      <w:r w:rsidRPr="00244EF6">
        <w:rPr>
          <w:rFonts w:ascii="Cambria" w:hAnsi="Cambria"/>
          <w:sz w:val="24"/>
          <w:szCs w:val="24"/>
        </w:rPr>
        <w:t xml:space="preserve"> </w:t>
      </w:r>
      <w:proofErr w:type="spellStart"/>
      <w:r w:rsidRPr="00244EF6">
        <w:rPr>
          <w:rFonts w:ascii="Cambria" w:hAnsi="Cambria"/>
          <w:sz w:val="24"/>
          <w:szCs w:val="24"/>
        </w:rPr>
        <w:t>kemiskinan</w:t>
      </w:r>
      <w:proofErr w:type="spellEnd"/>
      <w:r w:rsidRPr="00244EF6">
        <w:rPr>
          <w:rFonts w:ascii="Cambria" w:hAnsi="Cambria"/>
          <w:sz w:val="24"/>
          <w:szCs w:val="24"/>
        </w:rPr>
        <w:t xml:space="preserve"> </w:t>
      </w:r>
      <w:proofErr w:type="spellStart"/>
      <w:r w:rsidRPr="00244EF6">
        <w:rPr>
          <w:rFonts w:ascii="Cambria" w:hAnsi="Cambria"/>
          <w:sz w:val="24"/>
          <w:szCs w:val="24"/>
        </w:rPr>
        <w:t>semakin</w:t>
      </w:r>
      <w:proofErr w:type="spellEnd"/>
      <w:r w:rsidRPr="00244EF6">
        <w:rPr>
          <w:rFonts w:ascii="Cambria" w:hAnsi="Cambria"/>
          <w:sz w:val="24"/>
          <w:szCs w:val="24"/>
        </w:rPr>
        <w:t xml:space="preserve"> </w:t>
      </w:r>
      <w:proofErr w:type="spellStart"/>
      <w:r w:rsidRPr="00244EF6">
        <w:rPr>
          <w:rFonts w:ascii="Cambria" w:hAnsi="Cambria"/>
          <w:sz w:val="24"/>
          <w:szCs w:val="24"/>
        </w:rPr>
        <w:t>gencar</w:t>
      </w:r>
      <w:proofErr w:type="spellEnd"/>
      <w:r w:rsidRPr="00244EF6">
        <w:rPr>
          <w:rFonts w:ascii="Cambria" w:hAnsi="Cambria"/>
          <w:sz w:val="24"/>
          <w:szCs w:val="24"/>
        </w:rPr>
        <w:t xml:space="preserve"> </w:t>
      </w:r>
      <w:proofErr w:type="spellStart"/>
      <w:r w:rsidRPr="00244EF6">
        <w:rPr>
          <w:rFonts w:ascii="Cambria" w:hAnsi="Cambria"/>
          <w:sz w:val="24"/>
          <w:szCs w:val="24"/>
        </w:rPr>
        <w:t>saja</w:t>
      </w:r>
      <w:proofErr w:type="spellEnd"/>
      <w:r w:rsidRPr="00244EF6">
        <w:rPr>
          <w:rFonts w:ascii="Cambria" w:hAnsi="Cambria"/>
          <w:sz w:val="24"/>
          <w:szCs w:val="24"/>
        </w:rPr>
        <w:t xml:space="preserve">, </w:t>
      </w:r>
      <w:proofErr w:type="spellStart"/>
      <w:r w:rsidRPr="00244EF6">
        <w:rPr>
          <w:rFonts w:ascii="Cambria" w:hAnsi="Cambria"/>
          <w:sz w:val="24"/>
          <w:szCs w:val="24"/>
        </w:rPr>
        <w:t>tapi</w:t>
      </w:r>
      <w:proofErr w:type="spellEnd"/>
      <w:r w:rsidRPr="00244EF6">
        <w:rPr>
          <w:rFonts w:ascii="Cambria" w:hAnsi="Cambria"/>
          <w:sz w:val="24"/>
          <w:szCs w:val="24"/>
        </w:rPr>
        <w:t xml:space="preserve"> </w:t>
      </w:r>
      <w:proofErr w:type="spellStart"/>
      <w:r w:rsidRPr="00244EF6">
        <w:rPr>
          <w:rFonts w:ascii="Cambria" w:hAnsi="Cambria"/>
          <w:sz w:val="24"/>
          <w:szCs w:val="24"/>
        </w:rPr>
        <w:t>kemiskinan</w:t>
      </w:r>
      <w:proofErr w:type="spellEnd"/>
      <w:r w:rsidRPr="00244EF6">
        <w:rPr>
          <w:rFonts w:ascii="Cambria" w:hAnsi="Cambria"/>
          <w:sz w:val="24"/>
          <w:szCs w:val="24"/>
        </w:rPr>
        <w:t xml:space="preserve"> </w:t>
      </w:r>
      <w:proofErr w:type="spellStart"/>
      <w:r w:rsidRPr="00244EF6">
        <w:rPr>
          <w:rFonts w:ascii="Cambria" w:hAnsi="Cambria"/>
          <w:sz w:val="24"/>
          <w:szCs w:val="24"/>
        </w:rPr>
        <w:t>masih</w:t>
      </w:r>
      <w:proofErr w:type="spellEnd"/>
      <w:r w:rsidRPr="00244EF6">
        <w:rPr>
          <w:rFonts w:ascii="Cambria" w:hAnsi="Cambria"/>
          <w:sz w:val="24"/>
          <w:szCs w:val="24"/>
        </w:rPr>
        <w:t xml:space="preserve"> </w:t>
      </w:r>
      <w:proofErr w:type="spellStart"/>
      <w:r w:rsidRPr="00244EF6">
        <w:rPr>
          <w:rFonts w:ascii="Cambria" w:hAnsi="Cambria"/>
          <w:sz w:val="24"/>
          <w:szCs w:val="24"/>
        </w:rPr>
        <w:t>menjadi</w:t>
      </w:r>
      <w:proofErr w:type="spellEnd"/>
      <w:r w:rsidRPr="00244EF6">
        <w:rPr>
          <w:rFonts w:ascii="Cambria" w:hAnsi="Cambria"/>
          <w:sz w:val="24"/>
          <w:szCs w:val="24"/>
        </w:rPr>
        <w:t xml:space="preserve"> </w:t>
      </w:r>
      <w:proofErr w:type="spellStart"/>
      <w:r w:rsidRPr="00244EF6">
        <w:rPr>
          <w:rFonts w:ascii="Cambria" w:hAnsi="Cambria"/>
          <w:sz w:val="24"/>
          <w:szCs w:val="24"/>
        </w:rPr>
        <w:t>musuh</w:t>
      </w:r>
      <w:proofErr w:type="spellEnd"/>
      <w:r w:rsidRPr="00244EF6">
        <w:rPr>
          <w:rFonts w:ascii="Cambria" w:hAnsi="Cambria"/>
          <w:sz w:val="24"/>
          <w:szCs w:val="24"/>
        </w:rPr>
        <w:t xml:space="preserve"> yang </w:t>
      </w:r>
      <w:proofErr w:type="spellStart"/>
      <w:r w:rsidRPr="00244EF6">
        <w:rPr>
          <w:rFonts w:ascii="Cambria" w:hAnsi="Cambria"/>
          <w:sz w:val="24"/>
          <w:szCs w:val="24"/>
        </w:rPr>
        <w:t>nyata</w:t>
      </w:r>
      <w:proofErr w:type="spellEnd"/>
      <w:r w:rsidRPr="00244EF6">
        <w:rPr>
          <w:rFonts w:ascii="Cambria" w:hAnsi="Cambria"/>
          <w:sz w:val="24"/>
          <w:szCs w:val="24"/>
        </w:rPr>
        <w:t xml:space="preserve"> </w:t>
      </w:r>
      <w:proofErr w:type="spellStart"/>
      <w:r w:rsidRPr="00244EF6">
        <w:rPr>
          <w:rFonts w:ascii="Cambria" w:hAnsi="Cambria"/>
          <w:sz w:val="24"/>
          <w:szCs w:val="24"/>
        </w:rPr>
        <w:t>bagi</w:t>
      </w:r>
      <w:proofErr w:type="spellEnd"/>
      <w:r w:rsidRPr="00244EF6">
        <w:rPr>
          <w:rFonts w:ascii="Cambria" w:hAnsi="Cambria"/>
          <w:sz w:val="24"/>
          <w:szCs w:val="24"/>
        </w:rPr>
        <w:t xml:space="preserve"> </w:t>
      </w:r>
      <w:proofErr w:type="spellStart"/>
      <w:r w:rsidRPr="00244EF6">
        <w:rPr>
          <w:rFonts w:ascii="Cambria" w:hAnsi="Cambria"/>
          <w:sz w:val="24"/>
          <w:szCs w:val="24"/>
        </w:rPr>
        <w:t>sebagian</w:t>
      </w:r>
      <w:proofErr w:type="spellEnd"/>
      <w:r w:rsidRPr="00244EF6">
        <w:rPr>
          <w:rFonts w:ascii="Cambria" w:hAnsi="Cambria"/>
          <w:sz w:val="24"/>
          <w:szCs w:val="24"/>
        </w:rPr>
        <w:t xml:space="preserve"> </w:t>
      </w:r>
      <w:proofErr w:type="spellStart"/>
      <w:r w:rsidRPr="00244EF6">
        <w:rPr>
          <w:rFonts w:ascii="Cambria" w:hAnsi="Cambria"/>
          <w:sz w:val="24"/>
          <w:szCs w:val="24"/>
        </w:rPr>
        <w:t>provinsi</w:t>
      </w:r>
      <w:proofErr w:type="spellEnd"/>
      <w:r w:rsidRPr="00244EF6">
        <w:rPr>
          <w:rFonts w:ascii="Cambria" w:hAnsi="Cambria"/>
          <w:sz w:val="24"/>
          <w:szCs w:val="24"/>
        </w:rPr>
        <w:t xml:space="preserve"> di negara </w:t>
      </w:r>
      <w:proofErr w:type="spellStart"/>
      <w:r w:rsidRPr="00244EF6">
        <w:rPr>
          <w:rFonts w:ascii="Cambria" w:hAnsi="Cambria"/>
          <w:sz w:val="24"/>
          <w:szCs w:val="24"/>
        </w:rPr>
        <w:t>ini</w:t>
      </w:r>
      <w:proofErr w:type="spellEnd"/>
      <w:r w:rsidRPr="00244EF6">
        <w:rPr>
          <w:rFonts w:ascii="Cambria" w:hAnsi="Cambria"/>
          <w:sz w:val="24"/>
          <w:szCs w:val="24"/>
        </w:rPr>
        <w:t xml:space="preserve">. Yogyakarta </w:t>
      </w:r>
      <w:proofErr w:type="spellStart"/>
      <w:r w:rsidRPr="00244EF6">
        <w:rPr>
          <w:rFonts w:ascii="Cambria" w:hAnsi="Cambria"/>
          <w:sz w:val="24"/>
          <w:szCs w:val="24"/>
        </w:rPr>
        <w:t>menjadi</w:t>
      </w:r>
      <w:proofErr w:type="spellEnd"/>
      <w:r w:rsidRPr="00244EF6">
        <w:rPr>
          <w:rFonts w:ascii="Cambria" w:hAnsi="Cambria"/>
          <w:sz w:val="24"/>
          <w:szCs w:val="24"/>
        </w:rPr>
        <w:t xml:space="preserve"> </w:t>
      </w:r>
      <w:proofErr w:type="spellStart"/>
      <w:r w:rsidRPr="00244EF6">
        <w:rPr>
          <w:rFonts w:ascii="Cambria" w:hAnsi="Cambria"/>
          <w:sz w:val="24"/>
          <w:szCs w:val="24"/>
        </w:rPr>
        <w:t>contoh</w:t>
      </w:r>
      <w:proofErr w:type="spellEnd"/>
      <w:r w:rsidRPr="00244EF6">
        <w:rPr>
          <w:rFonts w:ascii="Cambria" w:hAnsi="Cambria"/>
          <w:sz w:val="24"/>
          <w:szCs w:val="24"/>
        </w:rPr>
        <w:t xml:space="preserve"> yang </w:t>
      </w:r>
      <w:proofErr w:type="spellStart"/>
      <w:r w:rsidRPr="00244EF6">
        <w:rPr>
          <w:rFonts w:ascii="Cambria" w:hAnsi="Cambria"/>
          <w:sz w:val="24"/>
          <w:szCs w:val="24"/>
        </w:rPr>
        <w:t>nyata</w:t>
      </w:r>
      <w:proofErr w:type="spellEnd"/>
      <w:r w:rsidRPr="00244EF6">
        <w:rPr>
          <w:rFonts w:ascii="Cambria" w:hAnsi="Cambria"/>
          <w:sz w:val="24"/>
          <w:szCs w:val="24"/>
        </w:rPr>
        <w:t xml:space="preserve">. </w:t>
      </w:r>
      <w:proofErr w:type="spellStart"/>
      <w:r w:rsidRPr="00244EF6">
        <w:rPr>
          <w:rFonts w:ascii="Cambria" w:hAnsi="Cambria"/>
          <w:sz w:val="24"/>
          <w:szCs w:val="24"/>
        </w:rPr>
        <w:t>Sebagai</w:t>
      </w:r>
      <w:proofErr w:type="spellEnd"/>
      <w:r w:rsidRPr="00244EF6">
        <w:rPr>
          <w:rFonts w:ascii="Cambria" w:hAnsi="Cambria"/>
          <w:sz w:val="24"/>
          <w:szCs w:val="24"/>
        </w:rPr>
        <w:t xml:space="preserve"> </w:t>
      </w:r>
      <w:proofErr w:type="spellStart"/>
      <w:r w:rsidRPr="00244EF6">
        <w:rPr>
          <w:rFonts w:ascii="Cambria" w:hAnsi="Cambria"/>
          <w:sz w:val="24"/>
          <w:szCs w:val="24"/>
        </w:rPr>
        <w:t>provinsi</w:t>
      </w:r>
      <w:proofErr w:type="spellEnd"/>
      <w:r w:rsidRPr="00244EF6">
        <w:rPr>
          <w:rFonts w:ascii="Cambria" w:hAnsi="Cambria"/>
          <w:sz w:val="24"/>
          <w:szCs w:val="24"/>
        </w:rPr>
        <w:t xml:space="preserve"> yang </w:t>
      </w:r>
      <w:proofErr w:type="spellStart"/>
      <w:r w:rsidRPr="00244EF6">
        <w:rPr>
          <w:rFonts w:ascii="Cambria" w:hAnsi="Cambria"/>
          <w:sz w:val="24"/>
          <w:szCs w:val="24"/>
        </w:rPr>
        <w:t>membanggakan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sebagai</w:t>
      </w:r>
      <w:proofErr w:type="spellEnd"/>
      <w:r w:rsidRPr="00244EF6">
        <w:rPr>
          <w:rFonts w:ascii="Cambria" w:hAnsi="Cambria"/>
          <w:sz w:val="24"/>
          <w:szCs w:val="24"/>
        </w:rPr>
        <w:t xml:space="preserve"> </w:t>
      </w:r>
      <w:proofErr w:type="spellStart"/>
      <w:r w:rsidRPr="00244EF6">
        <w:rPr>
          <w:rFonts w:ascii="Cambria" w:hAnsi="Cambria"/>
          <w:sz w:val="24"/>
          <w:szCs w:val="24"/>
        </w:rPr>
        <w:t>provinsinya</w:t>
      </w:r>
      <w:proofErr w:type="spellEnd"/>
      <w:r w:rsidRPr="00244EF6">
        <w:rPr>
          <w:rFonts w:ascii="Cambria" w:hAnsi="Cambria"/>
          <w:sz w:val="24"/>
          <w:szCs w:val="24"/>
        </w:rPr>
        <w:t xml:space="preserve"> para </w:t>
      </w:r>
      <w:proofErr w:type="spellStart"/>
      <w:r w:rsidRPr="00244EF6">
        <w:rPr>
          <w:rFonts w:ascii="Cambria" w:hAnsi="Cambria"/>
          <w:sz w:val="24"/>
          <w:szCs w:val="24"/>
        </w:rPr>
        <w:t>pelajar</w:t>
      </w:r>
      <w:proofErr w:type="spellEnd"/>
      <w:r w:rsidRPr="00244EF6">
        <w:rPr>
          <w:rFonts w:ascii="Cambria" w:hAnsi="Cambria"/>
          <w:sz w:val="24"/>
          <w:szCs w:val="24"/>
        </w:rPr>
        <w:t xml:space="preserve">, </w:t>
      </w:r>
      <w:proofErr w:type="spellStart"/>
      <w:r w:rsidRPr="00244EF6">
        <w:rPr>
          <w:rFonts w:ascii="Cambria" w:hAnsi="Cambria"/>
          <w:sz w:val="24"/>
          <w:szCs w:val="24"/>
        </w:rPr>
        <w:t>kemiskinan</w:t>
      </w:r>
      <w:proofErr w:type="spellEnd"/>
      <w:r w:rsidRPr="00244EF6">
        <w:rPr>
          <w:rFonts w:ascii="Cambria" w:hAnsi="Cambria"/>
          <w:sz w:val="24"/>
          <w:szCs w:val="24"/>
        </w:rPr>
        <w:t xml:space="preserve"> </w:t>
      </w:r>
      <w:proofErr w:type="spellStart"/>
      <w:r w:rsidRPr="00244EF6">
        <w:rPr>
          <w:rFonts w:ascii="Cambria" w:hAnsi="Cambria"/>
          <w:sz w:val="24"/>
          <w:szCs w:val="24"/>
        </w:rPr>
        <w:t>menjadi</w:t>
      </w:r>
      <w:proofErr w:type="spellEnd"/>
      <w:r w:rsidRPr="00244EF6">
        <w:rPr>
          <w:rFonts w:ascii="Cambria" w:hAnsi="Cambria"/>
          <w:sz w:val="24"/>
          <w:szCs w:val="24"/>
        </w:rPr>
        <w:t xml:space="preserve"> </w:t>
      </w:r>
      <w:proofErr w:type="spellStart"/>
      <w:r w:rsidRPr="00244EF6">
        <w:rPr>
          <w:rFonts w:ascii="Cambria" w:hAnsi="Cambria"/>
          <w:sz w:val="24"/>
          <w:szCs w:val="24"/>
        </w:rPr>
        <w:t>sisi</w:t>
      </w:r>
      <w:proofErr w:type="spellEnd"/>
      <w:r w:rsidRPr="00244EF6">
        <w:rPr>
          <w:rFonts w:ascii="Cambria" w:hAnsi="Cambria"/>
          <w:sz w:val="24"/>
          <w:szCs w:val="24"/>
        </w:rPr>
        <w:t xml:space="preserve"> </w:t>
      </w:r>
      <w:proofErr w:type="spellStart"/>
      <w:r w:rsidRPr="00244EF6">
        <w:rPr>
          <w:rFonts w:ascii="Cambria" w:hAnsi="Cambria"/>
          <w:sz w:val="24"/>
          <w:szCs w:val="24"/>
        </w:rPr>
        <w:t>kelam</w:t>
      </w:r>
      <w:proofErr w:type="spellEnd"/>
      <w:r w:rsidRPr="00244EF6">
        <w:rPr>
          <w:rFonts w:ascii="Cambria" w:hAnsi="Cambria"/>
          <w:sz w:val="24"/>
          <w:szCs w:val="24"/>
        </w:rPr>
        <w:t xml:space="preserve"> </w:t>
      </w:r>
      <w:proofErr w:type="spellStart"/>
      <w:r w:rsidRPr="00244EF6">
        <w:rPr>
          <w:rFonts w:ascii="Cambria" w:hAnsi="Cambria"/>
          <w:sz w:val="24"/>
          <w:szCs w:val="24"/>
        </w:rPr>
        <w:t>dari</w:t>
      </w:r>
      <w:proofErr w:type="spellEnd"/>
      <w:r w:rsidRPr="00244EF6">
        <w:rPr>
          <w:rFonts w:ascii="Cambria" w:hAnsi="Cambria"/>
          <w:sz w:val="24"/>
          <w:szCs w:val="24"/>
        </w:rPr>
        <w:t xml:space="preserve"> </w:t>
      </w:r>
      <w:proofErr w:type="spellStart"/>
      <w:r w:rsidRPr="00244EF6">
        <w:rPr>
          <w:rFonts w:ascii="Cambria" w:hAnsi="Cambria"/>
          <w:sz w:val="24"/>
          <w:szCs w:val="24"/>
        </w:rPr>
        <w:t>padatnya</w:t>
      </w:r>
      <w:proofErr w:type="spellEnd"/>
      <w:r w:rsidRPr="00244EF6">
        <w:rPr>
          <w:rFonts w:ascii="Cambria" w:hAnsi="Cambria"/>
          <w:sz w:val="24"/>
          <w:szCs w:val="24"/>
        </w:rPr>
        <w:t xml:space="preserve"> </w:t>
      </w:r>
      <w:proofErr w:type="spellStart"/>
      <w:r w:rsidRPr="00244EF6">
        <w:rPr>
          <w:rFonts w:ascii="Cambria" w:hAnsi="Cambria"/>
          <w:sz w:val="24"/>
          <w:szCs w:val="24"/>
        </w:rPr>
        <w:t>pelajar</w:t>
      </w:r>
      <w:proofErr w:type="spellEnd"/>
      <w:r w:rsidRPr="00244EF6">
        <w:rPr>
          <w:rFonts w:ascii="Cambria" w:hAnsi="Cambria"/>
          <w:sz w:val="24"/>
          <w:szCs w:val="24"/>
        </w:rPr>
        <w:t xml:space="preserve"> </w:t>
      </w:r>
      <w:proofErr w:type="spellStart"/>
      <w:r w:rsidRPr="00244EF6">
        <w:rPr>
          <w:rFonts w:ascii="Cambria" w:hAnsi="Cambria"/>
          <w:sz w:val="24"/>
          <w:szCs w:val="24"/>
        </w:rPr>
        <w:t>nusantara</w:t>
      </w:r>
      <w:proofErr w:type="spellEnd"/>
      <w:r w:rsidRPr="00244EF6">
        <w:rPr>
          <w:rFonts w:ascii="Cambria" w:hAnsi="Cambria"/>
          <w:sz w:val="24"/>
          <w:szCs w:val="24"/>
        </w:rPr>
        <w:t xml:space="preserve"> yang </w:t>
      </w:r>
      <w:proofErr w:type="spellStart"/>
      <w:r w:rsidRPr="00244EF6">
        <w:rPr>
          <w:rFonts w:ascii="Cambria" w:hAnsi="Cambria"/>
          <w:sz w:val="24"/>
          <w:szCs w:val="24"/>
        </w:rPr>
        <w:t>menimba</w:t>
      </w:r>
      <w:proofErr w:type="spellEnd"/>
      <w:r w:rsidRPr="00244EF6">
        <w:rPr>
          <w:rFonts w:ascii="Cambria" w:hAnsi="Cambria"/>
          <w:sz w:val="24"/>
          <w:szCs w:val="24"/>
        </w:rPr>
        <w:t xml:space="preserve"> </w:t>
      </w:r>
      <w:proofErr w:type="spellStart"/>
      <w:r w:rsidRPr="00244EF6">
        <w:rPr>
          <w:rFonts w:ascii="Cambria" w:hAnsi="Cambria"/>
          <w:sz w:val="24"/>
          <w:szCs w:val="24"/>
        </w:rPr>
        <w:t>ilmu</w:t>
      </w:r>
      <w:proofErr w:type="spellEnd"/>
      <w:r w:rsidRPr="00244EF6">
        <w:rPr>
          <w:rFonts w:ascii="Cambria" w:hAnsi="Cambria"/>
          <w:sz w:val="24"/>
          <w:szCs w:val="24"/>
        </w:rPr>
        <w:t xml:space="preserve"> di </w:t>
      </w:r>
      <w:proofErr w:type="spellStart"/>
      <w:r w:rsidRPr="00244EF6">
        <w:rPr>
          <w:rFonts w:ascii="Cambria" w:hAnsi="Cambria"/>
          <w:sz w:val="24"/>
          <w:szCs w:val="24"/>
        </w:rPr>
        <w:t>kota</w:t>
      </w:r>
      <w:proofErr w:type="spellEnd"/>
      <w:r w:rsidRPr="00244EF6">
        <w:rPr>
          <w:rFonts w:ascii="Cambria" w:hAnsi="Cambria"/>
          <w:sz w:val="24"/>
          <w:szCs w:val="24"/>
        </w:rPr>
        <w:t xml:space="preserve"> </w:t>
      </w:r>
      <w:proofErr w:type="spellStart"/>
      <w:r w:rsidRPr="00244EF6">
        <w:rPr>
          <w:rFonts w:ascii="Cambria" w:hAnsi="Cambria"/>
          <w:sz w:val="24"/>
          <w:szCs w:val="24"/>
        </w:rPr>
        <w:t>budaya</w:t>
      </w:r>
      <w:proofErr w:type="spellEnd"/>
      <w:r w:rsidRPr="00244EF6">
        <w:rPr>
          <w:rFonts w:ascii="Cambria" w:hAnsi="Cambria"/>
          <w:sz w:val="24"/>
          <w:szCs w:val="24"/>
        </w:rPr>
        <w:t xml:space="preserve"> </w:t>
      </w:r>
      <w:proofErr w:type="spellStart"/>
      <w:r w:rsidRPr="00244EF6">
        <w:rPr>
          <w:rFonts w:ascii="Cambria" w:hAnsi="Cambria"/>
          <w:sz w:val="24"/>
          <w:szCs w:val="24"/>
        </w:rPr>
        <w:t>ini</w:t>
      </w:r>
      <w:proofErr w:type="spellEnd"/>
      <w:r w:rsidRPr="00244EF6">
        <w:rPr>
          <w:rFonts w:ascii="Cambria" w:hAnsi="Cambria"/>
          <w:sz w:val="24"/>
          <w:szCs w:val="24"/>
        </w:rPr>
        <w:t xml:space="preserve">. </w:t>
      </w:r>
    </w:p>
    <w:p w14:paraId="27143339" w14:textId="5B628C46" w:rsidR="00C82B0D" w:rsidRPr="00244EF6" w:rsidRDefault="0006233A" w:rsidP="00C82B0D">
      <w:pPr>
        <w:spacing w:after="0" w:line="360" w:lineRule="auto"/>
        <w:ind w:left="360" w:firstLine="720"/>
        <w:jc w:val="both"/>
        <w:rPr>
          <w:rFonts w:ascii="Cambria" w:hAnsi="Cambria"/>
          <w:sz w:val="24"/>
          <w:szCs w:val="24"/>
        </w:rPr>
      </w:pPr>
      <w:proofErr w:type="spellStart"/>
      <w:r w:rsidRPr="00244EF6">
        <w:rPr>
          <w:rFonts w:ascii="Cambria" w:hAnsi="Cambria"/>
          <w:sz w:val="24"/>
          <w:szCs w:val="24"/>
        </w:rPr>
        <w:t>Dilansir</w:t>
      </w:r>
      <w:proofErr w:type="spellEnd"/>
      <w:r w:rsidRPr="00244EF6">
        <w:rPr>
          <w:rFonts w:ascii="Cambria" w:hAnsi="Cambria"/>
          <w:sz w:val="24"/>
          <w:szCs w:val="24"/>
        </w:rPr>
        <w:t xml:space="preserve"> </w:t>
      </w:r>
      <w:proofErr w:type="spellStart"/>
      <w:r w:rsidRPr="00244EF6">
        <w:rPr>
          <w:rFonts w:ascii="Cambria" w:hAnsi="Cambria"/>
          <w:sz w:val="24"/>
          <w:szCs w:val="24"/>
        </w:rPr>
        <w:t>dari</w:t>
      </w:r>
      <w:proofErr w:type="spellEnd"/>
      <w:r w:rsidRPr="00244EF6">
        <w:rPr>
          <w:rFonts w:ascii="Cambria" w:hAnsi="Cambria"/>
          <w:sz w:val="24"/>
          <w:szCs w:val="24"/>
        </w:rPr>
        <w:t xml:space="preserve"> yogyakarta.bps.go.id yang </w:t>
      </w:r>
      <w:proofErr w:type="spellStart"/>
      <w:r w:rsidRPr="00244EF6">
        <w:rPr>
          <w:rFonts w:ascii="Cambria" w:hAnsi="Cambria"/>
          <w:sz w:val="24"/>
          <w:szCs w:val="24"/>
        </w:rPr>
        <w:t>diakses</w:t>
      </w:r>
      <w:proofErr w:type="spellEnd"/>
      <w:r w:rsidRPr="00244EF6">
        <w:rPr>
          <w:rFonts w:ascii="Cambria" w:hAnsi="Cambria"/>
          <w:sz w:val="24"/>
          <w:szCs w:val="24"/>
        </w:rPr>
        <w:t xml:space="preserve"> pada </w:t>
      </w:r>
      <w:proofErr w:type="spellStart"/>
      <w:r w:rsidRPr="00244EF6">
        <w:rPr>
          <w:rFonts w:ascii="Cambria" w:hAnsi="Cambria"/>
          <w:sz w:val="24"/>
          <w:szCs w:val="24"/>
        </w:rPr>
        <w:t>Jumat</w:t>
      </w:r>
      <w:proofErr w:type="spellEnd"/>
      <w:r w:rsidRPr="00244EF6">
        <w:rPr>
          <w:rFonts w:ascii="Cambria" w:hAnsi="Cambria"/>
          <w:sz w:val="24"/>
          <w:szCs w:val="24"/>
        </w:rPr>
        <w:t xml:space="preserve"> 23 </w:t>
      </w:r>
      <w:proofErr w:type="spellStart"/>
      <w:r w:rsidRPr="00244EF6">
        <w:rPr>
          <w:rFonts w:ascii="Cambria" w:hAnsi="Cambria"/>
          <w:sz w:val="24"/>
          <w:szCs w:val="24"/>
        </w:rPr>
        <w:t>Agustus</w:t>
      </w:r>
      <w:proofErr w:type="spellEnd"/>
      <w:r w:rsidRPr="00244EF6">
        <w:rPr>
          <w:rFonts w:ascii="Cambria" w:hAnsi="Cambria"/>
          <w:sz w:val="24"/>
          <w:szCs w:val="24"/>
        </w:rPr>
        <w:t xml:space="preserve"> 2019 </w:t>
      </w:r>
      <w:proofErr w:type="spellStart"/>
      <w:r w:rsidRPr="00244EF6">
        <w:rPr>
          <w:rFonts w:ascii="Cambria" w:hAnsi="Cambria"/>
          <w:sz w:val="24"/>
          <w:szCs w:val="24"/>
        </w:rPr>
        <w:t>Garis</w:t>
      </w:r>
      <w:proofErr w:type="spellEnd"/>
      <w:r w:rsidRPr="00244EF6">
        <w:rPr>
          <w:rFonts w:ascii="Cambria" w:hAnsi="Cambria"/>
          <w:sz w:val="24"/>
          <w:szCs w:val="24"/>
        </w:rPr>
        <w:t xml:space="preserve"> </w:t>
      </w:r>
      <w:proofErr w:type="spellStart"/>
      <w:r w:rsidRPr="00244EF6">
        <w:rPr>
          <w:rFonts w:ascii="Cambria" w:hAnsi="Cambria"/>
          <w:sz w:val="24"/>
          <w:szCs w:val="24"/>
        </w:rPr>
        <w:t>kemiskinan</w:t>
      </w:r>
      <w:proofErr w:type="spellEnd"/>
      <w:r w:rsidRPr="00244EF6">
        <w:rPr>
          <w:rFonts w:ascii="Cambria" w:hAnsi="Cambria"/>
          <w:sz w:val="24"/>
          <w:szCs w:val="24"/>
        </w:rPr>
        <w:t xml:space="preserve"> di Daerah Istimewa (D.I.) Yogyakarta pada September 2018 </w:t>
      </w:r>
      <w:proofErr w:type="spellStart"/>
      <w:r w:rsidRPr="00244EF6">
        <w:rPr>
          <w:rFonts w:ascii="Cambria" w:hAnsi="Cambria"/>
          <w:sz w:val="24"/>
          <w:szCs w:val="24"/>
        </w:rPr>
        <w:t>sebesar</w:t>
      </w:r>
      <w:proofErr w:type="spellEnd"/>
      <w:r w:rsidRPr="00244EF6">
        <w:rPr>
          <w:rFonts w:ascii="Cambria" w:hAnsi="Cambria"/>
          <w:sz w:val="24"/>
          <w:szCs w:val="24"/>
        </w:rPr>
        <w:t xml:space="preserve"> </w:t>
      </w:r>
      <w:proofErr w:type="spellStart"/>
      <w:r w:rsidRPr="00244EF6">
        <w:rPr>
          <w:rFonts w:ascii="Cambria" w:hAnsi="Cambria"/>
          <w:sz w:val="24"/>
          <w:szCs w:val="24"/>
        </w:rPr>
        <w:t>Rp</w:t>
      </w:r>
      <w:proofErr w:type="spellEnd"/>
      <w:r w:rsidRPr="00244EF6">
        <w:rPr>
          <w:rFonts w:ascii="Cambria" w:hAnsi="Cambria"/>
          <w:sz w:val="24"/>
          <w:szCs w:val="24"/>
        </w:rPr>
        <w:t xml:space="preserve"> 414.899 per </w:t>
      </w:r>
      <w:proofErr w:type="spellStart"/>
      <w:r w:rsidRPr="00244EF6">
        <w:rPr>
          <w:rFonts w:ascii="Cambria" w:hAnsi="Cambria"/>
          <w:sz w:val="24"/>
          <w:szCs w:val="24"/>
        </w:rPr>
        <w:t>kapita</w:t>
      </w:r>
      <w:proofErr w:type="spellEnd"/>
      <w:r w:rsidRPr="00244EF6">
        <w:rPr>
          <w:rFonts w:ascii="Cambria" w:hAnsi="Cambria"/>
          <w:sz w:val="24"/>
          <w:szCs w:val="24"/>
        </w:rPr>
        <w:t xml:space="preserve"> per </w:t>
      </w:r>
      <w:proofErr w:type="spellStart"/>
      <w:r w:rsidRPr="00244EF6">
        <w:rPr>
          <w:rFonts w:ascii="Cambria" w:hAnsi="Cambria"/>
          <w:sz w:val="24"/>
          <w:szCs w:val="24"/>
        </w:rPr>
        <w:t>bulan</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satu</w:t>
      </w:r>
      <w:proofErr w:type="spellEnd"/>
      <w:r w:rsidRPr="00244EF6">
        <w:rPr>
          <w:rFonts w:ascii="Cambria" w:hAnsi="Cambria"/>
          <w:sz w:val="24"/>
          <w:szCs w:val="24"/>
        </w:rPr>
        <w:t xml:space="preserve"> semester </w:t>
      </w:r>
      <w:proofErr w:type="spellStart"/>
      <w:r w:rsidRPr="00244EF6">
        <w:rPr>
          <w:rFonts w:ascii="Cambria" w:hAnsi="Cambria"/>
          <w:sz w:val="24"/>
          <w:szCs w:val="24"/>
        </w:rPr>
        <w:t>terakhir</w:t>
      </w:r>
      <w:proofErr w:type="spellEnd"/>
      <w:r w:rsidRPr="00244EF6">
        <w:rPr>
          <w:rFonts w:ascii="Cambria" w:hAnsi="Cambria"/>
          <w:sz w:val="24"/>
          <w:szCs w:val="24"/>
        </w:rPr>
        <w:t xml:space="preserve">, </w:t>
      </w:r>
      <w:proofErr w:type="spellStart"/>
      <w:r w:rsidRPr="00244EF6">
        <w:rPr>
          <w:rFonts w:ascii="Cambria" w:hAnsi="Cambria"/>
          <w:sz w:val="24"/>
          <w:szCs w:val="24"/>
        </w:rPr>
        <w:t>garis</w:t>
      </w:r>
      <w:proofErr w:type="spellEnd"/>
      <w:r w:rsidRPr="00244EF6">
        <w:rPr>
          <w:rFonts w:ascii="Cambria" w:hAnsi="Cambria"/>
          <w:sz w:val="24"/>
          <w:szCs w:val="24"/>
        </w:rPr>
        <w:t xml:space="preserve"> </w:t>
      </w:r>
      <w:proofErr w:type="spellStart"/>
      <w:r w:rsidRPr="00244EF6">
        <w:rPr>
          <w:rFonts w:ascii="Cambria" w:hAnsi="Cambria"/>
          <w:sz w:val="24"/>
          <w:szCs w:val="24"/>
        </w:rPr>
        <w:t>kemiskinan</w:t>
      </w:r>
      <w:proofErr w:type="spellEnd"/>
      <w:r w:rsidRPr="00244EF6">
        <w:rPr>
          <w:rFonts w:ascii="Cambria" w:hAnsi="Cambria"/>
          <w:sz w:val="24"/>
          <w:szCs w:val="24"/>
        </w:rPr>
        <w:t xml:space="preserve"> </w:t>
      </w:r>
      <w:proofErr w:type="spellStart"/>
      <w:r w:rsidRPr="00244EF6">
        <w:rPr>
          <w:rFonts w:ascii="Cambria" w:hAnsi="Cambria"/>
          <w:sz w:val="24"/>
          <w:szCs w:val="24"/>
        </w:rPr>
        <w:t>meningkat</w:t>
      </w:r>
      <w:proofErr w:type="spellEnd"/>
      <w:r w:rsidRPr="00244EF6">
        <w:rPr>
          <w:rFonts w:ascii="Cambria" w:hAnsi="Cambria"/>
          <w:sz w:val="24"/>
          <w:szCs w:val="24"/>
        </w:rPr>
        <w:t xml:space="preserve"> 1,26 </w:t>
      </w:r>
      <w:proofErr w:type="spellStart"/>
      <w:r w:rsidRPr="00244EF6">
        <w:rPr>
          <w:rFonts w:ascii="Cambria" w:hAnsi="Cambria"/>
          <w:sz w:val="24"/>
          <w:szCs w:val="24"/>
        </w:rPr>
        <w:t>persen</w:t>
      </w:r>
      <w:proofErr w:type="spellEnd"/>
      <w:r w:rsidRPr="00244EF6">
        <w:rPr>
          <w:rFonts w:ascii="Cambria" w:hAnsi="Cambria"/>
          <w:sz w:val="24"/>
          <w:szCs w:val="24"/>
        </w:rPr>
        <w:t xml:space="preserve"> </w:t>
      </w:r>
      <w:proofErr w:type="spellStart"/>
      <w:r w:rsidRPr="00244EF6">
        <w:rPr>
          <w:rFonts w:ascii="Cambria" w:hAnsi="Cambria"/>
          <w:sz w:val="24"/>
          <w:szCs w:val="24"/>
        </w:rPr>
        <w:t>dari</w:t>
      </w:r>
      <w:proofErr w:type="spellEnd"/>
      <w:r w:rsidRPr="00244EF6">
        <w:rPr>
          <w:rFonts w:ascii="Cambria" w:hAnsi="Cambria"/>
          <w:sz w:val="24"/>
          <w:szCs w:val="24"/>
        </w:rPr>
        <w:t xml:space="preserve"> </w:t>
      </w:r>
      <w:proofErr w:type="spellStart"/>
      <w:r w:rsidRPr="00244EF6">
        <w:rPr>
          <w:rFonts w:ascii="Cambria" w:hAnsi="Cambria"/>
          <w:sz w:val="24"/>
          <w:szCs w:val="24"/>
        </w:rPr>
        <w:t>kondisi</w:t>
      </w:r>
      <w:proofErr w:type="spellEnd"/>
      <w:r w:rsidRPr="00244EF6">
        <w:rPr>
          <w:rFonts w:ascii="Cambria" w:hAnsi="Cambria"/>
          <w:sz w:val="24"/>
          <w:szCs w:val="24"/>
        </w:rPr>
        <w:t xml:space="preserve"> </w:t>
      </w:r>
      <w:proofErr w:type="spellStart"/>
      <w:r w:rsidRPr="00244EF6">
        <w:rPr>
          <w:rFonts w:ascii="Cambria" w:hAnsi="Cambria"/>
          <w:sz w:val="24"/>
          <w:szCs w:val="24"/>
        </w:rPr>
        <w:t>Maret</w:t>
      </w:r>
      <w:proofErr w:type="spellEnd"/>
      <w:r w:rsidRPr="00244EF6">
        <w:rPr>
          <w:rFonts w:ascii="Cambria" w:hAnsi="Cambria"/>
          <w:sz w:val="24"/>
          <w:szCs w:val="24"/>
        </w:rPr>
        <w:t xml:space="preserve"> 2018 yang </w:t>
      </w:r>
      <w:proofErr w:type="spellStart"/>
      <w:r w:rsidRPr="00244EF6">
        <w:rPr>
          <w:rFonts w:ascii="Cambria" w:hAnsi="Cambria"/>
          <w:sz w:val="24"/>
          <w:szCs w:val="24"/>
        </w:rPr>
        <w:t>besarnya</w:t>
      </w:r>
      <w:proofErr w:type="spellEnd"/>
      <w:r w:rsidRPr="00244EF6">
        <w:rPr>
          <w:rFonts w:ascii="Cambria" w:hAnsi="Cambria"/>
          <w:sz w:val="24"/>
          <w:szCs w:val="24"/>
        </w:rPr>
        <w:t xml:space="preserve"> </w:t>
      </w:r>
      <w:proofErr w:type="spellStart"/>
      <w:r w:rsidRPr="00244EF6">
        <w:rPr>
          <w:rFonts w:ascii="Cambria" w:hAnsi="Cambria"/>
          <w:sz w:val="24"/>
          <w:szCs w:val="24"/>
        </w:rPr>
        <w:t>Rp</w:t>
      </w:r>
      <w:proofErr w:type="spellEnd"/>
      <w:r w:rsidRPr="00244EF6">
        <w:rPr>
          <w:rFonts w:ascii="Cambria" w:hAnsi="Cambria"/>
          <w:sz w:val="24"/>
          <w:szCs w:val="24"/>
        </w:rPr>
        <w:t xml:space="preserve"> 409.744 per </w:t>
      </w:r>
      <w:proofErr w:type="spellStart"/>
      <w:r w:rsidRPr="00244EF6">
        <w:rPr>
          <w:rFonts w:ascii="Cambria" w:hAnsi="Cambria"/>
          <w:sz w:val="24"/>
          <w:szCs w:val="24"/>
        </w:rPr>
        <w:t>kapita</w:t>
      </w:r>
      <w:proofErr w:type="spellEnd"/>
      <w:r w:rsidRPr="00244EF6">
        <w:rPr>
          <w:rFonts w:ascii="Cambria" w:hAnsi="Cambria"/>
          <w:sz w:val="24"/>
          <w:szCs w:val="24"/>
        </w:rPr>
        <w:t xml:space="preserve"> per </w:t>
      </w:r>
      <w:proofErr w:type="spellStart"/>
      <w:r w:rsidRPr="00244EF6">
        <w:rPr>
          <w:rFonts w:ascii="Cambria" w:hAnsi="Cambria"/>
          <w:sz w:val="24"/>
          <w:szCs w:val="24"/>
        </w:rPr>
        <w:t>bulan</w:t>
      </w:r>
      <w:proofErr w:type="spellEnd"/>
      <w:r w:rsidRPr="00244EF6">
        <w:rPr>
          <w:rFonts w:ascii="Cambria" w:hAnsi="Cambria"/>
          <w:sz w:val="24"/>
          <w:szCs w:val="24"/>
        </w:rPr>
        <w:t xml:space="preserve">. </w:t>
      </w:r>
      <w:proofErr w:type="spellStart"/>
      <w:r w:rsidRPr="00244EF6">
        <w:rPr>
          <w:rFonts w:ascii="Cambria" w:hAnsi="Cambria"/>
          <w:sz w:val="24"/>
          <w:szCs w:val="24"/>
        </w:rPr>
        <w:t>Jumlah</w:t>
      </w:r>
      <w:proofErr w:type="spellEnd"/>
      <w:r w:rsidRPr="00244EF6">
        <w:rPr>
          <w:rFonts w:ascii="Cambria" w:hAnsi="Cambria"/>
          <w:sz w:val="24"/>
          <w:szCs w:val="24"/>
        </w:rPr>
        <w:t xml:space="preserve"> </w:t>
      </w:r>
      <w:proofErr w:type="spellStart"/>
      <w:r w:rsidRPr="00244EF6">
        <w:rPr>
          <w:rFonts w:ascii="Cambria" w:hAnsi="Cambria"/>
          <w:sz w:val="24"/>
          <w:szCs w:val="24"/>
        </w:rPr>
        <w:t>penduduk</w:t>
      </w:r>
      <w:proofErr w:type="spellEnd"/>
      <w:r w:rsidRPr="00244EF6">
        <w:rPr>
          <w:rFonts w:ascii="Cambria" w:hAnsi="Cambria"/>
          <w:sz w:val="24"/>
          <w:szCs w:val="24"/>
        </w:rPr>
        <w:t xml:space="preserve"> miskin pada September 2018 di D.I. Yogyakarta </w:t>
      </w:r>
      <w:proofErr w:type="spellStart"/>
      <w:r w:rsidRPr="00244EF6">
        <w:rPr>
          <w:rFonts w:ascii="Cambria" w:hAnsi="Cambria"/>
          <w:sz w:val="24"/>
          <w:szCs w:val="24"/>
        </w:rPr>
        <w:t>sebanyak</w:t>
      </w:r>
      <w:proofErr w:type="spellEnd"/>
      <w:r w:rsidRPr="00244EF6">
        <w:rPr>
          <w:rFonts w:ascii="Cambria" w:hAnsi="Cambria"/>
          <w:sz w:val="24"/>
          <w:szCs w:val="24"/>
        </w:rPr>
        <w:t xml:space="preserve"> 450,25 </w:t>
      </w:r>
      <w:proofErr w:type="spellStart"/>
      <w:r w:rsidRPr="00244EF6">
        <w:rPr>
          <w:rFonts w:ascii="Cambria" w:hAnsi="Cambria"/>
          <w:sz w:val="24"/>
          <w:szCs w:val="24"/>
        </w:rPr>
        <w:t>ribu</w:t>
      </w:r>
      <w:proofErr w:type="spellEnd"/>
      <w:r w:rsidRPr="00244EF6">
        <w:rPr>
          <w:rFonts w:ascii="Cambria" w:hAnsi="Cambria"/>
          <w:sz w:val="24"/>
          <w:szCs w:val="24"/>
        </w:rPr>
        <w:t xml:space="preserve"> orang </w:t>
      </w:r>
      <w:proofErr w:type="spellStart"/>
      <w:r w:rsidRPr="00244EF6">
        <w:rPr>
          <w:rFonts w:ascii="Cambria" w:hAnsi="Cambria"/>
          <w:sz w:val="24"/>
          <w:szCs w:val="24"/>
        </w:rPr>
        <w:t>atau</w:t>
      </w:r>
      <w:proofErr w:type="spellEnd"/>
      <w:r w:rsidRPr="00244EF6">
        <w:rPr>
          <w:rFonts w:ascii="Cambria" w:hAnsi="Cambria"/>
          <w:sz w:val="24"/>
          <w:szCs w:val="24"/>
        </w:rPr>
        <w:t xml:space="preserve"> </w:t>
      </w:r>
      <w:r w:rsidRPr="00244EF6">
        <w:rPr>
          <w:rFonts w:ascii="Cambria" w:hAnsi="Cambria"/>
          <w:sz w:val="24"/>
          <w:szCs w:val="24"/>
        </w:rPr>
        <w:lastRenderedPageBreak/>
        <w:t xml:space="preserve">10,81 </w:t>
      </w:r>
      <w:proofErr w:type="spellStart"/>
      <w:r w:rsidRPr="00244EF6">
        <w:rPr>
          <w:rFonts w:ascii="Cambria" w:hAnsi="Cambria"/>
          <w:sz w:val="24"/>
          <w:szCs w:val="24"/>
        </w:rPr>
        <w:t>persen</w:t>
      </w:r>
      <w:proofErr w:type="spellEnd"/>
      <w:r w:rsidRPr="00244EF6">
        <w:rPr>
          <w:rFonts w:ascii="Cambria" w:hAnsi="Cambria"/>
          <w:sz w:val="24"/>
          <w:szCs w:val="24"/>
        </w:rPr>
        <w:t xml:space="preserve"> </w:t>
      </w:r>
      <w:proofErr w:type="spellStart"/>
      <w:r w:rsidRPr="00244EF6">
        <w:rPr>
          <w:rFonts w:ascii="Cambria" w:hAnsi="Cambria"/>
          <w:sz w:val="24"/>
          <w:szCs w:val="24"/>
        </w:rPr>
        <w:t>terhadap</w:t>
      </w:r>
      <w:proofErr w:type="spellEnd"/>
      <w:r w:rsidRPr="00244EF6">
        <w:rPr>
          <w:rFonts w:ascii="Cambria" w:hAnsi="Cambria"/>
          <w:sz w:val="24"/>
          <w:szCs w:val="24"/>
        </w:rPr>
        <w:t xml:space="preserve"> total </w:t>
      </w:r>
      <w:proofErr w:type="spellStart"/>
      <w:r w:rsidRPr="00244EF6">
        <w:rPr>
          <w:rFonts w:ascii="Cambria" w:hAnsi="Cambria"/>
          <w:sz w:val="24"/>
          <w:szCs w:val="24"/>
        </w:rPr>
        <w:t>penduduknya</w:t>
      </w:r>
      <w:proofErr w:type="spellEnd"/>
      <w:r w:rsidRPr="00244EF6">
        <w:rPr>
          <w:rFonts w:ascii="Cambria" w:hAnsi="Cambria"/>
          <w:sz w:val="24"/>
          <w:szCs w:val="24"/>
        </w:rPr>
        <w:t xml:space="preserve">. </w:t>
      </w:r>
      <w:proofErr w:type="spellStart"/>
      <w:r w:rsidRPr="00244EF6">
        <w:rPr>
          <w:rFonts w:ascii="Cambria" w:hAnsi="Cambria"/>
          <w:sz w:val="24"/>
          <w:szCs w:val="24"/>
        </w:rPr>
        <w:t>Sementara</w:t>
      </w:r>
      <w:proofErr w:type="spellEnd"/>
      <w:r w:rsidRPr="00244EF6">
        <w:rPr>
          <w:rFonts w:ascii="Cambria" w:hAnsi="Cambria"/>
          <w:sz w:val="24"/>
          <w:szCs w:val="24"/>
        </w:rPr>
        <w:t xml:space="preserve"> </w:t>
      </w:r>
      <w:proofErr w:type="spellStart"/>
      <w:r w:rsidRPr="00244EF6">
        <w:rPr>
          <w:rFonts w:ascii="Cambria" w:hAnsi="Cambria"/>
          <w:sz w:val="24"/>
          <w:szCs w:val="24"/>
        </w:rPr>
        <w:t>itu</w:t>
      </w:r>
      <w:proofErr w:type="spellEnd"/>
      <w:r w:rsidRPr="00244EF6">
        <w:rPr>
          <w:rFonts w:ascii="Cambria" w:hAnsi="Cambria"/>
          <w:sz w:val="24"/>
          <w:szCs w:val="24"/>
        </w:rPr>
        <w:t xml:space="preserve">, </w:t>
      </w:r>
      <w:proofErr w:type="spellStart"/>
      <w:r w:rsidRPr="00244EF6">
        <w:rPr>
          <w:rFonts w:ascii="Cambria" w:hAnsi="Cambria"/>
          <w:sz w:val="24"/>
          <w:szCs w:val="24"/>
        </w:rPr>
        <w:t>penduduk</w:t>
      </w:r>
      <w:proofErr w:type="spellEnd"/>
      <w:r w:rsidRPr="00244EF6">
        <w:rPr>
          <w:rFonts w:ascii="Cambria" w:hAnsi="Cambria"/>
          <w:sz w:val="24"/>
          <w:szCs w:val="24"/>
        </w:rPr>
        <w:t xml:space="preserve"> miskin pada </w:t>
      </w:r>
      <w:proofErr w:type="spellStart"/>
      <w:r w:rsidRPr="00244EF6">
        <w:rPr>
          <w:rFonts w:ascii="Cambria" w:hAnsi="Cambria"/>
          <w:sz w:val="24"/>
          <w:szCs w:val="24"/>
        </w:rPr>
        <w:t>periode</w:t>
      </w:r>
      <w:proofErr w:type="spellEnd"/>
      <w:r w:rsidRPr="00244EF6">
        <w:rPr>
          <w:rFonts w:ascii="Cambria" w:hAnsi="Cambria"/>
          <w:sz w:val="24"/>
          <w:szCs w:val="24"/>
        </w:rPr>
        <w:t xml:space="preserve"> </w:t>
      </w:r>
      <w:proofErr w:type="spellStart"/>
      <w:r w:rsidRPr="00244EF6">
        <w:rPr>
          <w:rFonts w:ascii="Cambria" w:hAnsi="Cambria"/>
          <w:sz w:val="24"/>
          <w:szCs w:val="24"/>
        </w:rPr>
        <w:t>Maret</w:t>
      </w:r>
      <w:proofErr w:type="spellEnd"/>
      <w:r w:rsidRPr="00244EF6">
        <w:rPr>
          <w:rFonts w:ascii="Cambria" w:hAnsi="Cambria"/>
          <w:sz w:val="24"/>
          <w:szCs w:val="24"/>
        </w:rPr>
        <w:t xml:space="preserve"> 2018 </w:t>
      </w:r>
      <w:proofErr w:type="spellStart"/>
      <w:r w:rsidRPr="00244EF6">
        <w:rPr>
          <w:rFonts w:ascii="Cambria" w:hAnsi="Cambria"/>
          <w:sz w:val="24"/>
          <w:szCs w:val="24"/>
        </w:rPr>
        <w:t>adalah</w:t>
      </w:r>
      <w:proofErr w:type="spellEnd"/>
      <w:r w:rsidRPr="00244EF6">
        <w:rPr>
          <w:rFonts w:ascii="Cambria" w:hAnsi="Cambria"/>
          <w:sz w:val="24"/>
          <w:szCs w:val="24"/>
        </w:rPr>
        <w:t xml:space="preserve"> 460,10 </w:t>
      </w:r>
      <w:proofErr w:type="spellStart"/>
      <w:r w:rsidRPr="00244EF6">
        <w:rPr>
          <w:rFonts w:ascii="Cambria" w:hAnsi="Cambria"/>
          <w:sz w:val="24"/>
          <w:szCs w:val="24"/>
        </w:rPr>
        <w:t>ribu</w:t>
      </w:r>
      <w:proofErr w:type="spellEnd"/>
      <w:r w:rsidRPr="00244EF6">
        <w:rPr>
          <w:rFonts w:ascii="Cambria" w:hAnsi="Cambria"/>
          <w:sz w:val="24"/>
          <w:szCs w:val="24"/>
        </w:rPr>
        <w:t xml:space="preserve"> orang </w:t>
      </w:r>
      <w:proofErr w:type="spellStart"/>
      <w:r w:rsidRPr="00244EF6">
        <w:rPr>
          <w:rFonts w:ascii="Cambria" w:hAnsi="Cambria"/>
          <w:sz w:val="24"/>
          <w:szCs w:val="24"/>
        </w:rPr>
        <w:t>atau</w:t>
      </w:r>
      <w:proofErr w:type="spellEnd"/>
      <w:r w:rsidRPr="00244EF6">
        <w:rPr>
          <w:rFonts w:ascii="Cambria" w:hAnsi="Cambria"/>
          <w:sz w:val="24"/>
          <w:szCs w:val="24"/>
        </w:rPr>
        <w:t xml:space="preserve"> 12,13 </w:t>
      </w:r>
      <w:proofErr w:type="spellStart"/>
      <w:r w:rsidRPr="00244EF6">
        <w:rPr>
          <w:rFonts w:ascii="Cambria" w:hAnsi="Cambria"/>
          <w:sz w:val="24"/>
          <w:szCs w:val="24"/>
        </w:rPr>
        <w:t>persen</w:t>
      </w:r>
      <w:proofErr w:type="spellEnd"/>
      <w:r w:rsidRPr="00244EF6">
        <w:rPr>
          <w:rFonts w:ascii="Cambria" w:hAnsi="Cambria"/>
          <w:sz w:val="24"/>
          <w:szCs w:val="24"/>
        </w:rPr>
        <w:t xml:space="preserve"> </w:t>
      </w:r>
      <w:proofErr w:type="spellStart"/>
      <w:r w:rsidRPr="00244EF6">
        <w:rPr>
          <w:rFonts w:ascii="Cambria" w:hAnsi="Cambria"/>
          <w:sz w:val="24"/>
          <w:szCs w:val="24"/>
        </w:rPr>
        <w:t>dari</w:t>
      </w:r>
      <w:proofErr w:type="spellEnd"/>
      <w:r w:rsidRPr="00244EF6">
        <w:rPr>
          <w:rFonts w:ascii="Cambria" w:hAnsi="Cambria"/>
          <w:sz w:val="24"/>
          <w:szCs w:val="24"/>
        </w:rPr>
        <w:t xml:space="preserve"> </w:t>
      </w:r>
      <w:proofErr w:type="spellStart"/>
      <w:r w:rsidRPr="00244EF6">
        <w:rPr>
          <w:rFonts w:ascii="Cambria" w:hAnsi="Cambria"/>
          <w:sz w:val="24"/>
          <w:szCs w:val="24"/>
        </w:rPr>
        <w:t>penduduk</w:t>
      </w:r>
      <w:proofErr w:type="spellEnd"/>
      <w:r w:rsidRPr="00244EF6">
        <w:rPr>
          <w:rFonts w:ascii="Cambria" w:hAnsi="Cambria"/>
          <w:sz w:val="24"/>
          <w:szCs w:val="24"/>
        </w:rPr>
        <w:t xml:space="preserve"> D.I. Yogyakarta.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banyaknya</w:t>
      </w:r>
      <w:proofErr w:type="spellEnd"/>
      <w:r w:rsidRPr="00244EF6">
        <w:rPr>
          <w:rFonts w:ascii="Cambria" w:hAnsi="Cambria"/>
          <w:sz w:val="24"/>
          <w:szCs w:val="24"/>
        </w:rPr>
        <w:t xml:space="preserve"> </w:t>
      </w:r>
      <w:proofErr w:type="spellStart"/>
      <w:r w:rsidRPr="00244EF6">
        <w:rPr>
          <w:rFonts w:ascii="Cambria" w:hAnsi="Cambria"/>
          <w:sz w:val="24"/>
          <w:szCs w:val="24"/>
        </w:rPr>
        <w:t>keluarga</w:t>
      </w:r>
      <w:proofErr w:type="spellEnd"/>
      <w:r w:rsidRPr="00244EF6">
        <w:rPr>
          <w:rFonts w:ascii="Cambria" w:hAnsi="Cambria"/>
          <w:sz w:val="24"/>
          <w:szCs w:val="24"/>
        </w:rPr>
        <w:t xml:space="preserve"> yang </w:t>
      </w:r>
      <w:proofErr w:type="spellStart"/>
      <w:r w:rsidRPr="00244EF6">
        <w:rPr>
          <w:rFonts w:ascii="Cambria" w:hAnsi="Cambria"/>
          <w:sz w:val="24"/>
          <w:szCs w:val="24"/>
        </w:rPr>
        <w:t>hidup</w:t>
      </w:r>
      <w:proofErr w:type="spellEnd"/>
      <w:r w:rsidRPr="00244EF6">
        <w:rPr>
          <w:rFonts w:ascii="Cambria" w:hAnsi="Cambria"/>
          <w:sz w:val="24"/>
          <w:szCs w:val="24"/>
        </w:rPr>
        <w:t xml:space="preserve"> </w:t>
      </w:r>
      <w:proofErr w:type="spellStart"/>
      <w:r w:rsidRPr="00244EF6">
        <w:rPr>
          <w:rFonts w:ascii="Cambria" w:hAnsi="Cambria"/>
          <w:sz w:val="24"/>
          <w:szCs w:val="24"/>
        </w:rPr>
        <w:t>dibawah</w:t>
      </w:r>
      <w:proofErr w:type="spellEnd"/>
      <w:r w:rsidRPr="00244EF6">
        <w:rPr>
          <w:rFonts w:ascii="Cambria" w:hAnsi="Cambria"/>
          <w:sz w:val="24"/>
          <w:szCs w:val="24"/>
        </w:rPr>
        <w:t xml:space="preserve"> </w:t>
      </w:r>
      <w:proofErr w:type="spellStart"/>
      <w:r w:rsidRPr="00244EF6">
        <w:rPr>
          <w:rFonts w:ascii="Cambria" w:hAnsi="Cambria"/>
          <w:sz w:val="24"/>
          <w:szCs w:val="24"/>
        </w:rPr>
        <w:t>garis</w:t>
      </w:r>
      <w:proofErr w:type="spellEnd"/>
      <w:r w:rsidRPr="00244EF6">
        <w:rPr>
          <w:rFonts w:ascii="Cambria" w:hAnsi="Cambria"/>
          <w:sz w:val="24"/>
          <w:szCs w:val="24"/>
        </w:rPr>
        <w:t xml:space="preserve"> </w:t>
      </w:r>
      <w:proofErr w:type="spellStart"/>
      <w:r w:rsidRPr="00244EF6">
        <w:rPr>
          <w:rFonts w:ascii="Cambria" w:hAnsi="Cambria"/>
          <w:sz w:val="24"/>
          <w:szCs w:val="24"/>
        </w:rPr>
        <w:t>kemiskinan</w:t>
      </w:r>
      <w:proofErr w:type="spellEnd"/>
      <w:r w:rsidRPr="00244EF6">
        <w:rPr>
          <w:rFonts w:ascii="Cambria" w:hAnsi="Cambria"/>
          <w:sz w:val="24"/>
          <w:szCs w:val="24"/>
        </w:rPr>
        <w:t xml:space="preserve">, </w:t>
      </w:r>
      <w:proofErr w:type="spellStart"/>
      <w:r w:rsidRPr="00244EF6">
        <w:rPr>
          <w:rFonts w:ascii="Cambria" w:hAnsi="Cambria"/>
          <w:sz w:val="24"/>
          <w:szCs w:val="24"/>
        </w:rPr>
        <w:t>maka</w:t>
      </w:r>
      <w:proofErr w:type="spellEnd"/>
      <w:r w:rsidRPr="00244EF6">
        <w:rPr>
          <w:rFonts w:ascii="Cambria" w:hAnsi="Cambria"/>
          <w:sz w:val="24"/>
          <w:szCs w:val="24"/>
        </w:rPr>
        <w:t xml:space="preserve"> </w:t>
      </w:r>
      <w:proofErr w:type="spellStart"/>
      <w:r w:rsidRPr="00244EF6">
        <w:rPr>
          <w:rFonts w:ascii="Cambria" w:hAnsi="Cambria"/>
          <w:sz w:val="24"/>
          <w:szCs w:val="24"/>
        </w:rPr>
        <w:t>peran</w:t>
      </w:r>
      <w:proofErr w:type="spellEnd"/>
      <w:r w:rsidRPr="00244EF6">
        <w:rPr>
          <w:rFonts w:ascii="Cambria" w:hAnsi="Cambria"/>
          <w:sz w:val="24"/>
          <w:szCs w:val="24"/>
        </w:rPr>
        <w:t xml:space="preserve"> </w:t>
      </w:r>
      <w:proofErr w:type="spellStart"/>
      <w:r w:rsidRPr="00244EF6">
        <w:rPr>
          <w:rFonts w:ascii="Cambria" w:hAnsi="Cambria"/>
          <w:sz w:val="24"/>
          <w:szCs w:val="24"/>
        </w:rPr>
        <w:t>seorang</w:t>
      </w:r>
      <w:proofErr w:type="spellEnd"/>
      <w:r w:rsidRPr="00244EF6">
        <w:rPr>
          <w:rFonts w:ascii="Cambria" w:hAnsi="Cambria"/>
          <w:sz w:val="24"/>
          <w:szCs w:val="24"/>
        </w:rPr>
        <w:t xml:space="preserve"> </w:t>
      </w:r>
      <w:proofErr w:type="spellStart"/>
      <w:r w:rsidRPr="00244EF6">
        <w:rPr>
          <w:rFonts w:ascii="Cambria" w:hAnsi="Cambria"/>
          <w:sz w:val="24"/>
          <w:szCs w:val="24"/>
        </w:rPr>
        <w:t>ibu</w:t>
      </w:r>
      <w:proofErr w:type="spellEnd"/>
      <w:r w:rsidRPr="00244EF6">
        <w:rPr>
          <w:rFonts w:ascii="Cambria" w:hAnsi="Cambria"/>
          <w:sz w:val="24"/>
          <w:szCs w:val="24"/>
        </w:rPr>
        <w:t xml:space="preserve"> </w:t>
      </w:r>
      <w:proofErr w:type="spellStart"/>
      <w:r w:rsidRPr="00244EF6">
        <w:rPr>
          <w:rFonts w:ascii="Cambria" w:hAnsi="Cambria"/>
          <w:sz w:val="24"/>
          <w:szCs w:val="24"/>
        </w:rPr>
        <w:t>menjadi</w:t>
      </w:r>
      <w:proofErr w:type="spellEnd"/>
      <w:r w:rsidRPr="00244EF6">
        <w:rPr>
          <w:rFonts w:ascii="Cambria" w:hAnsi="Cambria"/>
          <w:sz w:val="24"/>
          <w:szCs w:val="24"/>
        </w:rPr>
        <w:t xml:space="preserve"> </w:t>
      </w:r>
      <w:proofErr w:type="spellStart"/>
      <w:r w:rsidRPr="00244EF6">
        <w:rPr>
          <w:rFonts w:ascii="Cambria" w:hAnsi="Cambria"/>
          <w:sz w:val="24"/>
          <w:szCs w:val="24"/>
        </w:rPr>
        <w:t>sangat</w:t>
      </w:r>
      <w:proofErr w:type="spellEnd"/>
      <w:r w:rsidRPr="00244EF6">
        <w:rPr>
          <w:rFonts w:ascii="Cambria" w:hAnsi="Cambria"/>
          <w:sz w:val="24"/>
          <w:szCs w:val="24"/>
        </w:rPr>
        <w:t xml:space="preserve"> </w:t>
      </w:r>
      <w:proofErr w:type="spellStart"/>
      <w:r w:rsidRPr="00244EF6">
        <w:rPr>
          <w:rFonts w:ascii="Cambria" w:hAnsi="Cambria"/>
          <w:sz w:val="24"/>
          <w:szCs w:val="24"/>
        </w:rPr>
        <w:t>penting</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mengatur</w:t>
      </w:r>
      <w:proofErr w:type="spellEnd"/>
      <w:r w:rsidRPr="00244EF6">
        <w:rPr>
          <w:rFonts w:ascii="Cambria" w:hAnsi="Cambria"/>
          <w:sz w:val="24"/>
          <w:szCs w:val="24"/>
        </w:rPr>
        <w:t xml:space="preserve"> </w:t>
      </w:r>
      <w:proofErr w:type="spellStart"/>
      <w:r w:rsidRPr="00244EF6">
        <w:rPr>
          <w:rFonts w:ascii="Cambria" w:hAnsi="Cambria"/>
          <w:sz w:val="24"/>
          <w:szCs w:val="24"/>
        </w:rPr>
        <w:t>keuangan</w:t>
      </w:r>
      <w:proofErr w:type="spellEnd"/>
      <w:r w:rsidRPr="00244EF6">
        <w:rPr>
          <w:rFonts w:ascii="Cambria" w:hAnsi="Cambria"/>
          <w:sz w:val="24"/>
          <w:szCs w:val="24"/>
        </w:rPr>
        <w:t xml:space="preserve"> </w:t>
      </w:r>
      <w:proofErr w:type="spellStart"/>
      <w:r w:rsidRPr="00244EF6">
        <w:rPr>
          <w:rFonts w:ascii="Cambria" w:hAnsi="Cambria"/>
          <w:sz w:val="24"/>
          <w:szCs w:val="24"/>
        </w:rPr>
        <w:t>keluarga</w:t>
      </w:r>
      <w:proofErr w:type="spellEnd"/>
      <w:r w:rsidRPr="00244EF6">
        <w:rPr>
          <w:rFonts w:ascii="Cambria" w:hAnsi="Cambria"/>
          <w:sz w:val="24"/>
          <w:szCs w:val="24"/>
        </w:rPr>
        <w:t xml:space="preserve">. </w:t>
      </w:r>
      <w:proofErr w:type="spellStart"/>
      <w:r w:rsidRPr="00244EF6">
        <w:rPr>
          <w:rFonts w:ascii="Cambria" w:hAnsi="Cambria"/>
          <w:sz w:val="24"/>
          <w:szCs w:val="24"/>
        </w:rPr>
        <w:t>Bahkan</w:t>
      </w:r>
      <w:proofErr w:type="spellEnd"/>
      <w:r w:rsidRPr="00244EF6">
        <w:rPr>
          <w:rFonts w:ascii="Cambria" w:hAnsi="Cambria"/>
          <w:sz w:val="24"/>
          <w:szCs w:val="24"/>
        </w:rPr>
        <w:t xml:space="preserve">, </w:t>
      </w:r>
      <w:proofErr w:type="spellStart"/>
      <w:r w:rsidRPr="00244EF6">
        <w:rPr>
          <w:rFonts w:ascii="Cambria" w:hAnsi="Cambria"/>
          <w:sz w:val="24"/>
          <w:szCs w:val="24"/>
        </w:rPr>
        <w:t>beberapa</w:t>
      </w:r>
      <w:proofErr w:type="spellEnd"/>
      <w:r w:rsidRPr="00244EF6">
        <w:rPr>
          <w:rFonts w:ascii="Cambria" w:hAnsi="Cambria"/>
          <w:sz w:val="24"/>
          <w:szCs w:val="24"/>
        </w:rPr>
        <w:t xml:space="preserve"> </w:t>
      </w:r>
      <w:proofErr w:type="spellStart"/>
      <w:r w:rsidRPr="00244EF6">
        <w:rPr>
          <w:rFonts w:ascii="Cambria" w:hAnsi="Cambria"/>
          <w:sz w:val="24"/>
          <w:szCs w:val="24"/>
        </w:rPr>
        <w:t>dari</w:t>
      </w:r>
      <w:proofErr w:type="spellEnd"/>
      <w:r w:rsidRPr="00244EF6">
        <w:rPr>
          <w:rFonts w:ascii="Cambria" w:hAnsi="Cambria"/>
          <w:sz w:val="24"/>
          <w:szCs w:val="24"/>
        </w:rPr>
        <w:t xml:space="preserve"> </w:t>
      </w:r>
      <w:proofErr w:type="spellStart"/>
      <w:r w:rsidRPr="00244EF6">
        <w:rPr>
          <w:rFonts w:ascii="Cambria" w:hAnsi="Cambria"/>
          <w:sz w:val="24"/>
          <w:szCs w:val="24"/>
        </w:rPr>
        <w:t>mereka</w:t>
      </w:r>
      <w:proofErr w:type="spellEnd"/>
      <w:r w:rsidRPr="00244EF6">
        <w:rPr>
          <w:rFonts w:ascii="Cambria" w:hAnsi="Cambria"/>
          <w:sz w:val="24"/>
          <w:szCs w:val="24"/>
        </w:rPr>
        <w:t xml:space="preserve"> </w:t>
      </w:r>
      <w:proofErr w:type="spellStart"/>
      <w:r w:rsidRPr="00244EF6">
        <w:rPr>
          <w:rFonts w:ascii="Cambria" w:hAnsi="Cambria"/>
          <w:sz w:val="24"/>
          <w:szCs w:val="24"/>
        </w:rPr>
        <w:t>turut</w:t>
      </w:r>
      <w:proofErr w:type="spellEnd"/>
      <w:r w:rsidRPr="00244EF6">
        <w:rPr>
          <w:rFonts w:ascii="Cambria" w:hAnsi="Cambria"/>
          <w:sz w:val="24"/>
          <w:szCs w:val="24"/>
        </w:rPr>
        <w:t xml:space="preserve"> </w:t>
      </w:r>
      <w:proofErr w:type="spellStart"/>
      <w:r w:rsidRPr="00244EF6">
        <w:rPr>
          <w:rFonts w:ascii="Cambria" w:hAnsi="Cambria"/>
          <w:sz w:val="24"/>
          <w:szCs w:val="24"/>
        </w:rPr>
        <w:t>bekerja</w:t>
      </w:r>
      <w:proofErr w:type="spellEnd"/>
      <w:r w:rsidRPr="00244EF6">
        <w:rPr>
          <w:rFonts w:ascii="Cambria" w:hAnsi="Cambria"/>
          <w:sz w:val="24"/>
          <w:szCs w:val="24"/>
        </w:rPr>
        <w:t xml:space="preserve"> </w:t>
      </w:r>
      <w:proofErr w:type="spellStart"/>
      <w:r w:rsidRPr="00244EF6">
        <w:rPr>
          <w:rFonts w:ascii="Cambria" w:hAnsi="Cambria"/>
          <w:sz w:val="24"/>
          <w:szCs w:val="24"/>
        </w:rPr>
        <w:t>untuk</w:t>
      </w:r>
      <w:proofErr w:type="spellEnd"/>
      <w:r w:rsidRPr="00244EF6">
        <w:rPr>
          <w:rFonts w:ascii="Cambria" w:hAnsi="Cambria"/>
          <w:sz w:val="24"/>
          <w:szCs w:val="24"/>
        </w:rPr>
        <w:t xml:space="preserve"> </w:t>
      </w:r>
      <w:proofErr w:type="spellStart"/>
      <w:r w:rsidRPr="00244EF6">
        <w:rPr>
          <w:rFonts w:ascii="Cambria" w:hAnsi="Cambria"/>
          <w:sz w:val="24"/>
          <w:szCs w:val="24"/>
        </w:rPr>
        <w:t>membantu</w:t>
      </w:r>
      <w:proofErr w:type="spellEnd"/>
      <w:r w:rsidRPr="00244EF6">
        <w:rPr>
          <w:rFonts w:ascii="Cambria" w:hAnsi="Cambria"/>
          <w:sz w:val="24"/>
          <w:szCs w:val="24"/>
        </w:rPr>
        <w:t xml:space="preserve"> </w:t>
      </w:r>
      <w:proofErr w:type="spellStart"/>
      <w:r w:rsidRPr="00244EF6">
        <w:rPr>
          <w:rFonts w:ascii="Cambria" w:hAnsi="Cambria"/>
          <w:sz w:val="24"/>
          <w:szCs w:val="24"/>
        </w:rPr>
        <w:t>suami</w:t>
      </w:r>
      <w:proofErr w:type="spellEnd"/>
      <w:r w:rsidRPr="00244EF6">
        <w:rPr>
          <w:rFonts w:ascii="Cambria" w:hAnsi="Cambria"/>
          <w:sz w:val="24"/>
          <w:szCs w:val="24"/>
        </w:rPr>
        <w:t xml:space="preserve"> </w:t>
      </w:r>
      <w:proofErr w:type="spellStart"/>
      <w:r w:rsidRPr="00244EF6">
        <w:rPr>
          <w:rFonts w:ascii="Cambria" w:hAnsi="Cambria"/>
          <w:sz w:val="24"/>
          <w:szCs w:val="24"/>
        </w:rPr>
        <w:t>meringankan</w:t>
      </w:r>
      <w:proofErr w:type="spellEnd"/>
      <w:r w:rsidRPr="00244EF6">
        <w:rPr>
          <w:rFonts w:ascii="Cambria" w:hAnsi="Cambria"/>
          <w:sz w:val="24"/>
          <w:szCs w:val="24"/>
        </w:rPr>
        <w:t xml:space="preserve"> </w:t>
      </w:r>
      <w:proofErr w:type="spellStart"/>
      <w:r w:rsidRPr="00244EF6">
        <w:rPr>
          <w:rFonts w:ascii="Cambria" w:hAnsi="Cambria"/>
          <w:sz w:val="24"/>
          <w:szCs w:val="24"/>
        </w:rPr>
        <w:t>bebannya</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mencari</w:t>
      </w:r>
      <w:proofErr w:type="spellEnd"/>
      <w:r w:rsidRPr="00244EF6">
        <w:rPr>
          <w:rFonts w:ascii="Cambria" w:hAnsi="Cambria"/>
          <w:sz w:val="24"/>
          <w:szCs w:val="24"/>
        </w:rPr>
        <w:t xml:space="preserve"> </w:t>
      </w:r>
      <w:proofErr w:type="spellStart"/>
      <w:r w:rsidRPr="00244EF6">
        <w:rPr>
          <w:rFonts w:ascii="Cambria" w:hAnsi="Cambria"/>
          <w:sz w:val="24"/>
          <w:szCs w:val="24"/>
        </w:rPr>
        <w:t>nafkah</w:t>
      </w:r>
      <w:proofErr w:type="spellEnd"/>
      <w:r w:rsidRPr="00244EF6">
        <w:rPr>
          <w:rFonts w:ascii="Cambria" w:hAnsi="Cambria"/>
          <w:sz w:val="24"/>
          <w:szCs w:val="24"/>
        </w:rPr>
        <w:t xml:space="preserve">. </w:t>
      </w:r>
      <w:proofErr w:type="spellStart"/>
      <w:r w:rsidRPr="00244EF6">
        <w:rPr>
          <w:rFonts w:ascii="Cambria" w:hAnsi="Cambria"/>
          <w:sz w:val="24"/>
          <w:szCs w:val="24"/>
        </w:rPr>
        <w:t>Mengasuh</w:t>
      </w:r>
      <w:proofErr w:type="spellEnd"/>
      <w:r w:rsidRPr="00244EF6">
        <w:rPr>
          <w:rFonts w:ascii="Cambria" w:hAnsi="Cambria"/>
          <w:sz w:val="24"/>
          <w:szCs w:val="24"/>
        </w:rPr>
        <w:t xml:space="preserve"> </w:t>
      </w:r>
      <w:proofErr w:type="spellStart"/>
      <w:r w:rsidRPr="00244EF6">
        <w:rPr>
          <w:rFonts w:ascii="Cambria" w:hAnsi="Cambria"/>
          <w:sz w:val="24"/>
          <w:szCs w:val="24"/>
        </w:rPr>
        <w:t>anak</w:t>
      </w:r>
      <w:proofErr w:type="spellEnd"/>
      <w:r w:rsidRPr="00244EF6">
        <w:rPr>
          <w:rFonts w:ascii="Cambria" w:hAnsi="Cambria"/>
          <w:sz w:val="24"/>
          <w:szCs w:val="24"/>
        </w:rPr>
        <w:t xml:space="preserve">, dan juga </w:t>
      </w:r>
      <w:proofErr w:type="spellStart"/>
      <w:r w:rsidRPr="00244EF6">
        <w:rPr>
          <w:rFonts w:ascii="Cambria" w:hAnsi="Cambria"/>
          <w:sz w:val="24"/>
          <w:szCs w:val="24"/>
        </w:rPr>
        <w:t>membantu</w:t>
      </w:r>
      <w:proofErr w:type="spellEnd"/>
      <w:r w:rsidRPr="00244EF6">
        <w:rPr>
          <w:rFonts w:ascii="Cambria" w:hAnsi="Cambria"/>
          <w:sz w:val="24"/>
          <w:szCs w:val="24"/>
        </w:rPr>
        <w:t xml:space="preserve"> </w:t>
      </w:r>
      <w:proofErr w:type="spellStart"/>
      <w:r w:rsidRPr="00244EF6">
        <w:rPr>
          <w:rFonts w:ascii="Cambria" w:hAnsi="Cambria"/>
          <w:sz w:val="24"/>
          <w:szCs w:val="24"/>
        </w:rPr>
        <w:t>mencari</w:t>
      </w:r>
      <w:proofErr w:type="spellEnd"/>
      <w:r w:rsidRPr="00244EF6">
        <w:rPr>
          <w:rFonts w:ascii="Cambria" w:hAnsi="Cambria"/>
          <w:sz w:val="24"/>
          <w:szCs w:val="24"/>
        </w:rPr>
        <w:t xml:space="preserve"> </w:t>
      </w:r>
      <w:proofErr w:type="spellStart"/>
      <w:r w:rsidRPr="00244EF6">
        <w:rPr>
          <w:rFonts w:ascii="Cambria" w:hAnsi="Cambria"/>
          <w:sz w:val="24"/>
          <w:szCs w:val="24"/>
        </w:rPr>
        <w:t>nafkah</w:t>
      </w:r>
      <w:proofErr w:type="spellEnd"/>
      <w:r w:rsidRPr="00244EF6">
        <w:rPr>
          <w:rFonts w:ascii="Cambria" w:hAnsi="Cambria"/>
          <w:sz w:val="24"/>
          <w:szCs w:val="24"/>
        </w:rPr>
        <w:t xml:space="preserve"> </w:t>
      </w:r>
      <w:proofErr w:type="spellStart"/>
      <w:r w:rsidRPr="00244EF6">
        <w:rPr>
          <w:rFonts w:ascii="Cambria" w:hAnsi="Cambria"/>
          <w:sz w:val="24"/>
          <w:szCs w:val="24"/>
        </w:rPr>
        <w:t>untuk</w:t>
      </w:r>
      <w:proofErr w:type="spellEnd"/>
      <w:r w:rsidRPr="00244EF6">
        <w:rPr>
          <w:rFonts w:ascii="Cambria" w:hAnsi="Cambria"/>
          <w:sz w:val="24"/>
          <w:szCs w:val="24"/>
        </w:rPr>
        <w:t xml:space="preserve"> </w:t>
      </w:r>
      <w:proofErr w:type="spellStart"/>
      <w:r w:rsidRPr="00244EF6">
        <w:rPr>
          <w:rFonts w:ascii="Cambria" w:hAnsi="Cambria"/>
          <w:sz w:val="24"/>
          <w:szCs w:val="24"/>
        </w:rPr>
        <w:t>keluarga</w:t>
      </w:r>
      <w:proofErr w:type="spellEnd"/>
      <w:r w:rsidRPr="00244EF6">
        <w:rPr>
          <w:rFonts w:ascii="Cambria" w:hAnsi="Cambria"/>
          <w:sz w:val="24"/>
          <w:szCs w:val="24"/>
        </w:rPr>
        <w:t xml:space="preserve"> </w:t>
      </w:r>
      <w:proofErr w:type="spellStart"/>
      <w:r w:rsidRPr="00244EF6">
        <w:rPr>
          <w:rFonts w:ascii="Cambria" w:hAnsi="Cambria"/>
          <w:sz w:val="24"/>
          <w:szCs w:val="24"/>
        </w:rPr>
        <w:t>membuat</w:t>
      </w:r>
      <w:proofErr w:type="spellEnd"/>
      <w:r w:rsidRPr="00244EF6">
        <w:rPr>
          <w:rFonts w:ascii="Cambria" w:hAnsi="Cambria"/>
          <w:sz w:val="24"/>
          <w:szCs w:val="24"/>
        </w:rPr>
        <w:t xml:space="preserve"> </w:t>
      </w:r>
      <w:proofErr w:type="spellStart"/>
      <w:r w:rsidRPr="00244EF6">
        <w:rPr>
          <w:rFonts w:ascii="Cambria" w:hAnsi="Cambria"/>
          <w:sz w:val="24"/>
          <w:szCs w:val="24"/>
        </w:rPr>
        <w:t>sosok</w:t>
      </w:r>
      <w:proofErr w:type="spellEnd"/>
      <w:r w:rsidRPr="00244EF6">
        <w:rPr>
          <w:rFonts w:ascii="Cambria" w:hAnsi="Cambria"/>
          <w:sz w:val="24"/>
          <w:szCs w:val="24"/>
        </w:rPr>
        <w:t xml:space="preserve"> </w:t>
      </w:r>
      <w:proofErr w:type="spellStart"/>
      <w:r w:rsidRPr="00244EF6">
        <w:rPr>
          <w:rFonts w:ascii="Cambria" w:hAnsi="Cambria"/>
          <w:sz w:val="24"/>
          <w:szCs w:val="24"/>
        </w:rPr>
        <w:t>ibu</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keluarga</w:t>
      </w:r>
      <w:proofErr w:type="spellEnd"/>
      <w:r w:rsidRPr="00244EF6">
        <w:rPr>
          <w:rFonts w:ascii="Cambria" w:hAnsi="Cambria"/>
          <w:sz w:val="24"/>
          <w:szCs w:val="24"/>
        </w:rPr>
        <w:t xml:space="preserve"> miskin </w:t>
      </w:r>
      <w:proofErr w:type="spellStart"/>
      <w:r w:rsidRPr="00244EF6">
        <w:rPr>
          <w:rFonts w:ascii="Cambria" w:hAnsi="Cambria"/>
          <w:sz w:val="24"/>
          <w:szCs w:val="24"/>
        </w:rPr>
        <w:t>menjadi</w:t>
      </w:r>
      <w:proofErr w:type="spellEnd"/>
      <w:r w:rsidRPr="00244EF6">
        <w:rPr>
          <w:rFonts w:ascii="Cambria" w:hAnsi="Cambria"/>
          <w:sz w:val="24"/>
          <w:szCs w:val="24"/>
        </w:rPr>
        <w:t xml:space="preserve"> </w:t>
      </w:r>
      <w:proofErr w:type="spellStart"/>
      <w:r w:rsidRPr="00244EF6">
        <w:rPr>
          <w:rFonts w:ascii="Cambria" w:hAnsi="Cambria"/>
          <w:sz w:val="24"/>
          <w:szCs w:val="24"/>
        </w:rPr>
        <w:t>manusia</w:t>
      </w:r>
      <w:proofErr w:type="spellEnd"/>
      <w:r w:rsidRPr="00244EF6">
        <w:rPr>
          <w:rFonts w:ascii="Cambria" w:hAnsi="Cambria"/>
          <w:sz w:val="24"/>
          <w:szCs w:val="24"/>
        </w:rPr>
        <w:t xml:space="preserve"> </w:t>
      </w:r>
      <w:proofErr w:type="spellStart"/>
      <w:r w:rsidRPr="00244EF6">
        <w:rPr>
          <w:rFonts w:ascii="Cambria" w:hAnsi="Cambria"/>
          <w:sz w:val="24"/>
          <w:szCs w:val="24"/>
        </w:rPr>
        <w:t>tangguh</w:t>
      </w:r>
      <w:proofErr w:type="spellEnd"/>
      <w:r w:rsidRPr="00244EF6">
        <w:rPr>
          <w:rFonts w:ascii="Cambria" w:hAnsi="Cambria"/>
          <w:sz w:val="24"/>
          <w:szCs w:val="24"/>
        </w:rPr>
        <w:t xml:space="preserve">. </w:t>
      </w:r>
      <w:r w:rsidR="00C82B0D" w:rsidRPr="00244EF6">
        <w:rPr>
          <w:rFonts w:ascii="Cambria" w:hAnsi="Cambria"/>
          <w:sz w:val="24"/>
          <w:szCs w:val="24"/>
        </w:rPr>
        <w:t xml:space="preserve"> </w:t>
      </w:r>
      <w:proofErr w:type="spellStart"/>
      <w:r w:rsidR="00C049F0" w:rsidRPr="00244EF6">
        <w:rPr>
          <w:rFonts w:ascii="Cambria" w:hAnsi="Cambria"/>
          <w:sz w:val="24"/>
          <w:szCs w:val="24"/>
        </w:rPr>
        <w:t>Dengan</w:t>
      </w:r>
      <w:proofErr w:type="spellEnd"/>
      <w:r w:rsidR="00C049F0" w:rsidRPr="00244EF6">
        <w:rPr>
          <w:rFonts w:ascii="Cambria" w:hAnsi="Cambria"/>
          <w:sz w:val="24"/>
          <w:szCs w:val="24"/>
        </w:rPr>
        <w:t xml:space="preserve"> </w:t>
      </w:r>
      <w:proofErr w:type="spellStart"/>
      <w:r w:rsidR="00C049F0" w:rsidRPr="00244EF6">
        <w:rPr>
          <w:rFonts w:ascii="Cambria" w:hAnsi="Cambria"/>
          <w:sz w:val="24"/>
          <w:szCs w:val="24"/>
        </w:rPr>
        <w:t>beratnya</w:t>
      </w:r>
      <w:proofErr w:type="spellEnd"/>
      <w:r w:rsidR="00C049F0" w:rsidRPr="00244EF6">
        <w:rPr>
          <w:rFonts w:ascii="Cambria" w:hAnsi="Cambria"/>
          <w:sz w:val="24"/>
          <w:szCs w:val="24"/>
        </w:rPr>
        <w:t xml:space="preserve"> </w:t>
      </w:r>
      <w:proofErr w:type="spellStart"/>
      <w:r w:rsidR="00A23889" w:rsidRPr="00244EF6">
        <w:rPr>
          <w:rFonts w:ascii="Cambria" w:hAnsi="Cambria"/>
          <w:sz w:val="24"/>
          <w:szCs w:val="24"/>
        </w:rPr>
        <w:t>tuntutan</w:t>
      </w:r>
      <w:proofErr w:type="spellEnd"/>
      <w:r w:rsidR="00A23889" w:rsidRPr="00244EF6">
        <w:rPr>
          <w:rFonts w:ascii="Cambria" w:hAnsi="Cambria"/>
          <w:sz w:val="24"/>
          <w:szCs w:val="24"/>
        </w:rPr>
        <w:t xml:space="preserve"> </w:t>
      </w:r>
      <w:proofErr w:type="spellStart"/>
      <w:r w:rsidR="00A23889" w:rsidRPr="00244EF6">
        <w:rPr>
          <w:rFonts w:ascii="Cambria" w:hAnsi="Cambria"/>
          <w:sz w:val="24"/>
          <w:szCs w:val="24"/>
        </w:rPr>
        <w:t>hidup</w:t>
      </w:r>
      <w:proofErr w:type="spellEnd"/>
      <w:r w:rsidR="00A23889" w:rsidRPr="00244EF6">
        <w:rPr>
          <w:rFonts w:ascii="Cambria" w:hAnsi="Cambria"/>
          <w:sz w:val="24"/>
          <w:szCs w:val="24"/>
        </w:rPr>
        <w:t xml:space="preserve">, para </w:t>
      </w:r>
      <w:proofErr w:type="spellStart"/>
      <w:r w:rsidR="00A23889" w:rsidRPr="00244EF6">
        <w:rPr>
          <w:rFonts w:ascii="Cambria" w:hAnsi="Cambria"/>
          <w:sz w:val="24"/>
          <w:szCs w:val="24"/>
        </w:rPr>
        <w:t>ibu</w:t>
      </w:r>
      <w:proofErr w:type="spellEnd"/>
      <w:r w:rsidR="00A23889" w:rsidRPr="00244EF6">
        <w:rPr>
          <w:rFonts w:ascii="Cambria" w:hAnsi="Cambria"/>
          <w:sz w:val="24"/>
          <w:szCs w:val="24"/>
        </w:rPr>
        <w:t xml:space="preserve"> </w:t>
      </w:r>
      <w:proofErr w:type="spellStart"/>
      <w:r w:rsidR="00A23889" w:rsidRPr="00244EF6">
        <w:rPr>
          <w:rFonts w:ascii="Cambria" w:hAnsi="Cambria"/>
          <w:sz w:val="24"/>
          <w:szCs w:val="24"/>
        </w:rPr>
        <w:t>ini</w:t>
      </w:r>
      <w:proofErr w:type="spellEnd"/>
      <w:r w:rsidR="00A23889" w:rsidRPr="00244EF6">
        <w:rPr>
          <w:rFonts w:ascii="Cambria" w:hAnsi="Cambria"/>
          <w:sz w:val="24"/>
          <w:szCs w:val="24"/>
        </w:rPr>
        <w:t xml:space="preserve"> </w:t>
      </w:r>
      <w:proofErr w:type="spellStart"/>
      <w:r w:rsidR="00A23889" w:rsidRPr="00244EF6">
        <w:rPr>
          <w:rFonts w:ascii="Cambria" w:hAnsi="Cambria"/>
          <w:sz w:val="24"/>
          <w:szCs w:val="24"/>
        </w:rPr>
        <w:t>dapat</w:t>
      </w:r>
      <w:proofErr w:type="spellEnd"/>
      <w:r w:rsidR="00A23889" w:rsidRPr="00244EF6">
        <w:rPr>
          <w:rFonts w:ascii="Cambria" w:hAnsi="Cambria"/>
          <w:sz w:val="24"/>
          <w:szCs w:val="24"/>
        </w:rPr>
        <w:t xml:space="preserve"> </w:t>
      </w:r>
      <w:proofErr w:type="spellStart"/>
      <w:r w:rsidR="00A23889" w:rsidRPr="00244EF6">
        <w:rPr>
          <w:rFonts w:ascii="Cambria" w:hAnsi="Cambria"/>
          <w:sz w:val="24"/>
          <w:szCs w:val="24"/>
        </w:rPr>
        <w:t>menerima</w:t>
      </w:r>
      <w:proofErr w:type="spellEnd"/>
      <w:r w:rsidR="00A23889" w:rsidRPr="00244EF6">
        <w:rPr>
          <w:rFonts w:ascii="Cambria" w:hAnsi="Cambria"/>
          <w:sz w:val="24"/>
          <w:szCs w:val="24"/>
        </w:rPr>
        <w:t xml:space="preserve"> </w:t>
      </w:r>
      <w:proofErr w:type="spellStart"/>
      <w:r w:rsidR="00A23889" w:rsidRPr="00244EF6">
        <w:rPr>
          <w:rFonts w:ascii="Cambria" w:hAnsi="Cambria"/>
          <w:sz w:val="24"/>
          <w:szCs w:val="24"/>
        </w:rPr>
        <w:t>keadaan</w:t>
      </w:r>
      <w:proofErr w:type="spellEnd"/>
      <w:r w:rsidR="00A23889" w:rsidRPr="00244EF6">
        <w:rPr>
          <w:rFonts w:ascii="Cambria" w:hAnsi="Cambria"/>
          <w:sz w:val="24"/>
          <w:szCs w:val="24"/>
        </w:rPr>
        <w:t xml:space="preserve"> pada </w:t>
      </w:r>
      <w:proofErr w:type="spellStart"/>
      <w:r w:rsidR="00A23889" w:rsidRPr="00244EF6">
        <w:rPr>
          <w:rFonts w:ascii="Cambria" w:hAnsi="Cambria"/>
          <w:sz w:val="24"/>
          <w:szCs w:val="24"/>
        </w:rPr>
        <w:t>keluarga</w:t>
      </w:r>
      <w:proofErr w:type="spellEnd"/>
      <w:r w:rsidR="00A23889" w:rsidRPr="00244EF6">
        <w:rPr>
          <w:rFonts w:ascii="Cambria" w:hAnsi="Cambria"/>
          <w:sz w:val="24"/>
          <w:szCs w:val="24"/>
        </w:rPr>
        <w:t xml:space="preserve"> dan </w:t>
      </w:r>
      <w:proofErr w:type="spellStart"/>
      <w:r w:rsidR="00A23889" w:rsidRPr="00244EF6">
        <w:rPr>
          <w:rFonts w:ascii="Cambria" w:hAnsi="Cambria"/>
          <w:sz w:val="24"/>
          <w:szCs w:val="24"/>
        </w:rPr>
        <w:t>diri</w:t>
      </w:r>
      <w:proofErr w:type="spellEnd"/>
      <w:r w:rsidR="00A23889" w:rsidRPr="00244EF6">
        <w:rPr>
          <w:rFonts w:ascii="Cambria" w:hAnsi="Cambria"/>
          <w:sz w:val="24"/>
          <w:szCs w:val="24"/>
        </w:rPr>
        <w:t xml:space="preserve"> </w:t>
      </w:r>
      <w:proofErr w:type="spellStart"/>
      <w:r w:rsidR="00A23889" w:rsidRPr="00244EF6">
        <w:rPr>
          <w:rFonts w:ascii="Cambria" w:hAnsi="Cambria"/>
          <w:sz w:val="24"/>
          <w:szCs w:val="24"/>
        </w:rPr>
        <w:t>mereka</w:t>
      </w:r>
      <w:proofErr w:type="spellEnd"/>
      <w:r w:rsidR="00A23889" w:rsidRPr="00244EF6">
        <w:rPr>
          <w:rFonts w:ascii="Cambria" w:hAnsi="Cambria"/>
          <w:sz w:val="24"/>
          <w:szCs w:val="24"/>
        </w:rPr>
        <w:t xml:space="preserve">, </w:t>
      </w:r>
      <w:proofErr w:type="spellStart"/>
      <w:r w:rsidR="00A23889" w:rsidRPr="00244EF6">
        <w:rPr>
          <w:rFonts w:ascii="Cambria" w:hAnsi="Cambria"/>
          <w:sz w:val="24"/>
          <w:szCs w:val="24"/>
        </w:rPr>
        <w:t>membuat</w:t>
      </w:r>
      <w:proofErr w:type="spellEnd"/>
      <w:r w:rsidR="00A23889" w:rsidRPr="00244EF6">
        <w:rPr>
          <w:rFonts w:ascii="Cambria" w:hAnsi="Cambria"/>
          <w:sz w:val="24"/>
          <w:szCs w:val="24"/>
        </w:rPr>
        <w:t xml:space="preserve"> </w:t>
      </w:r>
      <w:proofErr w:type="spellStart"/>
      <w:r w:rsidR="00A23889" w:rsidRPr="00244EF6">
        <w:rPr>
          <w:rFonts w:ascii="Cambria" w:hAnsi="Cambria"/>
          <w:sz w:val="24"/>
          <w:szCs w:val="24"/>
        </w:rPr>
        <w:t>mereka</w:t>
      </w:r>
      <w:proofErr w:type="spellEnd"/>
      <w:r w:rsidR="00A23889" w:rsidRPr="00244EF6">
        <w:rPr>
          <w:rFonts w:ascii="Cambria" w:hAnsi="Cambria"/>
          <w:sz w:val="24"/>
          <w:szCs w:val="24"/>
        </w:rPr>
        <w:t xml:space="preserve"> </w:t>
      </w:r>
      <w:proofErr w:type="spellStart"/>
      <w:r w:rsidR="00A23889" w:rsidRPr="00244EF6">
        <w:rPr>
          <w:rFonts w:ascii="Cambria" w:hAnsi="Cambria"/>
          <w:sz w:val="24"/>
          <w:szCs w:val="24"/>
        </w:rPr>
        <w:t>terus</w:t>
      </w:r>
      <w:proofErr w:type="spellEnd"/>
      <w:r w:rsidR="00A23889" w:rsidRPr="00244EF6">
        <w:rPr>
          <w:rFonts w:ascii="Cambria" w:hAnsi="Cambria"/>
          <w:sz w:val="24"/>
          <w:szCs w:val="24"/>
        </w:rPr>
        <w:t xml:space="preserve"> </w:t>
      </w:r>
      <w:proofErr w:type="spellStart"/>
      <w:r w:rsidR="00A23889" w:rsidRPr="00244EF6">
        <w:rPr>
          <w:rFonts w:ascii="Cambria" w:hAnsi="Cambria"/>
          <w:sz w:val="24"/>
          <w:szCs w:val="24"/>
        </w:rPr>
        <w:t>berjuang</w:t>
      </w:r>
      <w:proofErr w:type="spellEnd"/>
      <w:r w:rsidR="00A23889" w:rsidRPr="00244EF6">
        <w:rPr>
          <w:rFonts w:ascii="Cambria" w:hAnsi="Cambria"/>
          <w:sz w:val="24"/>
          <w:szCs w:val="24"/>
        </w:rPr>
        <w:t xml:space="preserve"> </w:t>
      </w:r>
      <w:proofErr w:type="spellStart"/>
      <w:r w:rsidR="00A23889" w:rsidRPr="00244EF6">
        <w:rPr>
          <w:rFonts w:ascii="Cambria" w:hAnsi="Cambria"/>
          <w:sz w:val="24"/>
          <w:szCs w:val="24"/>
        </w:rPr>
        <w:t>untuk</w:t>
      </w:r>
      <w:proofErr w:type="spellEnd"/>
      <w:r w:rsidR="00A23889" w:rsidRPr="00244EF6">
        <w:rPr>
          <w:rFonts w:ascii="Cambria" w:hAnsi="Cambria"/>
          <w:sz w:val="24"/>
          <w:szCs w:val="24"/>
        </w:rPr>
        <w:t xml:space="preserve"> </w:t>
      </w:r>
      <w:proofErr w:type="spellStart"/>
      <w:r w:rsidR="00A23889" w:rsidRPr="00244EF6">
        <w:rPr>
          <w:rFonts w:ascii="Cambria" w:hAnsi="Cambria"/>
          <w:sz w:val="24"/>
          <w:szCs w:val="24"/>
        </w:rPr>
        <w:t>men</w:t>
      </w:r>
      <w:r w:rsidR="00252634" w:rsidRPr="00244EF6">
        <w:rPr>
          <w:rFonts w:ascii="Cambria" w:hAnsi="Cambria"/>
          <w:sz w:val="24"/>
          <w:szCs w:val="24"/>
        </w:rPr>
        <w:t>cukupkan</w:t>
      </w:r>
      <w:proofErr w:type="spellEnd"/>
      <w:r w:rsidR="00252634" w:rsidRPr="00244EF6">
        <w:rPr>
          <w:rFonts w:ascii="Cambria" w:hAnsi="Cambria"/>
          <w:sz w:val="24"/>
          <w:szCs w:val="24"/>
        </w:rPr>
        <w:t xml:space="preserve"> </w:t>
      </w:r>
      <w:proofErr w:type="spellStart"/>
      <w:r w:rsidR="00252634" w:rsidRPr="00244EF6">
        <w:rPr>
          <w:rFonts w:ascii="Cambria" w:hAnsi="Cambria"/>
          <w:sz w:val="24"/>
          <w:szCs w:val="24"/>
        </w:rPr>
        <w:t>kebu</w:t>
      </w:r>
      <w:r w:rsidR="0096474D" w:rsidRPr="00244EF6">
        <w:rPr>
          <w:rFonts w:ascii="Cambria" w:hAnsi="Cambria"/>
          <w:sz w:val="24"/>
          <w:szCs w:val="24"/>
        </w:rPr>
        <w:t>tuhan</w:t>
      </w:r>
      <w:proofErr w:type="spellEnd"/>
      <w:r w:rsidR="0096474D" w:rsidRPr="00244EF6">
        <w:rPr>
          <w:rFonts w:ascii="Cambria" w:hAnsi="Cambria"/>
          <w:sz w:val="24"/>
          <w:szCs w:val="24"/>
        </w:rPr>
        <w:t xml:space="preserve"> </w:t>
      </w:r>
      <w:proofErr w:type="spellStart"/>
      <w:r w:rsidR="00252634" w:rsidRPr="00244EF6">
        <w:rPr>
          <w:rFonts w:ascii="Cambria" w:hAnsi="Cambria"/>
          <w:sz w:val="24"/>
          <w:szCs w:val="24"/>
        </w:rPr>
        <w:t>sehari</w:t>
      </w:r>
      <w:proofErr w:type="spellEnd"/>
      <w:r w:rsidR="00252634" w:rsidRPr="00244EF6">
        <w:rPr>
          <w:rFonts w:ascii="Cambria" w:hAnsi="Cambria"/>
          <w:sz w:val="24"/>
          <w:szCs w:val="24"/>
        </w:rPr>
        <w:t xml:space="preserve"> </w:t>
      </w:r>
      <w:proofErr w:type="spellStart"/>
      <w:r w:rsidR="00252634" w:rsidRPr="00244EF6">
        <w:rPr>
          <w:rFonts w:ascii="Cambria" w:hAnsi="Cambria"/>
          <w:sz w:val="24"/>
          <w:szCs w:val="24"/>
        </w:rPr>
        <w:t>hari</w:t>
      </w:r>
      <w:proofErr w:type="spellEnd"/>
      <w:r w:rsidR="00252634" w:rsidRPr="00244EF6">
        <w:rPr>
          <w:rFonts w:ascii="Cambria" w:hAnsi="Cambria"/>
          <w:sz w:val="24"/>
          <w:szCs w:val="24"/>
        </w:rPr>
        <w:t xml:space="preserve">. </w:t>
      </w:r>
      <w:proofErr w:type="spellStart"/>
      <w:r w:rsidR="00C82B0D" w:rsidRPr="00244EF6">
        <w:rPr>
          <w:rFonts w:ascii="Cambria" w:hAnsi="Cambria"/>
          <w:sz w:val="24"/>
          <w:szCs w:val="24"/>
        </w:rPr>
        <w:t>Individu</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dengan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penerimaan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diri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merasa</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bahwa</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karakteristik</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tertentu</w:t>
      </w:r>
      <w:proofErr w:type="spellEnd"/>
      <w:r w:rsidR="00C82B0D" w:rsidRPr="00244EF6">
        <w:rPr>
          <w:rFonts w:ascii="Cambria" w:hAnsi="Cambria"/>
          <w:sz w:val="24"/>
          <w:szCs w:val="24"/>
        </w:rPr>
        <w:t xml:space="preserve"> yang </w:t>
      </w:r>
      <w:proofErr w:type="spellStart"/>
      <w:r w:rsidR="00C82B0D" w:rsidRPr="00244EF6">
        <w:rPr>
          <w:rFonts w:ascii="Cambria" w:hAnsi="Cambria"/>
          <w:sz w:val="24"/>
          <w:szCs w:val="24"/>
        </w:rPr>
        <w:t>dimiliki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adalah</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bagian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diri</w:t>
      </w:r>
      <w:proofErr w:type="spellEnd"/>
      <w:r w:rsidR="00C82B0D" w:rsidRPr="00244EF6">
        <w:rPr>
          <w:rFonts w:ascii="Cambria" w:hAnsi="Cambria"/>
          <w:sz w:val="24"/>
          <w:szCs w:val="24"/>
        </w:rPr>
        <w:t xml:space="preserve"> yang </w:t>
      </w:r>
      <w:proofErr w:type="spellStart"/>
      <w:r w:rsidR="00C82B0D" w:rsidRPr="00244EF6">
        <w:rPr>
          <w:rFonts w:ascii="Cambria" w:hAnsi="Cambria"/>
          <w:sz w:val="24"/>
          <w:szCs w:val="24"/>
        </w:rPr>
        <w:t>tidak</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terpisahkan</w:t>
      </w:r>
      <w:proofErr w:type="spellEnd"/>
      <w:r w:rsidR="00C82B0D" w:rsidRPr="00244EF6">
        <w:rPr>
          <w:rFonts w:ascii="Cambria" w:hAnsi="Cambria"/>
          <w:sz w:val="24"/>
          <w:szCs w:val="24"/>
        </w:rPr>
        <w:t xml:space="preserve">, yang </w:t>
      </w:r>
      <w:proofErr w:type="spellStart"/>
      <w:r w:rsidR="00C82B0D" w:rsidRPr="00244EF6">
        <w:rPr>
          <w:rFonts w:ascii="Cambria" w:hAnsi="Cambria"/>
          <w:sz w:val="24"/>
          <w:szCs w:val="24"/>
        </w:rPr>
        <w:t>selanjutnya</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dihayati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sebagai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anugerah</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Segala</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apa</w:t>
      </w:r>
      <w:proofErr w:type="spellEnd"/>
      <w:r w:rsidR="00C82B0D" w:rsidRPr="00244EF6">
        <w:rPr>
          <w:rFonts w:ascii="Cambria" w:hAnsi="Cambria"/>
          <w:sz w:val="24"/>
          <w:szCs w:val="24"/>
        </w:rPr>
        <w:t xml:space="preserve"> yang </w:t>
      </w:r>
      <w:proofErr w:type="spellStart"/>
      <w:r w:rsidR="00C82B0D" w:rsidRPr="00244EF6">
        <w:rPr>
          <w:rFonts w:ascii="Cambria" w:hAnsi="Cambria"/>
          <w:sz w:val="24"/>
          <w:szCs w:val="24"/>
        </w:rPr>
        <w:t>ada</w:t>
      </w:r>
      <w:proofErr w:type="spellEnd"/>
      <w:r w:rsidR="00C82B0D" w:rsidRPr="00244EF6">
        <w:rPr>
          <w:rFonts w:ascii="Cambria" w:hAnsi="Cambria"/>
          <w:sz w:val="24"/>
          <w:szCs w:val="24"/>
        </w:rPr>
        <w:t xml:space="preserve"> pada </w:t>
      </w:r>
      <w:proofErr w:type="spellStart"/>
      <w:r w:rsidR="00C82B0D" w:rsidRPr="00244EF6">
        <w:rPr>
          <w:rFonts w:ascii="Cambria" w:hAnsi="Cambria"/>
          <w:sz w:val="24"/>
          <w:szCs w:val="24"/>
        </w:rPr>
        <w:t>dirinya</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dirasakan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sebagai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sesuatu</w:t>
      </w:r>
      <w:proofErr w:type="spellEnd"/>
      <w:r w:rsidR="00C82B0D" w:rsidRPr="00244EF6">
        <w:rPr>
          <w:rFonts w:ascii="Cambria" w:hAnsi="Cambria"/>
          <w:sz w:val="24"/>
          <w:szCs w:val="24"/>
        </w:rPr>
        <w:t xml:space="preserve"> yang </w:t>
      </w:r>
      <w:proofErr w:type="spellStart"/>
      <w:r w:rsidR="00C82B0D" w:rsidRPr="00244EF6">
        <w:rPr>
          <w:rFonts w:ascii="Cambria" w:hAnsi="Cambria"/>
          <w:sz w:val="24"/>
          <w:szCs w:val="24"/>
        </w:rPr>
        <w:t>menyenangkan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sehingga</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individu</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tersebut</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memiliki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keinginan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untuk</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terus</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dapat</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menikmati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kehidupan</w:t>
      </w:r>
      <w:proofErr w:type="spellEnd"/>
      <w:r w:rsidR="00C82B0D" w:rsidRPr="00244EF6">
        <w:rPr>
          <w:rFonts w:ascii="Cambria" w:hAnsi="Cambria"/>
          <w:sz w:val="24"/>
          <w:szCs w:val="24"/>
        </w:rPr>
        <w:t xml:space="preserve">. (Hurlock </w:t>
      </w:r>
      <w:proofErr w:type="spellStart"/>
      <w:r w:rsidR="00C82B0D" w:rsidRPr="00244EF6">
        <w:rPr>
          <w:rFonts w:ascii="Cambria" w:hAnsi="Cambria"/>
          <w:sz w:val="24"/>
          <w:szCs w:val="24"/>
        </w:rPr>
        <w:t>dalam</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Endah</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Puspita</w:t>
      </w:r>
      <w:proofErr w:type="spellEnd"/>
      <w:r w:rsidR="00C82B0D" w:rsidRPr="00244EF6">
        <w:rPr>
          <w:rFonts w:ascii="Cambria" w:hAnsi="Cambria"/>
          <w:sz w:val="24"/>
          <w:szCs w:val="24"/>
        </w:rPr>
        <w:t xml:space="preserve"> Sari dan </w:t>
      </w:r>
      <w:proofErr w:type="spellStart"/>
      <w:r w:rsidR="00C82B0D" w:rsidRPr="00244EF6">
        <w:rPr>
          <w:rFonts w:ascii="Cambria" w:hAnsi="Cambria"/>
          <w:sz w:val="24"/>
          <w:szCs w:val="24"/>
        </w:rPr>
        <w:t>Sartini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Nuryoto</w:t>
      </w:r>
      <w:proofErr w:type="spellEnd"/>
      <w:r w:rsidR="00C82B0D" w:rsidRPr="00244EF6">
        <w:rPr>
          <w:rFonts w:ascii="Cambria" w:hAnsi="Cambria"/>
          <w:sz w:val="24"/>
          <w:szCs w:val="24"/>
        </w:rPr>
        <w:t xml:space="preserve">, 2002). </w:t>
      </w:r>
      <w:proofErr w:type="spellStart"/>
      <w:r w:rsidR="00C82B0D" w:rsidRPr="00244EF6">
        <w:rPr>
          <w:rFonts w:ascii="Cambria" w:hAnsi="Cambria"/>
          <w:sz w:val="24"/>
          <w:szCs w:val="24"/>
        </w:rPr>
        <w:t>Penerimaan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diri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didefinisikan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sebagai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sikap</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merasa</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puas</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dengan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diri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sendiri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kualitas</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kualitas</w:t>
      </w:r>
      <w:proofErr w:type="spellEnd"/>
      <w:r w:rsidR="00C82B0D" w:rsidRPr="00244EF6">
        <w:rPr>
          <w:rFonts w:ascii="Cambria" w:hAnsi="Cambria"/>
          <w:sz w:val="24"/>
          <w:szCs w:val="24"/>
        </w:rPr>
        <w:t xml:space="preserve">, dan </w:t>
      </w:r>
      <w:proofErr w:type="spellStart"/>
      <w:r w:rsidR="00C82B0D" w:rsidRPr="00244EF6">
        <w:rPr>
          <w:rFonts w:ascii="Cambria" w:hAnsi="Cambria"/>
          <w:sz w:val="24"/>
          <w:szCs w:val="24"/>
        </w:rPr>
        <w:t>bakat-bakat</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sendiri</w:t>
      </w:r>
      <w:proofErr w:type="spellEnd"/>
      <w:r w:rsidR="00C82B0D" w:rsidRPr="00244EF6">
        <w:rPr>
          <w:rFonts w:ascii="Cambria" w:hAnsi="Cambria"/>
          <w:sz w:val="24"/>
          <w:szCs w:val="24"/>
        </w:rPr>
        <w:t xml:space="preserve"> dan </w:t>
      </w:r>
      <w:proofErr w:type="spellStart"/>
      <w:r w:rsidR="00C82B0D" w:rsidRPr="00244EF6">
        <w:rPr>
          <w:rFonts w:ascii="Cambria" w:hAnsi="Cambria"/>
          <w:sz w:val="24"/>
          <w:szCs w:val="24"/>
        </w:rPr>
        <w:t>pengakuan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akan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keterbatasan-keterbatasan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diri</w:t>
      </w:r>
      <w:proofErr w:type="spellEnd"/>
      <w:r w:rsidR="00C82B0D" w:rsidRPr="00244EF6">
        <w:rPr>
          <w:rFonts w:ascii="Cambria" w:hAnsi="Cambria"/>
          <w:sz w:val="24"/>
          <w:szCs w:val="24"/>
        </w:rPr>
        <w:t xml:space="preserve"> (Chaplin,2005). Maslow (</w:t>
      </w:r>
      <w:proofErr w:type="spellStart"/>
      <w:r w:rsidR="00C82B0D" w:rsidRPr="00244EF6">
        <w:rPr>
          <w:rFonts w:ascii="Cambria" w:hAnsi="Cambria"/>
          <w:sz w:val="24"/>
          <w:szCs w:val="24"/>
        </w:rPr>
        <w:t>dalam</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Hjelle</w:t>
      </w:r>
      <w:proofErr w:type="spellEnd"/>
      <w:r w:rsidR="00C82B0D" w:rsidRPr="00244EF6">
        <w:rPr>
          <w:rFonts w:ascii="Cambria" w:hAnsi="Cambria"/>
          <w:sz w:val="24"/>
          <w:szCs w:val="24"/>
        </w:rPr>
        <w:t xml:space="preserve">, dkk.1992) </w:t>
      </w:r>
      <w:proofErr w:type="spellStart"/>
      <w:r w:rsidR="00C82B0D" w:rsidRPr="00244EF6">
        <w:rPr>
          <w:rFonts w:ascii="Cambria" w:hAnsi="Cambria"/>
          <w:sz w:val="24"/>
          <w:szCs w:val="24"/>
        </w:rPr>
        <w:t>menempatkan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penerimaan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akan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diri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penerimaan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akan</w:t>
      </w:r>
      <w:proofErr w:type="spellEnd"/>
      <w:r w:rsidR="00C82B0D" w:rsidRPr="00244EF6">
        <w:rPr>
          <w:rFonts w:ascii="Cambria" w:hAnsi="Cambria"/>
          <w:sz w:val="24"/>
          <w:szCs w:val="24"/>
        </w:rPr>
        <w:t xml:space="preserve"> orang lain dan </w:t>
      </w:r>
      <w:proofErr w:type="spellStart"/>
      <w:r w:rsidR="00C82B0D" w:rsidRPr="00244EF6">
        <w:rPr>
          <w:rFonts w:ascii="Cambria" w:hAnsi="Cambria"/>
          <w:sz w:val="24"/>
          <w:szCs w:val="24"/>
        </w:rPr>
        <w:t>alam</w:t>
      </w:r>
      <w:proofErr w:type="spellEnd"/>
      <w:r w:rsidR="00C82B0D" w:rsidRPr="00244EF6">
        <w:rPr>
          <w:rFonts w:ascii="Cambria" w:hAnsi="Cambria"/>
          <w:sz w:val="24"/>
          <w:szCs w:val="24"/>
        </w:rPr>
        <w:t xml:space="preserve"> pada </w:t>
      </w:r>
      <w:proofErr w:type="spellStart"/>
      <w:r w:rsidR="00C82B0D" w:rsidRPr="00244EF6">
        <w:rPr>
          <w:rFonts w:ascii="Cambria" w:hAnsi="Cambria"/>
          <w:sz w:val="24"/>
          <w:szCs w:val="24"/>
        </w:rPr>
        <w:t>urutan</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kedua</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dalam</w:t>
      </w:r>
      <w:proofErr w:type="spellEnd"/>
      <w:r w:rsidR="00C82B0D" w:rsidRPr="00244EF6">
        <w:rPr>
          <w:rFonts w:ascii="Cambria" w:hAnsi="Cambria"/>
          <w:sz w:val="24"/>
          <w:szCs w:val="24"/>
        </w:rPr>
        <w:t xml:space="preserve"> daftar </w:t>
      </w:r>
      <w:proofErr w:type="spellStart"/>
      <w:r w:rsidR="00C82B0D" w:rsidRPr="00244EF6">
        <w:rPr>
          <w:rFonts w:ascii="Cambria" w:hAnsi="Cambria"/>
          <w:sz w:val="24"/>
          <w:szCs w:val="24"/>
        </w:rPr>
        <w:t>karakteristik</w:t>
      </w:r>
      <w:proofErr w:type="spellEnd"/>
      <w:r w:rsidR="00C82B0D" w:rsidRPr="00244EF6">
        <w:rPr>
          <w:rFonts w:ascii="Cambria" w:hAnsi="Cambria"/>
          <w:sz w:val="24"/>
          <w:szCs w:val="24"/>
        </w:rPr>
        <w:t xml:space="preserve"> orang </w:t>
      </w:r>
      <w:proofErr w:type="spellStart"/>
      <w:r w:rsidR="00C82B0D" w:rsidRPr="00244EF6">
        <w:rPr>
          <w:rFonts w:ascii="Cambria" w:hAnsi="Cambria"/>
          <w:sz w:val="24"/>
          <w:szCs w:val="24"/>
        </w:rPr>
        <w:t>mencapai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aktualisasi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diri</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atau</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disebut</w:t>
      </w:r>
      <w:proofErr w:type="spellEnd"/>
      <w:r w:rsidR="00C82B0D" w:rsidRPr="00244EF6">
        <w:rPr>
          <w:rFonts w:ascii="Cambria" w:hAnsi="Cambria"/>
          <w:sz w:val="24"/>
          <w:szCs w:val="24"/>
        </w:rPr>
        <w:t xml:space="preserve"> </w:t>
      </w:r>
      <w:proofErr w:type="spellStart"/>
      <w:r w:rsidR="00C82B0D" w:rsidRPr="00244EF6">
        <w:rPr>
          <w:rFonts w:ascii="Cambria" w:hAnsi="Cambria"/>
          <w:sz w:val="24"/>
          <w:szCs w:val="24"/>
        </w:rPr>
        <w:t>dengan</w:t>
      </w:r>
      <w:proofErr w:type="spellEnd"/>
      <w:r w:rsidR="00C82B0D" w:rsidRPr="00244EF6">
        <w:rPr>
          <w:rFonts w:ascii="Cambria" w:hAnsi="Cambria"/>
          <w:sz w:val="24"/>
          <w:szCs w:val="24"/>
        </w:rPr>
        <w:t xml:space="preserve"> </w:t>
      </w:r>
      <w:r w:rsidR="00C82B0D" w:rsidRPr="00244EF6">
        <w:rPr>
          <w:rFonts w:ascii="Cambria" w:hAnsi="Cambria"/>
          <w:i/>
          <w:iCs/>
          <w:sz w:val="24"/>
          <w:szCs w:val="24"/>
        </w:rPr>
        <w:t xml:space="preserve">self-actualizing person. </w:t>
      </w:r>
    </w:p>
    <w:p w14:paraId="41652C82" w14:textId="5DDA2915" w:rsidR="00C82B0D" w:rsidRPr="00244EF6" w:rsidRDefault="00C82B0D" w:rsidP="00C82B0D">
      <w:pPr>
        <w:spacing w:after="0" w:line="360" w:lineRule="auto"/>
        <w:ind w:left="360" w:firstLine="720"/>
        <w:jc w:val="both"/>
        <w:rPr>
          <w:rFonts w:ascii="Cambria" w:hAnsi="Cambria"/>
          <w:sz w:val="24"/>
          <w:szCs w:val="24"/>
        </w:rPr>
      </w:pPr>
      <w:proofErr w:type="spellStart"/>
      <w:r w:rsidRPr="00244EF6">
        <w:rPr>
          <w:rFonts w:ascii="Cambria" w:hAnsi="Cambria"/>
          <w:sz w:val="24"/>
          <w:szCs w:val="24"/>
        </w:rPr>
        <w:t>Individu</w:t>
      </w:r>
      <w:proofErr w:type="spellEnd"/>
      <w:r w:rsidRPr="00244EF6">
        <w:rPr>
          <w:rFonts w:ascii="Cambria" w:hAnsi="Cambria"/>
          <w:sz w:val="24"/>
          <w:szCs w:val="24"/>
        </w:rPr>
        <w:t xml:space="preserve"> yang </w:t>
      </w:r>
      <w:proofErr w:type="spellStart"/>
      <w:r w:rsidRPr="00244EF6">
        <w:rPr>
          <w:rFonts w:ascii="Cambria" w:hAnsi="Cambria"/>
          <w:sz w:val="24"/>
          <w:szCs w:val="24"/>
        </w:rPr>
        <w:t>sehat</w:t>
      </w:r>
      <w:proofErr w:type="spellEnd"/>
      <w:r w:rsidRPr="00244EF6">
        <w:rPr>
          <w:rFonts w:ascii="Cambria" w:hAnsi="Cambria"/>
          <w:sz w:val="24"/>
          <w:szCs w:val="24"/>
        </w:rPr>
        <w:t xml:space="preserve"> </w:t>
      </w:r>
      <w:proofErr w:type="spellStart"/>
      <w:r w:rsidRPr="00244EF6">
        <w:rPr>
          <w:rFonts w:ascii="Cambria" w:hAnsi="Cambria"/>
          <w:sz w:val="24"/>
          <w:szCs w:val="24"/>
        </w:rPr>
        <w:t>akan</w:t>
      </w:r>
      <w:proofErr w:type="spellEnd"/>
      <w:r w:rsidRPr="00244EF6">
        <w:rPr>
          <w:rFonts w:ascii="Cambria" w:hAnsi="Cambria"/>
          <w:sz w:val="24"/>
          <w:szCs w:val="24"/>
        </w:rPr>
        <w:t xml:space="preserve"> </w:t>
      </w:r>
      <w:proofErr w:type="spellStart"/>
      <w:r w:rsidRPr="00244EF6">
        <w:rPr>
          <w:rFonts w:ascii="Cambria" w:hAnsi="Cambria"/>
          <w:sz w:val="24"/>
          <w:szCs w:val="24"/>
        </w:rPr>
        <w:t>menunjukkan</w:t>
      </w:r>
      <w:proofErr w:type="spellEnd"/>
      <w:r w:rsidRPr="00244EF6">
        <w:rPr>
          <w:rFonts w:ascii="Cambria" w:hAnsi="Cambria"/>
          <w:sz w:val="24"/>
          <w:szCs w:val="24"/>
        </w:rPr>
        <w:t xml:space="preserve"> rasa </w:t>
      </w:r>
      <w:proofErr w:type="spellStart"/>
      <w:r w:rsidRPr="00244EF6">
        <w:rPr>
          <w:rFonts w:ascii="Cambria" w:hAnsi="Cambria"/>
          <w:sz w:val="24"/>
          <w:szCs w:val="24"/>
        </w:rPr>
        <w:t>hormat</w:t>
      </w:r>
      <w:proofErr w:type="spellEnd"/>
      <w:r w:rsidRPr="00244EF6">
        <w:rPr>
          <w:rFonts w:ascii="Cambria" w:hAnsi="Cambria"/>
          <w:sz w:val="24"/>
          <w:szCs w:val="24"/>
        </w:rPr>
        <w:t xml:space="preserve"> </w:t>
      </w:r>
      <w:proofErr w:type="spellStart"/>
      <w:r w:rsidRPr="00244EF6">
        <w:rPr>
          <w:rFonts w:ascii="Cambria" w:hAnsi="Cambria"/>
          <w:sz w:val="24"/>
          <w:szCs w:val="24"/>
        </w:rPr>
        <w:t>terhadap</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dan orang lain, </w:t>
      </w:r>
      <w:proofErr w:type="spellStart"/>
      <w:r w:rsidRPr="00244EF6">
        <w:rPr>
          <w:rFonts w:ascii="Cambria" w:hAnsi="Cambria"/>
          <w:sz w:val="24"/>
          <w:szCs w:val="24"/>
        </w:rPr>
        <w:t>menerima</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keterbatasan</w:t>
      </w:r>
      <w:proofErr w:type="spellEnd"/>
      <w:r w:rsidRPr="00244EF6">
        <w:rPr>
          <w:rFonts w:ascii="Cambria" w:hAnsi="Cambria"/>
          <w:sz w:val="24"/>
          <w:szCs w:val="24"/>
        </w:rPr>
        <w:t xml:space="preserve">, </w:t>
      </w:r>
      <w:proofErr w:type="spellStart"/>
      <w:r w:rsidRPr="00244EF6">
        <w:rPr>
          <w:rFonts w:ascii="Cambria" w:hAnsi="Cambria"/>
          <w:sz w:val="24"/>
          <w:szCs w:val="24"/>
        </w:rPr>
        <w:t>kelemahan</w:t>
      </w:r>
      <w:proofErr w:type="spellEnd"/>
      <w:r w:rsidRPr="00244EF6">
        <w:rPr>
          <w:rFonts w:ascii="Cambria" w:hAnsi="Cambria"/>
          <w:sz w:val="24"/>
          <w:szCs w:val="24"/>
        </w:rPr>
        <w:t xml:space="preserve">, </w:t>
      </w:r>
      <w:proofErr w:type="spellStart"/>
      <w:r w:rsidRPr="00244EF6">
        <w:rPr>
          <w:rFonts w:ascii="Cambria" w:hAnsi="Cambria"/>
          <w:sz w:val="24"/>
          <w:szCs w:val="24"/>
        </w:rPr>
        <w:t>bebas</w:t>
      </w:r>
      <w:proofErr w:type="spellEnd"/>
      <w:r w:rsidRPr="00244EF6">
        <w:rPr>
          <w:rFonts w:ascii="Cambria" w:hAnsi="Cambria"/>
          <w:sz w:val="24"/>
          <w:szCs w:val="24"/>
        </w:rPr>
        <w:t xml:space="preserve"> </w:t>
      </w:r>
      <w:proofErr w:type="spellStart"/>
      <w:r w:rsidRPr="00244EF6">
        <w:rPr>
          <w:rFonts w:ascii="Cambria" w:hAnsi="Cambria"/>
          <w:sz w:val="24"/>
          <w:szCs w:val="24"/>
        </w:rPr>
        <w:t>dari</w:t>
      </w:r>
      <w:proofErr w:type="spellEnd"/>
      <w:r w:rsidRPr="00244EF6">
        <w:rPr>
          <w:rFonts w:ascii="Cambria" w:hAnsi="Cambria"/>
          <w:sz w:val="24"/>
          <w:szCs w:val="24"/>
        </w:rPr>
        <w:t xml:space="preserve"> rasa </w:t>
      </w:r>
      <w:proofErr w:type="spellStart"/>
      <w:r w:rsidRPr="00244EF6">
        <w:rPr>
          <w:rFonts w:ascii="Cambria" w:hAnsi="Cambria"/>
          <w:sz w:val="24"/>
          <w:szCs w:val="24"/>
        </w:rPr>
        <w:t>bersalah</w:t>
      </w:r>
      <w:proofErr w:type="spellEnd"/>
      <w:r w:rsidRPr="00244EF6">
        <w:rPr>
          <w:rFonts w:ascii="Cambria" w:hAnsi="Cambria"/>
          <w:sz w:val="24"/>
          <w:szCs w:val="24"/>
        </w:rPr>
        <w:t xml:space="preserve"> dan </w:t>
      </w:r>
      <w:proofErr w:type="spellStart"/>
      <w:r w:rsidRPr="00244EF6">
        <w:rPr>
          <w:rFonts w:ascii="Cambria" w:hAnsi="Cambria"/>
          <w:sz w:val="24"/>
          <w:szCs w:val="24"/>
        </w:rPr>
        <w:t>malu</w:t>
      </w:r>
      <w:proofErr w:type="spellEnd"/>
      <w:r w:rsidRPr="00244EF6">
        <w:rPr>
          <w:rFonts w:ascii="Cambria" w:hAnsi="Cambria"/>
          <w:sz w:val="24"/>
          <w:szCs w:val="24"/>
        </w:rPr>
        <w:t xml:space="preserve"> juga </w:t>
      </w:r>
      <w:proofErr w:type="spellStart"/>
      <w:r w:rsidRPr="00244EF6">
        <w:rPr>
          <w:rFonts w:ascii="Cambria" w:hAnsi="Cambria"/>
          <w:sz w:val="24"/>
          <w:szCs w:val="24"/>
        </w:rPr>
        <w:t>dari</w:t>
      </w:r>
      <w:proofErr w:type="spellEnd"/>
      <w:r w:rsidRPr="00244EF6">
        <w:rPr>
          <w:rFonts w:ascii="Cambria" w:hAnsi="Cambria"/>
          <w:sz w:val="24"/>
          <w:szCs w:val="24"/>
        </w:rPr>
        <w:t xml:space="preserve"> </w:t>
      </w:r>
      <w:proofErr w:type="spellStart"/>
      <w:r w:rsidRPr="00244EF6">
        <w:rPr>
          <w:rFonts w:ascii="Cambria" w:hAnsi="Cambria"/>
          <w:sz w:val="24"/>
          <w:szCs w:val="24"/>
        </w:rPr>
        <w:t>kecemasan</w:t>
      </w:r>
      <w:proofErr w:type="spellEnd"/>
      <w:r w:rsidRPr="00244EF6">
        <w:rPr>
          <w:rFonts w:ascii="Cambria" w:hAnsi="Cambria"/>
          <w:sz w:val="24"/>
          <w:szCs w:val="24"/>
        </w:rPr>
        <w:t xml:space="preserve"> </w:t>
      </w:r>
      <w:proofErr w:type="spellStart"/>
      <w:r w:rsidRPr="00244EF6">
        <w:rPr>
          <w:rFonts w:ascii="Cambria" w:hAnsi="Cambria"/>
          <w:sz w:val="24"/>
          <w:szCs w:val="24"/>
        </w:rPr>
        <w:t>akan</w:t>
      </w:r>
      <w:proofErr w:type="spellEnd"/>
      <w:r w:rsidRPr="00244EF6">
        <w:rPr>
          <w:rFonts w:ascii="Cambria" w:hAnsi="Cambria"/>
          <w:sz w:val="24"/>
          <w:szCs w:val="24"/>
        </w:rPr>
        <w:t xml:space="preserve"> </w:t>
      </w:r>
      <w:proofErr w:type="spellStart"/>
      <w:r w:rsidRPr="00244EF6">
        <w:rPr>
          <w:rFonts w:ascii="Cambria" w:hAnsi="Cambria"/>
          <w:sz w:val="24"/>
          <w:szCs w:val="24"/>
        </w:rPr>
        <w:t>penilaian</w:t>
      </w:r>
      <w:proofErr w:type="spellEnd"/>
      <w:r w:rsidRPr="00244EF6">
        <w:rPr>
          <w:rFonts w:ascii="Cambria" w:hAnsi="Cambria"/>
          <w:sz w:val="24"/>
          <w:szCs w:val="24"/>
        </w:rPr>
        <w:t xml:space="preserve"> orang lain </w:t>
      </w:r>
      <w:proofErr w:type="spellStart"/>
      <w:r w:rsidRPr="00244EF6">
        <w:rPr>
          <w:rFonts w:ascii="Cambria" w:hAnsi="Cambria"/>
          <w:sz w:val="24"/>
          <w:szCs w:val="24"/>
        </w:rPr>
        <w:t>terhadap</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Menurut</w:t>
      </w:r>
      <w:proofErr w:type="spellEnd"/>
      <w:r w:rsidRPr="00244EF6">
        <w:rPr>
          <w:rFonts w:ascii="Cambria" w:hAnsi="Cambria"/>
          <w:sz w:val="24"/>
          <w:szCs w:val="24"/>
        </w:rPr>
        <w:t xml:space="preserve"> Roger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001C3CD4" w:rsidRPr="00244EF6">
        <w:rPr>
          <w:rFonts w:ascii="Cambria" w:hAnsi="Cambria"/>
          <w:sz w:val="24"/>
          <w:szCs w:val="24"/>
        </w:rPr>
        <w:t>Isrida</w:t>
      </w:r>
      <w:proofErr w:type="spellEnd"/>
      <w:r w:rsidR="001C3CD4" w:rsidRPr="00244EF6">
        <w:rPr>
          <w:rFonts w:ascii="Cambria" w:hAnsi="Cambria"/>
          <w:sz w:val="24"/>
          <w:szCs w:val="24"/>
        </w:rPr>
        <w:t xml:space="preserve"> Yul </w:t>
      </w:r>
      <w:proofErr w:type="spellStart"/>
      <w:r w:rsidR="001C3CD4" w:rsidRPr="00244EF6">
        <w:rPr>
          <w:rFonts w:ascii="Cambria" w:hAnsi="Cambria"/>
          <w:sz w:val="24"/>
          <w:szCs w:val="24"/>
        </w:rPr>
        <w:t>Arifiana</w:t>
      </w:r>
      <w:proofErr w:type="spellEnd"/>
      <w:r w:rsidRPr="00244EF6">
        <w:rPr>
          <w:rFonts w:ascii="Cambria" w:hAnsi="Cambria"/>
          <w:sz w:val="24"/>
          <w:szCs w:val="24"/>
        </w:rPr>
        <w:t>, 20</w:t>
      </w:r>
      <w:r w:rsidR="001C3CD4" w:rsidRPr="00244EF6">
        <w:rPr>
          <w:rFonts w:ascii="Cambria" w:hAnsi="Cambria"/>
          <w:sz w:val="24"/>
          <w:szCs w:val="24"/>
        </w:rPr>
        <w:t>16</w:t>
      </w:r>
      <w:r w:rsidRPr="00244EF6">
        <w:rPr>
          <w:rFonts w:ascii="Cambria" w:hAnsi="Cambria"/>
          <w:sz w:val="24"/>
          <w:szCs w:val="24"/>
        </w:rPr>
        <w:t xml:space="preserve">) </w:t>
      </w:r>
      <w:proofErr w:type="spellStart"/>
      <w:r w:rsidRPr="00244EF6">
        <w:rPr>
          <w:rFonts w:ascii="Cambria" w:hAnsi="Cambria"/>
          <w:sz w:val="24"/>
          <w:szCs w:val="24"/>
        </w:rPr>
        <w:t>seseorang</w:t>
      </w:r>
      <w:proofErr w:type="spellEnd"/>
      <w:r w:rsidRPr="00244EF6">
        <w:rPr>
          <w:rFonts w:ascii="Cambria" w:hAnsi="Cambria"/>
          <w:sz w:val="24"/>
          <w:szCs w:val="24"/>
        </w:rPr>
        <w:t xml:space="preserve"> yang </w:t>
      </w:r>
      <w:proofErr w:type="spellStart"/>
      <w:r w:rsidRPr="00244EF6">
        <w:rPr>
          <w:rFonts w:ascii="Cambria" w:hAnsi="Cambria"/>
          <w:sz w:val="24"/>
          <w:szCs w:val="24"/>
        </w:rPr>
        <w:t>memiliki</w:t>
      </w:r>
      <w:proofErr w:type="spellEnd"/>
      <w:r w:rsidRPr="00244EF6">
        <w:rPr>
          <w:rFonts w:ascii="Cambria" w:hAnsi="Cambria"/>
          <w:sz w:val="24"/>
          <w:szCs w:val="24"/>
        </w:rPr>
        <w:t xml:space="preserve"> </w:t>
      </w:r>
      <w:proofErr w:type="spellStart"/>
      <w:r w:rsidRPr="00244EF6">
        <w:rPr>
          <w:rFonts w:ascii="Cambria" w:hAnsi="Cambria"/>
          <w:sz w:val="24"/>
          <w:szCs w:val="24"/>
        </w:rPr>
        <w:t>sikap</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yang </w:t>
      </w:r>
      <w:proofErr w:type="spellStart"/>
      <w:r w:rsidRPr="00244EF6">
        <w:rPr>
          <w:rFonts w:ascii="Cambria" w:hAnsi="Cambria"/>
          <w:sz w:val="24"/>
          <w:szCs w:val="24"/>
        </w:rPr>
        <w:t>positif</w:t>
      </w:r>
      <w:proofErr w:type="spellEnd"/>
      <w:r w:rsidRPr="00244EF6">
        <w:rPr>
          <w:rFonts w:ascii="Cambria" w:hAnsi="Cambria"/>
          <w:sz w:val="24"/>
          <w:szCs w:val="24"/>
        </w:rPr>
        <w:t xml:space="preserve"> </w:t>
      </w:r>
      <w:proofErr w:type="spellStart"/>
      <w:r w:rsidRPr="00244EF6">
        <w:rPr>
          <w:rFonts w:ascii="Cambria" w:hAnsi="Cambria"/>
          <w:sz w:val="24"/>
          <w:szCs w:val="24"/>
        </w:rPr>
        <w:t>tanpa</w:t>
      </w:r>
      <w:proofErr w:type="spellEnd"/>
      <w:r w:rsidRPr="00244EF6">
        <w:rPr>
          <w:rFonts w:ascii="Cambria" w:hAnsi="Cambria"/>
          <w:sz w:val="24"/>
          <w:szCs w:val="24"/>
        </w:rPr>
        <w:t xml:space="preserve"> </w:t>
      </w:r>
      <w:proofErr w:type="spellStart"/>
      <w:r w:rsidRPr="00244EF6">
        <w:rPr>
          <w:rFonts w:ascii="Cambria" w:hAnsi="Cambria"/>
          <w:sz w:val="24"/>
          <w:szCs w:val="24"/>
        </w:rPr>
        <w:t>syarat</w:t>
      </w:r>
      <w:proofErr w:type="spellEnd"/>
      <w:r w:rsidRPr="00244EF6">
        <w:rPr>
          <w:rFonts w:ascii="Cambria" w:hAnsi="Cambria"/>
          <w:sz w:val="24"/>
          <w:szCs w:val="24"/>
        </w:rPr>
        <w:t xml:space="preserve"> (</w:t>
      </w:r>
      <w:r w:rsidRPr="00244EF6">
        <w:rPr>
          <w:rFonts w:ascii="Cambria" w:hAnsi="Cambria"/>
          <w:i/>
          <w:iCs/>
          <w:sz w:val="24"/>
          <w:szCs w:val="24"/>
        </w:rPr>
        <w:t>unconditioned positive regard</w:t>
      </w:r>
      <w:r w:rsidRPr="00244EF6">
        <w:rPr>
          <w:rFonts w:ascii="Cambria" w:hAnsi="Cambria"/>
          <w:sz w:val="24"/>
          <w:szCs w:val="24"/>
        </w:rPr>
        <w:t xml:space="preserve">) yang </w:t>
      </w:r>
      <w:proofErr w:type="spellStart"/>
      <w:r w:rsidRPr="00244EF6">
        <w:rPr>
          <w:rFonts w:ascii="Cambria" w:hAnsi="Cambria"/>
          <w:sz w:val="24"/>
          <w:szCs w:val="24"/>
        </w:rPr>
        <w:t>ditunjukkan</w:t>
      </w:r>
      <w:proofErr w:type="spellEnd"/>
      <w:r w:rsidRPr="00244EF6">
        <w:rPr>
          <w:rFonts w:ascii="Cambria" w:hAnsi="Cambria"/>
          <w:sz w:val="24"/>
          <w:szCs w:val="24"/>
        </w:rPr>
        <w:t xml:space="preserve"> </w:t>
      </w:r>
      <w:proofErr w:type="spellStart"/>
      <w:r w:rsidRPr="00244EF6">
        <w:rPr>
          <w:rFonts w:ascii="Cambria" w:hAnsi="Cambria"/>
          <w:sz w:val="24"/>
          <w:szCs w:val="24"/>
        </w:rPr>
        <w:t>kepada</w:t>
      </w:r>
      <w:proofErr w:type="spellEnd"/>
      <w:r w:rsidRPr="00244EF6">
        <w:rPr>
          <w:rFonts w:ascii="Cambria" w:hAnsi="Cambria"/>
          <w:sz w:val="24"/>
          <w:szCs w:val="24"/>
        </w:rPr>
        <w:t xml:space="preserve"> orang lain </w:t>
      </w:r>
      <w:proofErr w:type="spellStart"/>
      <w:r w:rsidRPr="00244EF6">
        <w:rPr>
          <w:rFonts w:ascii="Cambria" w:hAnsi="Cambria"/>
          <w:sz w:val="24"/>
          <w:szCs w:val="24"/>
        </w:rPr>
        <w:t>akan</w:t>
      </w:r>
      <w:proofErr w:type="spellEnd"/>
      <w:r w:rsidRPr="00244EF6">
        <w:rPr>
          <w:rFonts w:ascii="Cambria" w:hAnsi="Cambria"/>
          <w:sz w:val="24"/>
          <w:szCs w:val="24"/>
        </w:rPr>
        <w:t xml:space="preserve"> </w:t>
      </w:r>
      <w:proofErr w:type="spellStart"/>
      <w:r w:rsidRPr="00244EF6">
        <w:rPr>
          <w:rFonts w:ascii="Cambria" w:hAnsi="Cambria"/>
          <w:sz w:val="24"/>
          <w:szCs w:val="24"/>
        </w:rPr>
        <w:t>turut</w:t>
      </w:r>
      <w:proofErr w:type="spellEnd"/>
      <w:r w:rsidRPr="00244EF6">
        <w:rPr>
          <w:rFonts w:ascii="Cambria" w:hAnsi="Cambria"/>
          <w:sz w:val="24"/>
          <w:szCs w:val="24"/>
        </w:rPr>
        <w:t xml:space="preserve"> </w:t>
      </w:r>
      <w:proofErr w:type="spellStart"/>
      <w:r w:rsidRPr="00244EF6">
        <w:rPr>
          <w:rFonts w:ascii="Cambria" w:hAnsi="Cambria"/>
          <w:sz w:val="24"/>
          <w:szCs w:val="24"/>
        </w:rPr>
        <w:t>mengembangkan</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yang </w:t>
      </w:r>
      <w:proofErr w:type="spellStart"/>
      <w:r w:rsidRPr="00244EF6">
        <w:rPr>
          <w:rFonts w:ascii="Cambria" w:hAnsi="Cambria"/>
          <w:sz w:val="24"/>
          <w:szCs w:val="24"/>
        </w:rPr>
        <w:t>positif</w:t>
      </w:r>
      <w:proofErr w:type="spellEnd"/>
      <w:r w:rsidRPr="00244EF6">
        <w:rPr>
          <w:rFonts w:ascii="Cambria" w:hAnsi="Cambria"/>
          <w:sz w:val="24"/>
          <w:szCs w:val="24"/>
        </w:rPr>
        <w:t xml:space="preserve"> </w:t>
      </w:r>
      <w:proofErr w:type="spellStart"/>
      <w:r w:rsidRPr="00244EF6">
        <w:rPr>
          <w:rFonts w:ascii="Cambria" w:hAnsi="Cambria"/>
          <w:sz w:val="24"/>
          <w:szCs w:val="24"/>
        </w:rPr>
        <w:t>atas</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Allport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00FC5523" w:rsidRPr="00244EF6">
        <w:rPr>
          <w:rFonts w:ascii="Cambria" w:hAnsi="Cambria"/>
          <w:sz w:val="24"/>
          <w:szCs w:val="24"/>
        </w:rPr>
        <w:t>Isrida</w:t>
      </w:r>
      <w:proofErr w:type="spellEnd"/>
      <w:r w:rsidR="00FC5523" w:rsidRPr="00244EF6">
        <w:rPr>
          <w:rFonts w:ascii="Cambria" w:hAnsi="Cambria"/>
          <w:sz w:val="24"/>
          <w:szCs w:val="24"/>
        </w:rPr>
        <w:t xml:space="preserve"> Yul </w:t>
      </w:r>
      <w:proofErr w:type="spellStart"/>
      <w:r w:rsidR="00FC5523" w:rsidRPr="00244EF6">
        <w:rPr>
          <w:rFonts w:ascii="Cambria" w:hAnsi="Cambria"/>
          <w:sz w:val="24"/>
          <w:szCs w:val="24"/>
        </w:rPr>
        <w:t>Arifiana</w:t>
      </w:r>
      <w:proofErr w:type="spellEnd"/>
      <w:r w:rsidR="00FC5523" w:rsidRPr="00244EF6">
        <w:rPr>
          <w:rFonts w:ascii="Cambria" w:hAnsi="Cambria"/>
          <w:sz w:val="24"/>
          <w:szCs w:val="24"/>
        </w:rPr>
        <w:t>, 2016</w:t>
      </w:r>
      <w:r w:rsidRPr="00244EF6">
        <w:rPr>
          <w:rFonts w:ascii="Cambria" w:hAnsi="Cambria"/>
          <w:sz w:val="24"/>
          <w:szCs w:val="24"/>
        </w:rPr>
        <w:t xml:space="preserve">) </w:t>
      </w:r>
      <w:proofErr w:type="spellStart"/>
      <w:r w:rsidRPr="00244EF6">
        <w:rPr>
          <w:rFonts w:ascii="Cambria" w:hAnsi="Cambria"/>
          <w:sz w:val="24"/>
          <w:szCs w:val="24"/>
        </w:rPr>
        <w:t>menjelaskan</w:t>
      </w:r>
      <w:proofErr w:type="spellEnd"/>
      <w:r w:rsidRPr="00244EF6">
        <w:rPr>
          <w:rFonts w:ascii="Cambria" w:hAnsi="Cambria"/>
          <w:sz w:val="24"/>
          <w:szCs w:val="24"/>
        </w:rPr>
        <w:t xml:space="preserve"> </w:t>
      </w:r>
      <w:proofErr w:type="spellStart"/>
      <w:r w:rsidRPr="00244EF6">
        <w:rPr>
          <w:rFonts w:ascii="Cambria" w:hAnsi="Cambria"/>
          <w:sz w:val="24"/>
          <w:szCs w:val="24"/>
        </w:rPr>
        <w:t>bahwa</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merupakan</w:t>
      </w:r>
      <w:proofErr w:type="spellEnd"/>
      <w:r w:rsidRPr="00244EF6">
        <w:rPr>
          <w:rFonts w:ascii="Cambria" w:hAnsi="Cambria"/>
          <w:sz w:val="24"/>
          <w:szCs w:val="24"/>
        </w:rPr>
        <w:t xml:space="preserve"> </w:t>
      </w:r>
      <w:proofErr w:type="spellStart"/>
      <w:r w:rsidRPr="00244EF6">
        <w:rPr>
          <w:rFonts w:ascii="Cambria" w:hAnsi="Cambria"/>
          <w:sz w:val="24"/>
          <w:szCs w:val="24"/>
        </w:rPr>
        <w:t>toleransi</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atas</w:t>
      </w:r>
      <w:proofErr w:type="spellEnd"/>
      <w:r w:rsidRPr="00244EF6">
        <w:rPr>
          <w:rFonts w:ascii="Cambria" w:hAnsi="Cambria"/>
          <w:sz w:val="24"/>
          <w:szCs w:val="24"/>
        </w:rPr>
        <w:t xml:space="preserve"> </w:t>
      </w:r>
      <w:proofErr w:type="spellStart"/>
      <w:r w:rsidRPr="00244EF6">
        <w:rPr>
          <w:rFonts w:ascii="Cambria" w:hAnsi="Cambria"/>
          <w:sz w:val="24"/>
          <w:szCs w:val="24"/>
        </w:rPr>
        <w:t>persitiwa</w:t>
      </w:r>
      <w:proofErr w:type="spellEnd"/>
      <w:r w:rsidRPr="00244EF6">
        <w:rPr>
          <w:rFonts w:ascii="Cambria" w:hAnsi="Cambria"/>
          <w:sz w:val="24"/>
          <w:szCs w:val="24"/>
        </w:rPr>
        <w:t xml:space="preserve"> yang </w:t>
      </w:r>
      <w:proofErr w:type="spellStart"/>
      <w:r w:rsidRPr="00244EF6">
        <w:rPr>
          <w:rFonts w:ascii="Cambria" w:hAnsi="Cambria"/>
          <w:sz w:val="24"/>
          <w:szCs w:val="24"/>
        </w:rPr>
        <w:t>membuatnya</w:t>
      </w:r>
      <w:proofErr w:type="spellEnd"/>
      <w:r w:rsidRPr="00244EF6">
        <w:rPr>
          <w:rFonts w:ascii="Cambria" w:hAnsi="Cambria"/>
          <w:sz w:val="24"/>
          <w:szCs w:val="24"/>
        </w:rPr>
        <w:t xml:space="preserve"> </w:t>
      </w:r>
      <w:proofErr w:type="spellStart"/>
      <w:r w:rsidRPr="00244EF6">
        <w:rPr>
          <w:rFonts w:ascii="Cambria" w:hAnsi="Cambria"/>
          <w:sz w:val="24"/>
          <w:szCs w:val="24"/>
        </w:rPr>
        <w:t>frustasi</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menyakitkan</w:t>
      </w:r>
      <w:proofErr w:type="spellEnd"/>
      <w:r w:rsidRPr="00244EF6">
        <w:rPr>
          <w:rFonts w:ascii="Cambria" w:hAnsi="Cambria"/>
          <w:sz w:val="24"/>
          <w:szCs w:val="24"/>
        </w:rPr>
        <w:t xml:space="preserve"> </w:t>
      </w:r>
      <w:proofErr w:type="spellStart"/>
      <w:r w:rsidRPr="00244EF6">
        <w:rPr>
          <w:rFonts w:ascii="Cambria" w:hAnsi="Cambria"/>
          <w:sz w:val="24"/>
          <w:szCs w:val="24"/>
        </w:rPr>
        <w:t>sejalan</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menyadari</w:t>
      </w:r>
      <w:proofErr w:type="spellEnd"/>
      <w:r w:rsidRPr="00244EF6">
        <w:rPr>
          <w:rFonts w:ascii="Cambria" w:hAnsi="Cambria"/>
          <w:sz w:val="24"/>
          <w:szCs w:val="24"/>
        </w:rPr>
        <w:t xml:space="preserve"> </w:t>
      </w:r>
      <w:proofErr w:type="spellStart"/>
      <w:r w:rsidRPr="00244EF6">
        <w:rPr>
          <w:rFonts w:ascii="Cambria" w:hAnsi="Cambria"/>
          <w:sz w:val="24"/>
          <w:szCs w:val="24"/>
        </w:rPr>
        <w:t>kekuatan-kekuatan</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Allport </w:t>
      </w:r>
      <w:proofErr w:type="spellStart"/>
      <w:r w:rsidRPr="00244EF6">
        <w:rPr>
          <w:rFonts w:ascii="Cambria" w:hAnsi="Cambria"/>
          <w:sz w:val="24"/>
          <w:szCs w:val="24"/>
        </w:rPr>
        <w:t>mengkaitkan</w:t>
      </w:r>
      <w:proofErr w:type="spellEnd"/>
      <w:r w:rsidRPr="00244EF6">
        <w:rPr>
          <w:rFonts w:ascii="Cambria" w:hAnsi="Cambria"/>
          <w:sz w:val="24"/>
          <w:szCs w:val="24"/>
        </w:rPr>
        <w:t xml:space="preserve"> </w:t>
      </w:r>
      <w:proofErr w:type="spellStart"/>
      <w:r w:rsidRPr="00244EF6">
        <w:rPr>
          <w:rFonts w:ascii="Cambria" w:hAnsi="Cambria"/>
          <w:sz w:val="24"/>
          <w:szCs w:val="24"/>
        </w:rPr>
        <w:t>definisi</w:t>
      </w:r>
      <w:proofErr w:type="spellEnd"/>
      <w:r w:rsidRPr="00244EF6">
        <w:rPr>
          <w:rFonts w:ascii="Cambria" w:hAnsi="Cambria"/>
          <w:sz w:val="24"/>
          <w:szCs w:val="24"/>
        </w:rPr>
        <w:t xml:space="preserve"> </w:t>
      </w:r>
      <w:proofErr w:type="spellStart"/>
      <w:r w:rsidRPr="00244EF6">
        <w:rPr>
          <w:rFonts w:ascii="Cambria" w:hAnsi="Cambria"/>
          <w:sz w:val="24"/>
          <w:szCs w:val="24"/>
        </w:rPr>
        <w:t>itu</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emotional security </w:t>
      </w:r>
      <w:proofErr w:type="spellStart"/>
      <w:r w:rsidRPr="00244EF6">
        <w:rPr>
          <w:rFonts w:ascii="Cambria" w:hAnsi="Cambria"/>
          <w:sz w:val="24"/>
          <w:szCs w:val="24"/>
        </w:rPr>
        <w:t>dimana</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adalah</w:t>
      </w:r>
      <w:proofErr w:type="spellEnd"/>
      <w:r w:rsidRPr="00244EF6">
        <w:rPr>
          <w:rFonts w:ascii="Cambria" w:hAnsi="Cambria"/>
          <w:sz w:val="24"/>
          <w:szCs w:val="24"/>
        </w:rPr>
        <w:t xml:space="preserve"> </w:t>
      </w:r>
      <w:proofErr w:type="spellStart"/>
      <w:r w:rsidRPr="00244EF6">
        <w:rPr>
          <w:rFonts w:ascii="Cambria" w:hAnsi="Cambria"/>
          <w:sz w:val="24"/>
          <w:szCs w:val="24"/>
        </w:rPr>
        <w:t>bagian</w:t>
      </w:r>
      <w:proofErr w:type="spellEnd"/>
      <w:r w:rsidRPr="00244EF6">
        <w:rPr>
          <w:rFonts w:ascii="Cambria" w:hAnsi="Cambria"/>
          <w:sz w:val="24"/>
          <w:szCs w:val="24"/>
        </w:rPr>
        <w:t xml:space="preserve"> </w:t>
      </w:r>
      <w:proofErr w:type="spellStart"/>
      <w:r w:rsidRPr="00244EF6">
        <w:rPr>
          <w:rFonts w:ascii="Cambria" w:hAnsi="Cambria"/>
          <w:sz w:val="24"/>
          <w:szCs w:val="24"/>
        </w:rPr>
        <w:t>dari</w:t>
      </w:r>
      <w:proofErr w:type="spellEnd"/>
      <w:r w:rsidRPr="00244EF6">
        <w:rPr>
          <w:rFonts w:ascii="Cambria" w:hAnsi="Cambria"/>
          <w:sz w:val="24"/>
          <w:szCs w:val="24"/>
        </w:rPr>
        <w:t xml:space="preserve"> </w:t>
      </w:r>
      <w:proofErr w:type="spellStart"/>
      <w:r w:rsidRPr="00244EF6">
        <w:rPr>
          <w:rFonts w:ascii="Cambria" w:hAnsi="Cambria"/>
          <w:sz w:val="24"/>
          <w:szCs w:val="24"/>
        </w:rPr>
        <w:t>kepribadian</w:t>
      </w:r>
      <w:proofErr w:type="spellEnd"/>
      <w:r w:rsidRPr="00244EF6">
        <w:rPr>
          <w:rFonts w:ascii="Cambria" w:hAnsi="Cambria"/>
          <w:sz w:val="24"/>
          <w:szCs w:val="24"/>
        </w:rPr>
        <w:t xml:space="preserve"> yang </w:t>
      </w:r>
      <w:proofErr w:type="spellStart"/>
      <w:r w:rsidRPr="00244EF6">
        <w:rPr>
          <w:rFonts w:ascii="Cambria" w:hAnsi="Cambria"/>
          <w:sz w:val="24"/>
          <w:szCs w:val="24"/>
        </w:rPr>
        <w:t>matang</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berkaitan</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konsep</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yang </w:t>
      </w:r>
      <w:proofErr w:type="spellStart"/>
      <w:r w:rsidRPr="00244EF6">
        <w:rPr>
          <w:rFonts w:ascii="Cambria" w:hAnsi="Cambria"/>
          <w:sz w:val="24"/>
          <w:szCs w:val="24"/>
        </w:rPr>
        <w:t>positif</w:t>
      </w:r>
      <w:proofErr w:type="spellEnd"/>
      <w:r w:rsidRPr="00244EF6">
        <w:rPr>
          <w:rFonts w:ascii="Cambria" w:hAnsi="Cambria"/>
          <w:sz w:val="24"/>
          <w:szCs w:val="24"/>
        </w:rPr>
        <w:t xml:space="preserve">. </w:t>
      </w:r>
      <w:proofErr w:type="spellStart"/>
      <w:r w:rsidRPr="00244EF6">
        <w:rPr>
          <w:rFonts w:ascii="Cambria" w:hAnsi="Cambria"/>
          <w:sz w:val="24"/>
          <w:szCs w:val="24"/>
        </w:rPr>
        <w:t>Seseorang</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konsep</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yang </w:t>
      </w:r>
      <w:proofErr w:type="spellStart"/>
      <w:r w:rsidRPr="00244EF6">
        <w:rPr>
          <w:rFonts w:ascii="Cambria" w:hAnsi="Cambria"/>
          <w:sz w:val="24"/>
          <w:szCs w:val="24"/>
        </w:rPr>
        <w:t>positif</w:t>
      </w:r>
      <w:proofErr w:type="spellEnd"/>
      <w:r w:rsidRPr="00244EF6">
        <w:rPr>
          <w:rFonts w:ascii="Cambria" w:hAnsi="Cambria"/>
          <w:sz w:val="24"/>
          <w:szCs w:val="24"/>
        </w:rPr>
        <w:t xml:space="preserve"> </w:t>
      </w:r>
      <w:proofErr w:type="spellStart"/>
      <w:r w:rsidRPr="00244EF6">
        <w:rPr>
          <w:rFonts w:ascii="Cambria" w:hAnsi="Cambria"/>
          <w:sz w:val="24"/>
          <w:szCs w:val="24"/>
        </w:rPr>
        <w:t>dapat</w:t>
      </w:r>
      <w:proofErr w:type="spellEnd"/>
      <w:r w:rsidRPr="00244EF6">
        <w:rPr>
          <w:rFonts w:ascii="Cambria" w:hAnsi="Cambria"/>
          <w:sz w:val="24"/>
          <w:szCs w:val="24"/>
        </w:rPr>
        <w:t xml:space="preserve"> </w:t>
      </w:r>
      <w:proofErr w:type="spellStart"/>
      <w:r w:rsidRPr="00244EF6">
        <w:rPr>
          <w:rFonts w:ascii="Cambria" w:hAnsi="Cambria"/>
          <w:sz w:val="24"/>
          <w:szCs w:val="24"/>
        </w:rPr>
        <w:t>memahami</w:t>
      </w:r>
      <w:proofErr w:type="spellEnd"/>
      <w:r w:rsidRPr="00244EF6">
        <w:rPr>
          <w:rFonts w:ascii="Cambria" w:hAnsi="Cambria"/>
          <w:sz w:val="24"/>
          <w:szCs w:val="24"/>
        </w:rPr>
        <w:t xml:space="preserve"> dan </w:t>
      </w:r>
      <w:proofErr w:type="spellStart"/>
      <w:r w:rsidRPr="00244EF6">
        <w:rPr>
          <w:rFonts w:ascii="Cambria" w:hAnsi="Cambria"/>
          <w:sz w:val="24"/>
          <w:szCs w:val="24"/>
        </w:rPr>
        <w:t>menerima</w:t>
      </w:r>
      <w:proofErr w:type="spellEnd"/>
      <w:r w:rsidRPr="00244EF6">
        <w:rPr>
          <w:rFonts w:ascii="Cambria" w:hAnsi="Cambria"/>
          <w:sz w:val="24"/>
          <w:szCs w:val="24"/>
        </w:rPr>
        <w:t xml:space="preserve"> </w:t>
      </w:r>
      <w:proofErr w:type="spellStart"/>
      <w:r w:rsidRPr="00244EF6">
        <w:rPr>
          <w:rFonts w:ascii="Cambria" w:hAnsi="Cambria"/>
          <w:sz w:val="24"/>
          <w:szCs w:val="24"/>
        </w:rPr>
        <w:t>fakta-fakta</w:t>
      </w:r>
      <w:proofErr w:type="spellEnd"/>
      <w:r w:rsidRPr="00244EF6">
        <w:rPr>
          <w:rFonts w:ascii="Cambria" w:hAnsi="Cambria"/>
          <w:sz w:val="24"/>
          <w:szCs w:val="24"/>
        </w:rPr>
        <w:t xml:space="preserve"> yang </w:t>
      </w:r>
      <w:proofErr w:type="spellStart"/>
      <w:r w:rsidRPr="00244EF6">
        <w:rPr>
          <w:rFonts w:ascii="Cambria" w:hAnsi="Cambria"/>
          <w:sz w:val="24"/>
          <w:szCs w:val="24"/>
        </w:rPr>
        <w:t>begitu</w:t>
      </w:r>
      <w:proofErr w:type="spellEnd"/>
      <w:r w:rsidRPr="00244EF6">
        <w:rPr>
          <w:rFonts w:ascii="Cambria" w:hAnsi="Cambria"/>
          <w:sz w:val="24"/>
          <w:szCs w:val="24"/>
        </w:rPr>
        <w:t xml:space="preserve"> </w:t>
      </w:r>
      <w:proofErr w:type="spellStart"/>
      <w:r w:rsidRPr="00244EF6">
        <w:rPr>
          <w:rFonts w:ascii="Cambria" w:hAnsi="Cambria"/>
          <w:sz w:val="24"/>
          <w:szCs w:val="24"/>
        </w:rPr>
        <w:t>berbeda</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orang </w:t>
      </w:r>
      <w:proofErr w:type="spellStart"/>
      <w:r w:rsidRPr="00244EF6">
        <w:rPr>
          <w:rFonts w:ascii="Cambria" w:hAnsi="Cambria"/>
          <w:sz w:val="24"/>
          <w:szCs w:val="24"/>
        </w:rPr>
        <w:t>dapat</w:t>
      </w:r>
      <w:proofErr w:type="spellEnd"/>
      <w:r w:rsidRPr="00244EF6">
        <w:rPr>
          <w:rFonts w:ascii="Cambria" w:hAnsi="Cambria"/>
          <w:sz w:val="24"/>
          <w:szCs w:val="24"/>
        </w:rPr>
        <w:t xml:space="preserve"> </w:t>
      </w:r>
      <w:proofErr w:type="spellStart"/>
      <w:r w:rsidRPr="00244EF6">
        <w:rPr>
          <w:rFonts w:ascii="Cambria" w:hAnsi="Cambria"/>
          <w:sz w:val="24"/>
          <w:szCs w:val="24"/>
        </w:rPr>
        <w:t>menyesuaian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seluruh</w:t>
      </w:r>
      <w:proofErr w:type="spellEnd"/>
      <w:r w:rsidRPr="00244EF6">
        <w:rPr>
          <w:rFonts w:ascii="Cambria" w:hAnsi="Cambria"/>
          <w:sz w:val="24"/>
          <w:szCs w:val="24"/>
        </w:rPr>
        <w:t xml:space="preserve"> </w:t>
      </w:r>
      <w:proofErr w:type="spellStart"/>
      <w:r w:rsidRPr="00244EF6">
        <w:rPr>
          <w:rFonts w:ascii="Cambria" w:hAnsi="Cambria"/>
          <w:sz w:val="24"/>
          <w:szCs w:val="24"/>
        </w:rPr>
        <w:t>pengalaman</w:t>
      </w:r>
      <w:proofErr w:type="spellEnd"/>
      <w:r w:rsidRPr="00244EF6">
        <w:rPr>
          <w:rFonts w:ascii="Cambria" w:hAnsi="Cambria"/>
          <w:sz w:val="24"/>
          <w:szCs w:val="24"/>
        </w:rPr>
        <w:t xml:space="preserve"> </w:t>
      </w:r>
      <w:proofErr w:type="spellStart"/>
      <w:r w:rsidRPr="00244EF6">
        <w:rPr>
          <w:rFonts w:ascii="Cambria" w:hAnsi="Cambria"/>
          <w:sz w:val="24"/>
          <w:szCs w:val="24"/>
        </w:rPr>
        <w:t>mentalnya</w:t>
      </w:r>
      <w:proofErr w:type="spellEnd"/>
      <w:r w:rsidRPr="00244EF6">
        <w:rPr>
          <w:rFonts w:ascii="Cambria" w:hAnsi="Cambria"/>
          <w:sz w:val="24"/>
          <w:szCs w:val="24"/>
        </w:rPr>
        <w:t xml:space="preserve"> </w:t>
      </w:r>
      <w:proofErr w:type="spellStart"/>
      <w:r w:rsidRPr="00244EF6">
        <w:rPr>
          <w:rFonts w:ascii="Cambria" w:hAnsi="Cambria"/>
          <w:sz w:val="24"/>
          <w:szCs w:val="24"/>
        </w:rPr>
        <w:t>sehingga</w:t>
      </w:r>
      <w:proofErr w:type="spellEnd"/>
      <w:r w:rsidRPr="00244EF6">
        <w:rPr>
          <w:rFonts w:ascii="Cambria" w:hAnsi="Cambria"/>
          <w:sz w:val="24"/>
          <w:szCs w:val="24"/>
        </w:rPr>
        <w:t xml:space="preserve"> </w:t>
      </w:r>
      <w:proofErr w:type="spellStart"/>
      <w:r w:rsidRPr="00244EF6">
        <w:rPr>
          <w:rFonts w:ascii="Cambria" w:hAnsi="Cambria"/>
          <w:sz w:val="24"/>
          <w:szCs w:val="24"/>
        </w:rPr>
        <w:t>evaluasi</w:t>
      </w:r>
      <w:proofErr w:type="spellEnd"/>
      <w:r w:rsidRPr="00244EF6">
        <w:rPr>
          <w:rFonts w:ascii="Cambria" w:hAnsi="Cambria"/>
          <w:sz w:val="24"/>
          <w:szCs w:val="24"/>
        </w:rPr>
        <w:t xml:space="preserve"> </w:t>
      </w:r>
      <w:proofErr w:type="spellStart"/>
      <w:r w:rsidRPr="00244EF6">
        <w:rPr>
          <w:rFonts w:ascii="Cambria" w:hAnsi="Cambria"/>
          <w:sz w:val="24"/>
          <w:szCs w:val="24"/>
        </w:rPr>
        <w:t>tentang</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r w:rsidRPr="00244EF6">
        <w:rPr>
          <w:rFonts w:ascii="Cambria" w:hAnsi="Cambria"/>
          <w:sz w:val="24"/>
          <w:szCs w:val="24"/>
        </w:rPr>
        <w:lastRenderedPageBreak/>
        <w:t xml:space="preserve">juga </w:t>
      </w:r>
      <w:proofErr w:type="spellStart"/>
      <w:r w:rsidRPr="00244EF6">
        <w:rPr>
          <w:rFonts w:ascii="Cambria" w:hAnsi="Cambria"/>
          <w:sz w:val="24"/>
          <w:szCs w:val="24"/>
        </w:rPr>
        <w:t>positif</w:t>
      </w:r>
      <w:proofErr w:type="spellEnd"/>
      <w:r w:rsidRPr="00244EF6">
        <w:rPr>
          <w:rFonts w:ascii="Cambria" w:hAnsi="Cambria"/>
          <w:sz w:val="24"/>
          <w:szCs w:val="24"/>
        </w:rPr>
        <w:t xml:space="preserve"> (Calhoun dan </w:t>
      </w:r>
      <w:proofErr w:type="spellStart"/>
      <w:r w:rsidRPr="00244EF6">
        <w:rPr>
          <w:rFonts w:ascii="Cambria" w:hAnsi="Cambria"/>
          <w:sz w:val="24"/>
          <w:szCs w:val="24"/>
        </w:rPr>
        <w:t>Acocella</w:t>
      </w:r>
      <w:proofErr w:type="spellEnd"/>
      <w:r w:rsidR="008628BA" w:rsidRPr="00244EF6">
        <w:rPr>
          <w:rFonts w:ascii="Cambria" w:hAnsi="Cambria"/>
          <w:sz w:val="24"/>
          <w:szCs w:val="24"/>
        </w:rPr>
        <w:t xml:space="preserve"> </w:t>
      </w:r>
      <w:proofErr w:type="spellStart"/>
      <w:r w:rsidR="008628BA" w:rsidRPr="00244EF6">
        <w:rPr>
          <w:rFonts w:ascii="Cambria" w:hAnsi="Cambria"/>
          <w:sz w:val="24"/>
          <w:szCs w:val="24"/>
        </w:rPr>
        <w:t>dalam</w:t>
      </w:r>
      <w:proofErr w:type="spellEnd"/>
      <w:r w:rsidR="008628BA" w:rsidRPr="00244EF6">
        <w:rPr>
          <w:rFonts w:ascii="Cambria" w:hAnsi="Cambria"/>
          <w:sz w:val="24"/>
          <w:szCs w:val="24"/>
        </w:rPr>
        <w:t xml:space="preserve"> </w:t>
      </w:r>
      <w:proofErr w:type="spellStart"/>
      <w:r w:rsidR="008628BA" w:rsidRPr="00244EF6">
        <w:rPr>
          <w:rFonts w:ascii="Cambria" w:hAnsi="Cambria"/>
          <w:sz w:val="24"/>
          <w:szCs w:val="24"/>
        </w:rPr>
        <w:t>Muryantinah</w:t>
      </w:r>
      <w:proofErr w:type="spellEnd"/>
      <w:r w:rsidR="008628BA" w:rsidRPr="00244EF6">
        <w:rPr>
          <w:rFonts w:ascii="Cambria" w:hAnsi="Cambria"/>
          <w:sz w:val="24"/>
          <w:szCs w:val="24"/>
        </w:rPr>
        <w:t xml:space="preserve"> </w:t>
      </w:r>
      <w:proofErr w:type="spellStart"/>
      <w:r w:rsidR="008628BA" w:rsidRPr="00244EF6">
        <w:rPr>
          <w:rFonts w:ascii="Cambria" w:hAnsi="Cambria"/>
          <w:sz w:val="24"/>
          <w:szCs w:val="24"/>
        </w:rPr>
        <w:t>Mulyo</w:t>
      </w:r>
      <w:proofErr w:type="spellEnd"/>
      <w:r w:rsidR="008628BA" w:rsidRPr="00244EF6">
        <w:rPr>
          <w:rFonts w:ascii="Cambria" w:hAnsi="Cambria"/>
          <w:sz w:val="24"/>
          <w:szCs w:val="24"/>
        </w:rPr>
        <w:t xml:space="preserve"> </w:t>
      </w:r>
      <w:proofErr w:type="spellStart"/>
      <w:r w:rsidR="008628BA" w:rsidRPr="00244EF6">
        <w:rPr>
          <w:rFonts w:ascii="Cambria" w:hAnsi="Cambria"/>
          <w:sz w:val="24"/>
          <w:szCs w:val="24"/>
        </w:rPr>
        <w:t>Handayani</w:t>
      </w:r>
      <w:proofErr w:type="spellEnd"/>
      <w:r w:rsidR="008628BA" w:rsidRPr="00244EF6">
        <w:rPr>
          <w:rFonts w:ascii="Cambria" w:hAnsi="Cambria"/>
          <w:sz w:val="24"/>
          <w:szCs w:val="24"/>
        </w:rPr>
        <w:t xml:space="preserve">, Sofia </w:t>
      </w:r>
      <w:proofErr w:type="spellStart"/>
      <w:r w:rsidR="008628BA" w:rsidRPr="00244EF6">
        <w:rPr>
          <w:rFonts w:ascii="Cambria" w:hAnsi="Cambria"/>
          <w:sz w:val="24"/>
          <w:szCs w:val="24"/>
        </w:rPr>
        <w:t>Ratnawati</w:t>
      </w:r>
      <w:proofErr w:type="spellEnd"/>
      <w:r w:rsidR="008628BA" w:rsidRPr="00244EF6">
        <w:rPr>
          <w:rFonts w:ascii="Cambria" w:hAnsi="Cambria"/>
          <w:sz w:val="24"/>
          <w:szCs w:val="24"/>
        </w:rPr>
        <w:t xml:space="preserve">, </w:t>
      </w:r>
      <w:proofErr w:type="spellStart"/>
      <w:r w:rsidR="008628BA" w:rsidRPr="00244EF6">
        <w:rPr>
          <w:rFonts w:ascii="Cambria" w:hAnsi="Cambria"/>
          <w:sz w:val="24"/>
          <w:szCs w:val="24"/>
        </w:rPr>
        <w:t>Avin</w:t>
      </w:r>
      <w:proofErr w:type="spellEnd"/>
      <w:r w:rsidR="008628BA" w:rsidRPr="00244EF6">
        <w:rPr>
          <w:rFonts w:ascii="Cambria" w:hAnsi="Cambria"/>
          <w:sz w:val="24"/>
          <w:szCs w:val="24"/>
        </w:rPr>
        <w:t xml:space="preserve"> </w:t>
      </w:r>
      <w:proofErr w:type="spellStart"/>
      <w:r w:rsidR="008628BA" w:rsidRPr="00244EF6">
        <w:rPr>
          <w:rFonts w:ascii="Cambria" w:hAnsi="Cambria"/>
          <w:sz w:val="24"/>
          <w:szCs w:val="24"/>
        </w:rPr>
        <w:t>Fadilla</w:t>
      </w:r>
      <w:proofErr w:type="spellEnd"/>
      <w:r w:rsidR="008628BA" w:rsidRPr="00244EF6">
        <w:rPr>
          <w:rFonts w:ascii="Cambria" w:hAnsi="Cambria"/>
          <w:sz w:val="24"/>
          <w:szCs w:val="24"/>
        </w:rPr>
        <w:t xml:space="preserve"> Helmi, (1998</w:t>
      </w:r>
      <w:r w:rsidRPr="00244EF6">
        <w:rPr>
          <w:rFonts w:ascii="Cambria" w:hAnsi="Cambria"/>
          <w:sz w:val="24"/>
          <w:szCs w:val="24"/>
        </w:rPr>
        <w:t>).</w:t>
      </w:r>
    </w:p>
    <w:p w14:paraId="66FE4952" w14:textId="5AAE56A5" w:rsidR="002B6BAD" w:rsidRPr="00244EF6" w:rsidRDefault="002B6BAD" w:rsidP="002B6BAD">
      <w:pPr>
        <w:spacing w:after="0" w:line="360" w:lineRule="auto"/>
        <w:ind w:left="360" w:firstLine="720"/>
        <w:jc w:val="both"/>
        <w:rPr>
          <w:rFonts w:ascii="Cambria" w:hAnsi="Cambria"/>
          <w:sz w:val="24"/>
          <w:szCs w:val="24"/>
        </w:rPr>
      </w:pPr>
      <w:r w:rsidRPr="00244EF6">
        <w:rPr>
          <w:rFonts w:ascii="Cambria" w:hAnsi="Cambria"/>
          <w:sz w:val="24"/>
          <w:szCs w:val="24"/>
        </w:rPr>
        <w:t>Ellis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00F506E7" w:rsidRPr="00244EF6">
        <w:rPr>
          <w:rFonts w:ascii="Cambria" w:hAnsi="Cambria"/>
          <w:sz w:val="24"/>
          <w:szCs w:val="24"/>
        </w:rPr>
        <w:t>Rieny</w:t>
      </w:r>
      <w:proofErr w:type="spellEnd"/>
      <w:r w:rsidR="00F506E7" w:rsidRPr="00244EF6">
        <w:rPr>
          <w:rFonts w:ascii="Cambria" w:hAnsi="Cambria"/>
          <w:sz w:val="24"/>
          <w:szCs w:val="24"/>
        </w:rPr>
        <w:t xml:space="preserve"> </w:t>
      </w:r>
      <w:proofErr w:type="spellStart"/>
      <w:r w:rsidR="00F506E7" w:rsidRPr="00244EF6">
        <w:rPr>
          <w:rFonts w:ascii="Cambria" w:hAnsi="Cambria"/>
          <w:sz w:val="24"/>
          <w:szCs w:val="24"/>
        </w:rPr>
        <w:t>Kharisma</w:t>
      </w:r>
      <w:proofErr w:type="spellEnd"/>
      <w:r w:rsidR="00F506E7" w:rsidRPr="00244EF6">
        <w:rPr>
          <w:rFonts w:ascii="Cambria" w:hAnsi="Cambria"/>
          <w:sz w:val="24"/>
          <w:szCs w:val="24"/>
        </w:rPr>
        <w:t xml:space="preserve"> Putri</w:t>
      </w:r>
      <w:r w:rsidR="00F506E7" w:rsidRPr="00244EF6">
        <w:rPr>
          <w:rFonts w:ascii="Cambria" w:hAnsi="Cambria"/>
          <w:sz w:val="24"/>
          <w:szCs w:val="24"/>
        </w:rPr>
        <w:t>,</w:t>
      </w:r>
      <w:r w:rsidRPr="00244EF6">
        <w:rPr>
          <w:rFonts w:ascii="Cambria" w:hAnsi="Cambria"/>
          <w:sz w:val="24"/>
          <w:szCs w:val="24"/>
        </w:rPr>
        <w:t xml:space="preserve"> 201</w:t>
      </w:r>
      <w:r w:rsidR="00F506E7" w:rsidRPr="00244EF6">
        <w:rPr>
          <w:rFonts w:ascii="Cambria" w:hAnsi="Cambria"/>
          <w:sz w:val="24"/>
          <w:szCs w:val="24"/>
        </w:rPr>
        <w:t>8</w:t>
      </w:r>
      <w:r w:rsidRPr="00244EF6">
        <w:rPr>
          <w:rFonts w:ascii="Cambria" w:hAnsi="Cambria"/>
          <w:sz w:val="24"/>
          <w:szCs w:val="24"/>
        </w:rPr>
        <w:t xml:space="preserve">) </w:t>
      </w:r>
      <w:proofErr w:type="spellStart"/>
      <w:r w:rsidRPr="00244EF6">
        <w:rPr>
          <w:rFonts w:ascii="Cambria" w:hAnsi="Cambria"/>
          <w:sz w:val="24"/>
          <w:szCs w:val="24"/>
        </w:rPr>
        <w:t>konsep</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disebut</w:t>
      </w:r>
      <w:proofErr w:type="spellEnd"/>
      <w:r w:rsidRPr="00244EF6">
        <w:rPr>
          <w:rFonts w:ascii="Cambria" w:hAnsi="Cambria"/>
          <w:sz w:val="24"/>
          <w:szCs w:val="24"/>
        </w:rPr>
        <w:t xml:space="preserve"> </w:t>
      </w:r>
      <w:r w:rsidRPr="00244EF6">
        <w:rPr>
          <w:rFonts w:ascii="Cambria" w:hAnsi="Cambria"/>
          <w:i/>
          <w:iCs/>
          <w:sz w:val="24"/>
          <w:szCs w:val="24"/>
        </w:rPr>
        <w:t>Unconditional Self-Acceptance</w:t>
      </w:r>
      <w:r w:rsidRPr="00244EF6">
        <w:rPr>
          <w:rFonts w:ascii="Cambria" w:hAnsi="Cambria"/>
          <w:sz w:val="24"/>
          <w:szCs w:val="24"/>
        </w:rPr>
        <w:t xml:space="preserve"> (USA). USA yang </w:t>
      </w:r>
      <w:proofErr w:type="spellStart"/>
      <w:r w:rsidRPr="00244EF6">
        <w:rPr>
          <w:rFonts w:ascii="Cambria" w:hAnsi="Cambria"/>
          <w:sz w:val="24"/>
          <w:szCs w:val="24"/>
        </w:rPr>
        <w:t>timbul</w:t>
      </w:r>
      <w:proofErr w:type="spellEnd"/>
      <w:r w:rsidRPr="00244EF6">
        <w:rPr>
          <w:rFonts w:ascii="Cambria" w:hAnsi="Cambria"/>
          <w:sz w:val="24"/>
          <w:szCs w:val="24"/>
        </w:rPr>
        <w:t xml:space="preserve"> </w:t>
      </w:r>
      <w:proofErr w:type="spellStart"/>
      <w:r w:rsidRPr="00244EF6">
        <w:rPr>
          <w:rFonts w:ascii="Cambria" w:hAnsi="Cambria"/>
          <w:sz w:val="24"/>
          <w:szCs w:val="24"/>
        </w:rPr>
        <w:t>dari</w:t>
      </w:r>
      <w:proofErr w:type="spellEnd"/>
      <w:r w:rsidRPr="00244EF6">
        <w:rPr>
          <w:rFonts w:ascii="Cambria" w:hAnsi="Cambria"/>
          <w:sz w:val="24"/>
          <w:szCs w:val="24"/>
        </w:rPr>
        <w:t xml:space="preserve"> </w:t>
      </w:r>
      <w:proofErr w:type="spellStart"/>
      <w:r w:rsidRPr="00244EF6">
        <w:rPr>
          <w:rFonts w:ascii="Cambria" w:hAnsi="Cambria"/>
          <w:sz w:val="24"/>
          <w:szCs w:val="24"/>
        </w:rPr>
        <w:t>penilaian</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terhadap</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sepenuhnya</w:t>
      </w:r>
      <w:proofErr w:type="spellEnd"/>
      <w:r w:rsidRPr="00244EF6">
        <w:rPr>
          <w:rFonts w:ascii="Cambria" w:hAnsi="Cambria"/>
          <w:sz w:val="24"/>
          <w:szCs w:val="24"/>
        </w:rPr>
        <w:t xml:space="preserve"> </w:t>
      </w:r>
      <w:proofErr w:type="spellStart"/>
      <w:r w:rsidRPr="00244EF6">
        <w:rPr>
          <w:rFonts w:ascii="Cambria" w:hAnsi="Cambria"/>
          <w:sz w:val="24"/>
          <w:szCs w:val="24"/>
        </w:rPr>
        <w:t>sebagai</w:t>
      </w:r>
      <w:proofErr w:type="spellEnd"/>
      <w:r w:rsidRPr="00244EF6">
        <w:rPr>
          <w:rFonts w:ascii="Cambria" w:hAnsi="Cambria"/>
          <w:sz w:val="24"/>
          <w:szCs w:val="24"/>
        </w:rPr>
        <w:t xml:space="preserve"> </w:t>
      </w:r>
      <w:proofErr w:type="spellStart"/>
      <w:r w:rsidRPr="00244EF6">
        <w:rPr>
          <w:rFonts w:ascii="Cambria" w:hAnsi="Cambria"/>
          <w:sz w:val="24"/>
          <w:szCs w:val="24"/>
        </w:rPr>
        <w:t>pribadi</w:t>
      </w:r>
      <w:proofErr w:type="spellEnd"/>
      <w:r w:rsidRPr="00244EF6">
        <w:rPr>
          <w:rFonts w:ascii="Cambria" w:hAnsi="Cambria"/>
          <w:sz w:val="24"/>
          <w:szCs w:val="24"/>
        </w:rPr>
        <w:t xml:space="preserve"> yang </w:t>
      </w:r>
      <w:proofErr w:type="spellStart"/>
      <w:r w:rsidRPr="00244EF6">
        <w:rPr>
          <w:rFonts w:ascii="Cambria" w:hAnsi="Cambria"/>
          <w:sz w:val="24"/>
          <w:szCs w:val="24"/>
        </w:rPr>
        <w:t>unik</w:t>
      </w:r>
      <w:proofErr w:type="spellEnd"/>
      <w:r w:rsidRPr="00244EF6">
        <w:rPr>
          <w:rFonts w:ascii="Cambria" w:hAnsi="Cambria"/>
          <w:sz w:val="24"/>
          <w:szCs w:val="24"/>
        </w:rPr>
        <w:t xml:space="preserve"> dan </w:t>
      </w:r>
      <w:proofErr w:type="spellStart"/>
      <w:r w:rsidRPr="00244EF6">
        <w:rPr>
          <w:rFonts w:ascii="Cambria" w:hAnsi="Cambria"/>
          <w:sz w:val="24"/>
          <w:szCs w:val="24"/>
        </w:rPr>
        <w:t>tunggal</w:t>
      </w:r>
      <w:proofErr w:type="spellEnd"/>
      <w:r w:rsidRPr="00244EF6">
        <w:rPr>
          <w:rFonts w:ascii="Cambria" w:hAnsi="Cambria"/>
          <w:sz w:val="24"/>
          <w:szCs w:val="24"/>
        </w:rPr>
        <w:t xml:space="preserve"> </w:t>
      </w:r>
      <w:proofErr w:type="spellStart"/>
      <w:r w:rsidRPr="00244EF6">
        <w:rPr>
          <w:rFonts w:ascii="Cambria" w:hAnsi="Cambria"/>
          <w:sz w:val="24"/>
          <w:szCs w:val="24"/>
        </w:rPr>
        <w:t>bahwa</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selalu</w:t>
      </w:r>
      <w:proofErr w:type="spellEnd"/>
      <w:r w:rsidRPr="00244EF6">
        <w:rPr>
          <w:rFonts w:ascii="Cambria" w:hAnsi="Cambria"/>
          <w:sz w:val="24"/>
          <w:szCs w:val="24"/>
        </w:rPr>
        <w:t xml:space="preserve"> </w:t>
      </w:r>
      <w:proofErr w:type="spellStart"/>
      <w:r w:rsidRPr="00244EF6">
        <w:rPr>
          <w:rFonts w:ascii="Cambria" w:hAnsi="Cambria"/>
          <w:sz w:val="24"/>
          <w:szCs w:val="24"/>
        </w:rPr>
        <w:t>memiliki</w:t>
      </w:r>
      <w:proofErr w:type="spellEnd"/>
      <w:r w:rsidRPr="00244EF6">
        <w:rPr>
          <w:rFonts w:ascii="Cambria" w:hAnsi="Cambria"/>
          <w:sz w:val="24"/>
          <w:szCs w:val="24"/>
        </w:rPr>
        <w:t xml:space="preserve"> </w:t>
      </w:r>
      <w:proofErr w:type="spellStart"/>
      <w:r w:rsidRPr="00244EF6">
        <w:rPr>
          <w:rFonts w:ascii="Cambria" w:hAnsi="Cambria"/>
          <w:sz w:val="24"/>
          <w:szCs w:val="24"/>
        </w:rPr>
        <w:t>nilai</w:t>
      </w:r>
      <w:proofErr w:type="spellEnd"/>
      <w:r w:rsidRPr="00244EF6">
        <w:rPr>
          <w:rFonts w:ascii="Cambria" w:hAnsi="Cambria"/>
          <w:sz w:val="24"/>
          <w:szCs w:val="24"/>
        </w:rPr>
        <w:t xml:space="preserve"> </w:t>
      </w:r>
      <w:proofErr w:type="spellStart"/>
      <w:r w:rsidRPr="00244EF6">
        <w:rPr>
          <w:rFonts w:ascii="Cambria" w:hAnsi="Cambria"/>
          <w:sz w:val="24"/>
          <w:szCs w:val="24"/>
        </w:rPr>
        <w:t>untuk</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sendiri</w:t>
      </w:r>
      <w:proofErr w:type="spellEnd"/>
      <w:r w:rsidRPr="00244EF6">
        <w:rPr>
          <w:rFonts w:ascii="Cambria" w:hAnsi="Cambria"/>
          <w:sz w:val="24"/>
          <w:szCs w:val="24"/>
        </w:rPr>
        <w:t xml:space="preserve"> </w:t>
      </w:r>
      <w:proofErr w:type="spellStart"/>
      <w:r w:rsidRPr="00244EF6">
        <w:rPr>
          <w:rFonts w:ascii="Cambria" w:hAnsi="Cambria"/>
          <w:sz w:val="24"/>
          <w:szCs w:val="24"/>
        </w:rPr>
        <w:t>selama</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masih</w:t>
      </w:r>
      <w:proofErr w:type="spellEnd"/>
      <w:r w:rsidRPr="00244EF6">
        <w:rPr>
          <w:rFonts w:ascii="Cambria" w:hAnsi="Cambria"/>
          <w:sz w:val="24"/>
          <w:szCs w:val="24"/>
        </w:rPr>
        <w:t xml:space="preserve"> </w:t>
      </w:r>
      <w:proofErr w:type="spellStart"/>
      <w:r w:rsidRPr="00244EF6">
        <w:rPr>
          <w:rFonts w:ascii="Cambria" w:hAnsi="Cambria"/>
          <w:sz w:val="24"/>
          <w:szCs w:val="24"/>
        </w:rPr>
        <w:t>hidup</w:t>
      </w:r>
      <w:proofErr w:type="spellEnd"/>
      <w:r w:rsidRPr="00244EF6">
        <w:rPr>
          <w:rFonts w:ascii="Cambria" w:hAnsi="Cambria"/>
          <w:sz w:val="24"/>
          <w:szCs w:val="24"/>
        </w:rPr>
        <w:t xml:space="preserve">, </w:t>
      </w:r>
      <w:proofErr w:type="spellStart"/>
      <w:r w:rsidRPr="00244EF6">
        <w:rPr>
          <w:rFonts w:ascii="Cambria" w:hAnsi="Cambria"/>
          <w:sz w:val="24"/>
          <w:szCs w:val="24"/>
        </w:rPr>
        <w:t>hanya</w:t>
      </w:r>
      <w:proofErr w:type="spellEnd"/>
      <w:r w:rsidRPr="00244EF6">
        <w:rPr>
          <w:rFonts w:ascii="Cambria" w:hAnsi="Cambria"/>
          <w:sz w:val="24"/>
          <w:szCs w:val="24"/>
        </w:rPr>
        <w:t xml:space="preserve"> </w:t>
      </w:r>
      <w:proofErr w:type="spellStart"/>
      <w:r w:rsidRPr="00244EF6">
        <w:rPr>
          <w:rFonts w:ascii="Cambria" w:hAnsi="Cambria"/>
          <w:sz w:val="24"/>
          <w:szCs w:val="24"/>
        </w:rPr>
        <w:t>nilai</w:t>
      </w:r>
      <w:proofErr w:type="spellEnd"/>
      <w:r w:rsidRPr="00244EF6">
        <w:rPr>
          <w:rFonts w:ascii="Cambria" w:hAnsi="Cambria"/>
          <w:sz w:val="24"/>
          <w:szCs w:val="24"/>
        </w:rPr>
        <w:t xml:space="preserve"> </w:t>
      </w:r>
      <w:proofErr w:type="spellStart"/>
      <w:r w:rsidRPr="00244EF6">
        <w:rPr>
          <w:rFonts w:ascii="Cambria" w:hAnsi="Cambria"/>
          <w:sz w:val="24"/>
          <w:szCs w:val="24"/>
        </w:rPr>
        <w:t>intrinsiknya</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nilai</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dan </w:t>
      </w:r>
      <w:proofErr w:type="spellStart"/>
      <w:r w:rsidRPr="00244EF6">
        <w:rPr>
          <w:rFonts w:ascii="Cambria" w:hAnsi="Cambria"/>
          <w:sz w:val="24"/>
          <w:szCs w:val="24"/>
        </w:rPr>
        <w:t>tidak</w:t>
      </w:r>
      <w:proofErr w:type="spellEnd"/>
      <w:r w:rsidRPr="00244EF6">
        <w:rPr>
          <w:rFonts w:ascii="Cambria" w:hAnsi="Cambria"/>
          <w:sz w:val="24"/>
          <w:szCs w:val="24"/>
        </w:rPr>
        <w:t xml:space="preserve"> </w:t>
      </w:r>
      <w:proofErr w:type="spellStart"/>
      <w:r w:rsidRPr="00244EF6">
        <w:rPr>
          <w:rFonts w:ascii="Cambria" w:hAnsi="Cambria"/>
          <w:sz w:val="24"/>
          <w:szCs w:val="24"/>
        </w:rPr>
        <w:t>tergantung</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cara</w:t>
      </w:r>
      <w:proofErr w:type="spellEnd"/>
      <w:r w:rsidRPr="00244EF6">
        <w:rPr>
          <w:rFonts w:ascii="Cambria" w:hAnsi="Cambria"/>
          <w:sz w:val="24"/>
          <w:szCs w:val="24"/>
        </w:rPr>
        <w:t xml:space="preserve"> </w:t>
      </w:r>
      <w:proofErr w:type="spellStart"/>
      <w:r w:rsidRPr="00244EF6">
        <w:rPr>
          <w:rFonts w:ascii="Cambria" w:hAnsi="Cambria"/>
          <w:sz w:val="24"/>
          <w:szCs w:val="24"/>
        </w:rPr>
        <w:t>apapun</w:t>
      </w:r>
      <w:proofErr w:type="spellEnd"/>
      <w:r w:rsidRPr="00244EF6">
        <w:rPr>
          <w:rFonts w:ascii="Cambria" w:hAnsi="Cambria"/>
          <w:sz w:val="24"/>
          <w:szCs w:val="24"/>
        </w:rPr>
        <w:t xml:space="preserve"> pada </w:t>
      </w:r>
      <w:proofErr w:type="spellStart"/>
      <w:r w:rsidRPr="00244EF6">
        <w:rPr>
          <w:rFonts w:ascii="Cambria" w:hAnsi="Cambria"/>
          <w:sz w:val="24"/>
          <w:szCs w:val="24"/>
        </w:rPr>
        <w:t>nilainya</w:t>
      </w:r>
      <w:proofErr w:type="spellEnd"/>
      <w:r w:rsidRPr="00244EF6">
        <w:rPr>
          <w:rFonts w:ascii="Cambria" w:hAnsi="Cambria"/>
          <w:sz w:val="24"/>
          <w:szCs w:val="24"/>
        </w:rPr>
        <w:t xml:space="preserve"> </w:t>
      </w:r>
      <w:proofErr w:type="spellStart"/>
      <w:r w:rsidRPr="00244EF6">
        <w:rPr>
          <w:rFonts w:ascii="Cambria" w:hAnsi="Cambria"/>
          <w:sz w:val="24"/>
          <w:szCs w:val="24"/>
        </w:rPr>
        <w:t>ekstrinsik</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layak</w:t>
      </w:r>
      <w:proofErr w:type="spellEnd"/>
      <w:r w:rsidRPr="00244EF6">
        <w:rPr>
          <w:rFonts w:ascii="Cambria" w:hAnsi="Cambria"/>
          <w:sz w:val="24"/>
          <w:szCs w:val="24"/>
        </w:rPr>
        <w:t xml:space="preserve"> </w:t>
      </w:r>
      <w:proofErr w:type="spellStart"/>
      <w:r w:rsidRPr="00244EF6">
        <w:rPr>
          <w:rFonts w:ascii="Cambria" w:hAnsi="Cambria"/>
          <w:sz w:val="24"/>
          <w:szCs w:val="24"/>
        </w:rPr>
        <w:t>untuk</w:t>
      </w:r>
      <w:proofErr w:type="spellEnd"/>
      <w:r w:rsidRPr="00244EF6">
        <w:rPr>
          <w:rFonts w:ascii="Cambria" w:hAnsi="Cambria"/>
          <w:sz w:val="24"/>
          <w:szCs w:val="24"/>
        </w:rPr>
        <w:t xml:space="preserve"> orang lain.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tanpa</w:t>
      </w:r>
      <w:proofErr w:type="spellEnd"/>
      <w:r w:rsidRPr="00244EF6">
        <w:rPr>
          <w:rFonts w:ascii="Cambria" w:hAnsi="Cambria"/>
          <w:sz w:val="24"/>
          <w:szCs w:val="24"/>
        </w:rPr>
        <w:t xml:space="preserve"> </w:t>
      </w:r>
      <w:proofErr w:type="spellStart"/>
      <w:r w:rsidRPr="00244EF6">
        <w:rPr>
          <w:rFonts w:ascii="Cambria" w:hAnsi="Cambria"/>
          <w:sz w:val="24"/>
          <w:szCs w:val="24"/>
        </w:rPr>
        <w:t>syarat</w:t>
      </w:r>
      <w:proofErr w:type="spellEnd"/>
      <w:r w:rsidRPr="00244EF6">
        <w:rPr>
          <w:rFonts w:ascii="Cambria" w:hAnsi="Cambria"/>
          <w:sz w:val="24"/>
          <w:szCs w:val="24"/>
        </w:rPr>
        <w:t xml:space="preserve"> </w:t>
      </w:r>
      <w:proofErr w:type="spellStart"/>
      <w:r w:rsidRPr="00244EF6">
        <w:rPr>
          <w:rFonts w:ascii="Cambria" w:hAnsi="Cambria"/>
          <w:sz w:val="24"/>
          <w:szCs w:val="24"/>
        </w:rPr>
        <w:t>cenderung</w:t>
      </w:r>
      <w:proofErr w:type="spellEnd"/>
      <w:r w:rsidRPr="00244EF6">
        <w:rPr>
          <w:rFonts w:ascii="Cambria" w:hAnsi="Cambria"/>
          <w:sz w:val="24"/>
          <w:szCs w:val="24"/>
        </w:rPr>
        <w:t xml:space="preserve"> </w:t>
      </w:r>
      <w:proofErr w:type="spellStart"/>
      <w:r w:rsidRPr="00244EF6">
        <w:rPr>
          <w:rFonts w:ascii="Cambria" w:hAnsi="Cambria"/>
          <w:sz w:val="24"/>
          <w:szCs w:val="24"/>
        </w:rPr>
        <w:t>menerima</w:t>
      </w:r>
      <w:proofErr w:type="spellEnd"/>
      <w:r w:rsidRPr="00244EF6">
        <w:rPr>
          <w:rFonts w:ascii="Cambria" w:hAnsi="Cambria"/>
          <w:sz w:val="24"/>
          <w:szCs w:val="24"/>
        </w:rPr>
        <w:t xml:space="preserve"> </w:t>
      </w:r>
      <w:proofErr w:type="spellStart"/>
      <w:r w:rsidRPr="00244EF6">
        <w:rPr>
          <w:rFonts w:ascii="Cambria" w:hAnsi="Cambria"/>
          <w:sz w:val="24"/>
          <w:szCs w:val="24"/>
        </w:rPr>
        <w:t>kritik</w:t>
      </w:r>
      <w:proofErr w:type="spellEnd"/>
      <w:r w:rsidRPr="00244EF6">
        <w:rPr>
          <w:rFonts w:ascii="Cambria" w:hAnsi="Cambria"/>
          <w:sz w:val="24"/>
          <w:szCs w:val="24"/>
        </w:rPr>
        <w:t xml:space="preserve"> dan </w:t>
      </w:r>
      <w:proofErr w:type="spellStart"/>
      <w:r w:rsidRPr="00244EF6">
        <w:rPr>
          <w:rFonts w:ascii="Cambria" w:hAnsi="Cambria"/>
          <w:sz w:val="24"/>
          <w:szCs w:val="24"/>
        </w:rPr>
        <w:t>tidak</w:t>
      </w:r>
      <w:proofErr w:type="spellEnd"/>
      <w:r w:rsidRPr="00244EF6">
        <w:rPr>
          <w:rFonts w:ascii="Cambria" w:hAnsi="Cambria"/>
          <w:sz w:val="24"/>
          <w:szCs w:val="24"/>
        </w:rPr>
        <w:t xml:space="preserve"> </w:t>
      </w:r>
      <w:proofErr w:type="spellStart"/>
      <w:r w:rsidRPr="00244EF6">
        <w:rPr>
          <w:rFonts w:ascii="Cambria" w:hAnsi="Cambria"/>
          <w:sz w:val="24"/>
          <w:szCs w:val="24"/>
        </w:rPr>
        <w:t>merasa</w:t>
      </w:r>
      <w:proofErr w:type="spellEnd"/>
      <w:r w:rsidRPr="00244EF6">
        <w:rPr>
          <w:rFonts w:ascii="Cambria" w:hAnsi="Cambria"/>
          <w:sz w:val="24"/>
          <w:szCs w:val="24"/>
        </w:rPr>
        <w:t xml:space="preserve"> </w:t>
      </w:r>
      <w:proofErr w:type="spellStart"/>
      <w:r w:rsidRPr="00244EF6">
        <w:rPr>
          <w:rFonts w:ascii="Cambria" w:hAnsi="Cambria"/>
          <w:sz w:val="24"/>
          <w:szCs w:val="24"/>
        </w:rPr>
        <w:t>cemas</w:t>
      </w:r>
      <w:proofErr w:type="spellEnd"/>
      <w:r w:rsidRPr="00244EF6">
        <w:rPr>
          <w:rFonts w:ascii="Cambria" w:hAnsi="Cambria"/>
          <w:sz w:val="24"/>
          <w:szCs w:val="24"/>
        </w:rPr>
        <w:t xml:space="preserve"> </w:t>
      </w:r>
      <w:proofErr w:type="spellStart"/>
      <w:r w:rsidRPr="00244EF6">
        <w:rPr>
          <w:rFonts w:ascii="Cambria" w:hAnsi="Cambria"/>
          <w:sz w:val="24"/>
          <w:szCs w:val="24"/>
        </w:rPr>
        <w:t>terhadap</w:t>
      </w:r>
      <w:proofErr w:type="spellEnd"/>
      <w:r w:rsidRPr="00244EF6">
        <w:rPr>
          <w:rFonts w:ascii="Cambria" w:hAnsi="Cambria"/>
          <w:sz w:val="24"/>
          <w:szCs w:val="24"/>
        </w:rPr>
        <w:t xml:space="preserve"> </w:t>
      </w:r>
      <w:proofErr w:type="spellStart"/>
      <w:r w:rsidRPr="00244EF6">
        <w:rPr>
          <w:rFonts w:ascii="Cambria" w:hAnsi="Cambria"/>
          <w:sz w:val="24"/>
          <w:szCs w:val="24"/>
        </w:rPr>
        <w:t>apa</w:t>
      </w:r>
      <w:proofErr w:type="spellEnd"/>
      <w:r w:rsidRPr="00244EF6">
        <w:rPr>
          <w:rFonts w:ascii="Cambria" w:hAnsi="Cambria"/>
          <w:sz w:val="24"/>
          <w:szCs w:val="24"/>
        </w:rPr>
        <w:t xml:space="preserve"> yang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tampilkan</w:t>
      </w:r>
      <w:proofErr w:type="spellEnd"/>
      <w:r w:rsidRPr="00244EF6">
        <w:rPr>
          <w:rFonts w:ascii="Cambria" w:hAnsi="Cambria"/>
          <w:sz w:val="24"/>
          <w:szCs w:val="24"/>
        </w:rPr>
        <w:t xml:space="preserve"> </w:t>
      </w:r>
      <w:proofErr w:type="spellStart"/>
      <w:r w:rsidRPr="00244EF6">
        <w:rPr>
          <w:rFonts w:ascii="Cambria" w:hAnsi="Cambria"/>
          <w:sz w:val="24"/>
          <w:szCs w:val="24"/>
        </w:rPr>
        <w:t>tanpa</w:t>
      </w:r>
      <w:proofErr w:type="spellEnd"/>
      <w:r w:rsidRPr="00244EF6">
        <w:rPr>
          <w:rFonts w:ascii="Cambria" w:hAnsi="Cambria"/>
          <w:sz w:val="24"/>
          <w:szCs w:val="24"/>
        </w:rPr>
        <w:t xml:space="preserve"> </w:t>
      </w:r>
      <w:proofErr w:type="spellStart"/>
      <w:r w:rsidRPr="00244EF6">
        <w:rPr>
          <w:rFonts w:ascii="Cambria" w:hAnsi="Cambria"/>
          <w:sz w:val="24"/>
          <w:szCs w:val="24"/>
        </w:rPr>
        <w:t>meminta</w:t>
      </w:r>
      <w:proofErr w:type="spellEnd"/>
      <w:r w:rsidRPr="00244EF6">
        <w:rPr>
          <w:rFonts w:ascii="Cambria" w:hAnsi="Cambria"/>
          <w:sz w:val="24"/>
          <w:szCs w:val="24"/>
        </w:rPr>
        <w:t xml:space="preserve"> </w:t>
      </w:r>
      <w:proofErr w:type="spellStart"/>
      <w:r w:rsidRPr="00244EF6">
        <w:rPr>
          <w:rFonts w:ascii="Cambria" w:hAnsi="Cambria"/>
          <w:sz w:val="24"/>
          <w:szCs w:val="24"/>
        </w:rPr>
        <w:t>persetujuan</w:t>
      </w:r>
      <w:proofErr w:type="spellEnd"/>
      <w:r w:rsidRPr="00244EF6">
        <w:rPr>
          <w:rFonts w:ascii="Cambria" w:hAnsi="Cambria"/>
          <w:sz w:val="24"/>
          <w:szCs w:val="24"/>
        </w:rPr>
        <w:t xml:space="preserve"> orang lain. Ellis (</w:t>
      </w:r>
      <w:proofErr w:type="spellStart"/>
      <w:r w:rsidR="00560FF1" w:rsidRPr="00244EF6">
        <w:rPr>
          <w:rFonts w:ascii="Cambria" w:hAnsi="Cambria"/>
          <w:sz w:val="24"/>
          <w:szCs w:val="24"/>
        </w:rPr>
        <w:t>dalam</w:t>
      </w:r>
      <w:proofErr w:type="spellEnd"/>
      <w:r w:rsidR="00560FF1" w:rsidRPr="00244EF6">
        <w:rPr>
          <w:rFonts w:ascii="Cambria" w:hAnsi="Cambria"/>
          <w:sz w:val="24"/>
          <w:szCs w:val="24"/>
        </w:rPr>
        <w:t xml:space="preserve"> </w:t>
      </w:r>
      <w:proofErr w:type="spellStart"/>
      <w:r w:rsidR="00560FF1" w:rsidRPr="00244EF6">
        <w:rPr>
          <w:rFonts w:ascii="Cambria" w:hAnsi="Cambria"/>
          <w:sz w:val="24"/>
          <w:szCs w:val="24"/>
        </w:rPr>
        <w:t>Rieny</w:t>
      </w:r>
      <w:proofErr w:type="spellEnd"/>
      <w:r w:rsidR="00560FF1" w:rsidRPr="00244EF6">
        <w:rPr>
          <w:rFonts w:ascii="Cambria" w:hAnsi="Cambria"/>
          <w:sz w:val="24"/>
          <w:szCs w:val="24"/>
        </w:rPr>
        <w:t xml:space="preserve"> </w:t>
      </w:r>
      <w:proofErr w:type="spellStart"/>
      <w:r w:rsidR="00560FF1" w:rsidRPr="00244EF6">
        <w:rPr>
          <w:rFonts w:ascii="Cambria" w:hAnsi="Cambria"/>
          <w:sz w:val="24"/>
          <w:szCs w:val="24"/>
        </w:rPr>
        <w:t>Kharisma</w:t>
      </w:r>
      <w:proofErr w:type="spellEnd"/>
      <w:r w:rsidR="00560FF1" w:rsidRPr="00244EF6">
        <w:rPr>
          <w:rFonts w:ascii="Cambria" w:hAnsi="Cambria"/>
          <w:sz w:val="24"/>
          <w:szCs w:val="24"/>
        </w:rPr>
        <w:t xml:space="preserve"> Putri, 2018</w:t>
      </w:r>
      <w:r w:rsidRPr="00244EF6">
        <w:rPr>
          <w:rFonts w:ascii="Cambria" w:hAnsi="Cambria"/>
          <w:sz w:val="24"/>
          <w:szCs w:val="24"/>
        </w:rPr>
        <w:t xml:space="preserve">), </w:t>
      </w:r>
      <w:proofErr w:type="spellStart"/>
      <w:r w:rsidRPr="00244EF6">
        <w:rPr>
          <w:rFonts w:ascii="Cambria" w:hAnsi="Cambria"/>
          <w:sz w:val="24"/>
          <w:szCs w:val="24"/>
        </w:rPr>
        <w:t>merumuskan</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sebagai</w:t>
      </w:r>
      <w:proofErr w:type="spellEnd"/>
      <w:r w:rsidRPr="00244EF6">
        <w:rPr>
          <w:rFonts w:ascii="Cambria" w:hAnsi="Cambria"/>
          <w:sz w:val="24"/>
          <w:szCs w:val="24"/>
        </w:rPr>
        <w:t xml:space="preserve"> </w:t>
      </w:r>
      <w:proofErr w:type="spellStart"/>
      <w:r w:rsidRPr="00244EF6">
        <w:rPr>
          <w:rFonts w:ascii="Cambria" w:hAnsi="Cambria"/>
          <w:sz w:val="24"/>
          <w:szCs w:val="24"/>
        </w:rPr>
        <w:t>berikut</w:t>
      </w:r>
      <w:proofErr w:type="spellEnd"/>
      <w:r w:rsidRPr="00244EF6">
        <w:rPr>
          <w:rFonts w:ascii="Cambria" w:hAnsi="Cambria"/>
          <w:sz w:val="24"/>
          <w:szCs w:val="24"/>
        </w:rPr>
        <w:t xml:space="preserve">: 1)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sepenuhnya</w:t>
      </w:r>
      <w:proofErr w:type="spellEnd"/>
      <w:r w:rsidRPr="00244EF6">
        <w:rPr>
          <w:rFonts w:ascii="Cambria" w:hAnsi="Cambria"/>
          <w:sz w:val="24"/>
          <w:szCs w:val="24"/>
        </w:rPr>
        <w:t xml:space="preserve"> dan </w:t>
      </w:r>
      <w:proofErr w:type="spellStart"/>
      <w:r w:rsidRPr="00244EF6">
        <w:rPr>
          <w:rFonts w:ascii="Cambria" w:hAnsi="Cambria"/>
          <w:sz w:val="24"/>
          <w:szCs w:val="24"/>
        </w:rPr>
        <w:t>tak</w:t>
      </w:r>
      <w:proofErr w:type="spellEnd"/>
      <w:r w:rsidRPr="00244EF6">
        <w:rPr>
          <w:rFonts w:ascii="Cambria" w:hAnsi="Cambria"/>
          <w:sz w:val="24"/>
          <w:szCs w:val="24"/>
        </w:rPr>
        <w:t xml:space="preserve"> </w:t>
      </w:r>
      <w:proofErr w:type="spellStart"/>
      <w:r w:rsidRPr="00244EF6">
        <w:rPr>
          <w:rFonts w:ascii="Cambria" w:hAnsi="Cambria"/>
          <w:sz w:val="24"/>
          <w:szCs w:val="24"/>
        </w:rPr>
        <w:t>bersyarat</w:t>
      </w:r>
      <w:proofErr w:type="spellEnd"/>
      <w:r w:rsidRPr="00244EF6">
        <w:rPr>
          <w:rFonts w:ascii="Cambria" w:hAnsi="Cambria"/>
          <w:sz w:val="24"/>
          <w:szCs w:val="24"/>
        </w:rPr>
        <w:t xml:space="preserve"> </w:t>
      </w:r>
      <w:proofErr w:type="spellStart"/>
      <w:r w:rsidRPr="00244EF6">
        <w:rPr>
          <w:rFonts w:ascii="Cambria" w:hAnsi="Cambria"/>
          <w:sz w:val="24"/>
          <w:szCs w:val="24"/>
        </w:rPr>
        <w:t>menerima</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baik</w:t>
      </w:r>
      <w:proofErr w:type="spellEnd"/>
      <w:r w:rsidRPr="00244EF6">
        <w:rPr>
          <w:rFonts w:ascii="Cambria" w:hAnsi="Cambria"/>
          <w:sz w:val="24"/>
          <w:szCs w:val="24"/>
        </w:rPr>
        <w:t xml:space="preserve"> </w:t>
      </w:r>
      <w:proofErr w:type="spellStart"/>
      <w:r w:rsidRPr="00244EF6">
        <w:rPr>
          <w:rFonts w:ascii="Cambria" w:hAnsi="Cambria"/>
          <w:sz w:val="24"/>
          <w:szCs w:val="24"/>
        </w:rPr>
        <w:t>ketika</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mampu</w:t>
      </w:r>
      <w:proofErr w:type="spellEnd"/>
      <w:r w:rsidRPr="00244EF6">
        <w:rPr>
          <w:rFonts w:ascii="Cambria" w:hAnsi="Cambria"/>
          <w:sz w:val="24"/>
          <w:szCs w:val="24"/>
        </w:rPr>
        <w:t xml:space="preserve"> </w:t>
      </w:r>
      <w:proofErr w:type="spellStart"/>
      <w:r w:rsidRPr="00244EF6">
        <w:rPr>
          <w:rFonts w:ascii="Cambria" w:hAnsi="Cambria"/>
          <w:sz w:val="24"/>
          <w:szCs w:val="24"/>
        </w:rPr>
        <w:t>berperilaku</w:t>
      </w:r>
      <w:proofErr w:type="spellEnd"/>
      <w:r w:rsidRPr="00244EF6">
        <w:rPr>
          <w:rFonts w:ascii="Cambria" w:hAnsi="Cambria"/>
          <w:sz w:val="24"/>
          <w:szCs w:val="24"/>
        </w:rPr>
        <w:t xml:space="preserve"> </w:t>
      </w:r>
      <w:proofErr w:type="spellStart"/>
      <w:r w:rsidRPr="00244EF6">
        <w:rPr>
          <w:rFonts w:ascii="Cambria" w:hAnsi="Cambria"/>
          <w:sz w:val="24"/>
          <w:szCs w:val="24"/>
        </w:rPr>
        <w:t>cerdas</w:t>
      </w:r>
      <w:proofErr w:type="spellEnd"/>
      <w:r w:rsidRPr="00244EF6">
        <w:rPr>
          <w:rFonts w:ascii="Cambria" w:hAnsi="Cambria"/>
          <w:sz w:val="24"/>
          <w:szCs w:val="24"/>
        </w:rPr>
        <w:t xml:space="preserve">, </w:t>
      </w:r>
      <w:proofErr w:type="spellStart"/>
      <w:r w:rsidRPr="00244EF6">
        <w:rPr>
          <w:rFonts w:ascii="Cambria" w:hAnsi="Cambria"/>
          <w:sz w:val="24"/>
          <w:szCs w:val="24"/>
        </w:rPr>
        <w:t>tepat</w:t>
      </w:r>
      <w:proofErr w:type="spellEnd"/>
      <w:r w:rsidRPr="00244EF6">
        <w:rPr>
          <w:rFonts w:ascii="Cambria" w:hAnsi="Cambria"/>
          <w:sz w:val="24"/>
          <w:szCs w:val="24"/>
        </w:rPr>
        <w:t xml:space="preserve"> dan </w:t>
      </w:r>
      <w:proofErr w:type="spellStart"/>
      <w:r w:rsidRPr="00244EF6">
        <w:rPr>
          <w:rFonts w:ascii="Cambria" w:hAnsi="Cambria"/>
          <w:sz w:val="24"/>
          <w:szCs w:val="24"/>
        </w:rPr>
        <w:t>sempurna</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tidak</w:t>
      </w:r>
      <w:proofErr w:type="spellEnd"/>
      <w:r w:rsidRPr="00244EF6">
        <w:rPr>
          <w:rFonts w:ascii="Cambria" w:hAnsi="Cambria"/>
          <w:sz w:val="24"/>
          <w:szCs w:val="24"/>
        </w:rPr>
        <w:t xml:space="preserve">, </w:t>
      </w:r>
      <w:proofErr w:type="spellStart"/>
      <w:r w:rsidRPr="00244EF6">
        <w:rPr>
          <w:rFonts w:ascii="Cambria" w:hAnsi="Cambria"/>
          <w:sz w:val="24"/>
          <w:szCs w:val="24"/>
        </w:rPr>
        <w:t>baik</w:t>
      </w:r>
      <w:proofErr w:type="spellEnd"/>
      <w:r w:rsidRPr="00244EF6">
        <w:rPr>
          <w:rFonts w:ascii="Cambria" w:hAnsi="Cambria"/>
          <w:sz w:val="24"/>
          <w:szCs w:val="24"/>
        </w:rPr>
        <w:t xml:space="preserve"> orang lain </w:t>
      </w:r>
      <w:proofErr w:type="spellStart"/>
      <w:r w:rsidRPr="00244EF6">
        <w:rPr>
          <w:rFonts w:ascii="Cambria" w:hAnsi="Cambria"/>
          <w:sz w:val="24"/>
          <w:szCs w:val="24"/>
        </w:rPr>
        <w:t>mengakui</w:t>
      </w:r>
      <w:proofErr w:type="spellEnd"/>
      <w:r w:rsidRPr="00244EF6">
        <w:rPr>
          <w:rFonts w:ascii="Cambria" w:hAnsi="Cambria"/>
          <w:sz w:val="24"/>
          <w:szCs w:val="24"/>
        </w:rPr>
        <w:t xml:space="preserve">, </w:t>
      </w:r>
      <w:proofErr w:type="spellStart"/>
      <w:r w:rsidRPr="00244EF6">
        <w:rPr>
          <w:rFonts w:ascii="Cambria" w:hAnsi="Cambria"/>
          <w:sz w:val="24"/>
          <w:szCs w:val="24"/>
        </w:rPr>
        <w:t>menghargai</w:t>
      </w:r>
      <w:proofErr w:type="spellEnd"/>
      <w:r w:rsidRPr="00244EF6">
        <w:rPr>
          <w:rFonts w:ascii="Cambria" w:hAnsi="Cambria"/>
          <w:sz w:val="24"/>
          <w:szCs w:val="24"/>
        </w:rPr>
        <w:t xml:space="preserve"> dan </w:t>
      </w:r>
      <w:proofErr w:type="spellStart"/>
      <w:r w:rsidRPr="00244EF6">
        <w:rPr>
          <w:rFonts w:ascii="Cambria" w:hAnsi="Cambria"/>
          <w:sz w:val="24"/>
          <w:szCs w:val="24"/>
        </w:rPr>
        <w:t>mencintai</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tidak</w:t>
      </w:r>
      <w:proofErr w:type="spellEnd"/>
      <w:r w:rsidRPr="00244EF6">
        <w:rPr>
          <w:rFonts w:ascii="Cambria" w:hAnsi="Cambria"/>
          <w:sz w:val="24"/>
          <w:szCs w:val="24"/>
        </w:rPr>
        <w:t xml:space="preserve">. 2) </w:t>
      </w:r>
      <w:proofErr w:type="spellStart"/>
      <w:r w:rsidRPr="00244EF6">
        <w:rPr>
          <w:rFonts w:ascii="Cambria" w:hAnsi="Cambria"/>
          <w:sz w:val="24"/>
          <w:szCs w:val="24"/>
        </w:rPr>
        <w:t>Indvidu</w:t>
      </w:r>
      <w:proofErr w:type="spellEnd"/>
      <w:r w:rsidRPr="00244EF6">
        <w:rPr>
          <w:rFonts w:ascii="Cambria" w:hAnsi="Cambria"/>
          <w:sz w:val="24"/>
          <w:szCs w:val="24"/>
        </w:rPr>
        <w:t xml:space="preserve"> </w:t>
      </w:r>
      <w:proofErr w:type="spellStart"/>
      <w:r w:rsidRPr="00244EF6">
        <w:rPr>
          <w:rFonts w:ascii="Cambria" w:hAnsi="Cambria"/>
          <w:sz w:val="24"/>
          <w:szCs w:val="24"/>
        </w:rPr>
        <w:t>adalah</w:t>
      </w:r>
      <w:proofErr w:type="spellEnd"/>
      <w:r w:rsidRPr="00244EF6">
        <w:rPr>
          <w:rFonts w:ascii="Cambria" w:hAnsi="Cambria"/>
          <w:sz w:val="24"/>
          <w:szCs w:val="24"/>
        </w:rPr>
        <w:t xml:space="preserve"> </w:t>
      </w:r>
      <w:proofErr w:type="spellStart"/>
      <w:r w:rsidRPr="00244EF6">
        <w:rPr>
          <w:rFonts w:ascii="Cambria" w:hAnsi="Cambria"/>
          <w:sz w:val="24"/>
          <w:szCs w:val="24"/>
        </w:rPr>
        <w:t>manusia</w:t>
      </w:r>
      <w:proofErr w:type="spellEnd"/>
      <w:r w:rsidRPr="00244EF6">
        <w:rPr>
          <w:rFonts w:ascii="Cambria" w:hAnsi="Cambria"/>
          <w:sz w:val="24"/>
          <w:szCs w:val="24"/>
        </w:rPr>
        <w:t xml:space="preserve"> yang </w:t>
      </w:r>
      <w:proofErr w:type="spellStart"/>
      <w:r w:rsidRPr="00244EF6">
        <w:rPr>
          <w:rFonts w:ascii="Cambria" w:hAnsi="Cambria"/>
          <w:sz w:val="24"/>
          <w:szCs w:val="24"/>
        </w:rPr>
        <w:t>rentan</w:t>
      </w:r>
      <w:proofErr w:type="spellEnd"/>
      <w:r w:rsidRPr="00244EF6">
        <w:rPr>
          <w:rFonts w:ascii="Cambria" w:hAnsi="Cambria"/>
          <w:sz w:val="24"/>
          <w:szCs w:val="24"/>
        </w:rPr>
        <w:t xml:space="preserve"> </w:t>
      </w:r>
      <w:proofErr w:type="spellStart"/>
      <w:r w:rsidRPr="00244EF6">
        <w:rPr>
          <w:rFonts w:ascii="Cambria" w:hAnsi="Cambria"/>
          <w:sz w:val="24"/>
          <w:szCs w:val="24"/>
        </w:rPr>
        <w:t>berbuat</w:t>
      </w:r>
      <w:proofErr w:type="spellEnd"/>
      <w:r w:rsidRPr="00244EF6">
        <w:rPr>
          <w:rFonts w:ascii="Cambria" w:hAnsi="Cambria"/>
          <w:sz w:val="24"/>
          <w:szCs w:val="24"/>
        </w:rPr>
        <w:t xml:space="preserve"> salah, dan </w:t>
      </w:r>
      <w:proofErr w:type="spellStart"/>
      <w:r w:rsidRPr="00244EF6">
        <w:rPr>
          <w:rFonts w:ascii="Cambria" w:hAnsi="Cambria"/>
          <w:sz w:val="24"/>
          <w:szCs w:val="24"/>
        </w:rPr>
        <w:t>memiliki</w:t>
      </w:r>
      <w:proofErr w:type="spellEnd"/>
      <w:r w:rsidRPr="00244EF6">
        <w:rPr>
          <w:rFonts w:ascii="Cambria" w:hAnsi="Cambria"/>
          <w:sz w:val="24"/>
          <w:szCs w:val="24"/>
        </w:rPr>
        <w:t xml:space="preserve"> </w:t>
      </w:r>
      <w:proofErr w:type="spellStart"/>
      <w:r w:rsidRPr="00244EF6">
        <w:rPr>
          <w:rFonts w:ascii="Cambria" w:hAnsi="Cambria"/>
          <w:sz w:val="24"/>
          <w:szCs w:val="24"/>
        </w:rPr>
        <w:t>kekurangan</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akan</w:t>
      </w:r>
      <w:proofErr w:type="spellEnd"/>
      <w:r w:rsidRPr="00244EF6">
        <w:rPr>
          <w:rFonts w:ascii="Cambria" w:hAnsi="Cambria"/>
          <w:sz w:val="24"/>
          <w:szCs w:val="24"/>
        </w:rPr>
        <w:t xml:space="preserve"> </w:t>
      </w:r>
      <w:proofErr w:type="spellStart"/>
      <w:r w:rsidRPr="00244EF6">
        <w:rPr>
          <w:rFonts w:ascii="Cambria" w:hAnsi="Cambria"/>
          <w:sz w:val="24"/>
          <w:szCs w:val="24"/>
        </w:rPr>
        <w:t>melakukan</w:t>
      </w:r>
      <w:proofErr w:type="spellEnd"/>
      <w:r w:rsidRPr="00244EF6">
        <w:rPr>
          <w:rFonts w:ascii="Cambria" w:hAnsi="Cambria"/>
          <w:sz w:val="24"/>
          <w:szCs w:val="24"/>
        </w:rPr>
        <w:t xml:space="preserve"> </w:t>
      </w:r>
      <w:proofErr w:type="spellStart"/>
      <w:r w:rsidRPr="00244EF6">
        <w:rPr>
          <w:rFonts w:ascii="Cambria" w:hAnsi="Cambria"/>
          <w:sz w:val="24"/>
          <w:szCs w:val="24"/>
        </w:rPr>
        <w:t>intropeksi</w:t>
      </w:r>
      <w:proofErr w:type="spellEnd"/>
      <w:r w:rsidRPr="00244EF6">
        <w:rPr>
          <w:rFonts w:ascii="Cambria" w:hAnsi="Cambria"/>
          <w:sz w:val="24"/>
          <w:szCs w:val="24"/>
        </w:rPr>
        <w:t xml:space="preserve"> </w:t>
      </w:r>
      <w:proofErr w:type="spellStart"/>
      <w:r w:rsidRPr="00244EF6">
        <w:rPr>
          <w:rFonts w:ascii="Cambria" w:hAnsi="Cambria"/>
          <w:sz w:val="24"/>
          <w:szCs w:val="24"/>
        </w:rPr>
        <w:t>terhadap</w:t>
      </w:r>
      <w:proofErr w:type="spellEnd"/>
      <w:r w:rsidRPr="00244EF6">
        <w:rPr>
          <w:rFonts w:ascii="Cambria" w:hAnsi="Cambria"/>
          <w:sz w:val="24"/>
          <w:szCs w:val="24"/>
        </w:rPr>
        <w:t xml:space="preserve"> </w:t>
      </w:r>
      <w:proofErr w:type="spellStart"/>
      <w:r w:rsidRPr="00244EF6">
        <w:rPr>
          <w:rFonts w:ascii="Cambria" w:hAnsi="Cambria"/>
          <w:sz w:val="24"/>
          <w:szCs w:val="24"/>
        </w:rPr>
        <w:t>kesalahan</w:t>
      </w:r>
      <w:proofErr w:type="spellEnd"/>
      <w:r w:rsidRPr="00244EF6">
        <w:rPr>
          <w:rFonts w:ascii="Cambria" w:hAnsi="Cambria"/>
          <w:sz w:val="24"/>
          <w:szCs w:val="24"/>
        </w:rPr>
        <w:t xml:space="preserve"> yang </w:t>
      </w:r>
      <w:proofErr w:type="spellStart"/>
      <w:r w:rsidRPr="00244EF6">
        <w:rPr>
          <w:rFonts w:ascii="Cambria" w:hAnsi="Cambria"/>
          <w:sz w:val="24"/>
          <w:szCs w:val="24"/>
        </w:rPr>
        <w:t>diperbuat</w:t>
      </w:r>
      <w:proofErr w:type="spellEnd"/>
      <w:r w:rsidRPr="00244EF6">
        <w:rPr>
          <w:rFonts w:ascii="Cambria" w:hAnsi="Cambria"/>
          <w:sz w:val="24"/>
          <w:szCs w:val="24"/>
        </w:rPr>
        <w:t xml:space="preserve">. 3)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tidak</w:t>
      </w:r>
      <w:proofErr w:type="spellEnd"/>
      <w:r w:rsidRPr="00244EF6">
        <w:rPr>
          <w:rFonts w:ascii="Cambria" w:hAnsi="Cambria"/>
          <w:sz w:val="24"/>
          <w:szCs w:val="24"/>
        </w:rPr>
        <w:t xml:space="preserve"> </w:t>
      </w:r>
      <w:proofErr w:type="spellStart"/>
      <w:r w:rsidRPr="00244EF6">
        <w:rPr>
          <w:rFonts w:ascii="Cambria" w:hAnsi="Cambria"/>
          <w:sz w:val="24"/>
          <w:szCs w:val="24"/>
        </w:rPr>
        <w:t>memberi</w:t>
      </w:r>
      <w:proofErr w:type="spellEnd"/>
      <w:r w:rsidRPr="00244EF6">
        <w:rPr>
          <w:rFonts w:ascii="Cambria" w:hAnsi="Cambria"/>
          <w:sz w:val="24"/>
          <w:szCs w:val="24"/>
        </w:rPr>
        <w:t xml:space="preserve"> </w:t>
      </w:r>
      <w:proofErr w:type="spellStart"/>
      <w:r w:rsidRPr="00244EF6">
        <w:rPr>
          <w:rFonts w:ascii="Cambria" w:hAnsi="Cambria"/>
          <w:sz w:val="24"/>
          <w:szCs w:val="24"/>
        </w:rPr>
        <w:t>penilaian</w:t>
      </w:r>
      <w:proofErr w:type="spellEnd"/>
      <w:r w:rsidRPr="00244EF6">
        <w:rPr>
          <w:rFonts w:ascii="Cambria" w:hAnsi="Cambria"/>
          <w:sz w:val="24"/>
          <w:szCs w:val="24"/>
        </w:rPr>
        <w:t xml:space="preserve"> </w:t>
      </w:r>
      <w:proofErr w:type="spellStart"/>
      <w:r w:rsidRPr="00244EF6">
        <w:rPr>
          <w:rFonts w:ascii="Cambria" w:hAnsi="Cambria"/>
          <w:sz w:val="24"/>
          <w:szCs w:val="24"/>
        </w:rPr>
        <w:t>negatif</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positif</w:t>
      </w:r>
      <w:proofErr w:type="spellEnd"/>
      <w:r w:rsidRPr="00244EF6">
        <w:rPr>
          <w:rFonts w:ascii="Cambria" w:hAnsi="Cambria"/>
          <w:sz w:val="24"/>
          <w:szCs w:val="24"/>
        </w:rPr>
        <w:t xml:space="preserve"> </w:t>
      </w:r>
      <w:proofErr w:type="spellStart"/>
      <w:r w:rsidRPr="00244EF6">
        <w:rPr>
          <w:rFonts w:ascii="Cambria" w:hAnsi="Cambria"/>
          <w:sz w:val="24"/>
          <w:szCs w:val="24"/>
        </w:rPr>
        <w:t>harga</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secara</w:t>
      </w:r>
      <w:proofErr w:type="spellEnd"/>
      <w:r w:rsidRPr="00244EF6">
        <w:rPr>
          <w:rFonts w:ascii="Cambria" w:hAnsi="Cambria"/>
          <w:sz w:val="24"/>
          <w:szCs w:val="24"/>
        </w:rPr>
        <w:t xml:space="preserve"> </w:t>
      </w:r>
      <w:proofErr w:type="spellStart"/>
      <w:r w:rsidRPr="00244EF6">
        <w:rPr>
          <w:rFonts w:ascii="Cambria" w:hAnsi="Cambria"/>
          <w:sz w:val="24"/>
          <w:szCs w:val="24"/>
        </w:rPr>
        <w:t>menyeluruh</w:t>
      </w:r>
      <w:proofErr w:type="spellEnd"/>
      <w:r w:rsidRPr="00244EF6">
        <w:rPr>
          <w:rFonts w:ascii="Cambria" w:hAnsi="Cambria"/>
          <w:sz w:val="24"/>
          <w:szCs w:val="24"/>
        </w:rPr>
        <w:t xml:space="preserve">. 4)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adalah</w:t>
      </w:r>
      <w:proofErr w:type="spellEnd"/>
      <w:r w:rsidRPr="00244EF6">
        <w:rPr>
          <w:rFonts w:ascii="Cambria" w:hAnsi="Cambria"/>
          <w:sz w:val="24"/>
          <w:szCs w:val="24"/>
        </w:rPr>
        <w:t xml:space="preserve"> </w:t>
      </w:r>
      <w:proofErr w:type="spellStart"/>
      <w:r w:rsidRPr="00244EF6">
        <w:rPr>
          <w:rFonts w:ascii="Cambria" w:hAnsi="Cambria"/>
          <w:sz w:val="24"/>
          <w:szCs w:val="24"/>
        </w:rPr>
        <w:t>pribadi</w:t>
      </w:r>
      <w:proofErr w:type="spellEnd"/>
      <w:r w:rsidRPr="00244EF6">
        <w:rPr>
          <w:rFonts w:ascii="Cambria" w:hAnsi="Cambria"/>
          <w:sz w:val="24"/>
          <w:szCs w:val="24"/>
        </w:rPr>
        <w:t xml:space="preserve"> yang </w:t>
      </w:r>
      <w:proofErr w:type="spellStart"/>
      <w:r w:rsidRPr="00244EF6">
        <w:rPr>
          <w:rFonts w:ascii="Cambria" w:hAnsi="Cambria"/>
          <w:sz w:val="24"/>
          <w:szCs w:val="24"/>
        </w:rPr>
        <w:t>berharga</w:t>
      </w:r>
      <w:proofErr w:type="spellEnd"/>
      <w:r w:rsidRPr="00244EF6">
        <w:rPr>
          <w:rFonts w:ascii="Cambria" w:hAnsi="Cambria"/>
          <w:sz w:val="24"/>
          <w:szCs w:val="24"/>
        </w:rPr>
        <w:t xml:space="preserve"> </w:t>
      </w:r>
      <w:proofErr w:type="spellStart"/>
      <w:r w:rsidRPr="00244EF6">
        <w:rPr>
          <w:rFonts w:ascii="Cambria" w:hAnsi="Cambria"/>
          <w:sz w:val="24"/>
          <w:szCs w:val="24"/>
        </w:rPr>
        <w:t>hanya</w:t>
      </w:r>
      <w:proofErr w:type="spellEnd"/>
      <w:r w:rsidRPr="00244EF6">
        <w:rPr>
          <w:rFonts w:ascii="Cambria" w:hAnsi="Cambria"/>
          <w:sz w:val="24"/>
          <w:szCs w:val="24"/>
        </w:rPr>
        <w:t xml:space="preserve"> </w:t>
      </w:r>
      <w:proofErr w:type="spellStart"/>
      <w:r w:rsidRPr="00244EF6">
        <w:rPr>
          <w:rFonts w:ascii="Cambria" w:hAnsi="Cambria"/>
          <w:sz w:val="24"/>
          <w:szCs w:val="24"/>
        </w:rPr>
        <w:t>karena</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ada</w:t>
      </w:r>
      <w:proofErr w:type="spellEnd"/>
      <w:r w:rsidRPr="00244EF6">
        <w:rPr>
          <w:rFonts w:ascii="Cambria" w:hAnsi="Cambria"/>
          <w:sz w:val="24"/>
          <w:szCs w:val="24"/>
        </w:rPr>
        <w:t xml:space="preserve"> di dunia </w:t>
      </w:r>
      <w:proofErr w:type="spellStart"/>
      <w:r w:rsidRPr="00244EF6">
        <w:rPr>
          <w:rFonts w:ascii="Cambria" w:hAnsi="Cambria"/>
          <w:sz w:val="24"/>
          <w:szCs w:val="24"/>
        </w:rPr>
        <w:t>meskipun</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melakukan</w:t>
      </w:r>
      <w:proofErr w:type="spellEnd"/>
      <w:r w:rsidRPr="00244EF6">
        <w:rPr>
          <w:rFonts w:ascii="Cambria" w:hAnsi="Cambria"/>
          <w:sz w:val="24"/>
          <w:szCs w:val="24"/>
        </w:rPr>
        <w:t xml:space="preserve"> </w:t>
      </w:r>
      <w:proofErr w:type="spellStart"/>
      <w:r w:rsidRPr="00244EF6">
        <w:rPr>
          <w:rFonts w:ascii="Cambria" w:hAnsi="Cambria"/>
          <w:sz w:val="24"/>
          <w:szCs w:val="24"/>
        </w:rPr>
        <w:t>kesalahan</w:t>
      </w:r>
      <w:proofErr w:type="spellEnd"/>
      <w:r w:rsidRPr="00244EF6">
        <w:rPr>
          <w:rFonts w:ascii="Cambria" w:hAnsi="Cambria"/>
          <w:sz w:val="24"/>
          <w:szCs w:val="24"/>
        </w:rPr>
        <w:t xml:space="preserve">. </w:t>
      </w:r>
    </w:p>
    <w:p w14:paraId="0D6FA78E" w14:textId="0D8B0B7D" w:rsidR="002B6BAD" w:rsidRPr="00244EF6" w:rsidRDefault="00A76828" w:rsidP="002B6BAD">
      <w:pPr>
        <w:spacing w:after="0" w:line="360" w:lineRule="auto"/>
        <w:ind w:left="360" w:firstLine="720"/>
        <w:jc w:val="both"/>
        <w:rPr>
          <w:rFonts w:ascii="Cambria" w:hAnsi="Cambria"/>
          <w:sz w:val="24"/>
          <w:szCs w:val="24"/>
        </w:rPr>
      </w:pPr>
      <w:r w:rsidRPr="00244EF6">
        <w:rPr>
          <w:rFonts w:ascii="Cambria" w:hAnsi="Cambria"/>
          <w:sz w:val="24"/>
          <w:szCs w:val="24"/>
        </w:rPr>
        <w:t>Bernard</w:t>
      </w:r>
      <w:r w:rsidR="002B6BAD" w:rsidRPr="00244EF6">
        <w:rPr>
          <w:rFonts w:ascii="Cambria" w:hAnsi="Cambria"/>
          <w:sz w:val="24"/>
          <w:szCs w:val="24"/>
        </w:rPr>
        <w:t xml:space="preserve"> (</w:t>
      </w:r>
      <w:proofErr w:type="spellStart"/>
      <w:r w:rsidR="00FE7468" w:rsidRPr="00244EF6">
        <w:rPr>
          <w:rFonts w:ascii="Cambria" w:hAnsi="Cambria"/>
          <w:sz w:val="24"/>
          <w:szCs w:val="24"/>
        </w:rPr>
        <w:t>dalam</w:t>
      </w:r>
      <w:proofErr w:type="spellEnd"/>
      <w:r w:rsidR="00FE7468" w:rsidRPr="00244EF6">
        <w:rPr>
          <w:rFonts w:ascii="Cambria" w:hAnsi="Cambria"/>
          <w:sz w:val="24"/>
          <w:szCs w:val="24"/>
        </w:rPr>
        <w:t xml:space="preserve"> </w:t>
      </w:r>
      <w:proofErr w:type="spellStart"/>
      <w:r w:rsidR="00FE7468" w:rsidRPr="00244EF6">
        <w:rPr>
          <w:rFonts w:ascii="Cambria" w:hAnsi="Cambria"/>
          <w:sz w:val="24"/>
          <w:szCs w:val="24"/>
        </w:rPr>
        <w:t>Rieny</w:t>
      </w:r>
      <w:proofErr w:type="spellEnd"/>
      <w:r w:rsidR="00FE7468" w:rsidRPr="00244EF6">
        <w:rPr>
          <w:rFonts w:ascii="Cambria" w:hAnsi="Cambria"/>
          <w:sz w:val="24"/>
          <w:szCs w:val="24"/>
        </w:rPr>
        <w:t xml:space="preserve"> </w:t>
      </w:r>
      <w:proofErr w:type="spellStart"/>
      <w:r w:rsidR="00FE7468" w:rsidRPr="00244EF6">
        <w:rPr>
          <w:rFonts w:ascii="Cambria" w:hAnsi="Cambria"/>
          <w:sz w:val="24"/>
          <w:szCs w:val="24"/>
        </w:rPr>
        <w:t>Kharisma</w:t>
      </w:r>
      <w:proofErr w:type="spellEnd"/>
      <w:r w:rsidR="00FE7468" w:rsidRPr="00244EF6">
        <w:rPr>
          <w:rFonts w:ascii="Cambria" w:hAnsi="Cambria"/>
          <w:sz w:val="24"/>
          <w:szCs w:val="24"/>
        </w:rPr>
        <w:t xml:space="preserve"> Putri, 2018</w:t>
      </w:r>
      <w:r w:rsidR="002B6BAD" w:rsidRPr="00244EF6">
        <w:rPr>
          <w:rFonts w:ascii="Cambria" w:hAnsi="Cambria"/>
          <w:sz w:val="24"/>
          <w:szCs w:val="24"/>
        </w:rPr>
        <w:t xml:space="preserve">) </w:t>
      </w:r>
      <w:proofErr w:type="spellStart"/>
      <w:r w:rsidR="002B6BAD" w:rsidRPr="00244EF6">
        <w:rPr>
          <w:rFonts w:ascii="Cambria" w:hAnsi="Cambria"/>
          <w:sz w:val="24"/>
          <w:szCs w:val="24"/>
        </w:rPr>
        <w:t>penerimaan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diri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kaitannya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dengan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kekuatan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karakter</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sebagai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kualitas</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khusus</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individu</w:t>
      </w:r>
      <w:proofErr w:type="spellEnd"/>
      <w:r w:rsidR="002B6BAD" w:rsidRPr="00244EF6">
        <w:rPr>
          <w:rFonts w:ascii="Cambria" w:hAnsi="Cambria"/>
          <w:sz w:val="24"/>
          <w:szCs w:val="24"/>
        </w:rPr>
        <w:t xml:space="preserve"> yang </w:t>
      </w:r>
      <w:proofErr w:type="spellStart"/>
      <w:r w:rsidR="002B6BAD" w:rsidRPr="00244EF6">
        <w:rPr>
          <w:rFonts w:ascii="Cambria" w:hAnsi="Cambria"/>
          <w:sz w:val="24"/>
          <w:szCs w:val="24"/>
        </w:rPr>
        <w:t>relatif</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tetap</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stabil</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dari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waktu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ke</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waktu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dalam</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berbagai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situasi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anak</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muda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memiliki</w:t>
      </w:r>
      <w:proofErr w:type="spellEnd"/>
      <w:r w:rsidR="002B6BAD" w:rsidRPr="00244EF6">
        <w:rPr>
          <w:rFonts w:ascii="Cambria" w:hAnsi="Cambria"/>
          <w:sz w:val="24"/>
          <w:szCs w:val="24"/>
        </w:rPr>
        <w:t xml:space="preserve">: 1) </w:t>
      </w:r>
      <w:proofErr w:type="spellStart"/>
      <w:r w:rsidR="002B6BAD" w:rsidRPr="00244EF6">
        <w:rPr>
          <w:rFonts w:ascii="Cambria" w:hAnsi="Cambria"/>
          <w:sz w:val="24"/>
          <w:szCs w:val="24"/>
        </w:rPr>
        <w:t>Kesadaran</w:t>
      </w:r>
      <w:proofErr w:type="spellEnd"/>
      <w:r w:rsidR="002B6BAD" w:rsidRPr="00244EF6">
        <w:rPr>
          <w:rFonts w:ascii="Cambria" w:hAnsi="Cambria"/>
          <w:sz w:val="24"/>
          <w:szCs w:val="24"/>
        </w:rPr>
        <w:t xml:space="preserve"> dan </w:t>
      </w:r>
      <w:proofErr w:type="spellStart"/>
      <w:r w:rsidR="002B6BAD" w:rsidRPr="00244EF6">
        <w:rPr>
          <w:rFonts w:ascii="Cambria" w:hAnsi="Cambria"/>
          <w:sz w:val="24"/>
          <w:szCs w:val="24"/>
        </w:rPr>
        <w:t>apreasiasi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diri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terhadap</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karakter</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positif</w:t>
      </w:r>
      <w:proofErr w:type="spellEnd"/>
      <w:r w:rsidR="002B6BAD" w:rsidRPr="00244EF6">
        <w:rPr>
          <w:rFonts w:ascii="Cambria" w:hAnsi="Cambria"/>
          <w:sz w:val="24"/>
          <w:szCs w:val="24"/>
        </w:rPr>
        <w:t xml:space="preserve"> yang </w:t>
      </w:r>
      <w:proofErr w:type="spellStart"/>
      <w:r w:rsidR="002B6BAD" w:rsidRPr="00244EF6">
        <w:rPr>
          <w:rFonts w:ascii="Cambria" w:hAnsi="Cambria"/>
          <w:sz w:val="24"/>
          <w:szCs w:val="24"/>
        </w:rPr>
        <w:t>dimiliki</w:t>
      </w:r>
      <w:proofErr w:type="spellEnd"/>
      <w:r w:rsidR="002B6BAD" w:rsidRPr="00244EF6">
        <w:rPr>
          <w:rFonts w:ascii="Cambria" w:hAnsi="Cambria"/>
          <w:sz w:val="24"/>
          <w:szCs w:val="24"/>
        </w:rPr>
        <w:t xml:space="preserve"> dan </w:t>
      </w:r>
      <w:proofErr w:type="spellStart"/>
      <w:r w:rsidR="002B6BAD" w:rsidRPr="00244EF6">
        <w:rPr>
          <w:rFonts w:ascii="Cambria" w:hAnsi="Cambria"/>
          <w:sz w:val="24"/>
          <w:szCs w:val="24"/>
        </w:rPr>
        <w:t>mengembangkan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potensi-potensi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seperti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kepribadian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bakat</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keluarga</w:t>
      </w:r>
      <w:proofErr w:type="spellEnd"/>
      <w:r w:rsidR="002B6BAD" w:rsidRPr="00244EF6">
        <w:rPr>
          <w:rFonts w:ascii="Cambria" w:hAnsi="Cambria"/>
          <w:sz w:val="24"/>
          <w:szCs w:val="24"/>
        </w:rPr>
        <w:t xml:space="preserve">, agama, </w:t>
      </w:r>
      <w:proofErr w:type="spellStart"/>
      <w:r w:rsidR="002B6BAD" w:rsidRPr="00244EF6">
        <w:rPr>
          <w:rFonts w:ascii="Cambria" w:hAnsi="Cambria"/>
          <w:sz w:val="24"/>
          <w:szCs w:val="24"/>
        </w:rPr>
        <w:t>karakteristik</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budaya</w:t>
      </w:r>
      <w:proofErr w:type="spellEnd"/>
      <w:r w:rsidR="002B6BAD" w:rsidRPr="00244EF6">
        <w:rPr>
          <w:rFonts w:ascii="Cambria" w:hAnsi="Cambria"/>
          <w:sz w:val="24"/>
          <w:szCs w:val="24"/>
        </w:rPr>
        <w:t xml:space="preserve">. 2) </w:t>
      </w:r>
      <w:proofErr w:type="spellStart"/>
      <w:r w:rsidR="002B6BAD" w:rsidRPr="00244EF6">
        <w:rPr>
          <w:rFonts w:ascii="Cambria" w:hAnsi="Cambria"/>
          <w:sz w:val="24"/>
          <w:szCs w:val="24"/>
        </w:rPr>
        <w:t>Ketika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peristiwa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negatif</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terjadi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kurang</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sukses</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kritik</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penolakan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dari</w:t>
      </w:r>
      <w:proofErr w:type="spellEnd"/>
      <w:r w:rsidR="002B6BAD" w:rsidRPr="00244EF6">
        <w:rPr>
          <w:rFonts w:ascii="Cambria" w:hAnsi="Cambria"/>
          <w:sz w:val="24"/>
          <w:szCs w:val="24"/>
        </w:rPr>
        <w:t xml:space="preserve"> orang lain) </w:t>
      </w:r>
      <w:proofErr w:type="spellStart"/>
      <w:r w:rsidR="002B6BAD" w:rsidRPr="00244EF6">
        <w:rPr>
          <w:rFonts w:ascii="Cambria" w:hAnsi="Cambria"/>
          <w:sz w:val="24"/>
          <w:szCs w:val="24"/>
        </w:rPr>
        <w:t>atau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indvidu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terlibat</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dalam</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perilaku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negatif</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individu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merasa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bangga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atas</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dirinya</w:t>
      </w:r>
      <w:proofErr w:type="spellEnd"/>
      <w:r w:rsidR="002B6BAD" w:rsidRPr="00244EF6">
        <w:rPr>
          <w:rFonts w:ascii="Cambria" w:hAnsi="Cambria"/>
          <w:sz w:val="24"/>
          <w:szCs w:val="24"/>
        </w:rPr>
        <w:t xml:space="preserve"> dan </w:t>
      </w:r>
      <w:proofErr w:type="spellStart"/>
      <w:r w:rsidR="002B6BAD" w:rsidRPr="00244EF6">
        <w:rPr>
          <w:rFonts w:ascii="Cambria" w:hAnsi="Cambria"/>
          <w:sz w:val="24"/>
          <w:szCs w:val="24"/>
        </w:rPr>
        <w:t>menerima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diri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secara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tidak</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bersyarat</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serta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individu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tidak</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menilai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nilai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diri</w:t>
      </w:r>
      <w:proofErr w:type="spellEnd"/>
      <w:r w:rsidR="002B6BAD" w:rsidRPr="00244EF6">
        <w:rPr>
          <w:rFonts w:ascii="Cambria" w:hAnsi="Cambria"/>
          <w:sz w:val="24"/>
          <w:szCs w:val="24"/>
        </w:rPr>
        <w:t xml:space="preserve"> dan </w:t>
      </w:r>
      <w:proofErr w:type="spellStart"/>
      <w:r w:rsidR="002B6BAD" w:rsidRPr="00244EF6">
        <w:rPr>
          <w:rFonts w:ascii="Cambria" w:hAnsi="Cambria"/>
          <w:sz w:val="24"/>
          <w:szCs w:val="24"/>
        </w:rPr>
        <w:t>harga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diri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secara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negatif</w:t>
      </w:r>
      <w:proofErr w:type="spellEnd"/>
      <w:r w:rsidR="002B6BAD" w:rsidRPr="00244EF6">
        <w:rPr>
          <w:rFonts w:ascii="Cambria" w:hAnsi="Cambria"/>
          <w:sz w:val="24"/>
          <w:szCs w:val="24"/>
        </w:rPr>
        <w:t>. Ellis (</w:t>
      </w:r>
      <w:proofErr w:type="spellStart"/>
      <w:r w:rsidR="002B6BAD" w:rsidRPr="00244EF6">
        <w:rPr>
          <w:rFonts w:ascii="Cambria" w:hAnsi="Cambria"/>
          <w:sz w:val="24"/>
          <w:szCs w:val="24"/>
        </w:rPr>
        <w:t>dalam</w:t>
      </w:r>
      <w:proofErr w:type="spellEnd"/>
      <w:r w:rsidR="002B6BAD" w:rsidRPr="00244EF6">
        <w:rPr>
          <w:rFonts w:ascii="Cambria" w:hAnsi="Cambria"/>
          <w:sz w:val="24"/>
          <w:szCs w:val="24"/>
        </w:rPr>
        <w:t xml:space="preserve"> Bernard, 2013), </w:t>
      </w:r>
      <w:proofErr w:type="spellStart"/>
      <w:r w:rsidR="002B6BAD" w:rsidRPr="00244EF6">
        <w:rPr>
          <w:rFonts w:ascii="Cambria" w:hAnsi="Cambria"/>
          <w:sz w:val="24"/>
          <w:szCs w:val="24"/>
        </w:rPr>
        <w:t>mengungkapkan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bahwa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individu</w:t>
      </w:r>
      <w:proofErr w:type="spellEnd"/>
      <w:r w:rsidR="002B6BAD" w:rsidRPr="00244EF6">
        <w:rPr>
          <w:rFonts w:ascii="Cambria" w:hAnsi="Cambria"/>
          <w:sz w:val="24"/>
          <w:szCs w:val="24"/>
        </w:rPr>
        <w:t xml:space="preserve"> yang </w:t>
      </w:r>
      <w:proofErr w:type="spellStart"/>
      <w:r w:rsidR="002B6BAD" w:rsidRPr="00244EF6">
        <w:rPr>
          <w:rFonts w:ascii="Cambria" w:hAnsi="Cambria"/>
          <w:sz w:val="24"/>
          <w:szCs w:val="24"/>
        </w:rPr>
        <w:t>tidak</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mampu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menerima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diri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karena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memiliki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kepercayaan-kepercayaan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irasional</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mengenai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diri</w:t>
      </w:r>
      <w:proofErr w:type="spellEnd"/>
      <w:r w:rsidR="002B6BAD" w:rsidRPr="00244EF6">
        <w:rPr>
          <w:rFonts w:ascii="Cambria" w:hAnsi="Cambria"/>
          <w:sz w:val="24"/>
          <w:szCs w:val="24"/>
        </w:rPr>
        <w:t xml:space="preserve"> yang </w:t>
      </w:r>
      <w:proofErr w:type="spellStart"/>
      <w:r w:rsidR="002B6BAD" w:rsidRPr="00244EF6">
        <w:rPr>
          <w:rFonts w:ascii="Cambria" w:hAnsi="Cambria"/>
          <w:sz w:val="24"/>
          <w:szCs w:val="24"/>
        </w:rPr>
        <w:t>digunakan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individu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untuk</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mendefinisikan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dirinya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secara</w:t>
      </w:r>
      <w:proofErr w:type="spellEnd"/>
      <w:r w:rsidR="002B6BAD" w:rsidRPr="00244EF6">
        <w:rPr>
          <w:rFonts w:ascii="Cambria" w:hAnsi="Cambria"/>
          <w:sz w:val="24"/>
          <w:szCs w:val="24"/>
        </w:rPr>
        <w:t xml:space="preserve"> global. </w:t>
      </w:r>
      <w:proofErr w:type="spellStart"/>
      <w:r w:rsidR="002B6BAD" w:rsidRPr="00244EF6">
        <w:rPr>
          <w:rFonts w:ascii="Cambria" w:hAnsi="Cambria"/>
          <w:sz w:val="24"/>
          <w:szCs w:val="24"/>
        </w:rPr>
        <w:t>Menurut</w:t>
      </w:r>
      <w:proofErr w:type="spellEnd"/>
      <w:r w:rsidR="002B6BAD" w:rsidRPr="00244EF6">
        <w:rPr>
          <w:rFonts w:ascii="Cambria" w:hAnsi="Cambria"/>
          <w:sz w:val="24"/>
          <w:szCs w:val="24"/>
        </w:rPr>
        <w:t xml:space="preserve"> Bernard (</w:t>
      </w:r>
      <w:proofErr w:type="spellStart"/>
      <w:r w:rsidR="004C73AA" w:rsidRPr="00244EF6">
        <w:rPr>
          <w:rFonts w:ascii="Cambria" w:hAnsi="Cambria"/>
          <w:sz w:val="24"/>
          <w:szCs w:val="24"/>
        </w:rPr>
        <w:t>dalam</w:t>
      </w:r>
      <w:proofErr w:type="spellEnd"/>
      <w:r w:rsidR="004C73AA" w:rsidRPr="00244EF6">
        <w:rPr>
          <w:rFonts w:ascii="Cambria" w:hAnsi="Cambria"/>
          <w:sz w:val="24"/>
          <w:szCs w:val="24"/>
        </w:rPr>
        <w:t xml:space="preserve"> </w:t>
      </w:r>
      <w:proofErr w:type="spellStart"/>
      <w:r w:rsidR="004C73AA" w:rsidRPr="00244EF6">
        <w:rPr>
          <w:rFonts w:ascii="Cambria" w:hAnsi="Cambria"/>
          <w:sz w:val="24"/>
          <w:szCs w:val="24"/>
        </w:rPr>
        <w:t>Rieny</w:t>
      </w:r>
      <w:proofErr w:type="spellEnd"/>
      <w:r w:rsidR="004C73AA" w:rsidRPr="00244EF6">
        <w:rPr>
          <w:rFonts w:ascii="Cambria" w:hAnsi="Cambria"/>
          <w:sz w:val="24"/>
          <w:szCs w:val="24"/>
        </w:rPr>
        <w:t xml:space="preserve"> </w:t>
      </w:r>
      <w:proofErr w:type="spellStart"/>
      <w:r w:rsidR="004C73AA" w:rsidRPr="00244EF6">
        <w:rPr>
          <w:rFonts w:ascii="Cambria" w:hAnsi="Cambria"/>
          <w:sz w:val="24"/>
          <w:szCs w:val="24"/>
        </w:rPr>
        <w:t>Kharisma</w:t>
      </w:r>
      <w:proofErr w:type="spellEnd"/>
      <w:r w:rsidR="004C73AA" w:rsidRPr="00244EF6">
        <w:rPr>
          <w:rFonts w:ascii="Cambria" w:hAnsi="Cambria"/>
          <w:sz w:val="24"/>
          <w:szCs w:val="24"/>
        </w:rPr>
        <w:t xml:space="preserve"> Putri, 2018</w:t>
      </w:r>
      <w:r w:rsidR="004C73AA" w:rsidRPr="00244EF6">
        <w:rPr>
          <w:rFonts w:ascii="Cambria" w:hAnsi="Cambria"/>
          <w:sz w:val="24"/>
          <w:szCs w:val="24"/>
        </w:rPr>
        <w:t>)</w:t>
      </w:r>
      <w:r w:rsidR="002B6BAD" w:rsidRPr="00244EF6">
        <w:rPr>
          <w:rFonts w:ascii="Cambria" w:hAnsi="Cambria"/>
          <w:sz w:val="24"/>
          <w:szCs w:val="24"/>
        </w:rPr>
        <w:t xml:space="preserve">, </w:t>
      </w:r>
      <w:proofErr w:type="spellStart"/>
      <w:r w:rsidR="002B6BAD" w:rsidRPr="00244EF6">
        <w:rPr>
          <w:rFonts w:ascii="Cambria" w:hAnsi="Cambria"/>
          <w:sz w:val="24"/>
          <w:szCs w:val="24"/>
        </w:rPr>
        <w:t>penerimaan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diri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memunculkan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emosi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positif</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hubungan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negatif</w:t>
      </w:r>
      <w:proofErr w:type="spellEnd"/>
      <w:r w:rsidR="002B6BAD" w:rsidRPr="00244EF6">
        <w:rPr>
          <w:rFonts w:ascii="Cambria" w:hAnsi="Cambria"/>
          <w:sz w:val="24"/>
          <w:szCs w:val="24"/>
        </w:rPr>
        <w:t xml:space="preserve"> yang </w:t>
      </w:r>
      <w:proofErr w:type="spellStart"/>
      <w:r w:rsidR="002B6BAD" w:rsidRPr="00244EF6">
        <w:rPr>
          <w:rFonts w:ascii="Cambria" w:hAnsi="Cambria"/>
          <w:sz w:val="24"/>
          <w:szCs w:val="24"/>
        </w:rPr>
        <w:t>memuaskan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memampukan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individu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melakukan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penyesuian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terhadap</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peristiwa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negatif</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Individu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terbuka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terhadap</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pengalaman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hidup</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sehingga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pemahaman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individu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semakin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meningkat</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Menurut</w:t>
      </w:r>
      <w:proofErr w:type="spellEnd"/>
      <w:r w:rsidR="002B6BAD" w:rsidRPr="00244EF6">
        <w:rPr>
          <w:rFonts w:ascii="Cambria" w:hAnsi="Cambria"/>
          <w:sz w:val="24"/>
          <w:szCs w:val="24"/>
        </w:rPr>
        <w:t xml:space="preserve"> Ellis (</w:t>
      </w:r>
      <w:proofErr w:type="spellStart"/>
      <w:r w:rsidR="003F04B3" w:rsidRPr="00244EF6">
        <w:rPr>
          <w:rFonts w:ascii="Cambria" w:hAnsi="Cambria"/>
          <w:sz w:val="24"/>
          <w:szCs w:val="24"/>
        </w:rPr>
        <w:t>dalam</w:t>
      </w:r>
      <w:proofErr w:type="spellEnd"/>
      <w:r w:rsidR="003F04B3" w:rsidRPr="00244EF6">
        <w:rPr>
          <w:rFonts w:ascii="Cambria" w:hAnsi="Cambria"/>
          <w:sz w:val="24"/>
          <w:szCs w:val="24"/>
        </w:rPr>
        <w:t xml:space="preserve"> </w:t>
      </w:r>
      <w:proofErr w:type="spellStart"/>
      <w:r w:rsidR="003F04B3" w:rsidRPr="00244EF6">
        <w:rPr>
          <w:rFonts w:ascii="Cambria" w:hAnsi="Cambria"/>
          <w:sz w:val="24"/>
          <w:szCs w:val="24"/>
        </w:rPr>
        <w:t>Rieny</w:t>
      </w:r>
      <w:proofErr w:type="spellEnd"/>
      <w:r w:rsidR="003F04B3" w:rsidRPr="00244EF6">
        <w:rPr>
          <w:rFonts w:ascii="Cambria" w:hAnsi="Cambria"/>
          <w:sz w:val="24"/>
          <w:szCs w:val="24"/>
        </w:rPr>
        <w:t xml:space="preserve"> </w:t>
      </w:r>
      <w:proofErr w:type="spellStart"/>
      <w:r w:rsidR="003F04B3" w:rsidRPr="00244EF6">
        <w:rPr>
          <w:rFonts w:ascii="Cambria" w:hAnsi="Cambria"/>
          <w:sz w:val="24"/>
          <w:szCs w:val="24"/>
        </w:rPr>
        <w:t>Kharisma</w:t>
      </w:r>
      <w:proofErr w:type="spellEnd"/>
      <w:r w:rsidR="003F04B3" w:rsidRPr="00244EF6">
        <w:rPr>
          <w:rFonts w:ascii="Cambria" w:hAnsi="Cambria"/>
          <w:sz w:val="24"/>
          <w:szCs w:val="24"/>
        </w:rPr>
        <w:t xml:space="preserve"> Putri, 2018</w:t>
      </w:r>
      <w:r w:rsidR="002B6BAD" w:rsidRPr="00244EF6">
        <w:rPr>
          <w:rFonts w:ascii="Cambria" w:hAnsi="Cambria"/>
          <w:sz w:val="24"/>
          <w:szCs w:val="24"/>
        </w:rPr>
        <w:t xml:space="preserve">), </w:t>
      </w:r>
      <w:proofErr w:type="spellStart"/>
      <w:r w:rsidR="002B6BAD" w:rsidRPr="00244EF6">
        <w:rPr>
          <w:rFonts w:ascii="Cambria" w:hAnsi="Cambria"/>
          <w:sz w:val="24"/>
          <w:szCs w:val="24"/>
        </w:rPr>
        <w:t>penerimaan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diri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dapat</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membebaskan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lastRenderedPageBreak/>
        <w:t>individu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dari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kecemasan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depresi</w:t>
      </w:r>
      <w:proofErr w:type="spellEnd"/>
      <w:r w:rsidR="002B6BAD" w:rsidRPr="00244EF6">
        <w:rPr>
          <w:rFonts w:ascii="Cambria" w:hAnsi="Cambria"/>
          <w:sz w:val="24"/>
          <w:szCs w:val="24"/>
        </w:rPr>
        <w:t xml:space="preserve">, dan </w:t>
      </w:r>
      <w:proofErr w:type="spellStart"/>
      <w:r w:rsidR="002B6BAD" w:rsidRPr="00244EF6">
        <w:rPr>
          <w:rFonts w:ascii="Cambria" w:hAnsi="Cambria"/>
          <w:sz w:val="24"/>
          <w:szCs w:val="24"/>
        </w:rPr>
        <w:t>menuntun</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individu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menjelajahi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hal</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baru</w:t>
      </w:r>
      <w:proofErr w:type="spellEnd"/>
      <w:r w:rsidR="002B6BAD" w:rsidRPr="00244EF6">
        <w:rPr>
          <w:rFonts w:ascii="Cambria" w:hAnsi="Cambria"/>
          <w:sz w:val="24"/>
          <w:szCs w:val="24"/>
        </w:rPr>
        <w:t xml:space="preserve"> yang </w:t>
      </w:r>
      <w:proofErr w:type="spellStart"/>
      <w:r w:rsidR="002B6BAD" w:rsidRPr="00244EF6">
        <w:rPr>
          <w:rFonts w:ascii="Cambria" w:hAnsi="Cambria"/>
          <w:sz w:val="24"/>
          <w:szCs w:val="24"/>
        </w:rPr>
        <w:t>membawa</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individu</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menikmati</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hidup</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dalam</w:t>
      </w:r>
      <w:proofErr w:type="spellEnd"/>
      <w:r w:rsidR="002B6BAD" w:rsidRPr="00244EF6">
        <w:rPr>
          <w:rFonts w:ascii="Cambria" w:hAnsi="Cambria"/>
          <w:sz w:val="24"/>
          <w:szCs w:val="24"/>
        </w:rPr>
        <w:t xml:space="preserve"> </w:t>
      </w:r>
      <w:proofErr w:type="spellStart"/>
      <w:r w:rsidR="002B6BAD" w:rsidRPr="00244EF6">
        <w:rPr>
          <w:rFonts w:ascii="Cambria" w:hAnsi="Cambria"/>
          <w:sz w:val="24"/>
          <w:szCs w:val="24"/>
        </w:rPr>
        <w:t>kebahagiaan</w:t>
      </w:r>
      <w:proofErr w:type="spellEnd"/>
      <w:r w:rsidR="002B6BAD" w:rsidRPr="00244EF6">
        <w:rPr>
          <w:rFonts w:ascii="Cambria" w:hAnsi="Cambria"/>
          <w:sz w:val="24"/>
          <w:szCs w:val="24"/>
        </w:rPr>
        <w:t xml:space="preserve"> yang </w:t>
      </w:r>
      <w:proofErr w:type="spellStart"/>
      <w:r w:rsidR="002B6BAD" w:rsidRPr="00244EF6">
        <w:rPr>
          <w:rFonts w:ascii="Cambria" w:hAnsi="Cambria"/>
          <w:sz w:val="24"/>
          <w:szCs w:val="24"/>
        </w:rPr>
        <w:t>besar</w:t>
      </w:r>
      <w:proofErr w:type="spellEnd"/>
      <w:r w:rsidR="002B6BAD" w:rsidRPr="00244EF6">
        <w:rPr>
          <w:rFonts w:ascii="Cambria" w:hAnsi="Cambria"/>
          <w:sz w:val="24"/>
          <w:szCs w:val="24"/>
        </w:rPr>
        <w:t>.</w:t>
      </w:r>
    </w:p>
    <w:p w14:paraId="79E998E7" w14:textId="1224DAE6" w:rsidR="00806484" w:rsidRPr="00244EF6" w:rsidRDefault="00806484" w:rsidP="002B6BAD">
      <w:pPr>
        <w:spacing w:after="0" w:line="360" w:lineRule="auto"/>
        <w:ind w:left="360" w:firstLine="720"/>
        <w:jc w:val="both"/>
        <w:rPr>
          <w:rFonts w:ascii="Cambria" w:hAnsi="Cambria"/>
          <w:sz w:val="24"/>
          <w:szCs w:val="24"/>
        </w:rPr>
      </w:pPr>
      <w:proofErr w:type="spellStart"/>
      <w:r w:rsidRPr="00244EF6">
        <w:rPr>
          <w:rFonts w:ascii="Cambria" w:hAnsi="Cambria"/>
          <w:sz w:val="24"/>
          <w:szCs w:val="24"/>
        </w:rPr>
        <w:t>Self acceptance</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memiliki</w:t>
      </w:r>
      <w:proofErr w:type="spellEnd"/>
      <w:r w:rsidRPr="00244EF6">
        <w:rPr>
          <w:rFonts w:ascii="Cambria" w:hAnsi="Cambria"/>
          <w:sz w:val="24"/>
          <w:szCs w:val="24"/>
        </w:rPr>
        <w:t xml:space="preserve"> </w:t>
      </w:r>
      <w:proofErr w:type="spellStart"/>
      <w:r w:rsidRPr="00244EF6">
        <w:rPr>
          <w:rFonts w:ascii="Cambria" w:hAnsi="Cambria"/>
          <w:sz w:val="24"/>
          <w:szCs w:val="24"/>
        </w:rPr>
        <w:t>peranan</w:t>
      </w:r>
      <w:proofErr w:type="spellEnd"/>
      <w:r w:rsidRPr="00244EF6">
        <w:rPr>
          <w:rFonts w:ascii="Cambria" w:hAnsi="Cambria"/>
          <w:sz w:val="24"/>
          <w:szCs w:val="24"/>
        </w:rPr>
        <w:t xml:space="preserve"> yang </w:t>
      </w:r>
      <w:proofErr w:type="spellStart"/>
      <w:r w:rsidRPr="00244EF6">
        <w:rPr>
          <w:rFonts w:ascii="Cambria" w:hAnsi="Cambria"/>
          <w:sz w:val="24"/>
          <w:szCs w:val="24"/>
        </w:rPr>
        <w:t>penting</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interaksi</w:t>
      </w:r>
      <w:proofErr w:type="spellEnd"/>
      <w:r w:rsidRPr="00244EF6">
        <w:rPr>
          <w:rFonts w:ascii="Cambria" w:hAnsi="Cambria"/>
          <w:sz w:val="24"/>
          <w:szCs w:val="24"/>
        </w:rPr>
        <w:t xml:space="preserve"> </w:t>
      </w:r>
      <w:proofErr w:type="spellStart"/>
      <w:r w:rsidRPr="00244EF6">
        <w:rPr>
          <w:rFonts w:ascii="Cambria" w:hAnsi="Cambria"/>
          <w:sz w:val="24"/>
          <w:szCs w:val="24"/>
        </w:rPr>
        <w:t>sosial</w:t>
      </w:r>
      <w:proofErr w:type="spellEnd"/>
      <w:r w:rsidRPr="00244EF6">
        <w:rPr>
          <w:rFonts w:ascii="Cambria" w:hAnsi="Cambria"/>
          <w:sz w:val="24"/>
          <w:szCs w:val="24"/>
        </w:rPr>
        <w:t xml:space="preserve"> </w:t>
      </w:r>
      <w:proofErr w:type="spellStart"/>
      <w:r w:rsidRPr="00244EF6">
        <w:rPr>
          <w:rFonts w:ascii="Cambria" w:hAnsi="Cambria"/>
          <w:sz w:val="24"/>
          <w:szCs w:val="24"/>
        </w:rPr>
        <w:t>karena</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dapat</w:t>
      </w:r>
      <w:proofErr w:type="spellEnd"/>
      <w:r w:rsidRPr="00244EF6">
        <w:rPr>
          <w:rFonts w:ascii="Cambria" w:hAnsi="Cambria"/>
          <w:sz w:val="24"/>
          <w:szCs w:val="24"/>
        </w:rPr>
        <w:t xml:space="preserve"> </w:t>
      </w:r>
      <w:proofErr w:type="spellStart"/>
      <w:r w:rsidRPr="00244EF6">
        <w:rPr>
          <w:rFonts w:ascii="Cambria" w:hAnsi="Cambria"/>
          <w:sz w:val="24"/>
          <w:szCs w:val="24"/>
        </w:rPr>
        <w:t>membantu</w:t>
      </w:r>
      <w:proofErr w:type="spellEnd"/>
      <w:r w:rsidRPr="00244EF6">
        <w:rPr>
          <w:rFonts w:ascii="Cambria" w:hAnsi="Cambria"/>
          <w:sz w:val="24"/>
          <w:szCs w:val="24"/>
        </w:rPr>
        <w:t xml:space="preserve"> </w:t>
      </w:r>
      <w:proofErr w:type="spellStart"/>
      <w:r w:rsidRPr="00244EF6">
        <w:rPr>
          <w:rFonts w:ascii="Cambria" w:hAnsi="Cambria"/>
          <w:sz w:val="24"/>
          <w:szCs w:val="24"/>
        </w:rPr>
        <w:t>seseorang</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bersosialisasi</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orang lain. </w:t>
      </w:r>
      <w:proofErr w:type="spellStart"/>
      <w:r w:rsidRPr="00244EF6">
        <w:rPr>
          <w:rFonts w:ascii="Cambria" w:hAnsi="Cambria"/>
          <w:sz w:val="24"/>
          <w:szCs w:val="24"/>
        </w:rPr>
        <w:t>Tanpa</w:t>
      </w:r>
      <w:proofErr w:type="spellEnd"/>
      <w:r w:rsidRPr="00244EF6">
        <w:rPr>
          <w:rFonts w:ascii="Cambria" w:hAnsi="Cambria"/>
          <w:sz w:val="24"/>
          <w:szCs w:val="24"/>
        </w:rPr>
        <w:t xml:space="preserve"> </w:t>
      </w:r>
      <w:proofErr w:type="spellStart"/>
      <w:r w:rsidRPr="00244EF6">
        <w:rPr>
          <w:rFonts w:ascii="Cambria" w:hAnsi="Cambria"/>
          <w:sz w:val="24"/>
          <w:szCs w:val="24"/>
        </w:rPr>
        <w:t>self acceptance</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cenderung</w:t>
      </w:r>
      <w:proofErr w:type="spellEnd"/>
      <w:r w:rsidRPr="00244EF6">
        <w:rPr>
          <w:rFonts w:ascii="Cambria" w:hAnsi="Cambria"/>
          <w:sz w:val="24"/>
          <w:szCs w:val="24"/>
        </w:rPr>
        <w:t xml:space="preserve"> </w:t>
      </w:r>
      <w:proofErr w:type="spellStart"/>
      <w:r w:rsidRPr="00244EF6">
        <w:rPr>
          <w:rFonts w:ascii="Cambria" w:hAnsi="Cambria"/>
          <w:sz w:val="24"/>
          <w:szCs w:val="24"/>
        </w:rPr>
        <w:t>akan</w:t>
      </w:r>
      <w:proofErr w:type="spellEnd"/>
      <w:r w:rsidRPr="00244EF6">
        <w:rPr>
          <w:rFonts w:ascii="Cambria" w:hAnsi="Cambria"/>
          <w:sz w:val="24"/>
          <w:szCs w:val="24"/>
        </w:rPr>
        <w:t xml:space="preserve"> </w:t>
      </w:r>
      <w:proofErr w:type="spellStart"/>
      <w:r w:rsidRPr="00244EF6">
        <w:rPr>
          <w:rFonts w:ascii="Cambria" w:hAnsi="Cambria"/>
          <w:sz w:val="24"/>
          <w:szCs w:val="24"/>
        </w:rPr>
        <w:t>sulit</w:t>
      </w:r>
      <w:proofErr w:type="spellEnd"/>
      <w:r w:rsidRPr="00244EF6">
        <w:rPr>
          <w:rFonts w:ascii="Cambria" w:hAnsi="Cambria"/>
          <w:sz w:val="24"/>
          <w:szCs w:val="24"/>
        </w:rPr>
        <w:t xml:space="preserve"> </w:t>
      </w:r>
      <w:proofErr w:type="spellStart"/>
      <w:r w:rsidRPr="00244EF6">
        <w:rPr>
          <w:rFonts w:ascii="Cambria" w:hAnsi="Cambria"/>
          <w:sz w:val="24"/>
          <w:szCs w:val="24"/>
        </w:rPr>
        <w:t>bisa</w:t>
      </w:r>
      <w:proofErr w:type="spellEnd"/>
      <w:r w:rsidRPr="00244EF6">
        <w:rPr>
          <w:rFonts w:ascii="Cambria" w:hAnsi="Cambria"/>
          <w:sz w:val="24"/>
          <w:szCs w:val="24"/>
        </w:rPr>
        <w:t xml:space="preserve"> </w:t>
      </w:r>
      <w:proofErr w:type="spellStart"/>
      <w:r w:rsidRPr="00244EF6">
        <w:rPr>
          <w:rFonts w:ascii="Cambria" w:hAnsi="Cambria"/>
          <w:sz w:val="24"/>
          <w:szCs w:val="24"/>
        </w:rPr>
        <w:t>menerima</w:t>
      </w:r>
      <w:proofErr w:type="spellEnd"/>
      <w:r w:rsidRPr="00244EF6">
        <w:rPr>
          <w:rFonts w:ascii="Cambria" w:hAnsi="Cambria"/>
          <w:sz w:val="24"/>
          <w:szCs w:val="24"/>
        </w:rPr>
        <w:t xml:space="preserve"> orang lain </w:t>
      </w:r>
      <w:proofErr w:type="spellStart"/>
      <w:r w:rsidRPr="00244EF6">
        <w:rPr>
          <w:rFonts w:ascii="Cambria" w:hAnsi="Cambria"/>
          <w:sz w:val="24"/>
          <w:szCs w:val="24"/>
        </w:rPr>
        <w:t>sehingga</w:t>
      </w:r>
      <w:proofErr w:type="spellEnd"/>
      <w:r w:rsidRPr="00244EF6">
        <w:rPr>
          <w:rFonts w:ascii="Cambria" w:hAnsi="Cambria"/>
          <w:sz w:val="24"/>
          <w:szCs w:val="24"/>
        </w:rPr>
        <w:t xml:space="preserve"> </w:t>
      </w:r>
      <w:proofErr w:type="spellStart"/>
      <w:r w:rsidRPr="00244EF6">
        <w:rPr>
          <w:rFonts w:ascii="Cambria" w:hAnsi="Cambria"/>
          <w:sz w:val="24"/>
          <w:szCs w:val="24"/>
        </w:rPr>
        <w:t>akan</w:t>
      </w:r>
      <w:proofErr w:type="spellEnd"/>
      <w:r w:rsidRPr="00244EF6">
        <w:rPr>
          <w:rFonts w:ascii="Cambria" w:hAnsi="Cambria"/>
          <w:sz w:val="24"/>
          <w:szCs w:val="24"/>
        </w:rPr>
        <w:t xml:space="preserve"> </w:t>
      </w:r>
      <w:proofErr w:type="spellStart"/>
      <w:r w:rsidRPr="00244EF6">
        <w:rPr>
          <w:rFonts w:ascii="Cambria" w:hAnsi="Cambria"/>
          <w:sz w:val="24"/>
          <w:szCs w:val="24"/>
        </w:rPr>
        <w:t>berpengaruh</w:t>
      </w:r>
      <w:proofErr w:type="spellEnd"/>
      <w:r w:rsidRPr="00244EF6">
        <w:rPr>
          <w:rFonts w:ascii="Cambria" w:hAnsi="Cambria"/>
          <w:sz w:val="24"/>
          <w:szCs w:val="24"/>
        </w:rPr>
        <w:t xml:space="preserve"> pada </w:t>
      </w:r>
      <w:proofErr w:type="spellStart"/>
      <w:r w:rsidRPr="00244EF6">
        <w:rPr>
          <w:rFonts w:ascii="Cambria" w:hAnsi="Cambria"/>
          <w:sz w:val="24"/>
          <w:szCs w:val="24"/>
        </w:rPr>
        <w:t>perkembangan</w:t>
      </w:r>
      <w:proofErr w:type="spellEnd"/>
      <w:r w:rsidRPr="00244EF6">
        <w:rPr>
          <w:rFonts w:ascii="Cambria" w:hAnsi="Cambria"/>
          <w:sz w:val="24"/>
          <w:szCs w:val="24"/>
        </w:rPr>
        <w:t xml:space="preserve"> </w:t>
      </w:r>
      <w:proofErr w:type="spellStart"/>
      <w:r w:rsidRPr="00244EF6">
        <w:rPr>
          <w:rFonts w:ascii="Cambria" w:hAnsi="Cambria"/>
          <w:sz w:val="24"/>
          <w:szCs w:val="24"/>
        </w:rPr>
        <w:t>aktualisasi</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yang </w:t>
      </w:r>
      <w:proofErr w:type="spellStart"/>
      <w:r w:rsidRPr="00244EF6">
        <w:rPr>
          <w:rFonts w:ascii="Cambria" w:hAnsi="Cambria"/>
          <w:sz w:val="24"/>
          <w:szCs w:val="24"/>
        </w:rPr>
        <w:t>baik</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w:t>
      </w:r>
      <w:proofErr w:type="spellStart"/>
      <w:r w:rsidRPr="00244EF6">
        <w:rPr>
          <w:rFonts w:ascii="Cambria" w:hAnsi="Cambria"/>
          <w:sz w:val="24"/>
          <w:szCs w:val="24"/>
        </w:rPr>
        <w:t>menjadi</w:t>
      </w:r>
      <w:proofErr w:type="spellEnd"/>
      <w:r w:rsidRPr="00244EF6">
        <w:rPr>
          <w:rFonts w:ascii="Cambria" w:hAnsi="Cambria"/>
          <w:sz w:val="24"/>
          <w:szCs w:val="24"/>
        </w:rPr>
        <w:t xml:space="preserve"> </w:t>
      </w:r>
      <w:proofErr w:type="spellStart"/>
      <w:r w:rsidRPr="00244EF6">
        <w:rPr>
          <w:rFonts w:ascii="Cambria" w:hAnsi="Cambria"/>
          <w:sz w:val="24"/>
          <w:szCs w:val="24"/>
        </w:rPr>
        <w:t>lebih</w:t>
      </w:r>
      <w:proofErr w:type="spellEnd"/>
      <w:r w:rsidRPr="00244EF6">
        <w:rPr>
          <w:rFonts w:ascii="Cambria" w:hAnsi="Cambria"/>
          <w:sz w:val="24"/>
          <w:szCs w:val="24"/>
        </w:rPr>
        <w:t xml:space="preserve"> </w:t>
      </w:r>
      <w:proofErr w:type="spellStart"/>
      <w:r w:rsidRPr="00244EF6">
        <w:rPr>
          <w:rFonts w:ascii="Cambria" w:hAnsi="Cambria"/>
          <w:sz w:val="24"/>
          <w:szCs w:val="24"/>
        </w:rPr>
        <w:t>menyadari</w:t>
      </w:r>
      <w:proofErr w:type="spellEnd"/>
      <w:r w:rsidRPr="00244EF6">
        <w:rPr>
          <w:rFonts w:ascii="Cambria" w:hAnsi="Cambria"/>
          <w:sz w:val="24"/>
          <w:szCs w:val="24"/>
        </w:rPr>
        <w:t xml:space="preserve"> </w:t>
      </w:r>
      <w:proofErr w:type="spellStart"/>
      <w:r w:rsidRPr="00244EF6">
        <w:rPr>
          <w:rFonts w:ascii="Cambria" w:hAnsi="Cambria"/>
          <w:sz w:val="24"/>
          <w:szCs w:val="24"/>
        </w:rPr>
        <w:t>siapa</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apa</w:t>
      </w:r>
      <w:proofErr w:type="spellEnd"/>
      <w:r w:rsidRPr="00244EF6">
        <w:rPr>
          <w:rFonts w:ascii="Cambria" w:hAnsi="Cambria"/>
          <w:sz w:val="24"/>
          <w:szCs w:val="24"/>
        </w:rPr>
        <w:t xml:space="preserve"> yang </w:t>
      </w:r>
      <w:proofErr w:type="spellStart"/>
      <w:r w:rsidRPr="00244EF6">
        <w:rPr>
          <w:rFonts w:ascii="Cambria" w:hAnsi="Cambria"/>
          <w:sz w:val="24"/>
          <w:szCs w:val="24"/>
        </w:rPr>
        <w:t>menjadi</w:t>
      </w:r>
      <w:proofErr w:type="spellEnd"/>
      <w:r w:rsidRPr="00244EF6">
        <w:rPr>
          <w:rFonts w:ascii="Cambria" w:hAnsi="Cambria"/>
          <w:sz w:val="24"/>
          <w:szCs w:val="24"/>
        </w:rPr>
        <w:t xml:space="preserve"> </w:t>
      </w:r>
      <w:proofErr w:type="spellStart"/>
      <w:r w:rsidRPr="00244EF6">
        <w:rPr>
          <w:rFonts w:ascii="Cambria" w:hAnsi="Cambria"/>
          <w:sz w:val="24"/>
          <w:szCs w:val="24"/>
        </w:rPr>
        <w:t>kekurangannya</w:t>
      </w:r>
      <w:proofErr w:type="spellEnd"/>
      <w:r w:rsidRPr="00244EF6">
        <w:rPr>
          <w:rFonts w:ascii="Cambria" w:hAnsi="Cambria"/>
          <w:sz w:val="24"/>
          <w:szCs w:val="24"/>
        </w:rPr>
        <w:t xml:space="preserve">, </w:t>
      </w:r>
      <w:proofErr w:type="spellStart"/>
      <w:r w:rsidRPr="00244EF6">
        <w:rPr>
          <w:rFonts w:ascii="Cambria" w:hAnsi="Cambria"/>
          <w:sz w:val="24"/>
          <w:szCs w:val="24"/>
        </w:rPr>
        <w:t>apa</w:t>
      </w:r>
      <w:proofErr w:type="spellEnd"/>
      <w:r w:rsidRPr="00244EF6">
        <w:rPr>
          <w:rFonts w:ascii="Cambria" w:hAnsi="Cambria"/>
          <w:sz w:val="24"/>
          <w:szCs w:val="24"/>
        </w:rPr>
        <w:t xml:space="preserve"> yang </w:t>
      </w:r>
      <w:proofErr w:type="spellStart"/>
      <w:r w:rsidRPr="00244EF6">
        <w:rPr>
          <w:rFonts w:ascii="Cambria" w:hAnsi="Cambria"/>
          <w:sz w:val="24"/>
          <w:szCs w:val="24"/>
        </w:rPr>
        <w:t>menjadi</w:t>
      </w:r>
      <w:proofErr w:type="spellEnd"/>
      <w:r w:rsidRPr="00244EF6">
        <w:rPr>
          <w:rFonts w:ascii="Cambria" w:hAnsi="Cambria"/>
          <w:sz w:val="24"/>
          <w:szCs w:val="24"/>
        </w:rPr>
        <w:t xml:space="preserve"> </w:t>
      </w:r>
      <w:proofErr w:type="spellStart"/>
      <w:r w:rsidRPr="00244EF6">
        <w:rPr>
          <w:rFonts w:ascii="Cambria" w:hAnsi="Cambria"/>
          <w:sz w:val="24"/>
          <w:szCs w:val="24"/>
        </w:rPr>
        <w:t>kelebihannya</w:t>
      </w:r>
      <w:proofErr w:type="spellEnd"/>
      <w:r w:rsidRPr="00244EF6">
        <w:rPr>
          <w:rFonts w:ascii="Cambria" w:hAnsi="Cambria"/>
          <w:sz w:val="24"/>
          <w:szCs w:val="24"/>
        </w:rPr>
        <w:t xml:space="preserve"> yang </w:t>
      </w:r>
      <w:proofErr w:type="spellStart"/>
      <w:r w:rsidRPr="00244EF6">
        <w:rPr>
          <w:rFonts w:ascii="Cambria" w:hAnsi="Cambria"/>
          <w:sz w:val="24"/>
          <w:szCs w:val="24"/>
        </w:rPr>
        <w:t>ini</w:t>
      </w:r>
      <w:proofErr w:type="spellEnd"/>
      <w:r w:rsidRPr="00244EF6">
        <w:rPr>
          <w:rFonts w:ascii="Cambria" w:hAnsi="Cambria"/>
          <w:sz w:val="24"/>
          <w:szCs w:val="24"/>
        </w:rPr>
        <w:t xml:space="preserve"> </w:t>
      </w:r>
      <w:proofErr w:type="spellStart"/>
      <w:r w:rsidRPr="00244EF6">
        <w:rPr>
          <w:rFonts w:ascii="Cambria" w:hAnsi="Cambria"/>
          <w:sz w:val="24"/>
          <w:szCs w:val="24"/>
        </w:rPr>
        <w:t>bisa</w:t>
      </w:r>
      <w:proofErr w:type="spellEnd"/>
      <w:r w:rsidRPr="00244EF6">
        <w:rPr>
          <w:rFonts w:ascii="Cambria" w:hAnsi="Cambria"/>
          <w:sz w:val="24"/>
          <w:szCs w:val="24"/>
        </w:rPr>
        <w:t xml:space="preserve"> </w:t>
      </w:r>
      <w:proofErr w:type="spellStart"/>
      <w:r w:rsidRPr="00244EF6">
        <w:rPr>
          <w:rFonts w:ascii="Cambria" w:hAnsi="Cambria"/>
          <w:sz w:val="24"/>
          <w:szCs w:val="24"/>
        </w:rPr>
        <w:t>digunakan</w:t>
      </w:r>
      <w:proofErr w:type="spellEnd"/>
      <w:r w:rsidRPr="00244EF6">
        <w:rPr>
          <w:rFonts w:ascii="Cambria" w:hAnsi="Cambria"/>
          <w:sz w:val="24"/>
          <w:szCs w:val="24"/>
        </w:rPr>
        <w:t xml:space="preserve"> </w:t>
      </w:r>
      <w:proofErr w:type="spellStart"/>
      <w:r w:rsidRPr="00244EF6">
        <w:rPr>
          <w:rFonts w:ascii="Cambria" w:hAnsi="Cambria"/>
          <w:sz w:val="24"/>
          <w:szCs w:val="24"/>
        </w:rPr>
        <w:t>untuk</w:t>
      </w:r>
      <w:proofErr w:type="spellEnd"/>
      <w:r w:rsidRPr="00244EF6">
        <w:rPr>
          <w:rFonts w:ascii="Cambria" w:hAnsi="Cambria"/>
          <w:sz w:val="24"/>
          <w:szCs w:val="24"/>
        </w:rPr>
        <w:t xml:space="preserve"> </w:t>
      </w:r>
      <w:proofErr w:type="spellStart"/>
      <w:r w:rsidRPr="00244EF6">
        <w:rPr>
          <w:rFonts w:ascii="Cambria" w:hAnsi="Cambria"/>
          <w:sz w:val="24"/>
          <w:szCs w:val="24"/>
        </w:rPr>
        <w:t>menghadapi</w:t>
      </w:r>
      <w:proofErr w:type="spellEnd"/>
      <w:r w:rsidRPr="00244EF6">
        <w:rPr>
          <w:rFonts w:ascii="Cambria" w:hAnsi="Cambria"/>
          <w:sz w:val="24"/>
          <w:szCs w:val="24"/>
        </w:rPr>
        <w:t xml:space="preserve"> </w:t>
      </w:r>
      <w:proofErr w:type="spellStart"/>
      <w:r w:rsidRPr="00244EF6">
        <w:rPr>
          <w:rFonts w:ascii="Cambria" w:hAnsi="Cambria"/>
          <w:sz w:val="24"/>
          <w:szCs w:val="24"/>
        </w:rPr>
        <w:t>masalah</w:t>
      </w:r>
      <w:proofErr w:type="spellEnd"/>
      <w:r w:rsidRPr="00244EF6">
        <w:rPr>
          <w:rFonts w:ascii="Cambria" w:hAnsi="Cambria"/>
          <w:sz w:val="24"/>
          <w:szCs w:val="24"/>
        </w:rPr>
        <w:t xml:space="preserve"> </w:t>
      </w:r>
      <w:proofErr w:type="spellStart"/>
      <w:r w:rsidRPr="00244EF6">
        <w:rPr>
          <w:rFonts w:ascii="Cambria" w:hAnsi="Cambria"/>
          <w:sz w:val="24"/>
          <w:szCs w:val="24"/>
        </w:rPr>
        <w:t>apa</w:t>
      </w:r>
      <w:proofErr w:type="spellEnd"/>
      <w:r w:rsidRPr="00244EF6">
        <w:rPr>
          <w:rFonts w:ascii="Cambria" w:hAnsi="Cambria"/>
          <w:sz w:val="24"/>
          <w:szCs w:val="24"/>
        </w:rPr>
        <w:t xml:space="preserve"> yang </w:t>
      </w:r>
      <w:proofErr w:type="spellStart"/>
      <w:r w:rsidRPr="00244EF6">
        <w:rPr>
          <w:rFonts w:ascii="Cambria" w:hAnsi="Cambria"/>
          <w:sz w:val="24"/>
          <w:szCs w:val="24"/>
        </w:rPr>
        <w:t>sedang</w:t>
      </w:r>
      <w:proofErr w:type="spellEnd"/>
      <w:r w:rsidRPr="00244EF6">
        <w:rPr>
          <w:rFonts w:ascii="Cambria" w:hAnsi="Cambria"/>
          <w:sz w:val="24"/>
          <w:szCs w:val="24"/>
        </w:rPr>
        <w:t xml:space="preserve"> </w:t>
      </w:r>
      <w:proofErr w:type="spellStart"/>
      <w:r w:rsidRPr="00244EF6">
        <w:rPr>
          <w:rFonts w:ascii="Cambria" w:hAnsi="Cambria"/>
          <w:sz w:val="24"/>
          <w:szCs w:val="24"/>
        </w:rPr>
        <w:t>dihadapinya</w:t>
      </w:r>
      <w:proofErr w:type="spellEnd"/>
      <w:r w:rsidRPr="00244EF6">
        <w:rPr>
          <w:rFonts w:ascii="Cambria" w:hAnsi="Cambria"/>
          <w:sz w:val="24"/>
          <w:szCs w:val="24"/>
        </w:rPr>
        <w:t xml:space="preserve">, dan </w:t>
      </w:r>
      <w:proofErr w:type="spellStart"/>
      <w:r w:rsidRPr="00244EF6">
        <w:rPr>
          <w:rFonts w:ascii="Cambria" w:hAnsi="Cambria"/>
          <w:sz w:val="24"/>
          <w:szCs w:val="24"/>
        </w:rPr>
        <w:t>tuntutan</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menjalankan</w:t>
      </w:r>
      <w:proofErr w:type="spellEnd"/>
      <w:r w:rsidRPr="00244EF6">
        <w:rPr>
          <w:rFonts w:ascii="Cambria" w:hAnsi="Cambria"/>
          <w:sz w:val="24"/>
          <w:szCs w:val="24"/>
        </w:rPr>
        <w:t xml:space="preserve"> </w:t>
      </w:r>
      <w:proofErr w:type="spellStart"/>
      <w:r w:rsidRPr="00244EF6">
        <w:rPr>
          <w:rFonts w:ascii="Cambria" w:hAnsi="Cambria"/>
          <w:sz w:val="24"/>
          <w:szCs w:val="24"/>
        </w:rPr>
        <w:t>perannya</w:t>
      </w:r>
      <w:proofErr w:type="spellEnd"/>
      <w:r w:rsidRPr="00244EF6">
        <w:rPr>
          <w:rFonts w:ascii="Cambria" w:hAnsi="Cambria"/>
          <w:sz w:val="24"/>
          <w:szCs w:val="24"/>
        </w:rPr>
        <w:t xml:space="preserve"> di </w:t>
      </w:r>
      <w:proofErr w:type="spellStart"/>
      <w:r w:rsidRPr="00244EF6">
        <w:rPr>
          <w:rFonts w:ascii="Cambria" w:hAnsi="Cambria"/>
          <w:sz w:val="24"/>
          <w:szCs w:val="24"/>
        </w:rPr>
        <w:t>masyarakat</w:t>
      </w:r>
      <w:proofErr w:type="spellEnd"/>
      <w:r w:rsidRPr="00244EF6">
        <w:rPr>
          <w:rFonts w:ascii="Cambria" w:hAnsi="Cambria"/>
          <w:sz w:val="24"/>
          <w:szCs w:val="24"/>
        </w:rPr>
        <w:t>.</w:t>
      </w:r>
    </w:p>
    <w:p w14:paraId="56116188" w14:textId="49C76F11" w:rsidR="00C82B0D" w:rsidRPr="00244EF6" w:rsidRDefault="00C82B0D" w:rsidP="00E176C3">
      <w:pPr>
        <w:spacing w:after="0" w:line="360" w:lineRule="auto"/>
        <w:ind w:left="360" w:firstLine="720"/>
        <w:jc w:val="both"/>
        <w:rPr>
          <w:rFonts w:ascii="Cambria" w:hAnsi="Cambria"/>
          <w:sz w:val="24"/>
          <w:szCs w:val="24"/>
        </w:rPr>
      </w:pPr>
      <w:proofErr w:type="spellStart"/>
      <w:r w:rsidRPr="00244EF6">
        <w:rPr>
          <w:rFonts w:ascii="Cambria" w:hAnsi="Cambria"/>
          <w:sz w:val="24"/>
          <w:szCs w:val="24"/>
        </w:rPr>
        <w:t>Komponen</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menurut</w:t>
      </w:r>
      <w:proofErr w:type="spellEnd"/>
      <w:r w:rsidRPr="00244EF6">
        <w:rPr>
          <w:rFonts w:ascii="Cambria" w:hAnsi="Cambria"/>
          <w:sz w:val="24"/>
          <w:szCs w:val="24"/>
        </w:rPr>
        <w:t xml:space="preserve"> Sheerer (</w:t>
      </w:r>
      <w:proofErr w:type="spellStart"/>
      <w:r w:rsidR="00E176C3" w:rsidRPr="00244EF6">
        <w:rPr>
          <w:rFonts w:ascii="Cambria" w:hAnsi="Cambria"/>
          <w:sz w:val="24"/>
          <w:szCs w:val="24"/>
        </w:rPr>
        <w:t>dalam</w:t>
      </w:r>
      <w:proofErr w:type="spellEnd"/>
      <w:r w:rsidR="00E176C3" w:rsidRPr="00244EF6">
        <w:rPr>
          <w:rFonts w:ascii="Cambria" w:hAnsi="Cambria"/>
          <w:sz w:val="24"/>
          <w:szCs w:val="24"/>
        </w:rPr>
        <w:t xml:space="preserve"> </w:t>
      </w:r>
      <w:proofErr w:type="spellStart"/>
      <w:r w:rsidR="00E176C3" w:rsidRPr="00244EF6">
        <w:rPr>
          <w:rFonts w:ascii="Cambria" w:hAnsi="Cambria"/>
          <w:sz w:val="24"/>
          <w:szCs w:val="24"/>
        </w:rPr>
        <w:t>Endah</w:t>
      </w:r>
      <w:proofErr w:type="spellEnd"/>
      <w:r w:rsidR="00E176C3" w:rsidRPr="00244EF6">
        <w:rPr>
          <w:rFonts w:ascii="Cambria" w:hAnsi="Cambria"/>
          <w:sz w:val="24"/>
          <w:szCs w:val="24"/>
        </w:rPr>
        <w:t xml:space="preserve"> </w:t>
      </w:r>
      <w:proofErr w:type="spellStart"/>
      <w:r w:rsidR="00E176C3" w:rsidRPr="00244EF6">
        <w:rPr>
          <w:rFonts w:ascii="Cambria" w:hAnsi="Cambria"/>
          <w:sz w:val="24"/>
          <w:szCs w:val="24"/>
        </w:rPr>
        <w:t>Puspita</w:t>
      </w:r>
      <w:proofErr w:type="spellEnd"/>
      <w:r w:rsidR="00E176C3" w:rsidRPr="00244EF6">
        <w:rPr>
          <w:rFonts w:ascii="Cambria" w:hAnsi="Cambria"/>
          <w:sz w:val="24"/>
          <w:szCs w:val="24"/>
        </w:rPr>
        <w:t xml:space="preserve">, </w:t>
      </w:r>
      <w:proofErr w:type="spellStart"/>
      <w:r w:rsidR="00E176C3" w:rsidRPr="00244EF6">
        <w:rPr>
          <w:rFonts w:ascii="Cambria" w:hAnsi="Cambria"/>
          <w:sz w:val="24"/>
          <w:szCs w:val="24"/>
        </w:rPr>
        <w:t>Sartini</w:t>
      </w:r>
      <w:proofErr w:type="spellEnd"/>
      <w:r w:rsidR="00E176C3" w:rsidRPr="00244EF6">
        <w:rPr>
          <w:rFonts w:ascii="Cambria" w:hAnsi="Cambria"/>
          <w:sz w:val="24"/>
          <w:szCs w:val="24"/>
        </w:rPr>
        <w:t xml:space="preserve"> </w:t>
      </w:r>
      <w:proofErr w:type="spellStart"/>
      <w:r w:rsidR="00E176C3" w:rsidRPr="00244EF6">
        <w:rPr>
          <w:rFonts w:ascii="Cambria" w:hAnsi="Cambria"/>
          <w:sz w:val="24"/>
          <w:szCs w:val="24"/>
        </w:rPr>
        <w:t>Nuryoto</w:t>
      </w:r>
      <w:proofErr w:type="spellEnd"/>
      <w:r w:rsidR="00E176C3" w:rsidRPr="00244EF6">
        <w:rPr>
          <w:rFonts w:ascii="Cambria" w:hAnsi="Cambria"/>
          <w:sz w:val="24"/>
          <w:szCs w:val="24"/>
        </w:rPr>
        <w:t xml:space="preserve"> </w:t>
      </w:r>
      <w:r w:rsidR="004D1E34" w:rsidRPr="00244EF6">
        <w:rPr>
          <w:rFonts w:ascii="Cambria" w:hAnsi="Cambria"/>
          <w:sz w:val="24"/>
          <w:szCs w:val="24"/>
        </w:rPr>
        <w:t>2002</w:t>
      </w:r>
      <w:r w:rsidRPr="00244EF6">
        <w:rPr>
          <w:rFonts w:ascii="Cambria" w:hAnsi="Cambria"/>
          <w:sz w:val="24"/>
          <w:szCs w:val="24"/>
        </w:rPr>
        <w:t xml:space="preserve">) </w:t>
      </w:r>
      <w:proofErr w:type="spellStart"/>
      <w:r w:rsidRPr="00244EF6">
        <w:rPr>
          <w:rFonts w:ascii="Cambria" w:hAnsi="Cambria"/>
          <w:sz w:val="24"/>
          <w:szCs w:val="24"/>
        </w:rPr>
        <w:t>adalah</w:t>
      </w:r>
      <w:proofErr w:type="spellEnd"/>
      <w:r w:rsidRPr="00244EF6">
        <w:rPr>
          <w:rFonts w:ascii="Cambria" w:hAnsi="Cambria"/>
          <w:sz w:val="24"/>
          <w:szCs w:val="24"/>
        </w:rPr>
        <w:t xml:space="preserve"> </w:t>
      </w:r>
      <w:proofErr w:type="spellStart"/>
      <w:r w:rsidRPr="00244EF6">
        <w:rPr>
          <w:rFonts w:ascii="Cambria" w:hAnsi="Cambria"/>
          <w:sz w:val="24"/>
          <w:szCs w:val="24"/>
        </w:rPr>
        <w:t>memiliki</w:t>
      </w:r>
      <w:proofErr w:type="spellEnd"/>
      <w:r w:rsidRPr="00244EF6">
        <w:rPr>
          <w:rFonts w:ascii="Cambria" w:hAnsi="Cambria"/>
          <w:sz w:val="24"/>
          <w:szCs w:val="24"/>
        </w:rPr>
        <w:t xml:space="preserve"> </w:t>
      </w:r>
      <w:proofErr w:type="spellStart"/>
      <w:r w:rsidRPr="00244EF6">
        <w:rPr>
          <w:rFonts w:ascii="Cambria" w:hAnsi="Cambria"/>
          <w:sz w:val="24"/>
          <w:szCs w:val="24"/>
        </w:rPr>
        <w:t>keyakinan</w:t>
      </w:r>
      <w:proofErr w:type="spellEnd"/>
      <w:r w:rsidRPr="00244EF6">
        <w:rPr>
          <w:rFonts w:ascii="Cambria" w:hAnsi="Cambria"/>
          <w:sz w:val="24"/>
          <w:szCs w:val="24"/>
        </w:rPr>
        <w:t xml:space="preserve"> </w:t>
      </w:r>
      <w:proofErr w:type="spellStart"/>
      <w:r w:rsidRPr="00244EF6">
        <w:rPr>
          <w:rFonts w:ascii="Cambria" w:hAnsi="Cambria"/>
          <w:sz w:val="24"/>
          <w:szCs w:val="24"/>
        </w:rPr>
        <w:t>akan</w:t>
      </w:r>
      <w:proofErr w:type="spellEnd"/>
      <w:r w:rsidRPr="00244EF6">
        <w:rPr>
          <w:rFonts w:ascii="Cambria" w:hAnsi="Cambria"/>
          <w:sz w:val="24"/>
          <w:szCs w:val="24"/>
        </w:rPr>
        <w:t xml:space="preserve"> </w:t>
      </w:r>
      <w:proofErr w:type="spellStart"/>
      <w:r w:rsidRPr="00244EF6">
        <w:rPr>
          <w:rFonts w:ascii="Cambria" w:hAnsi="Cambria"/>
          <w:sz w:val="24"/>
          <w:szCs w:val="24"/>
        </w:rPr>
        <w:t>kemampuan</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menjalani</w:t>
      </w:r>
      <w:proofErr w:type="spellEnd"/>
      <w:r w:rsidRPr="00244EF6">
        <w:rPr>
          <w:rFonts w:ascii="Cambria" w:hAnsi="Cambria"/>
          <w:sz w:val="24"/>
          <w:szCs w:val="24"/>
        </w:rPr>
        <w:t xml:space="preserve"> </w:t>
      </w:r>
      <w:proofErr w:type="spellStart"/>
      <w:r w:rsidRPr="00244EF6">
        <w:rPr>
          <w:rFonts w:ascii="Cambria" w:hAnsi="Cambria"/>
          <w:sz w:val="24"/>
          <w:szCs w:val="24"/>
        </w:rPr>
        <w:t>kehidupan</w:t>
      </w:r>
      <w:proofErr w:type="spellEnd"/>
      <w:r w:rsidRPr="00244EF6">
        <w:rPr>
          <w:rFonts w:ascii="Cambria" w:hAnsi="Cambria"/>
          <w:sz w:val="24"/>
          <w:szCs w:val="24"/>
        </w:rPr>
        <w:t xml:space="preserve">, </w:t>
      </w:r>
      <w:proofErr w:type="spellStart"/>
      <w:r w:rsidRPr="00244EF6">
        <w:rPr>
          <w:rFonts w:ascii="Cambria" w:hAnsi="Cambria"/>
          <w:sz w:val="24"/>
          <w:szCs w:val="24"/>
        </w:rPr>
        <w:t>menganggap</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berharga</w:t>
      </w:r>
      <w:proofErr w:type="spellEnd"/>
      <w:r w:rsidRPr="00244EF6">
        <w:rPr>
          <w:rFonts w:ascii="Cambria" w:hAnsi="Cambria"/>
          <w:sz w:val="24"/>
          <w:szCs w:val="24"/>
        </w:rPr>
        <w:t xml:space="preserve"> </w:t>
      </w:r>
      <w:proofErr w:type="spellStart"/>
      <w:r w:rsidRPr="00244EF6">
        <w:rPr>
          <w:rFonts w:ascii="Cambria" w:hAnsi="Cambria"/>
          <w:sz w:val="24"/>
          <w:szCs w:val="24"/>
        </w:rPr>
        <w:t>sebagai</w:t>
      </w:r>
      <w:proofErr w:type="spellEnd"/>
      <w:r w:rsidRPr="00244EF6">
        <w:rPr>
          <w:rFonts w:ascii="Cambria" w:hAnsi="Cambria"/>
          <w:sz w:val="24"/>
          <w:szCs w:val="24"/>
        </w:rPr>
        <w:t xml:space="preserve"> </w:t>
      </w:r>
      <w:proofErr w:type="spellStart"/>
      <w:r w:rsidRPr="00244EF6">
        <w:rPr>
          <w:rFonts w:ascii="Cambria" w:hAnsi="Cambria"/>
          <w:sz w:val="24"/>
          <w:szCs w:val="24"/>
        </w:rPr>
        <w:t>seorang</w:t>
      </w:r>
      <w:proofErr w:type="spellEnd"/>
      <w:r w:rsidRPr="00244EF6">
        <w:rPr>
          <w:rFonts w:ascii="Cambria" w:hAnsi="Cambria"/>
          <w:sz w:val="24"/>
          <w:szCs w:val="24"/>
        </w:rPr>
        <w:t xml:space="preserve"> </w:t>
      </w:r>
      <w:proofErr w:type="spellStart"/>
      <w:r w:rsidRPr="00244EF6">
        <w:rPr>
          <w:rFonts w:ascii="Cambria" w:hAnsi="Cambria"/>
          <w:sz w:val="24"/>
          <w:szCs w:val="24"/>
        </w:rPr>
        <w:t>manusia</w:t>
      </w:r>
      <w:proofErr w:type="spellEnd"/>
      <w:r w:rsidRPr="00244EF6">
        <w:rPr>
          <w:rFonts w:ascii="Cambria" w:hAnsi="Cambria"/>
          <w:sz w:val="24"/>
          <w:szCs w:val="24"/>
        </w:rPr>
        <w:t xml:space="preserve"> yang </w:t>
      </w:r>
      <w:proofErr w:type="spellStart"/>
      <w:r w:rsidRPr="00244EF6">
        <w:rPr>
          <w:rFonts w:ascii="Cambria" w:hAnsi="Cambria"/>
          <w:sz w:val="24"/>
          <w:szCs w:val="24"/>
        </w:rPr>
        <w:t>sederajat</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lain, </w:t>
      </w:r>
      <w:proofErr w:type="spellStart"/>
      <w:r w:rsidRPr="00244EF6">
        <w:rPr>
          <w:rFonts w:ascii="Cambria" w:hAnsi="Cambria"/>
          <w:sz w:val="24"/>
          <w:szCs w:val="24"/>
        </w:rPr>
        <w:t>menyadari</w:t>
      </w:r>
      <w:proofErr w:type="spellEnd"/>
      <w:r w:rsidRPr="00244EF6">
        <w:rPr>
          <w:rFonts w:ascii="Cambria" w:hAnsi="Cambria"/>
          <w:sz w:val="24"/>
          <w:szCs w:val="24"/>
        </w:rPr>
        <w:t xml:space="preserve"> dan </w:t>
      </w:r>
      <w:proofErr w:type="spellStart"/>
      <w:r w:rsidRPr="00244EF6">
        <w:rPr>
          <w:rFonts w:ascii="Cambria" w:hAnsi="Cambria"/>
          <w:sz w:val="24"/>
          <w:szCs w:val="24"/>
        </w:rPr>
        <w:t>tidak</w:t>
      </w:r>
      <w:proofErr w:type="spellEnd"/>
      <w:r w:rsidRPr="00244EF6">
        <w:rPr>
          <w:rFonts w:ascii="Cambria" w:hAnsi="Cambria"/>
          <w:sz w:val="24"/>
          <w:szCs w:val="24"/>
        </w:rPr>
        <w:t xml:space="preserve"> </w:t>
      </w:r>
      <w:proofErr w:type="spellStart"/>
      <w:r w:rsidRPr="00244EF6">
        <w:rPr>
          <w:rFonts w:ascii="Cambria" w:hAnsi="Cambria"/>
          <w:sz w:val="24"/>
          <w:szCs w:val="24"/>
        </w:rPr>
        <w:t>merasa</w:t>
      </w:r>
      <w:proofErr w:type="spellEnd"/>
      <w:r w:rsidRPr="00244EF6">
        <w:rPr>
          <w:rFonts w:ascii="Cambria" w:hAnsi="Cambria"/>
          <w:sz w:val="24"/>
          <w:szCs w:val="24"/>
        </w:rPr>
        <w:t xml:space="preserve"> </w:t>
      </w:r>
      <w:proofErr w:type="spellStart"/>
      <w:r w:rsidRPr="00244EF6">
        <w:rPr>
          <w:rFonts w:ascii="Cambria" w:hAnsi="Cambria"/>
          <w:sz w:val="24"/>
          <w:szCs w:val="24"/>
        </w:rPr>
        <w:t>malu</w:t>
      </w:r>
      <w:proofErr w:type="spellEnd"/>
      <w:r w:rsidRPr="00244EF6">
        <w:rPr>
          <w:rFonts w:ascii="Cambria" w:hAnsi="Cambria"/>
          <w:sz w:val="24"/>
          <w:szCs w:val="24"/>
        </w:rPr>
        <w:t xml:space="preserve"> </w:t>
      </w:r>
      <w:proofErr w:type="spellStart"/>
      <w:r w:rsidRPr="00244EF6">
        <w:rPr>
          <w:rFonts w:ascii="Cambria" w:hAnsi="Cambria"/>
          <w:sz w:val="24"/>
          <w:szCs w:val="24"/>
        </w:rPr>
        <w:t>akan</w:t>
      </w:r>
      <w:proofErr w:type="spellEnd"/>
      <w:r w:rsidRPr="00244EF6">
        <w:rPr>
          <w:rFonts w:ascii="Cambria" w:hAnsi="Cambria"/>
          <w:sz w:val="24"/>
          <w:szCs w:val="24"/>
        </w:rPr>
        <w:t xml:space="preserve"> </w:t>
      </w:r>
      <w:proofErr w:type="spellStart"/>
      <w:r w:rsidRPr="00244EF6">
        <w:rPr>
          <w:rFonts w:ascii="Cambria" w:hAnsi="Cambria"/>
          <w:sz w:val="24"/>
          <w:szCs w:val="24"/>
        </w:rPr>
        <w:t>keadaan</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menempatkan</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sebagaimana</w:t>
      </w:r>
      <w:proofErr w:type="spellEnd"/>
      <w:r w:rsidRPr="00244EF6">
        <w:rPr>
          <w:rFonts w:ascii="Cambria" w:hAnsi="Cambria"/>
          <w:sz w:val="24"/>
          <w:szCs w:val="24"/>
        </w:rPr>
        <w:t xml:space="preserve"> </w:t>
      </w:r>
      <w:proofErr w:type="spellStart"/>
      <w:r w:rsidRPr="00244EF6">
        <w:rPr>
          <w:rFonts w:ascii="Cambria" w:hAnsi="Cambria"/>
          <w:sz w:val="24"/>
          <w:szCs w:val="24"/>
        </w:rPr>
        <w:t>manusia</w:t>
      </w:r>
      <w:proofErr w:type="spellEnd"/>
      <w:r w:rsidRPr="00244EF6">
        <w:rPr>
          <w:rFonts w:ascii="Cambria" w:hAnsi="Cambria"/>
          <w:sz w:val="24"/>
          <w:szCs w:val="24"/>
        </w:rPr>
        <w:t xml:space="preserve"> yang lain </w:t>
      </w:r>
      <w:proofErr w:type="spellStart"/>
      <w:r w:rsidRPr="00244EF6">
        <w:rPr>
          <w:rFonts w:ascii="Cambria" w:hAnsi="Cambria"/>
          <w:sz w:val="24"/>
          <w:szCs w:val="24"/>
        </w:rPr>
        <w:t>sehingga</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lain </w:t>
      </w:r>
      <w:proofErr w:type="spellStart"/>
      <w:r w:rsidRPr="00244EF6">
        <w:rPr>
          <w:rFonts w:ascii="Cambria" w:hAnsi="Cambria"/>
          <w:sz w:val="24"/>
          <w:szCs w:val="24"/>
        </w:rPr>
        <w:t>dapat</w:t>
      </w:r>
      <w:proofErr w:type="spellEnd"/>
      <w:r w:rsidRPr="00244EF6">
        <w:rPr>
          <w:rFonts w:ascii="Cambria" w:hAnsi="Cambria"/>
          <w:sz w:val="24"/>
          <w:szCs w:val="24"/>
        </w:rPr>
        <w:t xml:space="preserve"> </w:t>
      </w:r>
      <w:proofErr w:type="spellStart"/>
      <w:r w:rsidRPr="00244EF6">
        <w:rPr>
          <w:rFonts w:ascii="Cambria" w:hAnsi="Cambria"/>
          <w:sz w:val="24"/>
          <w:szCs w:val="24"/>
        </w:rPr>
        <w:t>menerima</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bertanggung</w:t>
      </w:r>
      <w:proofErr w:type="spellEnd"/>
      <w:r w:rsidRPr="00244EF6">
        <w:rPr>
          <w:rFonts w:ascii="Cambria" w:hAnsi="Cambria"/>
          <w:sz w:val="24"/>
          <w:szCs w:val="24"/>
        </w:rPr>
        <w:t xml:space="preserve"> </w:t>
      </w:r>
      <w:proofErr w:type="spellStart"/>
      <w:r w:rsidRPr="00244EF6">
        <w:rPr>
          <w:rFonts w:ascii="Cambria" w:hAnsi="Cambria"/>
          <w:sz w:val="24"/>
          <w:szCs w:val="24"/>
        </w:rPr>
        <w:t>jawab</w:t>
      </w:r>
      <w:proofErr w:type="spellEnd"/>
      <w:r w:rsidRPr="00244EF6">
        <w:rPr>
          <w:rFonts w:ascii="Cambria" w:hAnsi="Cambria"/>
          <w:sz w:val="24"/>
          <w:szCs w:val="24"/>
        </w:rPr>
        <w:t xml:space="preserve"> </w:t>
      </w:r>
      <w:proofErr w:type="spellStart"/>
      <w:r w:rsidRPr="00244EF6">
        <w:rPr>
          <w:rFonts w:ascii="Cambria" w:hAnsi="Cambria"/>
          <w:sz w:val="24"/>
          <w:szCs w:val="24"/>
        </w:rPr>
        <w:t>atas</w:t>
      </w:r>
      <w:proofErr w:type="spellEnd"/>
      <w:r w:rsidRPr="00244EF6">
        <w:rPr>
          <w:rFonts w:ascii="Cambria" w:hAnsi="Cambria"/>
          <w:sz w:val="24"/>
          <w:szCs w:val="24"/>
        </w:rPr>
        <w:t xml:space="preserve"> </w:t>
      </w:r>
      <w:proofErr w:type="spellStart"/>
      <w:r w:rsidRPr="00244EF6">
        <w:rPr>
          <w:rFonts w:ascii="Cambria" w:hAnsi="Cambria"/>
          <w:sz w:val="24"/>
          <w:szCs w:val="24"/>
        </w:rPr>
        <w:t>segala</w:t>
      </w:r>
      <w:proofErr w:type="spellEnd"/>
      <w:r w:rsidRPr="00244EF6">
        <w:rPr>
          <w:rFonts w:ascii="Cambria" w:hAnsi="Cambria"/>
          <w:sz w:val="24"/>
          <w:szCs w:val="24"/>
        </w:rPr>
        <w:t xml:space="preserve"> </w:t>
      </w:r>
      <w:proofErr w:type="spellStart"/>
      <w:r w:rsidRPr="00244EF6">
        <w:rPr>
          <w:rFonts w:ascii="Cambria" w:hAnsi="Cambria"/>
          <w:sz w:val="24"/>
          <w:szCs w:val="24"/>
        </w:rPr>
        <w:t>perbuatannya</w:t>
      </w:r>
      <w:proofErr w:type="spellEnd"/>
      <w:r w:rsidRPr="00244EF6">
        <w:rPr>
          <w:rFonts w:ascii="Cambria" w:hAnsi="Cambria"/>
          <w:sz w:val="24"/>
          <w:szCs w:val="24"/>
        </w:rPr>
        <w:t xml:space="preserve">, </w:t>
      </w:r>
      <w:proofErr w:type="spellStart"/>
      <w:r w:rsidRPr="00244EF6">
        <w:rPr>
          <w:rFonts w:ascii="Cambria" w:hAnsi="Cambria"/>
          <w:sz w:val="24"/>
          <w:szCs w:val="24"/>
        </w:rPr>
        <w:t>menerima</w:t>
      </w:r>
      <w:proofErr w:type="spellEnd"/>
      <w:r w:rsidRPr="00244EF6">
        <w:rPr>
          <w:rFonts w:ascii="Cambria" w:hAnsi="Cambria"/>
          <w:sz w:val="24"/>
          <w:szCs w:val="24"/>
        </w:rPr>
        <w:t xml:space="preserve"> </w:t>
      </w:r>
      <w:proofErr w:type="spellStart"/>
      <w:r w:rsidRPr="00244EF6">
        <w:rPr>
          <w:rFonts w:ascii="Cambria" w:hAnsi="Cambria"/>
          <w:sz w:val="24"/>
          <w:szCs w:val="24"/>
        </w:rPr>
        <w:t>pujian</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celaan</w:t>
      </w:r>
      <w:proofErr w:type="spellEnd"/>
      <w:r w:rsidRPr="00244EF6">
        <w:rPr>
          <w:rFonts w:ascii="Cambria" w:hAnsi="Cambria"/>
          <w:sz w:val="24"/>
          <w:szCs w:val="24"/>
        </w:rPr>
        <w:t xml:space="preserve"> </w:t>
      </w:r>
      <w:proofErr w:type="spellStart"/>
      <w:r w:rsidRPr="00244EF6">
        <w:rPr>
          <w:rFonts w:ascii="Cambria" w:hAnsi="Cambria"/>
          <w:sz w:val="24"/>
          <w:szCs w:val="24"/>
        </w:rPr>
        <w:t>atas</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secara</w:t>
      </w:r>
      <w:proofErr w:type="spellEnd"/>
      <w:r w:rsidRPr="00244EF6">
        <w:rPr>
          <w:rFonts w:ascii="Cambria" w:hAnsi="Cambria"/>
          <w:sz w:val="24"/>
          <w:szCs w:val="24"/>
        </w:rPr>
        <w:t xml:space="preserve"> </w:t>
      </w:r>
      <w:proofErr w:type="spellStart"/>
      <w:r w:rsidRPr="00244EF6">
        <w:rPr>
          <w:rFonts w:ascii="Cambria" w:hAnsi="Cambria"/>
          <w:sz w:val="24"/>
          <w:szCs w:val="24"/>
        </w:rPr>
        <w:t>objektif</w:t>
      </w:r>
      <w:proofErr w:type="spellEnd"/>
      <w:r w:rsidRPr="00244EF6">
        <w:rPr>
          <w:rFonts w:ascii="Cambria" w:hAnsi="Cambria"/>
          <w:sz w:val="24"/>
          <w:szCs w:val="24"/>
        </w:rPr>
        <w:t xml:space="preserve">, </w:t>
      </w:r>
      <w:proofErr w:type="spellStart"/>
      <w:r w:rsidRPr="00244EF6">
        <w:rPr>
          <w:rFonts w:ascii="Cambria" w:hAnsi="Cambria"/>
          <w:sz w:val="24"/>
          <w:szCs w:val="24"/>
        </w:rPr>
        <w:t>mempercayai</w:t>
      </w:r>
      <w:proofErr w:type="spellEnd"/>
      <w:r w:rsidRPr="00244EF6">
        <w:rPr>
          <w:rFonts w:ascii="Cambria" w:hAnsi="Cambria"/>
          <w:sz w:val="24"/>
          <w:szCs w:val="24"/>
        </w:rPr>
        <w:t xml:space="preserve"> </w:t>
      </w:r>
      <w:proofErr w:type="spellStart"/>
      <w:r w:rsidRPr="00244EF6">
        <w:rPr>
          <w:rFonts w:ascii="Cambria" w:hAnsi="Cambria"/>
          <w:sz w:val="24"/>
          <w:szCs w:val="24"/>
        </w:rPr>
        <w:t>prinsip-prinsip</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standar-standar</w:t>
      </w:r>
      <w:proofErr w:type="spellEnd"/>
      <w:r w:rsidRPr="00244EF6">
        <w:rPr>
          <w:rFonts w:ascii="Cambria" w:hAnsi="Cambria"/>
          <w:sz w:val="24"/>
          <w:szCs w:val="24"/>
        </w:rPr>
        <w:t xml:space="preserve"> </w:t>
      </w:r>
      <w:proofErr w:type="spellStart"/>
      <w:r w:rsidRPr="00244EF6">
        <w:rPr>
          <w:rFonts w:ascii="Cambria" w:hAnsi="Cambria"/>
          <w:sz w:val="24"/>
          <w:szCs w:val="24"/>
        </w:rPr>
        <w:t>hidupnya</w:t>
      </w:r>
      <w:proofErr w:type="spellEnd"/>
      <w:r w:rsidRPr="00244EF6">
        <w:rPr>
          <w:rFonts w:ascii="Cambria" w:hAnsi="Cambria"/>
          <w:sz w:val="24"/>
          <w:szCs w:val="24"/>
        </w:rPr>
        <w:t xml:space="preserve"> </w:t>
      </w:r>
      <w:proofErr w:type="spellStart"/>
      <w:r w:rsidRPr="00244EF6">
        <w:rPr>
          <w:rFonts w:ascii="Cambria" w:hAnsi="Cambria"/>
          <w:sz w:val="24"/>
          <w:szCs w:val="24"/>
        </w:rPr>
        <w:t>tanpa</w:t>
      </w:r>
      <w:proofErr w:type="spellEnd"/>
      <w:r w:rsidRPr="00244EF6">
        <w:rPr>
          <w:rFonts w:ascii="Cambria" w:hAnsi="Cambria"/>
          <w:sz w:val="24"/>
          <w:szCs w:val="24"/>
        </w:rPr>
        <w:t xml:space="preserve"> </w:t>
      </w:r>
      <w:proofErr w:type="spellStart"/>
      <w:r w:rsidRPr="00244EF6">
        <w:rPr>
          <w:rFonts w:ascii="Cambria" w:hAnsi="Cambria"/>
          <w:sz w:val="24"/>
          <w:szCs w:val="24"/>
        </w:rPr>
        <w:t>harus</w:t>
      </w:r>
      <w:proofErr w:type="spellEnd"/>
      <w:r w:rsidRPr="00244EF6">
        <w:rPr>
          <w:rFonts w:ascii="Cambria" w:hAnsi="Cambria"/>
          <w:sz w:val="24"/>
          <w:szCs w:val="24"/>
        </w:rPr>
        <w:t xml:space="preserve"> </w:t>
      </w:r>
      <w:proofErr w:type="spellStart"/>
      <w:r w:rsidRPr="00244EF6">
        <w:rPr>
          <w:rFonts w:ascii="Cambria" w:hAnsi="Cambria"/>
          <w:sz w:val="24"/>
          <w:szCs w:val="24"/>
        </w:rPr>
        <w:t>diperbudak</w:t>
      </w:r>
      <w:proofErr w:type="spellEnd"/>
      <w:r w:rsidRPr="00244EF6">
        <w:rPr>
          <w:rFonts w:ascii="Cambria" w:hAnsi="Cambria"/>
          <w:sz w:val="24"/>
          <w:szCs w:val="24"/>
        </w:rPr>
        <w:t xml:space="preserve"> oleh </w:t>
      </w:r>
      <w:proofErr w:type="spellStart"/>
      <w:r w:rsidRPr="00244EF6">
        <w:rPr>
          <w:rFonts w:ascii="Cambria" w:hAnsi="Cambria"/>
          <w:sz w:val="24"/>
          <w:szCs w:val="24"/>
        </w:rPr>
        <w:t>opini</w:t>
      </w:r>
      <w:proofErr w:type="spellEnd"/>
      <w:r w:rsidRPr="00244EF6">
        <w:rPr>
          <w:rFonts w:ascii="Cambria" w:hAnsi="Cambria"/>
          <w:sz w:val="24"/>
          <w:szCs w:val="24"/>
        </w:rPr>
        <w:t xml:space="preserve"> </w:t>
      </w:r>
      <w:proofErr w:type="spellStart"/>
      <w:r w:rsidRPr="00244EF6">
        <w:rPr>
          <w:rFonts w:ascii="Cambria" w:hAnsi="Cambria"/>
          <w:sz w:val="24"/>
          <w:szCs w:val="24"/>
        </w:rPr>
        <w:t>individu-individu</w:t>
      </w:r>
      <w:proofErr w:type="spellEnd"/>
      <w:r w:rsidRPr="00244EF6">
        <w:rPr>
          <w:rFonts w:ascii="Cambria" w:hAnsi="Cambria"/>
          <w:sz w:val="24"/>
          <w:szCs w:val="24"/>
        </w:rPr>
        <w:t xml:space="preserve"> lain, </w:t>
      </w:r>
      <w:proofErr w:type="spellStart"/>
      <w:r w:rsidRPr="00244EF6">
        <w:rPr>
          <w:rFonts w:ascii="Cambria" w:hAnsi="Cambria"/>
          <w:sz w:val="24"/>
          <w:szCs w:val="24"/>
        </w:rPr>
        <w:t>tidak</w:t>
      </w:r>
      <w:proofErr w:type="spellEnd"/>
      <w:r w:rsidRPr="00244EF6">
        <w:rPr>
          <w:rFonts w:ascii="Cambria" w:hAnsi="Cambria"/>
          <w:sz w:val="24"/>
          <w:szCs w:val="24"/>
        </w:rPr>
        <w:t xml:space="preserve"> </w:t>
      </w:r>
      <w:proofErr w:type="spellStart"/>
      <w:r w:rsidRPr="00244EF6">
        <w:rPr>
          <w:rFonts w:ascii="Cambria" w:hAnsi="Cambria"/>
          <w:sz w:val="24"/>
          <w:szCs w:val="24"/>
        </w:rPr>
        <w:t>mengingkari</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merasa</w:t>
      </w:r>
      <w:proofErr w:type="spellEnd"/>
      <w:r w:rsidRPr="00244EF6">
        <w:rPr>
          <w:rFonts w:ascii="Cambria" w:hAnsi="Cambria"/>
          <w:sz w:val="24"/>
          <w:szCs w:val="24"/>
        </w:rPr>
        <w:t xml:space="preserve"> </w:t>
      </w:r>
      <w:proofErr w:type="spellStart"/>
      <w:r w:rsidRPr="00244EF6">
        <w:rPr>
          <w:rFonts w:ascii="Cambria" w:hAnsi="Cambria"/>
          <w:sz w:val="24"/>
          <w:szCs w:val="24"/>
        </w:rPr>
        <w:t>bersalah</w:t>
      </w:r>
      <w:proofErr w:type="spellEnd"/>
      <w:r w:rsidRPr="00244EF6">
        <w:rPr>
          <w:rFonts w:ascii="Cambria" w:hAnsi="Cambria"/>
          <w:sz w:val="24"/>
          <w:szCs w:val="24"/>
        </w:rPr>
        <w:t xml:space="preserve"> </w:t>
      </w:r>
      <w:proofErr w:type="spellStart"/>
      <w:r w:rsidRPr="00244EF6">
        <w:rPr>
          <w:rFonts w:ascii="Cambria" w:hAnsi="Cambria"/>
          <w:sz w:val="24"/>
          <w:szCs w:val="24"/>
        </w:rPr>
        <w:t>atas</w:t>
      </w:r>
      <w:proofErr w:type="spellEnd"/>
      <w:r w:rsidRPr="00244EF6">
        <w:rPr>
          <w:rFonts w:ascii="Cambria" w:hAnsi="Cambria"/>
          <w:sz w:val="24"/>
          <w:szCs w:val="24"/>
        </w:rPr>
        <w:t xml:space="preserve"> </w:t>
      </w:r>
      <w:proofErr w:type="spellStart"/>
      <w:r w:rsidRPr="00244EF6">
        <w:rPr>
          <w:rFonts w:ascii="Cambria" w:hAnsi="Cambria"/>
          <w:sz w:val="24"/>
          <w:szCs w:val="24"/>
        </w:rPr>
        <w:t>dorongan-dorongan</w:t>
      </w:r>
      <w:proofErr w:type="spellEnd"/>
      <w:r w:rsidRPr="00244EF6">
        <w:rPr>
          <w:rFonts w:ascii="Cambria" w:hAnsi="Cambria"/>
          <w:sz w:val="24"/>
          <w:szCs w:val="24"/>
        </w:rPr>
        <w:t xml:space="preserve"> dan </w:t>
      </w:r>
      <w:proofErr w:type="spellStart"/>
      <w:r w:rsidRPr="00244EF6">
        <w:rPr>
          <w:rFonts w:ascii="Cambria" w:hAnsi="Cambria"/>
          <w:sz w:val="24"/>
          <w:szCs w:val="24"/>
        </w:rPr>
        <w:t>emosi-emosi</w:t>
      </w:r>
      <w:proofErr w:type="spellEnd"/>
      <w:r w:rsidRPr="00244EF6">
        <w:rPr>
          <w:rFonts w:ascii="Cambria" w:hAnsi="Cambria"/>
          <w:sz w:val="24"/>
          <w:szCs w:val="24"/>
        </w:rPr>
        <w:t xml:space="preserve"> yang </w:t>
      </w:r>
      <w:proofErr w:type="spellStart"/>
      <w:r w:rsidRPr="00244EF6">
        <w:rPr>
          <w:rFonts w:ascii="Cambria" w:hAnsi="Cambria"/>
          <w:sz w:val="24"/>
          <w:szCs w:val="24"/>
        </w:rPr>
        <w:t>ada</w:t>
      </w:r>
      <w:proofErr w:type="spellEnd"/>
      <w:r w:rsidRPr="00244EF6">
        <w:rPr>
          <w:rFonts w:ascii="Cambria" w:hAnsi="Cambria"/>
          <w:sz w:val="24"/>
          <w:szCs w:val="24"/>
        </w:rPr>
        <w:t xml:space="preserve"> pada </w:t>
      </w:r>
      <w:proofErr w:type="spellStart"/>
      <w:r w:rsidRPr="00244EF6">
        <w:rPr>
          <w:rFonts w:ascii="Cambria" w:hAnsi="Cambria"/>
          <w:sz w:val="24"/>
          <w:szCs w:val="24"/>
        </w:rPr>
        <w:t>dirinya</w:t>
      </w:r>
      <w:proofErr w:type="spellEnd"/>
      <w:r w:rsidRPr="00244EF6">
        <w:rPr>
          <w:rFonts w:ascii="Cambria" w:hAnsi="Cambria"/>
          <w:sz w:val="24"/>
          <w:szCs w:val="24"/>
        </w:rPr>
        <w:t>.</w:t>
      </w:r>
      <w:r w:rsidR="003E2F42" w:rsidRPr="00244EF6">
        <w:rPr>
          <w:rFonts w:ascii="Cambria" w:hAnsi="Cambria"/>
          <w:sz w:val="24"/>
          <w:szCs w:val="24"/>
        </w:rPr>
        <w:t xml:space="preserve"> </w:t>
      </w:r>
      <w:proofErr w:type="spellStart"/>
      <w:r w:rsidRPr="00244EF6">
        <w:rPr>
          <w:rFonts w:ascii="Cambria" w:hAnsi="Cambria"/>
          <w:sz w:val="24"/>
          <w:szCs w:val="24"/>
        </w:rPr>
        <w:t>Secara</w:t>
      </w:r>
      <w:proofErr w:type="spellEnd"/>
      <w:r w:rsidRPr="00244EF6">
        <w:rPr>
          <w:rFonts w:ascii="Cambria" w:hAnsi="Cambria"/>
          <w:sz w:val="24"/>
          <w:szCs w:val="24"/>
        </w:rPr>
        <w:t xml:space="preserve"> </w:t>
      </w:r>
      <w:proofErr w:type="spellStart"/>
      <w:r w:rsidRPr="00244EF6">
        <w:rPr>
          <w:rFonts w:ascii="Cambria" w:hAnsi="Cambria"/>
          <w:sz w:val="24"/>
          <w:szCs w:val="24"/>
        </w:rPr>
        <w:t>rinci</w:t>
      </w:r>
      <w:proofErr w:type="spellEnd"/>
      <w:r w:rsidRPr="00244EF6">
        <w:rPr>
          <w:rFonts w:ascii="Cambria" w:hAnsi="Cambria"/>
          <w:sz w:val="24"/>
          <w:szCs w:val="24"/>
        </w:rPr>
        <w:t xml:space="preserve"> </w:t>
      </w:r>
      <w:proofErr w:type="spellStart"/>
      <w:r w:rsidRPr="00244EF6">
        <w:rPr>
          <w:rFonts w:ascii="Cambria" w:hAnsi="Cambria"/>
          <w:sz w:val="24"/>
          <w:szCs w:val="24"/>
        </w:rPr>
        <w:t>Jersild</w:t>
      </w:r>
      <w:proofErr w:type="spellEnd"/>
      <w:r w:rsidRPr="00244EF6">
        <w:rPr>
          <w:rFonts w:ascii="Cambria" w:hAnsi="Cambria"/>
          <w:sz w:val="24"/>
          <w:szCs w:val="24"/>
        </w:rPr>
        <w:t xml:space="preserve"> (</w:t>
      </w:r>
      <w:proofErr w:type="spellStart"/>
      <w:r w:rsidR="00A02030" w:rsidRPr="00244EF6">
        <w:rPr>
          <w:rFonts w:ascii="Cambria" w:hAnsi="Cambria"/>
          <w:sz w:val="24"/>
          <w:szCs w:val="24"/>
        </w:rPr>
        <w:t>dalam</w:t>
      </w:r>
      <w:proofErr w:type="spellEnd"/>
      <w:r w:rsidR="00A02030" w:rsidRPr="00244EF6">
        <w:rPr>
          <w:rFonts w:ascii="Cambria" w:hAnsi="Cambria"/>
          <w:sz w:val="24"/>
          <w:szCs w:val="24"/>
        </w:rPr>
        <w:t xml:space="preserve"> </w:t>
      </w:r>
      <w:proofErr w:type="spellStart"/>
      <w:r w:rsidR="00A02030" w:rsidRPr="00244EF6">
        <w:rPr>
          <w:rFonts w:ascii="Cambria" w:hAnsi="Cambria"/>
          <w:sz w:val="24"/>
          <w:szCs w:val="24"/>
        </w:rPr>
        <w:t>Endah</w:t>
      </w:r>
      <w:proofErr w:type="spellEnd"/>
      <w:r w:rsidR="00A02030" w:rsidRPr="00244EF6">
        <w:rPr>
          <w:rFonts w:ascii="Cambria" w:hAnsi="Cambria"/>
          <w:sz w:val="24"/>
          <w:szCs w:val="24"/>
        </w:rPr>
        <w:t xml:space="preserve"> </w:t>
      </w:r>
      <w:proofErr w:type="spellStart"/>
      <w:r w:rsidR="00A02030" w:rsidRPr="00244EF6">
        <w:rPr>
          <w:rFonts w:ascii="Cambria" w:hAnsi="Cambria"/>
          <w:sz w:val="24"/>
          <w:szCs w:val="24"/>
        </w:rPr>
        <w:t>Puspita</w:t>
      </w:r>
      <w:proofErr w:type="spellEnd"/>
      <w:r w:rsidR="00A02030" w:rsidRPr="00244EF6">
        <w:rPr>
          <w:rFonts w:ascii="Cambria" w:hAnsi="Cambria"/>
          <w:sz w:val="24"/>
          <w:szCs w:val="24"/>
        </w:rPr>
        <w:t xml:space="preserve">, </w:t>
      </w:r>
      <w:proofErr w:type="spellStart"/>
      <w:r w:rsidR="00A02030" w:rsidRPr="00244EF6">
        <w:rPr>
          <w:rFonts w:ascii="Cambria" w:hAnsi="Cambria"/>
          <w:sz w:val="24"/>
          <w:szCs w:val="24"/>
        </w:rPr>
        <w:t>Sartini</w:t>
      </w:r>
      <w:proofErr w:type="spellEnd"/>
      <w:r w:rsidR="00A02030" w:rsidRPr="00244EF6">
        <w:rPr>
          <w:rFonts w:ascii="Cambria" w:hAnsi="Cambria"/>
          <w:sz w:val="24"/>
          <w:szCs w:val="24"/>
        </w:rPr>
        <w:t xml:space="preserve"> </w:t>
      </w:r>
      <w:proofErr w:type="spellStart"/>
      <w:r w:rsidR="00A02030" w:rsidRPr="00244EF6">
        <w:rPr>
          <w:rFonts w:ascii="Cambria" w:hAnsi="Cambria"/>
          <w:sz w:val="24"/>
          <w:szCs w:val="24"/>
        </w:rPr>
        <w:t>Nuryoto</w:t>
      </w:r>
      <w:proofErr w:type="spellEnd"/>
      <w:r w:rsidR="00A02030" w:rsidRPr="00244EF6">
        <w:rPr>
          <w:rFonts w:ascii="Cambria" w:hAnsi="Cambria"/>
          <w:sz w:val="24"/>
          <w:szCs w:val="24"/>
        </w:rPr>
        <w:t xml:space="preserve"> 2002</w:t>
      </w:r>
      <w:r w:rsidRPr="00244EF6">
        <w:rPr>
          <w:rFonts w:ascii="Cambria" w:hAnsi="Cambria"/>
          <w:sz w:val="24"/>
          <w:szCs w:val="24"/>
        </w:rPr>
        <w:t xml:space="preserve">), </w:t>
      </w:r>
      <w:proofErr w:type="spellStart"/>
      <w:r w:rsidRPr="00244EF6">
        <w:rPr>
          <w:rFonts w:ascii="Cambria" w:hAnsi="Cambria"/>
          <w:sz w:val="24"/>
          <w:szCs w:val="24"/>
        </w:rPr>
        <w:t>menyebutkan</w:t>
      </w:r>
      <w:proofErr w:type="spellEnd"/>
      <w:r w:rsidRPr="00244EF6">
        <w:rPr>
          <w:rFonts w:ascii="Cambria" w:hAnsi="Cambria"/>
          <w:sz w:val="24"/>
          <w:szCs w:val="24"/>
        </w:rPr>
        <w:t xml:space="preserve"> </w:t>
      </w:r>
      <w:proofErr w:type="spellStart"/>
      <w:r w:rsidRPr="00244EF6">
        <w:rPr>
          <w:rFonts w:ascii="Cambria" w:hAnsi="Cambria"/>
          <w:sz w:val="24"/>
          <w:szCs w:val="24"/>
        </w:rPr>
        <w:t>ciri-ciri</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adalah</w:t>
      </w:r>
      <w:proofErr w:type="spellEnd"/>
      <w:r w:rsidRPr="00244EF6">
        <w:rPr>
          <w:rFonts w:ascii="Cambria" w:hAnsi="Cambria"/>
          <w:sz w:val="24"/>
          <w:szCs w:val="24"/>
        </w:rPr>
        <w:t xml:space="preserve">; Orang yang </w:t>
      </w:r>
      <w:proofErr w:type="spellStart"/>
      <w:r w:rsidRPr="00244EF6">
        <w:rPr>
          <w:rFonts w:ascii="Cambria" w:hAnsi="Cambria"/>
          <w:sz w:val="24"/>
          <w:szCs w:val="24"/>
        </w:rPr>
        <w:t>menerima</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memiliki</w:t>
      </w:r>
      <w:proofErr w:type="spellEnd"/>
      <w:r w:rsidRPr="00244EF6">
        <w:rPr>
          <w:rFonts w:ascii="Cambria" w:hAnsi="Cambria"/>
          <w:sz w:val="24"/>
          <w:szCs w:val="24"/>
        </w:rPr>
        <w:t xml:space="preserve"> </w:t>
      </w:r>
      <w:proofErr w:type="spellStart"/>
      <w:r w:rsidRPr="00244EF6">
        <w:rPr>
          <w:rFonts w:ascii="Cambria" w:hAnsi="Cambria"/>
          <w:sz w:val="24"/>
          <w:szCs w:val="24"/>
        </w:rPr>
        <w:t>harapan</w:t>
      </w:r>
      <w:proofErr w:type="spellEnd"/>
      <w:r w:rsidRPr="00244EF6">
        <w:rPr>
          <w:rFonts w:ascii="Cambria" w:hAnsi="Cambria"/>
          <w:sz w:val="24"/>
          <w:szCs w:val="24"/>
        </w:rPr>
        <w:t xml:space="preserve"> yang </w:t>
      </w:r>
      <w:proofErr w:type="spellStart"/>
      <w:r w:rsidRPr="00244EF6">
        <w:rPr>
          <w:rFonts w:ascii="Cambria" w:hAnsi="Cambria"/>
          <w:sz w:val="24"/>
          <w:szCs w:val="24"/>
        </w:rPr>
        <w:t>realistis</w:t>
      </w:r>
      <w:proofErr w:type="spellEnd"/>
      <w:r w:rsidRPr="00244EF6">
        <w:rPr>
          <w:rFonts w:ascii="Cambria" w:hAnsi="Cambria"/>
          <w:sz w:val="24"/>
          <w:szCs w:val="24"/>
        </w:rPr>
        <w:t xml:space="preserve"> </w:t>
      </w:r>
      <w:proofErr w:type="spellStart"/>
      <w:r w:rsidRPr="00244EF6">
        <w:rPr>
          <w:rFonts w:ascii="Cambria" w:hAnsi="Cambria"/>
          <w:sz w:val="24"/>
          <w:szCs w:val="24"/>
        </w:rPr>
        <w:t>terhadap</w:t>
      </w:r>
      <w:proofErr w:type="spellEnd"/>
      <w:r w:rsidRPr="00244EF6">
        <w:rPr>
          <w:rFonts w:ascii="Cambria" w:hAnsi="Cambria"/>
          <w:sz w:val="24"/>
          <w:szCs w:val="24"/>
        </w:rPr>
        <w:t xml:space="preserve"> </w:t>
      </w:r>
      <w:proofErr w:type="spellStart"/>
      <w:r w:rsidRPr="00244EF6">
        <w:rPr>
          <w:rFonts w:ascii="Cambria" w:hAnsi="Cambria"/>
          <w:sz w:val="24"/>
          <w:szCs w:val="24"/>
        </w:rPr>
        <w:t>keadaannya</w:t>
      </w:r>
      <w:proofErr w:type="spellEnd"/>
      <w:r w:rsidRPr="00244EF6">
        <w:rPr>
          <w:rFonts w:ascii="Cambria" w:hAnsi="Cambria"/>
          <w:sz w:val="24"/>
          <w:szCs w:val="24"/>
        </w:rPr>
        <w:t xml:space="preserve"> dan </w:t>
      </w:r>
      <w:proofErr w:type="spellStart"/>
      <w:r w:rsidRPr="00244EF6">
        <w:rPr>
          <w:rFonts w:ascii="Cambria" w:hAnsi="Cambria"/>
          <w:sz w:val="24"/>
          <w:szCs w:val="24"/>
        </w:rPr>
        <w:t>menghargai</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sendiri</w:t>
      </w:r>
      <w:proofErr w:type="spellEnd"/>
      <w:r w:rsidRPr="00244EF6">
        <w:rPr>
          <w:rFonts w:ascii="Cambria" w:hAnsi="Cambria"/>
          <w:sz w:val="24"/>
          <w:szCs w:val="24"/>
        </w:rPr>
        <w:t xml:space="preserve">. </w:t>
      </w:r>
      <w:proofErr w:type="spellStart"/>
      <w:r w:rsidRPr="00244EF6">
        <w:rPr>
          <w:rFonts w:ascii="Cambria" w:hAnsi="Cambria"/>
          <w:sz w:val="24"/>
          <w:szCs w:val="24"/>
        </w:rPr>
        <w:t>Artinya</w:t>
      </w:r>
      <w:proofErr w:type="spellEnd"/>
      <w:r w:rsidRPr="00244EF6">
        <w:rPr>
          <w:rFonts w:ascii="Cambria" w:hAnsi="Cambria"/>
          <w:sz w:val="24"/>
          <w:szCs w:val="24"/>
        </w:rPr>
        <w:t xml:space="preserve"> orang </w:t>
      </w:r>
      <w:proofErr w:type="spellStart"/>
      <w:r w:rsidRPr="00244EF6">
        <w:rPr>
          <w:rFonts w:ascii="Cambria" w:hAnsi="Cambria"/>
          <w:sz w:val="24"/>
          <w:szCs w:val="24"/>
        </w:rPr>
        <w:t>tersebut</w:t>
      </w:r>
      <w:proofErr w:type="spellEnd"/>
      <w:r w:rsidRPr="00244EF6">
        <w:rPr>
          <w:rFonts w:ascii="Cambria" w:hAnsi="Cambria"/>
          <w:sz w:val="24"/>
          <w:szCs w:val="24"/>
        </w:rPr>
        <w:t xml:space="preserve"> </w:t>
      </w:r>
      <w:proofErr w:type="spellStart"/>
      <w:r w:rsidRPr="00244EF6">
        <w:rPr>
          <w:rFonts w:ascii="Cambria" w:hAnsi="Cambria"/>
          <w:sz w:val="24"/>
          <w:szCs w:val="24"/>
        </w:rPr>
        <w:t>mempunyai</w:t>
      </w:r>
      <w:proofErr w:type="spellEnd"/>
      <w:r w:rsidRPr="00244EF6">
        <w:rPr>
          <w:rFonts w:ascii="Cambria" w:hAnsi="Cambria"/>
          <w:sz w:val="24"/>
          <w:szCs w:val="24"/>
        </w:rPr>
        <w:t xml:space="preserve"> </w:t>
      </w:r>
      <w:proofErr w:type="spellStart"/>
      <w:r w:rsidRPr="00244EF6">
        <w:rPr>
          <w:rFonts w:ascii="Cambria" w:hAnsi="Cambria"/>
          <w:sz w:val="24"/>
          <w:szCs w:val="24"/>
        </w:rPr>
        <w:t>harapan</w:t>
      </w:r>
      <w:proofErr w:type="spellEnd"/>
      <w:r w:rsidRPr="00244EF6">
        <w:rPr>
          <w:rFonts w:ascii="Cambria" w:hAnsi="Cambria"/>
          <w:sz w:val="24"/>
          <w:szCs w:val="24"/>
        </w:rPr>
        <w:t xml:space="preserve"> yang </w:t>
      </w:r>
      <w:proofErr w:type="spellStart"/>
      <w:r w:rsidRPr="00244EF6">
        <w:rPr>
          <w:rFonts w:ascii="Cambria" w:hAnsi="Cambria"/>
          <w:sz w:val="24"/>
          <w:szCs w:val="24"/>
        </w:rPr>
        <w:t>sesuai</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kemampuannya</w:t>
      </w:r>
      <w:proofErr w:type="spellEnd"/>
      <w:r w:rsidRPr="00244EF6">
        <w:rPr>
          <w:rFonts w:ascii="Cambria" w:hAnsi="Cambria"/>
          <w:sz w:val="24"/>
          <w:szCs w:val="24"/>
        </w:rPr>
        <w:t xml:space="preserve">. Yakin </w:t>
      </w:r>
      <w:proofErr w:type="spellStart"/>
      <w:r w:rsidRPr="00244EF6">
        <w:rPr>
          <w:rFonts w:ascii="Cambria" w:hAnsi="Cambria"/>
          <w:sz w:val="24"/>
          <w:szCs w:val="24"/>
        </w:rPr>
        <w:t>akan</w:t>
      </w:r>
      <w:proofErr w:type="spellEnd"/>
      <w:r w:rsidRPr="00244EF6">
        <w:rPr>
          <w:rFonts w:ascii="Cambria" w:hAnsi="Cambria"/>
          <w:sz w:val="24"/>
          <w:szCs w:val="24"/>
        </w:rPr>
        <w:t xml:space="preserve"> </w:t>
      </w:r>
      <w:proofErr w:type="spellStart"/>
      <w:r w:rsidRPr="00244EF6">
        <w:rPr>
          <w:rFonts w:ascii="Cambria" w:hAnsi="Cambria"/>
          <w:sz w:val="24"/>
          <w:szCs w:val="24"/>
        </w:rPr>
        <w:t>standar-standar</w:t>
      </w:r>
      <w:proofErr w:type="spellEnd"/>
      <w:r w:rsidRPr="00244EF6">
        <w:rPr>
          <w:rFonts w:ascii="Cambria" w:hAnsi="Cambria"/>
          <w:sz w:val="24"/>
          <w:szCs w:val="24"/>
        </w:rPr>
        <w:t xml:space="preserve"> dan </w:t>
      </w:r>
      <w:proofErr w:type="spellStart"/>
      <w:r w:rsidRPr="00244EF6">
        <w:rPr>
          <w:rFonts w:ascii="Cambria" w:hAnsi="Cambria"/>
          <w:sz w:val="24"/>
          <w:szCs w:val="24"/>
        </w:rPr>
        <w:t>pengatahuan</w:t>
      </w:r>
      <w:proofErr w:type="spellEnd"/>
      <w:r w:rsidRPr="00244EF6">
        <w:rPr>
          <w:rFonts w:ascii="Cambria" w:hAnsi="Cambria"/>
          <w:sz w:val="24"/>
          <w:szCs w:val="24"/>
        </w:rPr>
        <w:t xml:space="preserve"> </w:t>
      </w:r>
      <w:proofErr w:type="spellStart"/>
      <w:r w:rsidRPr="00244EF6">
        <w:rPr>
          <w:rFonts w:ascii="Cambria" w:hAnsi="Cambria"/>
          <w:sz w:val="24"/>
          <w:szCs w:val="24"/>
        </w:rPr>
        <w:t>terhadap</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tanpa</w:t>
      </w:r>
      <w:proofErr w:type="spellEnd"/>
      <w:r w:rsidRPr="00244EF6">
        <w:rPr>
          <w:rFonts w:ascii="Cambria" w:hAnsi="Cambria"/>
          <w:sz w:val="24"/>
          <w:szCs w:val="24"/>
        </w:rPr>
        <w:t xml:space="preserve"> </w:t>
      </w:r>
      <w:proofErr w:type="spellStart"/>
      <w:r w:rsidRPr="00244EF6">
        <w:rPr>
          <w:rFonts w:ascii="Cambria" w:hAnsi="Cambria"/>
          <w:sz w:val="24"/>
          <w:szCs w:val="24"/>
        </w:rPr>
        <w:t>terpaku</w:t>
      </w:r>
      <w:proofErr w:type="spellEnd"/>
      <w:r w:rsidRPr="00244EF6">
        <w:rPr>
          <w:rFonts w:ascii="Cambria" w:hAnsi="Cambria"/>
          <w:sz w:val="24"/>
          <w:szCs w:val="24"/>
        </w:rPr>
        <w:t xml:space="preserve"> pada </w:t>
      </w:r>
      <w:proofErr w:type="spellStart"/>
      <w:r w:rsidRPr="00244EF6">
        <w:rPr>
          <w:rFonts w:ascii="Cambria" w:hAnsi="Cambria"/>
          <w:sz w:val="24"/>
          <w:szCs w:val="24"/>
        </w:rPr>
        <w:t>pendapat</w:t>
      </w:r>
      <w:proofErr w:type="spellEnd"/>
      <w:r w:rsidRPr="00244EF6">
        <w:rPr>
          <w:rFonts w:ascii="Cambria" w:hAnsi="Cambria"/>
          <w:sz w:val="24"/>
          <w:szCs w:val="24"/>
        </w:rPr>
        <w:t xml:space="preserve"> orang lain. </w:t>
      </w:r>
      <w:proofErr w:type="spellStart"/>
      <w:r w:rsidRPr="00244EF6">
        <w:rPr>
          <w:rFonts w:ascii="Cambria" w:hAnsi="Cambria"/>
          <w:sz w:val="24"/>
          <w:szCs w:val="24"/>
        </w:rPr>
        <w:t>Memiliki</w:t>
      </w:r>
      <w:proofErr w:type="spellEnd"/>
      <w:r w:rsidRPr="00244EF6">
        <w:rPr>
          <w:rFonts w:ascii="Cambria" w:hAnsi="Cambria"/>
          <w:sz w:val="24"/>
          <w:szCs w:val="24"/>
        </w:rPr>
        <w:t xml:space="preserve"> </w:t>
      </w:r>
      <w:proofErr w:type="spellStart"/>
      <w:r w:rsidRPr="00244EF6">
        <w:rPr>
          <w:rFonts w:ascii="Cambria" w:hAnsi="Cambria"/>
          <w:sz w:val="24"/>
          <w:szCs w:val="24"/>
        </w:rPr>
        <w:t>perhitungan</w:t>
      </w:r>
      <w:proofErr w:type="spellEnd"/>
      <w:r w:rsidRPr="00244EF6">
        <w:rPr>
          <w:rFonts w:ascii="Cambria" w:hAnsi="Cambria"/>
          <w:sz w:val="24"/>
          <w:szCs w:val="24"/>
        </w:rPr>
        <w:t xml:space="preserve"> </w:t>
      </w:r>
      <w:proofErr w:type="spellStart"/>
      <w:r w:rsidRPr="00244EF6">
        <w:rPr>
          <w:rFonts w:ascii="Cambria" w:hAnsi="Cambria"/>
          <w:sz w:val="24"/>
          <w:szCs w:val="24"/>
        </w:rPr>
        <w:t>akan</w:t>
      </w:r>
      <w:proofErr w:type="spellEnd"/>
      <w:r w:rsidRPr="00244EF6">
        <w:rPr>
          <w:rFonts w:ascii="Cambria" w:hAnsi="Cambria"/>
          <w:sz w:val="24"/>
          <w:szCs w:val="24"/>
        </w:rPr>
        <w:t xml:space="preserve"> </w:t>
      </w:r>
      <w:proofErr w:type="spellStart"/>
      <w:r w:rsidRPr="00244EF6">
        <w:rPr>
          <w:rFonts w:ascii="Cambria" w:hAnsi="Cambria"/>
          <w:sz w:val="24"/>
          <w:szCs w:val="24"/>
        </w:rPr>
        <w:t>keterbatasan</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dan </w:t>
      </w:r>
      <w:proofErr w:type="spellStart"/>
      <w:r w:rsidRPr="00244EF6">
        <w:rPr>
          <w:rFonts w:ascii="Cambria" w:hAnsi="Cambria"/>
          <w:sz w:val="24"/>
          <w:szCs w:val="24"/>
        </w:rPr>
        <w:t>tidak</w:t>
      </w:r>
      <w:proofErr w:type="spellEnd"/>
      <w:r w:rsidRPr="00244EF6">
        <w:rPr>
          <w:rFonts w:ascii="Cambria" w:hAnsi="Cambria"/>
          <w:sz w:val="24"/>
          <w:szCs w:val="24"/>
        </w:rPr>
        <w:t xml:space="preserve"> </w:t>
      </w:r>
      <w:proofErr w:type="spellStart"/>
      <w:r w:rsidRPr="00244EF6">
        <w:rPr>
          <w:rFonts w:ascii="Cambria" w:hAnsi="Cambria"/>
          <w:sz w:val="24"/>
          <w:szCs w:val="24"/>
        </w:rPr>
        <w:t>melihat</w:t>
      </w:r>
      <w:proofErr w:type="spellEnd"/>
      <w:r w:rsidRPr="00244EF6">
        <w:rPr>
          <w:rFonts w:ascii="Cambria" w:hAnsi="Cambria"/>
          <w:sz w:val="24"/>
          <w:szCs w:val="24"/>
        </w:rPr>
        <w:t xml:space="preserve"> pada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sendiri</w:t>
      </w:r>
      <w:proofErr w:type="spellEnd"/>
      <w:r w:rsidRPr="00244EF6">
        <w:rPr>
          <w:rFonts w:ascii="Cambria" w:hAnsi="Cambria"/>
          <w:sz w:val="24"/>
          <w:szCs w:val="24"/>
        </w:rPr>
        <w:t xml:space="preserve"> </w:t>
      </w:r>
      <w:proofErr w:type="spellStart"/>
      <w:r w:rsidRPr="00244EF6">
        <w:rPr>
          <w:rFonts w:ascii="Cambria" w:hAnsi="Cambria"/>
          <w:sz w:val="24"/>
          <w:szCs w:val="24"/>
        </w:rPr>
        <w:t>secara</w:t>
      </w:r>
      <w:proofErr w:type="spellEnd"/>
      <w:r w:rsidRPr="00244EF6">
        <w:rPr>
          <w:rFonts w:ascii="Cambria" w:hAnsi="Cambria"/>
          <w:sz w:val="24"/>
          <w:szCs w:val="24"/>
        </w:rPr>
        <w:t xml:space="preserve"> </w:t>
      </w:r>
      <w:proofErr w:type="spellStart"/>
      <w:r w:rsidRPr="00244EF6">
        <w:rPr>
          <w:rFonts w:ascii="Cambria" w:hAnsi="Cambria"/>
          <w:sz w:val="24"/>
          <w:szCs w:val="24"/>
        </w:rPr>
        <w:t>irasional</w:t>
      </w:r>
      <w:proofErr w:type="spellEnd"/>
      <w:r w:rsidRPr="00244EF6">
        <w:rPr>
          <w:rFonts w:ascii="Cambria" w:hAnsi="Cambria"/>
          <w:sz w:val="24"/>
          <w:szCs w:val="24"/>
        </w:rPr>
        <w:t xml:space="preserve">. </w:t>
      </w:r>
      <w:proofErr w:type="spellStart"/>
      <w:r w:rsidRPr="00244EF6">
        <w:rPr>
          <w:rFonts w:ascii="Cambria" w:hAnsi="Cambria"/>
          <w:sz w:val="24"/>
          <w:szCs w:val="24"/>
        </w:rPr>
        <w:t>Artinya</w:t>
      </w:r>
      <w:proofErr w:type="spellEnd"/>
      <w:r w:rsidRPr="00244EF6">
        <w:rPr>
          <w:rFonts w:ascii="Cambria" w:hAnsi="Cambria"/>
          <w:sz w:val="24"/>
          <w:szCs w:val="24"/>
        </w:rPr>
        <w:t xml:space="preserve"> orang </w:t>
      </w:r>
      <w:proofErr w:type="spellStart"/>
      <w:r w:rsidRPr="00244EF6">
        <w:rPr>
          <w:rFonts w:ascii="Cambria" w:hAnsi="Cambria"/>
          <w:sz w:val="24"/>
          <w:szCs w:val="24"/>
        </w:rPr>
        <w:t>tersebut</w:t>
      </w:r>
      <w:proofErr w:type="spellEnd"/>
      <w:r w:rsidRPr="00244EF6">
        <w:rPr>
          <w:rFonts w:ascii="Cambria" w:hAnsi="Cambria"/>
          <w:sz w:val="24"/>
          <w:szCs w:val="24"/>
        </w:rPr>
        <w:t xml:space="preserve"> </w:t>
      </w:r>
      <w:proofErr w:type="spellStart"/>
      <w:r w:rsidRPr="00244EF6">
        <w:rPr>
          <w:rFonts w:ascii="Cambria" w:hAnsi="Cambria"/>
          <w:sz w:val="24"/>
          <w:szCs w:val="24"/>
        </w:rPr>
        <w:t>memahami</w:t>
      </w:r>
      <w:proofErr w:type="spellEnd"/>
      <w:r w:rsidRPr="00244EF6">
        <w:rPr>
          <w:rFonts w:ascii="Cambria" w:hAnsi="Cambria"/>
          <w:sz w:val="24"/>
          <w:szCs w:val="24"/>
        </w:rPr>
        <w:t xml:space="preserve"> </w:t>
      </w:r>
      <w:proofErr w:type="spellStart"/>
      <w:r w:rsidRPr="00244EF6">
        <w:rPr>
          <w:rFonts w:ascii="Cambria" w:hAnsi="Cambria"/>
          <w:sz w:val="24"/>
          <w:szCs w:val="24"/>
        </w:rPr>
        <w:t>mengenai</w:t>
      </w:r>
      <w:proofErr w:type="spellEnd"/>
      <w:r w:rsidRPr="00244EF6">
        <w:rPr>
          <w:rFonts w:ascii="Cambria" w:hAnsi="Cambria"/>
          <w:sz w:val="24"/>
          <w:szCs w:val="24"/>
        </w:rPr>
        <w:t xml:space="preserve"> </w:t>
      </w:r>
      <w:proofErr w:type="spellStart"/>
      <w:r w:rsidRPr="00244EF6">
        <w:rPr>
          <w:rFonts w:ascii="Cambria" w:hAnsi="Cambria"/>
          <w:sz w:val="24"/>
          <w:szCs w:val="24"/>
        </w:rPr>
        <w:t>keterbatasannya</w:t>
      </w:r>
      <w:proofErr w:type="spellEnd"/>
      <w:r w:rsidRPr="00244EF6">
        <w:rPr>
          <w:rFonts w:ascii="Cambria" w:hAnsi="Cambria"/>
          <w:sz w:val="24"/>
          <w:szCs w:val="24"/>
        </w:rPr>
        <w:t xml:space="preserve"> </w:t>
      </w:r>
      <w:proofErr w:type="spellStart"/>
      <w:r w:rsidRPr="00244EF6">
        <w:rPr>
          <w:rFonts w:ascii="Cambria" w:hAnsi="Cambria"/>
          <w:sz w:val="24"/>
          <w:szCs w:val="24"/>
        </w:rPr>
        <w:t>namun</w:t>
      </w:r>
      <w:proofErr w:type="spellEnd"/>
      <w:r w:rsidRPr="00244EF6">
        <w:rPr>
          <w:rFonts w:ascii="Cambria" w:hAnsi="Cambria"/>
          <w:sz w:val="24"/>
          <w:szCs w:val="24"/>
        </w:rPr>
        <w:t xml:space="preserve"> </w:t>
      </w:r>
      <w:proofErr w:type="spellStart"/>
      <w:r w:rsidRPr="00244EF6">
        <w:rPr>
          <w:rFonts w:ascii="Cambria" w:hAnsi="Cambria"/>
          <w:sz w:val="24"/>
          <w:szCs w:val="24"/>
        </w:rPr>
        <w:t>tidak</w:t>
      </w:r>
      <w:proofErr w:type="spellEnd"/>
      <w:r w:rsidRPr="00244EF6">
        <w:rPr>
          <w:rFonts w:ascii="Cambria" w:hAnsi="Cambria"/>
          <w:sz w:val="24"/>
          <w:szCs w:val="24"/>
        </w:rPr>
        <w:t xml:space="preserve"> </w:t>
      </w:r>
      <w:proofErr w:type="spellStart"/>
      <w:r w:rsidRPr="00244EF6">
        <w:rPr>
          <w:rFonts w:ascii="Cambria" w:hAnsi="Cambria"/>
          <w:sz w:val="24"/>
          <w:szCs w:val="24"/>
        </w:rPr>
        <w:t>mengeneralisir</w:t>
      </w:r>
      <w:proofErr w:type="spellEnd"/>
      <w:r w:rsidRPr="00244EF6">
        <w:rPr>
          <w:rFonts w:ascii="Cambria" w:hAnsi="Cambria"/>
          <w:sz w:val="24"/>
          <w:szCs w:val="24"/>
        </w:rPr>
        <w:t xml:space="preserve"> </w:t>
      </w:r>
      <w:proofErr w:type="spellStart"/>
      <w:r w:rsidRPr="00244EF6">
        <w:rPr>
          <w:rFonts w:ascii="Cambria" w:hAnsi="Cambria"/>
          <w:sz w:val="24"/>
          <w:szCs w:val="24"/>
        </w:rPr>
        <w:t>bahwa</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tidak</w:t>
      </w:r>
      <w:proofErr w:type="spellEnd"/>
      <w:r w:rsidRPr="00244EF6">
        <w:rPr>
          <w:rFonts w:ascii="Cambria" w:hAnsi="Cambria"/>
          <w:sz w:val="24"/>
          <w:szCs w:val="24"/>
        </w:rPr>
        <w:t xml:space="preserve"> </w:t>
      </w:r>
      <w:proofErr w:type="spellStart"/>
      <w:r w:rsidRPr="00244EF6">
        <w:rPr>
          <w:rFonts w:ascii="Cambria" w:hAnsi="Cambria"/>
          <w:sz w:val="24"/>
          <w:szCs w:val="24"/>
        </w:rPr>
        <w:t>berguna</w:t>
      </w:r>
      <w:proofErr w:type="spellEnd"/>
      <w:r w:rsidRPr="00244EF6">
        <w:rPr>
          <w:rFonts w:ascii="Cambria" w:hAnsi="Cambria"/>
          <w:sz w:val="24"/>
          <w:szCs w:val="24"/>
        </w:rPr>
        <w:t xml:space="preserve">. </w:t>
      </w:r>
      <w:proofErr w:type="spellStart"/>
      <w:r w:rsidRPr="00244EF6">
        <w:rPr>
          <w:rFonts w:ascii="Cambria" w:hAnsi="Cambria"/>
          <w:sz w:val="24"/>
          <w:szCs w:val="24"/>
        </w:rPr>
        <w:t>Menyadari</w:t>
      </w:r>
      <w:proofErr w:type="spellEnd"/>
      <w:r w:rsidRPr="00244EF6">
        <w:rPr>
          <w:rFonts w:ascii="Cambria" w:hAnsi="Cambria"/>
          <w:sz w:val="24"/>
          <w:szCs w:val="24"/>
        </w:rPr>
        <w:t xml:space="preserve"> asset </w:t>
      </w:r>
      <w:proofErr w:type="spellStart"/>
      <w:r w:rsidRPr="00244EF6">
        <w:rPr>
          <w:rFonts w:ascii="Cambria" w:hAnsi="Cambria"/>
          <w:sz w:val="24"/>
          <w:szCs w:val="24"/>
        </w:rPr>
        <w:t>diri</w:t>
      </w:r>
      <w:proofErr w:type="spellEnd"/>
      <w:r w:rsidRPr="00244EF6">
        <w:rPr>
          <w:rFonts w:ascii="Cambria" w:hAnsi="Cambria"/>
          <w:sz w:val="24"/>
          <w:szCs w:val="24"/>
        </w:rPr>
        <w:t xml:space="preserve"> yang </w:t>
      </w:r>
      <w:proofErr w:type="spellStart"/>
      <w:r w:rsidRPr="00244EF6">
        <w:rPr>
          <w:rFonts w:ascii="Cambria" w:hAnsi="Cambria"/>
          <w:sz w:val="24"/>
          <w:szCs w:val="24"/>
        </w:rPr>
        <w:t>dimilikinya</w:t>
      </w:r>
      <w:proofErr w:type="spellEnd"/>
      <w:r w:rsidRPr="00244EF6">
        <w:rPr>
          <w:rFonts w:ascii="Cambria" w:hAnsi="Cambria"/>
          <w:sz w:val="24"/>
          <w:szCs w:val="24"/>
        </w:rPr>
        <w:t xml:space="preserve"> dan </w:t>
      </w:r>
      <w:proofErr w:type="spellStart"/>
      <w:r w:rsidRPr="00244EF6">
        <w:rPr>
          <w:rFonts w:ascii="Cambria" w:hAnsi="Cambria"/>
          <w:sz w:val="24"/>
          <w:szCs w:val="24"/>
        </w:rPr>
        <w:t>merasa</w:t>
      </w:r>
      <w:proofErr w:type="spellEnd"/>
      <w:r w:rsidRPr="00244EF6">
        <w:rPr>
          <w:rFonts w:ascii="Cambria" w:hAnsi="Cambria"/>
          <w:sz w:val="24"/>
          <w:szCs w:val="24"/>
        </w:rPr>
        <w:t xml:space="preserve"> </w:t>
      </w:r>
      <w:proofErr w:type="spellStart"/>
      <w:r w:rsidRPr="00244EF6">
        <w:rPr>
          <w:rFonts w:ascii="Cambria" w:hAnsi="Cambria"/>
          <w:sz w:val="24"/>
          <w:szCs w:val="24"/>
        </w:rPr>
        <w:t>bebas</w:t>
      </w:r>
      <w:proofErr w:type="spellEnd"/>
      <w:r w:rsidRPr="00244EF6">
        <w:rPr>
          <w:rFonts w:ascii="Cambria" w:hAnsi="Cambria"/>
          <w:sz w:val="24"/>
          <w:szCs w:val="24"/>
        </w:rPr>
        <w:t xml:space="preserve"> </w:t>
      </w:r>
      <w:proofErr w:type="spellStart"/>
      <w:r w:rsidRPr="00244EF6">
        <w:rPr>
          <w:rFonts w:ascii="Cambria" w:hAnsi="Cambria"/>
          <w:sz w:val="24"/>
          <w:szCs w:val="24"/>
        </w:rPr>
        <w:t>untuk</w:t>
      </w:r>
      <w:proofErr w:type="spellEnd"/>
      <w:r w:rsidRPr="00244EF6">
        <w:rPr>
          <w:rFonts w:ascii="Cambria" w:hAnsi="Cambria"/>
          <w:sz w:val="24"/>
          <w:szCs w:val="24"/>
        </w:rPr>
        <w:t xml:space="preserve"> </w:t>
      </w:r>
      <w:proofErr w:type="spellStart"/>
      <w:r w:rsidRPr="00244EF6">
        <w:rPr>
          <w:rFonts w:ascii="Cambria" w:hAnsi="Cambria"/>
          <w:sz w:val="24"/>
          <w:szCs w:val="24"/>
        </w:rPr>
        <w:t>menarik</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melakukan</w:t>
      </w:r>
      <w:proofErr w:type="spellEnd"/>
      <w:r w:rsidRPr="00244EF6">
        <w:rPr>
          <w:rFonts w:ascii="Cambria" w:hAnsi="Cambria"/>
          <w:sz w:val="24"/>
          <w:szCs w:val="24"/>
        </w:rPr>
        <w:t xml:space="preserve"> </w:t>
      </w:r>
      <w:proofErr w:type="spellStart"/>
      <w:r w:rsidRPr="00244EF6">
        <w:rPr>
          <w:rFonts w:ascii="Cambria" w:hAnsi="Cambria"/>
          <w:sz w:val="24"/>
          <w:szCs w:val="24"/>
        </w:rPr>
        <w:t>keinginannya</w:t>
      </w:r>
      <w:proofErr w:type="spellEnd"/>
      <w:r w:rsidRPr="00244EF6">
        <w:rPr>
          <w:rFonts w:ascii="Cambria" w:hAnsi="Cambria"/>
          <w:sz w:val="24"/>
          <w:szCs w:val="24"/>
        </w:rPr>
        <w:t>. Hurlock (</w:t>
      </w:r>
      <w:proofErr w:type="spellStart"/>
      <w:r w:rsidR="0087158C" w:rsidRPr="00244EF6">
        <w:rPr>
          <w:rFonts w:ascii="Cambria" w:hAnsi="Cambria"/>
          <w:sz w:val="24"/>
          <w:szCs w:val="24"/>
        </w:rPr>
        <w:t>dalam</w:t>
      </w:r>
      <w:proofErr w:type="spellEnd"/>
      <w:r w:rsidR="0087158C" w:rsidRPr="00244EF6">
        <w:rPr>
          <w:rFonts w:ascii="Cambria" w:hAnsi="Cambria"/>
          <w:sz w:val="24"/>
          <w:szCs w:val="24"/>
        </w:rPr>
        <w:t xml:space="preserve"> </w:t>
      </w:r>
      <w:proofErr w:type="spellStart"/>
      <w:r w:rsidR="0087158C" w:rsidRPr="00244EF6">
        <w:rPr>
          <w:rFonts w:ascii="Cambria" w:hAnsi="Cambria"/>
          <w:sz w:val="24"/>
          <w:szCs w:val="24"/>
        </w:rPr>
        <w:t>Endah</w:t>
      </w:r>
      <w:proofErr w:type="spellEnd"/>
      <w:r w:rsidR="0087158C" w:rsidRPr="00244EF6">
        <w:rPr>
          <w:rFonts w:ascii="Cambria" w:hAnsi="Cambria"/>
          <w:sz w:val="24"/>
          <w:szCs w:val="24"/>
        </w:rPr>
        <w:t xml:space="preserve"> </w:t>
      </w:r>
      <w:proofErr w:type="spellStart"/>
      <w:r w:rsidR="0087158C" w:rsidRPr="00244EF6">
        <w:rPr>
          <w:rFonts w:ascii="Cambria" w:hAnsi="Cambria"/>
          <w:sz w:val="24"/>
          <w:szCs w:val="24"/>
        </w:rPr>
        <w:t>Puspita</w:t>
      </w:r>
      <w:proofErr w:type="spellEnd"/>
      <w:r w:rsidR="0087158C" w:rsidRPr="00244EF6">
        <w:rPr>
          <w:rFonts w:ascii="Cambria" w:hAnsi="Cambria"/>
          <w:sz w:val="24"/>
          <w:szCs w:val="24"/>
        </w:rPr>
        <w:t xml:space="preserve">, </w:t>
      </w:r>
      <w:proofErr w:type="spellStart"/>
      <w:r w:rsidR="0087158C" w:rsidRPr="00244EF6">
        <w:rPr>
          <w:rFonts w:ascii="Cambria" w:hAnsi="Cambria"/>
          <w:sz w:val="24"/>
          <w:szCs w:val="24"/>
        </w:rPr>
        <w:t>Sartini</w:t>
      </w:r>
      <w:proofErr w:type="spellEnd"/>
      <w:r w:rsidR="0087158C" w:rsidRPr="00244EF6">
        <w:rPr>
          <w:rFonts w:ascii="Cambria" w:hAnsi="Cambria"/>
          <w:sz w:val="24"/>
          <w:szCs w:val="24"/>
        </w:rPr>
        <w:t xml:space="preserve"> </w:t>
      </w:r>
      <w:proofErr w:type="spellStart"/>
      <w:r w:rsidR="0087158C" w:rsidRPr="00244EF6">
        <w:rPr>
          <w:rFonts w:ascii="Cambria" w:hAnsi="Cambria"/>
          <w:sz w:val="24"/>
          <w:szCs w:val="24"/>
        </w:rPr>
        <w:t>Nuryoto</w:t>
      </w:r>
      <w:proofErr w:type="spellEnd"/>
      <w:r w:rsidR="0087158C" w:rsidRPr="00244EF6">
        <w:rPr>
          <w:rFonts w:ascii="Cambria" w:hAnsi="Cambria"/>
          <w:sz w:val="24"/>
          <w:szCs w:val="24"/>
        </w:rPr>
        <w:t xml:space="preserve"> 2002</w:t>
      </w:r>
      <w:r w:rsidRPr="00244EF6">
        <w:rPr>
          <w:rFonts w:ascii="Cambria" w:hAnsi="Cambria"/>
          <w:sz w:val="24"/>
          <w:szCs w:val="24"/>
        </w:rPr>
        <w:t xml:space="preserve">) </w:t>
      </w:r>
      <w:proofErr w:type="spellStart"/>
      <w:r w:rsidRPr="00244EF6">
        <w:rPr>
          <w:rFonts w:ascii="Cambria" w:hAnsi="Cambria"/>
          <w:sz w:val="24"/>
          <w:szCs w:val="24"/>
        </w:rPr>
        <w:t>membagi</w:t>
      </w:r>
      <w:proofErr w:type="spellEnd"/>
      <w:r w:rsidRPr="00244EF6">
        <w:rPr>
          <w:rFonts w:ascii="Cambria" w:hAnsi="Cambria"/>
          <w:sz w:val="24"/>
          <w:szCs w:val="24"/>
        </w:rPr>
        <w:t xml:space="preserve"> </w:t>
      </w:r>
      <w:proofErr w:type="spellStart"/>
      <w:r w:rsidRPr="00244EF6">
        <w:rPr>
          <w:rFonts w:ascii="Cambria" w:hAnsi="Cambria"/>
          <w:sz w:val="24"/>
          <w:szCs w:val="24"/>
        </w:rPr>
        <w:t>dampak</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menjadi</w:t>
      </w:r>
      <w:proofErr w:type="spellEnd"/>
      <w:r w:rsidRPr="00244EF6">
        <w:rPr>
          <w:rFonts w:ascii="Cambria" w:hAnsi="Cambria"/>
          <w:sz w:val="24"/>
          <w:szCs w:val="24"/>
        </w:rPr>
        <w:t xml:space="preserve"> </w:t>
      </w:r>
      <w:proofErr w:type="spellStart"/>
      <w:r w:rsidRPr="00244EF6">
        <w:rPr>
          <w:rFonts w:ascii="Cambria" w:hAnsi="Cambria"/>
          <w:sz w:val="24"/>
          <w:szCs w:val="24"/>
        </w:rPr>
        <w:t>dua</w:t>
      </w:r>
      <w:proofErr w:type="spellEnd"/>
      <w:r w:rsidRPr="00244EF6">
        <w:rPr>
          <w:rFonts w:ascii="Cambria" w:hAnsi="Cambria"/>
          <w:sz w:val="24"/>
          <w:szCs w:val="24"/>
        </w:rPr>
        <w:t xml:space="preserve"> </w:t>
      </w:r>
      <w:proofErr w:type="spellStart"/>
      <w:r w:rsidRPr="00244EF6">
        <w:rPr>
          <w:rFonts w:ascii="Cambria" w:hAnsi="Cambria"/>
          <w:sz w:val="24"/>
          <w:szCs w:val="24"/>
        </w:rPr>
        <w:t>kategori</w:t>
      </w:r>
      <w:proofErr w:type="spellEnd"/>
      <w:r w:rsidRPr="00244EF6">
        <w:rPr>
          <w:rFonts w:ascii="Cambria" w:hAnsi="Cambria"/>
          <w:sz w:val="24"/>
          <w:szCs w:val="24"/>
        </w:rPr>
        <w:t>:</w:t>
      </w:r>
    </w:p>
    <w:p w14:paraId="02A46E92" w14:textId="77777777" w:rsidR="00152FCB" w:rsidRPr="00244EF6" w:rsidRDefault="00C82B0D" w:rsidP="00C04D6D">
      <w:pPr>
        <w:pStyle w:val="ListParagraph"/>
        <w:numPr>
          <w:ilvl w:val="0"/>
          <w:numId w:val="22"/>
        </w:numPr>
        <w:spacing w:after="0" w:line="360" w:lineRule="auto"/>
        <w:jc w:val="both"/>
        <w:rPr>
          <w:rFonts w:ascii="Cambria" w:hAnsi="Cambria"/>
          <w:sz w:val="24"/>
          <w:szCs w:val="24"/>
        </w:rPr>
      </w:pP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penyesuaian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
    <w:p w14:paraId="23FE4814" w14:textId="77777777" w:rsidR="00C04D6D" w:rsidRPr="00244EF6" w:rsidRDefault="00C82B0D" w:rsidP="00C04D6D">
      <w:pPr>
        <w:spacing w:after="0" w:line="360" w:lineRule="auto"/>
        <w:ind w:left="1080" w:firstLine="720"/>
        <w:jc w:val="both"/>
        <w:rPr>
          <w:rFonts w:ascii="Cambria" w:hAnsi="Cambria"/>
          <w:sz w:val="24"/>
          <w:szCs w:val="24"/>
        </w:rPr>
      </w:pPr>
      <w:proofErr w:type="spellStart"/>
      <w:r w:rsidRPr="00244EF6">
        <w:rPr>
          <w:rFonts w:ascii="Cambria" w:hAnsi="Cambria"/>
          <w:sz w:val="24"/>
          <w:szCs w:val="24"/>
        </w:rPr>
        <w:t>Mampu</w:t>
      </w:r>
      <w:proofErr w:type="spellEnd"/>
      <w:r w:rsidRPr="00244EF6">
        <w:rPr>
          <w:rFonts w:ascii="Cambria" w:hAnsi="Cambria"/>
          <w:sz w:val="24"/>
          <w:szCs w:val="24"/>
        </w:rPr>
        <w:t xml:space="preserve"> </w:t>
      </w:r>
      <w:proofErr w:type="spellStart"/>
      <w:r w:rsidRPr="00244EF6">
        <w:rPr>
          <w:rFonts w:ascii="Cambria" w:hAnsi="Cambria"/>
          <w:sz w:val="24"/>
          <w:szCs w:val="24"/>
        </w:rPr>
        <w:t>mengenali</w:t>
      </w:r>
      <w:proofErr w:type="spellEnd"/>
      <w:r w:rsidRPr="00244EF6">
        <w:rPr>
          <w:rFonts w:ascii="Cambria" w:hAnsi="Cambria"/>
          <w:sz w:val="24"/>
          <w:szCs w:val="24"/>
        </w:rPr>
        <w:t xml:space="preserve"> </w:t>
      </w:r>
      <w:proofErr w:type="spellStart"/>
      <w:r w:rsidRPr="00244EF6">
        <w:rPr>
          <w:rFonts w:ascii="Cambria" w:hAnsi="Cambria"/>
          <w:sz w:val="24"/>
          <w:szCs w:val="24"/>
        </w:rPr>
        <w:t>kelebihan</w:t>
      </w:r>
      <w:proofErr w:type="spellEnd"/>
      <w:r w:rsidRPr="00244EF6">
        <w:rPr>
          <w:rFonts w:ascii="Cambria" w:hAnsi="Cambria"/>
          <w:sz w:val="24"/>
          <w:szCs w:val="24"/>
        </w:rPr>
        <w:t xml:space="preserve"> dan </w:t>
      </w:r>
      <w:proofErr w:type="spellStart"/>
      <w:r w:rsidRPr="00244EF6">
        <w:rPr>
          <w:rFonts w:ascii="Cambria" w:hAnsi="Cambria"/>
          <w:sz w:val="24"/>
          <w:szCs w:val="24"/>
        </w:rPr>
        <w:t>kekurangannya</w:t>
      </w:r>
      <w:proofErr w:type="spellEnd"/>
      <w:r w:rsidRPr="00244EF6">
        <w:rPr>
          <w:rFonts w:ascii="Cambria" w:hAnsi="Cambria"/>
          <w:sz w:val="24"/>
          <w:szCs w:val="24"/>
        </w:rPr>
        <w:t xml:space="preserve">, </w:t>
      </w:r>
      <w:proofErr w:type="spellStart"/>
      <w:r w:rsidRPr="00244EF6">
        <w:rPr>
          <w:rFonts w:ascii="Cambria" w:hAnsi="Cambria"/>
          <w:sz w:val="24"/>
          <w:szCs w:val="24"/>
        </w:rPr>
        <w:t>memiliki</w:t>
      </w:r>
      <w:proofErr w:type="spellEnd"/>
      <w:r w:rsidRPr="00244EF6">
        <w:rPr>
          <w:rFonts w:ascii="Cambria" w:hAnsi="Cambria"/>
          <w:sz w:val="24"/>
          <w:szCs w:val="24"/>
        </w:rPr>
        <w:t xml:space="preserve"> </w:t>
      </w:r>
      <w:proofErr w:type="spellStart"/>
      <w:r w:rsidRPr="00244EF6">
        <w:rPr>
          <w:rFonts w:ascii="Cambria" w:hAnsi="Cambria"/>
          <w:sz w:val="24"/>
          <w:szCs w:val="24"/>
        </w:rPr>
        <w:t>keyakinan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selfconfidence</w:t>
      </w:r>
      <w:proofErr w:type="spellEnd"/>
      <w:r w:rsidRPr="00244EF6">
        <w:rPr>
          <w:rFonts w:ascii="Cambria" w:hAnsi="Cambria"/>
          <w:sz w:val="24"/>
          <w:szCs w:val="24"/>
        </w:rPr>
        <w:t xml:space="preserve">) dan </w:t>
      </w:r>
      <w:proofErr w:type="spellStart"/>
      <w:r w:rsidRPr="00244EF6">
        <w:rPr>
          <w:rFonts w:ascii="Cambria" w:hAnsi="Cambria"/>
          <w:sz w:val="24"/>
          <w:szCs w:val="24"/>
        </w:rPr>
        <w:t>harga</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selfesteem</w:t>
      </w:r>
      <w:proofErr w:type="spellEnd"/>
      <w:r w:rsidRPr="00244EF6">
        <w:rPr>
          <w:rFonts w:ascii="Cambria" w:hAnsi="Cambria"/>
          <w:sz w:val="24"/>
          <w:szCs w:val="24"/>
        </w:rPr>
        <w:t xml:space="preserve">), </w:t>
      </w:r>
      <w:proofErr w:type="spellStart"/>
      <w:r w:rsidRPr="00244EF6">
        <w:rPr>
          <w:rFonts w:ascii="Cambria" w:hAnsi="Cambria"/>
          <w:sz w:val="24"/>
          <w:szCs w:val="24"/>
        </w:rPr>
        <w:t>lebih</w:t>
      </w:r>
      <w:proofErr w:type="spellEnd"/>
      <w:r w:rsidRPr="00244EF6">
        <w:rPr>
          <w:rFonts w:ascii="Cambria" w:hAnsi="Cambria"/>
          <w:sz w:val="24"/>
          <w:szCs w:val="24"/>
        </w:rPr>
        <w:t xml:space="preserve"> </w:t>
      </w:r>
      <w:proofErr w:type="spellStart"/>
      <w:r w:rsidRPr="00244EF6">
        <w:rPr>
          <w:rFonts w:ascii="Cambria" w:hAnsi="Cambria"/>
          <w:sz w:val="24"/>
          <w:szCs w:val="24"/>
        </w:rPr>
        <w:t>bisa</w:t>
      </w:r>
      <w:proofErr w:type="spellEnd"/>
      <w:r w:rsidRPr="00244EF6">
        <w:rPr>
          <w:rFonts w:ascii="Cambria" w:hAnsi="Cambria"/>
          <w:sz w:val="24"/>
          <w:szCs w:val="24"/>
        </w:rPr>
        <w:t xml:space="preserve"> </w:t>
      </w:r>
      <w:proofErr w:type="spellStart"/>
      <w:r w:rsidRPr="00244EF6">
        <w:rPr>
          <w:rFonts w:ascii="Cambria" w:hAnsi="Cambria"/>
          <w:sz w:val="24"/>
          <w:szCs w:val="24"/>
        </w:rPr>
        <w:t>menerima</w:t>
      </w:r>
      <w:proofErr w:type="spellEnd"/>
      <w:r w:rsidRPr="00244EF6">
        <w:rPr>
          <w:rFonts w:ascii="Cambria" w:hAnsi="Cambria"/>
          <w:sz w:val="24"/>
          <w:szCs w:val="24"/>
        </w:rPr>
        <w:t xml:space="preserve"> </w:t>
      </w:r>
      <w:proofErr w:type="spellStart"/>
      <w:r w:rsidRPr="00244EF6">
        <w:rPr>
          <w:rFonts w:ascii="Cambria" w:hAnsi="Cambria"/>
          <w:sz w:val="24"/>
          <w:szCs w:val="24"/>
        </w:rPr>
        <w:t>kritik</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lastRenderedPageBreak/>
        <w:t>diri</w:t>
      </w:r>
      <w:proofErr w:type="spellEnd"/>
      <w:r w:rsidRPr="00244EF6">
        <w:rPr>
          <w:rFonts w:ascii="Cambria" w:hAnsi="Cambria"/>
          <w:sz w:val="24"/>
          <w:szCs w:val="24"/>
        </w:rPr>
        <w:t xml:space="preserve"> yang </w:t>
      </w:r>
      <w:proofErr w:type="spellStart"/>
      <w:r w:rsidRPr="00244EF6">
        <w:rPr>
          <w:rFonts w:ascii="Cambria" w:hAnsi="Cambria"/>
          <w:sz w:val="24"/>
          <w:szCs w:val="24"/>
        </w:rPr>
        <w:t>disertai</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rasa </w:t>
      </w:r>
      <w:proofErr w:type="spellStart"/>
      <w:r w:rsidRPr="00244EF6">
        <w:rPr>
          <w:rFonts w:ascii="Cambria" w:hAnsi="Cambria"/>
          <w:sz w:val="24"/>
          <w:szCs w:val="24"/>
        </w:rPr>
        <w:t>aman</w:t>
      </w:r>
      <w:proofErr w:type="spellEnd"/>
      <w:r w:rsidRPr="00244EF6">
        <w:rPr>
          <w:rFonts w:ascii="Cambria" w:hAnsi="Cambria"/>
          <w:sz w:val="24"/>
          <w:szCs w:val="24"/>
        </w:rPr>
        <w:t xml:space="preserve"> </w:t>
      </w:r>
      <w:proofErr w:type="spellStart"/>
      <w:r w:rsidRPr="00244EF6">
        <w:rPr>
          <w:rFonts w:ascii="Cambria" w:hAnsi="Cambria"/>
          <w:sz w:val="24"/>
          <w:szCs w:val="24"/>
        </w:rPr>
        <w:t>memungkinkan</w:t>
      </w:r>
      <w:proofErr w:type="spellEnd"/>
      <w:r w:rsidRPr="00244EF6">
        <w:rPr>
          <w:rFonts w:ascii="Cambria" w:hAnsi="Cambria"/>
          <w:sz w:val="24"/>
          <w:szCs w:val="24"/>
        </w:rPr>
        <w:t xml:space="preserve"> </w:t>
      </w:r>
      <w:proofErr w:type="spellStart"/>
      <w:r w:rsidRPr="00244EF6">
        <w:rPr>
          <w:rFonts w:ascii="Cambria" w:hAnsi="Cambria"/>
          <w:sz w:val="24"/>
          <w:szCs w:val="24"/>
        </w:rPr>
        <w:t>seseorang</w:t>
      </w:r>
      <w:proofErr w:type="spellEnd"/>
      <w:r w:rsidRPr="00244EF6">
        <w:rPr>
          <w:rFonts w:ascii="Cambria" w:hAnsi="Cambria"/>
          <w:sz w:val="24"/>
          <w:szCs w:val="24"/>
        </w:rPr>
        <w:t xml:space="preserve"> </w:t>
      </w:r>
      <w:proofErr w:type="spellStart"/>
      <w:r w:rsidRPr="00244EF6">
        <w:rPr>
          <w:rFonts w:ascii="Cambria" w:hAnsi="Cambria"/>
          <w:sz w:val="24"/>
          <w:szCs w:val="24"/>
        </w:rPr>
        <w:t>untuk</w:t>
      </w:r>
      <w:proofErr w:type="spellEnd"/>
      <w:r w:rsidRPr="00244EF6">
        <w:rPr>
          <w:rFonts w:ascii="Cambria" w:hAnsi="Cambria"/>
          <w:sz w:val="24"/>
          <w:szCs w:val="24"/>
        </w:rPr>
        <w:t xml:space="preserve"> </w:t>
      </w:r>
      <w:proofErr w:type="spellStart"/>
      <w:r w:rsidRPr="00244EF6">
        <w:rPr>
          <w:rFonts w:ascii="Cambria" w:hAnsi="Cambria"/>
          <w:sz w:val="24"/>
          <w:szCs w:val="24"/>
        </w:rPr>
        <w:t>menilai</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secara</w:t>
      </w:r>
      <w:proofErr w:type="spellEnd"/>
      <w:r w:rsidRPr="00244EF6">
        <w:rPr>
          <w:rFonts w:ascii="Cambria" w:hAnsi="Cambria"/>
          <w:sz w:val="24"/>
          <w:szCs w:val="24"/>
        </w:rPr>
        <w:t xml:space="preserve"> </w:t>
      </w:r>
      <w:proofErr w:type="spellStart"/>
      <w:r w:rsidRPr="00244EF6">
        <w:rPr>
          <w:rFonts w:ascii="Cambria" w:hAnsi="Cambria"/>
          <w:sz w:val="24"/>
          <w:szCs w:val="24"/>
        </w:rPr>
        <w:t>lebih</w:t>
      </w:r>
      <w:proofErr w:type="spellEnd"/>
      <w:r w:rsidRPr="00244EF6">
        <w:rPr>
          <w:rFonts w:ascii="Cambria" w:hAnsi="Cambria"/>
          <w:sz w:val="24"/>
          <w:szCs w:val="24"/>
        </w:rPr>
        <w:t xml:space="preserve"> </w:t>
      </w:r>
      <w:proofErr w:type="spellStart"/>
      <w:r w:rsidRPr="00244EF6">
        <w:rPr>
          <w:rFonts w:ascii="Cambria" w:hAnsi="Cambria"/>
          <w:sz w:val="24"/>
          <w:szCs w:val="24"/>
        </w:rPr>
        <w:t>realistis</w:t>
      </w:r>
      <w:proofErr w:type="spellEnd"/>
      <w:r w:rsidRPr="00244EF6">
        <w:rPr>
          <w:rFonts w:ascii="Cambria" w:hAnsi="Cambria"/>
          <w:sz w:val="24"/>
          <w:szCs w:val="24"/>
        </w:rPr>
        <w:t xml:space="preserve"> </w:t>
      </w:r>
      <w:proofErr w:type="spellStart"/>
      <w:r w:rsidRPr="00244EF6">
        <w:rPr>
          <w:rFonts w:ascii="Cambria" w:hAnsi="Cambria"/>
          <w:sz w:val="24"/>
          <w:szCs w:val="24"/>
        </w:rPr>
        <w:t>sehingga</w:t>
      </w:r>
      <w:proofErr w:type="spellEnd"/>
      <w:r w:rsidRPr="00244EF6">
        <w:rPr>
          <w:rFonts w:ascii="Cambria" w:hAnsi="Cambria"/>
          <w:sz w:val="24"/>
          <w:szCs w:val="24"/>
        </w:rPr>
        <w:t xml:space="preserve"> </w:t>
      </w:r>
      <w:proofErr w:type="spellStart"/>
      <w:r w:rsidRPr="00244EF6">
        <w:rPr>
          <w:rFonts w:ascii="Cambria" w:hAnsi="Cambria"/>
          <w:sz w:val="24"/>
          <w:szCs w:val="24"/>
        </w:rPr>
        <w:t>dapat</w:t>
      </w:r>
      <w:proofErr w:type="spellEnd"/>
      <w:r w:rsidRPr="00244EF6">
        <w:rPr>
          <w:rFonts w:ascii="Cambria" w:hAnsi="Cambria"/>
          <w:sz w:val="24"/>
          <w:szCs w:val="24"/>
        </w:rPr>
        <w:t xml:space="preserve"> </w:t>
      </w:r>
      <w:proofErr w:type="spellStart"/>
      <w:r w:rsidRPr="00244EF6">
        <w:rPr>
          <w:rFonts w:ascii="Cambria" w:hAnsi="Cambria"/>
          <w:sz w:val="24"/>
          <w:szCs w:val="24"/>
        </w:rPr>
        <w:t>menggunakan</w:t>
      </w:r>
      <w:proofErr w:type="spellEnd"/>
      <w:r w:rsidRPr="00244EF6">
        <w:rPr>
          <w:rFonts w:ascii="Cambria" w:hAnsi="Cambria"/>
          <w:sz w:val="24"/>
          <w:szCs w:val="24"/>
        </w:rPr>
        <w:t xml:space="preserve"> </w:t>
      </w:r>
      <w:proofErr w:type="spellStart"/>
      <w:r w:rsidRPr="00244EF6">
        <w:rPr>
          <w:rFonts w:ascii="Cambria" w:hAnsi="Cambria"/>
          <w:sz w:val="24"/>
          <w:szCs w:val="24"/>
        </w:rPr>
        <w:t>potensinya</w:t>
      </w:r>
      <w:proofErr w:type="spellEnd"/>
      <w:r w:rsidRPr="00244EF6">
        <w:rPr>
          <w:rFonts w:ascii="Cambria" w:hAnsi="Cambria"/>
          <w:sz w:val="24"/>
          <w:szCs w:val="24"/>
        </w:rPr>
        <w:t xml:space="preserve"> </w:t>
      </w:r>
      <w:proofErr w:type="spellStart"/>
      <w:r w:rsidRPr="00244EF6">
        <w:rPr>
          <w:rFonts w:ascii="Cambria" w:hAnsi="Cambria"/>
          <w:sz w:val="24"/>
          <w:szCs w:val="24"/>
        </w:rPr>
        <w:t>secara</w:t>
      </w:r>
      <w:proofErr w:type="spellEnd"/>
      <w:r w:rsidRPr="00244EF6">
        <w:rPr>
          <w:rFonts w:ascii="Cambria" w:hAnsi="Cambria"/>
          <w:sz w:val="24"/>
          <w:szCs w:val="24"/>
        </w:rPr>
        <w:t xml:space="preserve"> </w:t>
      </w:r>
      <w:proofErr w:type="spellStart"/>
      <w:r w:rsidRPr="00244EF6">
        <w:rPr>
          <w:rFonts w:ascii="Cambria" w:hAnsi="Cambria"/>
          <w:sz w:val="24"/>
          <w:szCs w:val="24"/>
        </w:rPr>
        <w:t>efektif</w:t>
      </w:r>
      <w:proofErr w:type="spellEnd"/>
      <w:r w:rsidRPr="00244EF6">
        <w:rPr>
          <w:rFonts w:ascii="Cambria" w:hAnsi="Cambria"/>
          <w:sz w:val="24"/>
          <w:szCs w:val="24"/>
        </w:rPr>
        <w:t>.</w:t>
      </w:r>
    </w:p>
    <w:p w14:paraId="37A42F98" w14:textId="08C1A2A8" w:rsidR="00152FCB" w:rsidRPr="00244EF6" w:rsidRDefault="00C82B0D" w:rsidP="00C04D6D">
      <w:pPr>
        <w:pStyle w:val="ListParagraph"/>
        <w:numPr>
          <w:ilvl w:val="0"/>
          <w:numId w:val="22"/>
        </w:numPr>
        <w:spacing w:after="0" w:line="360" w:lineRule="auto"/>
        <w:jc w:val="both"/>
        <w:rPr>
          <w:rFonts w:ascii="Cambria" w:hAnsi="Cambria"/>
          <w:sz w:val="24"/>
          <w:szCs w:val="24"/>
        </w:rPr>
      </w:pP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penyesuaian</w:t>
      </w:r>
      <w:proofErr w:type="spellEnd"/>
      <w:r w:rsidRPr="00244EF6">
        <w:rPr>
          <w:rFonts w:ascii="Cambria" w:hAnsi="Cambria"/>
          <w:sz w:val="24"/>
          <w:szCs w:val="24"/>
        </w:rPr>
        <w:t xml:space="preserve"> </w:t>
      </w:r>
      <w:proofErr w:type="spellStart"/>
      <w:r w:rsidRPr="00244EF6">
        <w:rPr>
          <w:rFonts w:ascii="Cambria" w:hAnsi="Cambria"/>
          <w:sz w:val="24"/>
          <w:szCs w:val="24"/>
        </w:rPr>
        <w:t>sosial</w:t>
      </w:r>
      <w:proofErr w:type="spellEnd"/>
      <w:r w:rsidRPr="00244EF6">
        <w:rPr>
          <w:rFonts w:ascii="Cambria" w:hAnsi="Cambria"/>
          <w:sz w:val="24"/>
          <w:szCs w:val="24"/>
        </w:rPr>
        <w:t xml:space="preserve">. </w:t>
      </w:r>
    </w:p>
    <w:p w14:paraId="1A7C6365" w14:textId="72D4FA5C" w:rsidR="002A3C68" w:rsidRPr="00244EF6" w:rsidRDefault="00C82B0D" w:rsidP="00747D1C">
      <w:pPr>
        <w:spacing w:after="0" w:line="360" w:lineRule="auto"/>
        <w:ind w:left="1080" w:firstLine="720"/>
        <w:jc w:val="both"/>
        <w:rPr>
          <w:rFonts w:ascii="Cambria" w:hAnsi="Cambria"/>
          <w:sz w:val="24"/>
          <w:szCs w:val="24"/>
        </w:rPr>
      </w:pPr>
      <w:r w:rsidRPr="00244EF6">
        <w:rPr>
          <w:rFonts w:ascii="Cambria" w:hAnsi="Cambria"/>
          <w:sz w:val="24"/>
          <w:szCs w:val="24"/>
        </w:rPr>
        <w:t xml:space="preserve">Orang yang </w:t>
      </w:r>
      <w:proofErr w:type="spellStart"/>
      <w:r w:rsidRPr="00244EF6">
        <w:rPr>
          <w:rFonts w:ascii="Cambria" w:hAnsi="Cambria"/>
          <w:sz w:val="24"/>
          <w:szCs w:val="24"/>
        </w:rPr>
        <w:t>memiliki</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akan</w:t>
      </w:r>
      <w:proofErr w:type="spellEnd"/>
      <w:r w:rsidRPr="00244EF6">
        <w:rPr>
          <w:rFonts w:ascii="Cambria" w:hAnsi="Cambria"/>
          <w:sz w:val="24"/>
          <w:szCs w:val="24"/>
        </w:rPr>
        <w:t xml:space="preserve"> </w:t>
      </w:r>
      <w:proofErr w:type="spellStart"/>
      <w:r w:rsidRPr="00244EF6">
        <w:rPr>
          <w:rFonts w:ascii="Cambria" w:hAnsi="Cambria"/>
          <w:sz w:val="24"/>
          <w:szCs w:val="24"/>
        </w:rPr>
        <w:t>merasa</w:t>
      </w:r>
      <w:proofErr w:type="spellEnd"/>
      <w:r w:rsidRPr="00244EF6">
        <w:rPr>
          <w:rFonts w:ascii="Cambria" w:hAnsi="Cambria"/>
          <w:sz w:val="24"/>
          <w:szCs w:val="24"/>
        </w:rPr>
        <w:t xml:space="preserve"> </w:t>
      </w:r>
      <w:proofErr w:type="spellStart"/>
      <w:r w:rsidRPr="00244EF6">
        <w:rPr>
          <w:rFonts w:ascii="Cambria" w:hAnsi="Cambria"/>
          <w:sz w:val="24"/>
          <w:szCs w:val="24"/>
        </w:rPr>
        <w:t>aman</w:t>
      </w:r>
      <w:proofErr w:type="spellEnd"/>
      <w:r w:rsidRPr="00244EF6">
        <w:rPr>
          <w:rFonts w:ascii="Cambria" w:hAnsi="Cambria"/>
          <w:sz w:val="24"/>
          <w:szCs w:val="24"/>
        </w:rPr>
        <w:t xml:space="preserve"> </w:t>
      </w:r>
      <w:proofErr w:type="spellStart"/>
      <w:r w:rsidRPr="00244EF6">
        <w:rPr>
          <w:rFonts w:ascii="Cambria" w:hAnsi="Cambria"/>
          <w:sz w:val="24"/>
          <w:szCs w:val="24"/>
        </w:rPr>
        <w:t>untuk</w:t>
      </w:r>
      <w:proofErr w:type="spellEnd"/>
      <w:r w:rsidRPr="00244EF6">
        <w:rPr>
          <w:rFonts w:ascii="Cambria" w:hAnsi="Cambria"/>
          <w:sz w:val="24"/>
          <w:szCs w:val="24"/>
        </w:rPr>
        <w:t xml:space="preserve"> </w:t>
      </w:r>
      <w:proofErr w:type="spellStart"/>
      <w:r w:rsidRPr="00244EF6">
        <w:rPr>
          <w:rFonts w:ascii="Cambria" w:hAnsi="Cambria"/>
          <w:sz w:val="24"/>
          <w:szCs w:val="24"/>
        </w:rPr>
        <w:t>menerima</w:t>
      </w:r>
      <w:proofErr w:type="spellEnd"/>
      <w:r w:rsidRPr="00244EF6">
        <w:rPr>
          <w:rFonts w:ascii="Cambria" w:hAnsi="Cambria"/>
          <w:sz w:val="24"/>
          <w:szCs w:val="24"/>
        </w:rPr>
        <w:t xml:space="preserve"> orang lain, </w:t>
      </w:r>
      <w:proofErr w:type="spellStart"/>
      <w:r w:rsidRPr="00244EF6">
        <w:rPr>
          <w:rFonts w:ascii="Cambria" w:hAnsi="Cambria"/>
          <w:sz w:val="24"/>
          <w:szCs w:val="24"/>
        </w:rPr>
        <w:t>memberikan</w:t>
      </w:r>
      <w:proofErr w:type="spellEnd"/>
      <w:r w:rsidRPr="00244EF6">
        <w:rPr>
          <w:rFonts w:ascii="Cambria" w:hAnsi="Cambria"/>
          <w:sz w:val="24"/>
          <w:szCs w:val="24"/>
        </w:rPr>
        <w:t xml:space="preserve"> </w:t>
      </w:r>
      <w:proofErr w:type="spellStart"/>
      <w:r w:rsidRPr="00244EF6">
        <w:rPr>
          <w:rFonts w:ascii="Cambria" w:hAnsi="Cambria"/>
          <w:sz w:val="24"/>
          <w:szCs w:val="24"/>
        </w:rPr>
        <w:t>perhatiannya</w:t>
      </w:r>
      <w:proofErr w:type="spellEnd"/>
      <w:r w:rsidRPr="00244EF6">
        <w:rPr>
          <w:rFonts w:ascii="Cambria" w:hAnsi="Cambria"/>
          <w:sz w:val="24"/>
          <w:szCs w:val="24"/>
        </w:rPr>
        <w:t xml:space="preserve"> pada orang lain, </w:t>
      </w:r>
      <w:proofErr w:type="spellStart"/>
      <w:r w:rsidRPr="00244EF6">
        <w:rPr>
          <w:rFonts w:ascii="Cambria" w:hAnsi="Cambria"/>
          <w:sz w:val="24"/>
          <w:szCs w:val="24"/>
        </w:rPr>
        <w:t>menaruh</w:t>
      </w:r>
      <w:proofErr w:type="spellEnd"/>
      <w:r w:rsidRPr="00244EF6">
        <w:rPr>
          <w:rFonts w:ascii="Cambria" w:hAnsi="Cambria"/>
          <w:sz w:val="24"/>
          <w:szCs w:val="24"/>
        </w:rPr>
        <w:t xml:space="preserve"> </w:t>
      </w:r>
      <w:proofErr w:type="spellStart"/>
      <w:r w:rsidRPr="00244EF6">
        <w:rPr>
          <w:rFonts w:ascii="Cambria" w:hAnsi="Cambria"/>
          <w:sz w:val="24"/>
          <w:szCs w:val="24"/>
        </w:rPr>
        <w:t>minat</w:t>
      </w:r>
      <w:proofErr w:type="spellEnd"/>
      <w:r w:rsidRPr="00244EF6">
        <w:rPr>
          <w:rFonts w:ascii="Cambria" w:hAnsi="Cambria"/>
          <w:sz w:val="24"/>
          <w:szCs w:val="24"/>
        </w:rPr>
        <w:t xml:space="preserve"> </w:t>
      </w:r>
      <w:proofErr w:type="spellStart"/>
      <w:r w:rsidRPr="00244EF6">
        <w:rPr>
          <w:rFonts w:ascii="Cambria" w:hAnsi="Cambria"/>
          <w:sz w:val="24"/>
          <w:szCs w:val="24"/>
        </w:rPr>
        <w:t>terhadap</w:t>
      </w:r>
      <w:proofErr w:type="spellEnd"/>
      <w:r w:rsidRPr="00244EF6">
        <w:rPr>
          <w:rFonts w:ascii="Cambria" w:hAnsi="Cambria"/>
          <w:sz w:val="24"/>
          <w:szCs w:val="24"/>
        </w:rPr>
        <w:t xml:space="preserve"> orang lain, </w:t>
      </w:r>
      <w:proofErr w:type="spellStart"/>
      <w:r w:rsidRPr="00244EF6">
        <w:rPr>
          <w:rFonts w:ascii="Cambria" w:hAnsi="Cambria"/>
          <w:sz w:val="24"/>
          <w:szCs w:val="24"/>
        </w:rPr>
        <w:t>seperti</w:t>
      </w:r>
      <w:proofErr w:type="spellEnd"/>
      <w:r w:rsidRPr="00244EF6">
        <w:rPr>
          <w:rFonts w:ascii="Cambria" w:hAnsi="Cambria"/>
          <w:sz w:val="24"/>
          <w:szCs w:val="24"/>
        </w:rPr>
        <w:t xml:space="preserve"> </w:t>
      </w:r>
      <w:proofErr w:type="spellStart"/>
      <w:r w:rsidRPr="00244EF6">
        <w:rPr>
          <w:rFonts w:ascii="Cambria" w:hAnsi="Cambria"/>
          <w:sz w:val="24"/>
          <w:szCs w:val="24"/>
        </w:rPr>
        <w:t>menunjukan</w:t>
      </w:r>
      <w:proofErr w:type="spellEnd"/>
      <w:r w:rsidRPr="00244EF6">
        <w:rPr>
          <w:rFonts w:ascii="Cambria" w:hAnsi="Cambria"/>
          <w:sz w:val="24"/>
          <w:szCs w:val="24"/>
        </w:rPr>
        <w:t xml:space="preserve"> rasa </w:t>
      </w:r>
      <w:proofErr w:type="spellStart"/>
      <w:r w:rsidRPr="00244EF6">
        <w:rPr>
          <w:rFonts w:ascii="Cambria" w:hAnsi="Cambria"/>
          <w:sz w:val="24"/>
          <w:szCs w:val="24"/>
        </w:rPr>
        <w:t>empati</w:t>
      </w:r>
      <w:proofErr w:type="spellEnd"/>
      <w:r w:rsidRPr="00244EF6">
        <w:rPr>
          <w:rFonts w:ascii="Cambria" w:hAnsi="Cambria"/>
          <w:sz w:val="24"/>
          <w:szCs w:val="24"/>
        </w:rPr>
        <w:t xml:space="preserve"> dan </w:t>
      </w:r>
      <w:proofErr w:type="spellStart"/>
      <w:r w:rsidRPr="00244EF6">
        <w:rPr>
          <w:rFonts w:ascii="Cambria" w:hAnsi="Cambria"/>
          <w:sz w:val="24"/>
          <w:szCs w:val="24"/>
        </w:rPr>
        <w:t>simpati</w:t>
      </w:r>
      <w:proofErr w:type="spellEnd"/>
      <w:r w:rsidRPr="00244EF6">
        <w:rPr>
          <w:rFonts w:ascii="Cambria" w:hAnsi="Cambria"/>
          <w:sz w:val="24"/>
          <w:szCs w:val="24"/>
        </w:rPr>
        <w:t>.</w:t>
      </w:r>
    </w:p>
    <w:p w14:paraId="53E36D8B" w14:textId="6437046F" w:rsidR="00410BB3" w:rsidRPr="00244EF6" w:rsidRDefault="00410BB3" w:rsidP="002A3C68">
      <w:pPr>
        <w:spacing w:after="0" w:line="360" w:lineRule="auto"/>
        <w:ind w:left="720" w:firstLine="720"/>
        <w:jc w:val="both"/>
        <w:rPr>
          <w:rFonts w:ascii="Cambria" w:hAnsi="Cambria"/>
          <w:sz w:val="24"/>
          <w:szCs w:val="24"/>
        </w:rPr>
      </w:pPr>
      <w:proofErr w:type="spellStart"/>
      <w:r w:rsidRPr="00244EF6">
        <w:rPr>
          <w:rFonts w:ascii="Cambria" w:hAnsi="Cambria"/>
          <w:sz w:val="24"/>
          <w:szCs w:val="24"/>
        </w:rPr>
        <w:t>Komponen</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menurut</w:t>
      </w:r>
      <w:proofErr w:type="spellEnd"/>
      <w:r w:rsidRPr="00244EF6">
        <w:rPr>
          <w:rFonts w:ascii="Cambria" w:hAnsi="Cambria"/>
          <w:sz w:val="24"/>
          <w:szCs w:val="24"/>
        </w:rPr>
        <w:t xml:space="preserve"> Sheerer (</w:t>
      </w:r>
      <w:proofErr w:type="spellStart"/>
      <w:r w:rsidR="005B577F" w:rsidRPr="00244EF6">
        <w:rPr>
          <w:rFonts w:ascii="Cambria" w:hAnsi="Cambria"/>
          <w:sz w:val="24"/>
          <w:szCs w:val="24"/>
        </w:rPr>
        <w:t>dalam</w:t>
      </w:r>
      <w:proofErr w:type="spellEnd"/>
      <w:r w:rsidR="005B577F" w:rsidRPr="00244EF6">
        <w:rPr>
          <w:rFonts w:ascii="Cambria" w:hAnsi="Cambria"/>
          <w:sz w:val="24"/>
          <w:szCs w:val="24"/>
        </w:rPr>
        <w:t xml:space="preserve"> </w:t>
      </w:r>
      <w:proofErr w:type="spellStart"/>
      <w:r w:rsidR="005B577F" w:rsidRPr="00244EF6">
        <w:rPr>
          <w:rFonts w:ascii="Cambria" w:hAnsi="Cambria"/>
          <w:sz w:val="24"/>
          <w:szCs w:val="24"/>
        </w:rPr>
        <w:t>Endah</w:t>
      </w:r>
      <w:proofErr w:type="spellEnd"/>
      <w:r w:rsidR="005B577F" w:rsidRPr="00244EF6">
        <w:rPr>
          <w:rFonts w:ascii="Cambria" w:hAnsi="Cambria"/>
          <w:sz w:val="24"/>
          <w:szCs w:val="24"/>
        </w:rPr>
        <w:t xml:space="preserve"> </w:t>
      </w:r>
      <w:proofErr w:type="spellStart"/>
      <w:r w:rsidR="005B577F" w:rsidRPr="00244EF6">
        <w:rPr>
          <w:rFonts w:ascii="Cambria" w:hAnsi="Cambria"/>
          <w:sz w:val="24"/>
          <w:szCs w:val="24"/>
        </w:rPr>
        <w:t>Puspita</w:t>
      </w:r>
      <w:proofErr w:type="spellEnd"/>
      <w:r w:rsidR="005B577F" w:rsidRPr="00244EF6">
        <w:rPr>
          <w:rFonts w:ascii="Cambria" w:hAnsi="Cambria"/>
          <w:sz w:val="24"/>
          <w:szCs w:val="24"/>
        </w:rPr>
        <w:t xml:space="preserve">, </w:t>
      </w:r>
      <w:proofErr w:type="spellStart"/>
      <w:r w:rsidR="005B577F" w:rsidRPr="00244EF6">
        <w:rPr>
          <w:rFonts w:ascii="Cambria" w:hAnsi="Cambria"/>
          <w:sz w:val="24"/>
          <w:szCs w:val="24"/>
        </w:rPr>
        <w:t>Sartini</w:t>
      </w:r>
      <w:proofErr w:type="spellEnd"/>
      <w:r w:rsidR="005B577F" w:rsidRPr="00244EF6">
        <w:rPr>
          <w:rFonts w:ascii="Cambria" w:hAnsi="Cambria"/>
          <w:sz w:val="24"/>
          <w:szCs w:val="24"/>
        </w:rPr>
        <w:t xml:space="preserve"> </w:t>
      </w:r>
      <w:proofErr w:type="spellStart"/>
      <w:r w:rsidR="005B577F" w:rsidRPr="00244EF6">
        <w:rPr>
          <w:rFonts w:ascii="Cambria" w:hAnsi="Cambria"/>
          <w:sz w:val="24"/>
          <w:szCs w:val="24"/>
        </w:rPr>
        <w:t>Nuryoto</w:t>
      </w:r>
      <w:proofErr w:type="spellEnd"/>
      <w:r w:rsidR="005B577F" w:rsidRPr="00244EF6">
        <w:rPr>
          <w:rFonts w:ascii="Cambria" w:hAnsi="Cambria"/>
          <w:sz w:val="24"/>
          <w:szCs w:val="24"/>
        </w:rPr>
        <w:t xml:space="preserve"> 2002</w:t>
      </w:r>
      <w:r w:rsidRPr="00244EF6">
        <w:rPr>
          <w:rFonts w:ascii="Cambria" w:hAnsi="Cambria"/>
          <w:sz w:val="24"/>
          <w:szCs w:val="24"/>
        </w:rPr>
        <w:t xml:space="preserve">) </w:t>
      </w:r>
      <w:proofErr w:type="spellStart"/>
      <w:r w:rsidRPr="00244EF6">
        <w:rPr>
          <w:rFonts w:ascii="Cambria" w:hAnsi="Cambria"/>
          <w:sz w:val="24"/>
          <w:szCs w:val="24"/>
        </w:rPr>
        <w:t>adalah</w:t>
      </w:r>
      <w:proofErr w:type="spellEnd"/>
      <w:r w:rsidRPr="00244EF6">
        <w:rPr>
          <w:rFonts w:ascii="Cambria" w:hAnsi="Cambria"/>
          <w:sz w:val="24"/>
          <w:szCs w:val="24"/>
        </w:rPr>
        <w:t xml:space="preserve"> </w:t>
      </w:r>
      <w:proofErr w:type="spellStart"/>
      <w:r w:rsidRPr="00244EF6">
        <w:rPr>
          <w:rFonts w:ascii="Cambria" w:hAnsi="Cambria"/>
          <w:sz w:val="24"/>
          <w:szCs w:val="24"/>
        </w:rPr>
        <w:t>memiliki</w:t>
      </w:r>
      <w:proofErr w:type="spellEnd"/>
      <w:r w:rsidRPr="00244EF6">
        <w:rPr>
          <w:rFonts w:ascii="Cambria" w:hAnsi="Cambria"/>
          <w:sz w:val="24"/>
          <w:szCs w:val="24"/>
        </w:rPr>
        <w:t xml:space="preserve"> </w:t>
      </w:r>
      <w:proofErr w:type="spellStart"/>
      <w:r w:rsidRPr="00244EF6">
        <w:rPr>
          <w:rFonts w:ascii="Cambria" w:hAnsi="Cambria"/>
          <w:sz w:val="24"/>
          <w:szCs w:val="24"/>
        </w:rPr>
        <w:t>keyakinan</w:t>
      </w:r>
      <w:proofErr w:type="spellEnd"/>
      <w:r w:rsidRPr="00244EF6">
        <w:rPr>
          <w:rFonts w:ascii="Cambria" w:hAnsi="Cambria"/>
          <w:sz w:val="24"/>
          <w:szCs w:val="24"/>
        </w:rPr>
        <w:t xml:space="preserve"> </w:t>
      </w:r>
      <w:proofErr w:type="spellStart"/>
      <w:r w:rsidRPr="00244EF6">
        <w:rPr>
          <w:rFonts w:ascii="Cambria" w:hAnsi="Cambria"/>
          <w:sz w:val="24"/>
          <w:szCs w:val="24"/>
        </w:rPr>
        <w:t>akan</w:t>
      </w:r>
      <w:proofErr w:type="spellEnd"/>
      <w:r w:rsidRPr="00244EF6">
        <w:rPr>
          <w:rFonts w:ascii="Cambria" w:hAnsi="Cambria"/>
          <w:sz w:val="24"/>
          <w:szCs w:val="24"/>
        </w:rPr>
        <w:t xml:space="preserve"> </w:t>
      </w:r>
      <w:proofErr w:type="spellStart"/>
      <w:r w:rsidRPr="00244EF6">
        <w:rPr>
          <w:rFonts w:ascii="Cambria" w:hAnsi="Cambria"/>
          <w:sz w:val="24"/>
          <w:szCs w:val="24"/>
        </w:rPr>
        <w:t>kemampuan</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dal</w:t>
      </w:r>
      <w:r w:rsidR="002A3C68" w:rsidRPr="00244EF6">
        <w:rPr>
          <w:rFonts w:ascii="Cambria" w:hAnsi="Cambria"/>
          <w:sz w:val="24"/>
          <w:szCs w:val="24"/>
        </w:rPr>
        <w:t>am</w:t>
      </w:r>
      <w:proofErr w:type="spellEnd"/>
      <w:r w:rsidR="002A3C68" w:rsidRPr="00244EF6">
        <w:rPr>
          <w:rFonts w:ascii="Cambria" w:hAnsi="Cambria"/>
          <w:sz w:val="24"/>
          <w:szCs w:val="24"/>
        </w:rPr>
        <w:t xml:space="preserve"> </w:t>
      </w:r>
      <w:proofErr w:type="spellStart"/>
      <w:r w:rsidR="002A3C68" w:rsidRPr="00244EF6">
        <w:rPr>
          <w:rFonts w:ascii="Cambria" w:hAnsi="Cambria"/>
          <w:sz w:val="24"/>
          <w:szCs w:val="24"/>
        </w:rPr>
        <w:t>menjalani</w:t>
      </w:r>
      <w:proofErr w:type="spellEnd"/>
      <w:r w:rsidR="002A3C68" w:rsidRPr="00244EF6">
        <w:rPr>
          <w:rFonts w:ascii="Cambria" w:hAnsi="Cambria"/>
          <w:sz w:val="24"/>
          <w:szCs w:val="24"/>
        </w:rPr>
        <w:t xml:space="preserve"> </w:t>
      </w:r>
      <w:proofErr w:type="spellStart"/>
      <w:r w:rsidR="002A3C68" w:rsidRPr="00244EF6">
        <w:rPr>
          <w:rFonts w:ascii="Cambria" w:hAnsi="Cambria"/>
          <w:sz w:val="24"/>
          <w:szCs w:val="24"/>
        </w:rPr>
        <w:t>kehidupan</w:t>
      </w:r>
      <w:proofErr w:type="spellEnd"/>
      <w:r w:rsidR="002A3C68" w:rsidRPr="00244EF6">
        <w:rPr>
          <w:rFonts w:ascii="Cambria" w:hAnsi="Cambria"/>
          <w:sz w:val="24"/>
          <w:szCs w:val="24"/>
        </w:rPr>
        <w:t xml:space="preserve">, </w:t>
      </w:r>
      <w:proofErr w:type="spellStart"/>
      <w:r w:rsidR="002A3C68" w:rsidRPr="00244EF6">
        <w:rPr>
          <w:rFonts w:ascii="Cambria" w:hAnsi="Cambria"/>
          <w:sz w:val="24"/>
          <w:szCs w:val="24"/>
        </w:rPr>
        <w:t>mengang</w:t>
      </w:r>
      <w:r w:rsidRPr="00244EF6">
        <w:rPr>
          <w:rFonts w:ascii="Cambria" w:hAnsi="Cambria"/>
          <w:sz w:val="24"/>
          <w:szCs w:val="24"/>
        </w:rPr>
        <w:t>gap</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berharga</w:t>
      </w:r>
      <w:proofErr w:type="spellEnd"/>
      <w:r w:rsidRPr="00244EF6">
        <w:rPr>
          <w:rFonts w:ascii="Cambria" w:hAnsi="Cambria"/>
          <w:sz w:val="24"/>
          <w:szCs w:val="24"/>
        </w:rPr>
        <w:t xml:space="preserve"> </w:t>
      </w:r>
      <w:proofErr w:type="spellStart"/>
      <w:r w:rsidRPr="00244EF6">
        <w:rPr>
          <w:rFonts w:ascii="Cambria" w:hAnsi="Cambria"/>
          <w:sz w:val="24"/>
          <w:szCs w:val="24"/>
        </w:rPr>
        <w:t>sebagai</w:t>
      </w:r>
      <w:proofErr w:type="spellEnd"/>
      <w:r w:rsidRPr="00244EF6">
        <w:rPr>
          <w:rFonts w:ascii="Cambria" w:hAnsi="Cambria"/>
          <w:sz w:val="24"/>
          <w:szCs w:val="24"/>
        </w:rPr>
        <w:t xml:space="preserve"> </w:t>
      </w:r>
      <w:proofErr w:type="spellStart"/>
      <w:r w:rsidRPr="00244EF6">
        <w:rPr>
          <w:rFonts w:ascii="Cambria" w:hAnsi="Cambria"/>
          <w:sz w:val="24"/>
          <w:szCs w:val="24"/>
        </w:rPr>
        <w:t>seorang</w:t>
      </w:r>
      <w:proofErr w:type="spellEnd"/>
      <w:r w:rsidRPr="00244EF6">
        <w:rPr>
          <w:rFonts w:ascii="Cambria" w:hAnsi="Cambria"/>
          <w:sz w:val="24"/>
          <w:szCs w:val="24"/>
        </w:rPr>
        <w:t xml:space="preserve"> </w:t>
      </w:r>
      <w:proofErr w:type="spellStart"/>
      <w:r w:rsidRPr="00244EF6">
        <w:rPr>
          <w:rFonts w:ascii="Cambria" w:hAnsi="Cambria"/>
          <w:sz w:val="24"/>
          <w:szCs w:val="24"/>
        </w:rPr>
        <w:t>manusia</w:t>
      </w:r>
      <w:proofErr w:type="spellEnd"/>
      <w:r w:rsidRPr="00244EF6">
        <w:rPr>
          <w:rFonts w:ascii="Cambria" w:hAnsi="Cambria"/>
          <w:sz w:val="24"/>
          <w:szCs w:val="24"/>
        </w:rPr>
        <w:t xml:space="preserve"> yang </w:t>
      </w:r>
      <w:proofErr w:type="spellStart"/>
      <w:r w:rsidRPr="00244EF6">
        <w:rPr>
          <w:rFonts w:ascii="Cambria" w:hAnsi="Cambria"/>
          <w:sz w:val="24"/>
          <w:szCs w:val="24"/>
        </w:rPr>
        <w:t>sederajat</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lain, </w:t>
      </w:r>
      <w:proofErr w:type="spellStart"/>
      <w:r w:rsidRPr="00244EF6">
        <w:rPr>
          <w:rFonts w:ascii="Cambria" w:hAnsi="Cambria"/>
          <w:sz w:val="24"/>
          <w:szCs w:val="24"/>
        </w:rPr>
        <w:t>menyadari</w:t>
      </w:r>
      <w:proofErr w:type="spellEnd"/>
      <w:r w:rsidRPr="00244EF6">
        <w:rPr>
          <w:rFonts w:ascii="Cambria" w:hAnsi="Cambria"/>
          <w:sz w:val="24"/>
          <w:szCs w:val="24"/>
        </w:rPr>
        <w:t xml:space="preserve"> dan </w:t>
      </w:r>
      <w:proofErr w:type="spellStart"/>
      <w:r w:rsidRPr="00244EF6">
        <w:rPr>
          <w:rFonts w:ascii="Cambria" w:hAnsi="Cambria"/>
          <w:sz w:val="24"/>
          <w:szCs w:val="24"/>
        </w:rPr>
        <w:t>tidak</w:t>
      </w:r>
      <w:proofErr w:type="spellEnd"/>
      <w:r w:rsidRPr="00244EF6">
        <w:rPr>
          <w:rFonts w:ascii="Cambria" w:hAnsi="Cambria"/>
          <w:sz w:val="24"/>
          <w:szCs w:val="24"/>
        </w:rPr>
        <w:t xml:space="preserve"> </w:t>
      </w:r>
      <w:proofErr w:type="spellStart"/>
      <w:r w:rsidRPr="00244EF6">
        <w:rPr>
          <w:rFonts w:ascii="Cambria" w:hAnsi="Cambria"/>
          <w:sz w:val="24"/>
          <w:szCs w:val="24"/>
        </w:rPr>
        <w:t>merasa</w:t>
      </w:r>
      <w:proofErr w:type="spellEnd"/>
      <w:r w:rsidRPr="00244EF6">
        <w:rPr>
          <w:rFonts w:ascii="Cambria" w:hAnsi="Cambria"/>
          <w:sz w:val="24"/>
          <w:szCs w:val="24"/>
        </w:rPr>
        <w:t xml:space="preserve"> </w:t>
      </w:r>
      <w:proofErr w:type="spellStart"/>
      <w:r w:rsidRPr="00244EF6">
        <w:rPr>
          <w:rFonts w:ascii="Cambria" w:hAnsi="Cambria"/>
          <w:sz w:val="24"/>
          <w:szCs w:val="24"/>
        </w:rPr>
        <w:t>malu</w:t>
      </w:r>
      <w:proofErr w:type="spellEnd"/>
      <w:r w:rsidRPr="00244EF6">
        <w:rPr>
          <w:rFonts w:ascii="Cambria" w:hAnsi="Cambria"/>
          <w:sz w:val="24"/>
          <w:szCs w:val="24"/>
        </w:rPr>
        <w:t xml:space="preserve"> </w:t>
      </w:r>
      <w:proofErr w:type="spellStart"/>
      <w:r w:rsidRPr="00244EF6">
        <w:rPr>
          <w:rFonts w:ascii="Cambria" w:hAnsi="Cambria"/>
          <w:sz w:val="24"/>
          <w:szCs w:val="24"/>
        </w:rPr>
        <w:t>akan</w:t>
      </w:r>
      <w:proofErr w:type="spellEnd"/>
      <w:r w:rsidRPr="00244EF6">
        <w:rPr>
          <w:rFonts w:ascii="Cambria" w:hAnsi="Cambria"/>
          <w:sz w:val="24"/>
          <w:szCs w:val="24"/>
        </w:rPr>
        <w:t xml:space="preserve"> </w:t>
      </w:r>
      <w:proofErr w:type="spellStart"/>
      <w:r w:rsidRPr="00244EF6">
        <w:rPr>
          <w:rFonts w:ascii="Cambria" w:hAnsi="Cambria"/>
          <w:sz w:val="24"/>
          <w:szCs w:val="24"/>
        </w:rPr>
        <w:t>kea</w:t>
      </w:r>
      <w:r w:rsidR="002A3C68" w:rsidRPr="00244EF6">
        <w:rPr>
          <w:rFonts w:ascii="Cambria" w:hAnsi="Cambria"/>
          <w:sz w:val="24"/>
          <w:szCs w:val="24"/>
        </w:rPr>
        <w:t>daan</w:t>
      </w:r>
      <w:proofErr w:type="spellEnd"/>
      <w:r w:rsidR="002A3C68" w:rsidRPr="00244EF6">
        <w:rPr>
          <w:rFonts w:ascii="Cambria" w:hAnsi="Cambria"/>
          <w:sz w:val="24"/>
          <w:szCs w:val="24"/>
        </w:rPr>
        <w:t xml:space="preserve"> </w:t>
      </w:r>
      <w:proofErr w:type="spellStart"/>
      <w:r w:rsidR="002A3C68" w:rsidRPr="00244EF6">
        <w:rPr>
          <w:rFonts w:ascii="Cambria" w:hAnsi="Cambria"/>
          <w:sz w:val="24"/>
          <w:szCs w:val="24"/>
        </w:rPr>
        <w:t>dirinya</w:t>
      </w:r>
      <w:proofErr w:type="spellEnd"/>
      <w:r w:rsidR="002A3C68" w:rsidRPr="00244EF6">
        <w:rPr>
          <w:rFonts w:ascii="Cambria" w:hAnsi="Cambria"/>
          <w:sz w:val="24"/>
          <w:szCs w:val="24"/>
        </w:rPr>
        <w:t xml:space="preserve">, </w:t>
      </w:r>
      <w:proofErr w:type="spellStart"/>
      <w:r w:rsidR="002A3C68" w:rsidRPr="00244EF6">
        <w:rPr>
          <w:rFonts w:ascii="Cambria" w:hAnsi="Cambria"/>
          <w:sz w:val="24"/>
          <w:szCs w:val="24"/>
        </w:rPr>
        <w:t>menempatkan</w:t>
      </w:r>
      <w:proofErr w:type="spellEnd"/>
      <w:r w:rsidR="002A3C68" w:rsidRPr="00244EF6">
        <w:rPr>
          <w:rFonts w:ascii="Cambria" w:hAnsi="Cambria"/>
          <w:sz w:val="24"/>
          <w:szCs w:val="24"/>
        </w:rPr>
        <w:t xml:space="preserve"> </w:t>
      </w:r>
      <w:proofErr w:type="spellStart"/>
      <w:r w:rsidR="002A3C68" w:rsidRPr="00244EF6">
        <w:rPr>
          <w:rFonts w:ascii="Cambria" w:hAnsi="Cambria"/>
          <w:sz w:val="24"/>
          <w:szCs w:val="24"/>
        </w:rPr>
        <w:t>diri</w:t>
      </w:r>
      <w:r w:rsidRPr="00244EF6">
        <w:rPr>
          <w:rFonts w:ascii="Cambria" w:hAnsi="Cambria"/>
          <w:sz w:val="24"/>
          <w:szCs w:val="24"/>
        </w:rPr>
        <w:t>nya</w:t>
      </w:r>
      <w:proofErr w:type="spellEnd"/>
      <w:r w:rsidRPr="00244EF6">
        <w:rPr>
          <w:rFonts w:ascii="Cambria" w:hAnsi="Cambria"/>
          <w:sz w:val="24"/>
          <w:szCs w:val="24"/>
        </w:rPr>
        <w:t xml:space="preserve"> </w:t>
      </w:r>
      <w:proofErr w:type="spellStart"/>
      <w:r w:rsidRPr="00244EF6">
        <w:rPr>
          <w:rFonts w:ascii="Cambria" w:hAnsi="Cambria"/>
          <w:sz w:val="24"/>
          <w:szCs w:val="24"/>
        </w:rPr>
        <w:t>sebagaimana</w:t>
      </w:r>
      <w:proofErr w:type="spellEnd"/>
      <w:r w:rsidRPr="00244EF6">
        <w:rPr>
          <w:rFonts w:ascii="Cambria" w:hAnsi="Cambria"/>
          <w:sz w:val="24"/>
          <w:szCs w:val="24"/>
        </w:rPr>
        <w:t xml:space="preserve"> </w:t>
      </w:r>
      <w:proofErr w:type="spellStart"/>
      <w:r w:rsidRPr="00244EF6">
        <w:rPr>
          <w:rFonts w:ascii="Cambria" w:hAnsi="Cambria"/>
          <w:sz w:val="24"/>
          <w:szCs w:val="24"/>
        </w:rPr>
        <w:t>manusia</w:t>
      </w:r>
      <w:proofErr w:type="spellEnd"/>
      <w:r w:rsidRPr="00244EF6">
        <w:rPr>
          <w:rFonts w:ascii="Cambria" w:hAnsi="Cambria"/>
          <w:sz w:val="24"/>
          <w:szCs w:val="24"/>
        </w:rPr>
        <w:t xml:space="preserve"> yang lain </w:t>
      </w:r>
      <w:proofErr w:type="spellStart"/>
      <w:r w:rsidRPr="00244EF6">
        <w:rPr>
          <w:rFonts w:ascii="Cambria" w:hAnsi="Cambria"/>
          <w:sz w:val="24"/>
          <w:szCs w:val="24"/>
        </w:rPr>
        <w:t>sehingga</w:t>
      </w:r>
      <w:proofErr w:type="spellEnd"/>
      <w:r w:rsidRPr="00244EF6">
        <w:rPr>
          <w:rFonts w:ascii="Cambria" w:hAnsi="Cambria"/>
          <w:sz w:val="24"/>
          <w:szCs w:val="24"/>
        </w:rPr>
        <w:t xml:space="preserve"> </w:t>
      </w:r>
      <w:proofErr w:type="spellStart"/>
      <w:r w:rsidRPr="00244EF6">
        <w:rPr>
          <w:rFonts w:ascii="Cambria" w:hAnsi="Cambria"/>
          <w:sz w:val="24"/>
          <w:szCs w:val="24"/>
        </w:rPr>
        <w:t>individu</w:t>
      </w:r>
      <w:proofErr w:type="spellEnd"/>
      <w:r w:rsidRPr="00244EF6">
        <w:rPr>
          <w:rFonts w:ascii="Cambria" w:hAnsi="Cambria"/>
          <w:sz w:val="24"/>
          <w:szCs w:val="24"/>
        </w:rPr>
        <w:t xml:space="preserve"> lain </w:t>
      </w:r>
      <w:proofErr w:type="spellStart"/>
      <w:r w:rsidRPr="00244EF6">
        <w:rPr>
          <w:rFonts w:ascii="Cambria" w:hAnsi="Cambria"/>
          <w:sz w:val="24"/>
          <w:szCs w:val="24"/>
        </w:rPr>
        <w:t>dapat</w:t>
      </w:r>
      <w:proofErr w:type="spellEnd"/>
      <w:r w:rsidRPr="00244EF6">
        <w:rPr>
          <w:rFonts w:ascii="Cambria" w:hAnsi="Cambria"/>
          <w:sz w:val="24"/>
          <w:szCs w:val="24"/>
        </w:rPr>
        <w:t xml:space="preserve"> </w:t>
      </w:r>
      <w:proofErr w:type="spellStart"/>
      <w:r w:rsidRPr="00244EF6">
        <w:rPr>
          <w:rFonts w:ascii="Cambria" w:hAnsi="Cambria"/>
          <w:sz w:val="24"/>
          <w:szCs w:val="24"/>
        </w:rPr>
        <w:t>menerima</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bertanggung</w:t>
      </w:r>
      <w:proofErr w:type="spellEnd"/>
      <w:r w:rsidRPr="00244EF6">
        <w:rPr>
          <w:rFonts w:ascii="Cambria" w:hAnsi="Cambria"/>
          <w:sz w:val="24"/>
          <w:szCs w:val="24"/>
        </w:rPr>
        <w:t xml:space="preserve"> </w:t>
      </w:r>
      <w:proofErr w:type="spellStart"/>
      <w:r w:rsidRPr="00244EF6">
        <w:rPr>
          <w:rFonts w:ascii="Cambria" w:hAnsi="Cambria"/>
          <w:sz w:val="24"/>
          <w:szCs w:val="24"/>
        </w:rPr>
        <w:t>jawab</w:t>
      </w:r>
      <w:proofErr w:type="spellEnd"/>
      <w:r w:rsidRPr="00244EF6">
        <w:rPr>
          <w:rFonts w:ascii="Cambria" w:hAnsi="Cambria"/>
          <w:sz w:val="24"/>
          <w:szCs w:val="24"/>
        </w:rPr>
        <w:t xml:space="preserve"> </w:t>
      </w:r>
      <w:proofErr w:type="spellStart"/>
      <w:r w:rsidRPr="00244EF6">
        <w:rPr>
          <w:rFonts w:ascii="Cambria" w:hAnsi="Cambria"/>
          <w:sz w:val="24"/>
          <w:szCs w:val="24"/>
        </w:rPr>
        <w:t>atas</w:t>
      </w:r>
      <w:proofErr w:type="spellEnd"/>
      <w:r w:rsidRPr="00244EF6">
        <w:rPr>
          <w:rFonts w:ascii="Cambria" w:hAnsi="Cambria"/>
          <w:sz w:val="24"/>
          <w:szCs w:val="24"/>
        </w:rPr>
        <w:t xml:space="preserve"> </w:t>
      </w:r>
      <w:proofErr w:type="spellStart"/>
      <w:r w:rsidRPr="00244EF6">
        <w:rPr>
          <w:rFonts w:ascii="Cambria" w:hAnsi="Cambria"/>
          <w:sz w:val="24"/>
          <w:szCs w:val="24"/>
        </w:rPr>
        <w:t>segala</w:t>
      </w:r>
      <w:proofErr w:type="spellEnd"/>
      <w:r w:rsidRPr="00244EF6">
        <w:rPr>
          <w:rFonts w:ascii="Cambria" w:hAnsi="Cambria"/>
          <w:sz w:val="24"/>
          <w:szCs w:val="24"/>
        </w:rPr>
        <w:t xml:space="preserve"> </w:t>
      </w:r>
      <w:proofErr w:type="spellStart"/>
      <w:r w:rsidRPr="00244EF6">
        <w:rPr>
          <w:rFonts w:ascii="Cambria" w:hAnsi="Cambria"/>
          <w:sz w:val="24"/>
          <w:szCs w:val="24"/>
        </w:rPr>
        <w:t>perbuatannya</w:t>
      </w:r>
      <w:proofErr w:type="spellEnd"/>
      <w:r w:rsidRPr="00244EF6">
        <w:rPr>
          <w:rFonts w:ascii="Cambria" w:hAnsi="Cambria"/>
          <w:sz w:val="24"/>
          <w:szCs w:val="24"/>
        </w:rPr>
        <w:t xml:space="preserve">, </w:t>
      </w:r>
      <w:proofErr w:type="spellStart"/>
      <w:r w:rsidRPr="00244EF6">
        <w:rPr>
          <w:rFonts w:ascii="Cambria" w:hAnsi="Cambria"/>
          <w:sz w:val="24"/>
          <w:szCs w:val="24"/>
        </w:rPr>
        <w:t>menerima</w:t>
      </w:r>
      <w:proofErr w:type="spellEnd"/>
      <w:r w:rsidRPr="00244EF6">
        <w:rPr>
          <w:rFonts w:ascii="Cambria" w:hAnsi="Cambria"/>
          <w:sz w:val="24"/>
          <w:szCs w:val="24"/>
        </w:rPr>
        <w:t xml:space="preserve"> </w:t>
      </w:r>
      <w:proofErr w:type="spellStart"/>
      <w:r w:rsidRPr="00244EF6">
        <w:rPr>
          <w:rFonts w:ascii="Cambria" w:hAnsi="Cambria"/>
          <w:sz w:val="24"/>
          <w:szCs w:val="24"/>
        </w:rPr>
        <w:t>pujian</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celaan</w:t>
      </w:r>
      <w:proofErr w:type="spellEnd"/>
      <w:r w:rsidR="002A3C68" w:rsidRPr="00244EF6">
        <w:rPr>
          <w:rFonts w:ascii="Cambria" w:hAnsi="Cambria"/>
          <w:sz w:val="24"/>
          <w:szCs w:val="24"/>
        </w:rPr>
        <w:t xml:space="preserve"> </w:t>
      </w:r>
      <w:proofErr w:type="spellStart"/>
      <w:r w:rsidRPr="00244EF6">
        <w:rPr>
          <w:rFonts w:ascii="Cambria" w:hAnsi="Cambria"/>
          <w:sz w:val="24"/>
          <w:szCs w:val="24"/>
        </w:rPr>
        <w:t>atas</w:t>
      </w:r>
      <w:proofErr w:type="spellEnd"/>
      <w:r w:rsidRPr="00244EF6">
        <w:rPr>
          <w:rFonts w:ascii="Cambria" w:hAnsi="Cambria"/>
          <w:sz w:val="24"/>
          <w:szCs w:val="24"/>
        </w:rPr>
        <w:t xml:space="preserve"> </w:t>
      </w:r>
      <w:proofErr w:type="spellStart"/>
      <w:r w:rsidRPr="00244EF6">
        <w:rPr>
          <w:rFonts w:ascii="Cambria" w:hAnsi="Cambria"/>
          <w:sz w:val="24"/>
          <w:szCs w:val="24"/>
        </w:rPr>
        <w:t>dirinya</w:t>
      </w:r>
      <w:proofErr w:type="spellEnd"/>
      <w:r w:rsidRPr="00244EF6">
        <w:rPr>
          <w:rFonts w:ascii="Cambria" w:hAnsi="Cambria"/>
          <w:sz w:val="24"/>
          <w:szCs w:val="24"/>
        </w:rPr>
        <w:t xml:space="preserve"> </w:t>
      </w:r>
      <w:proofErr w:type="spellStart"/>
      <w:r w:rsidRPr="00244EF6">
        <w:rPr>
          <w:rFonts w:ascii="Cambria" w:hAnsi="Cambria"/>
          <w:sz w:val="24"/>
          <w:szCs w:val="24"/>
        </w:rPr>
        <w:t>secara</w:t>
      </w:r>
      <w:proofErr w:type="spellEnd"/>
      <w:r w:rsidRPr="00244EF6">
        <w:rPr>
          <w:rFonts w:ascii="Cambria" w:hAnsi="Cambria"/>
          <w:sz w:val="24"/>
          <w:szCs w:val="24"/>
        </w:rPr>
        <w:t xml:space="preserve"> </w:t>
      </w:r>
      <w:proofErr w:type="spellStart"/>
      <w:r w:rsidRPr="00244EF6">
        <w:rPr>
          <w:rFonts w:ascii="Cambria" w:hAnsi="Cambria"/>
          <w:sz w:val="24"/>
          <w:szCs w:val="24"/>
        </w:rPr>
        <w:t>objektif</w:t>
      </w:r>
      <w:proofErr w:type="spellEnd"/>
      <w:r w:rsidRPr="00244EF6">
        <w:rPr>
          <w:rFonts w:ascii="Cambria" w:hAnsi="Cambria"/>
          <w:sz w:val="24"/>
          <w:szCs w:val="24"/>
        </w:rPr>
        <w:t xml:space="preserve">, </w:t>
      </w:r>
      <w:proofErr w:type="spellStart"/>
      <w:r w:rsidRPr="00244EF6">
        <w:rPr>
          <w:rFonts w:ascii="Cambria" w:hAnsi="Cambria"/>
          <w:sz w:val="24"/>
          <w:szCs w:val="24"/>
        </w:rPr>
        <w:t>mempercayai</w:t>
      </w:r>
      <w:proofErr w:type="spellEnd"/>
      <w:r w:rsidRPr="00244EF6">
        <w:rPr>
          <w:rFonts w:ascii="Cambria" w:hAnsi="Cambria"/>
          <w:sz w:val="24"/>
          <w:szCs w:val="24"/>
        </w:rPr>
        <w:t xml:space="preserve"> </w:t>
      </w:r>
      <w:proofErr w:type="spellStart"/>
      <w:r w:rsidRPr="00244EF6">
        <w:rPr>
          <w:rFonts w:ascii="Cambria" w:hAnsi="Cambria"/>
          <w:sz w:val="24"/>
          <w:szCs w:val="24"/>
        </w:rPr>
        <w:t>prinsip-prinsip</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standar-standar</w:t>
      </w:r>
      <w:proofErr w:type="spellEnd"/>
      <w:r w:rsidRPr="00244EF6">
        <w:rPr>
          <w:rFonts w:ascii="Cambria" w:hAnsi="Cambria"/>
          <w:sz w:val="24"/>
          <w:szCs w:val="24"/>
        </w:rPr>
        <w:t xml:space="preserve"> </w:t>
      </w:r>
      <w:proofErr w:type="spellStart"/>
      <w:r w:rsidRPr="00244EF6">
        <w:rPr>
          <w:rFonts w:ascii="Cambria" w:hAnsi="Cambria"/>
          <w:sz w:val="24"/>
          <w:szCs w:val="24"/>
        </w:rPr>
        <w:t>hidupnya</w:t>
      </w:r>
      <w:proofErr w:type="spellEnd"/>
      <w:r w:rsidRPr="00244EF6">
        <w:rPr>
          <w:rFonts w:ascii="Cambria" w:hAnsi="Cambria"/>
          <w:sz w:val="24"/>
          <w:szCs w:val="24"/>
        </w:rPr>
        <w:t xml:space="preserve"> </w:t>
      </w:r>
      <w:proofErr w:type="spellStart"/>
      <w:r w:rsidRPr="00244EF6">
        <w:rPr>
          <w:rFonts w:ascii="Cambria" w:hAnsi="Cambria"/>
          <w:sz w:val="24"/>
          <w:szCs w:val="24"/>
        </w:rPr>
        <w:t>tanpa</w:t>
      </w:r>
      <w:proofErr w:type="spellEnd"/>
      <w:r w:rsidRPr="00244EF6">
        <w:rPr>
          <w:rFonts w:ascii="Cambria" w:hAnsi="Cambria"/>
          <w:sz w:val="24"/>
          <w:szCs w:val="24"/>
        </w:rPr>
        <w:t xml:space="preserve"> </w:t>
      </w:r>
      <w:proofErr w:type="spellStart"/>
      <w:r w:rsidRPr="00244EF6">
        <w:rPr>
          <w:rFonts w:ascii="Cambria" w:hAnsi="Cambria"/>
          <w:sz w:val="24"/>
          <w:szCs w:val="24"/>
        </w:rPr>
        <w:t>harus</w:t>
      </w:r>
      <w:proofErr w:type="spellEnd"/>
      <w:r w:rsidRPr="00244EF6">
        <w:rPr>
          <w:rFonts w:ascii="Cambria" w:hAnsi="Cambria"/>
          <w:sz w:val="24"/>
          <w:szCs w:val="24"/>
        </w:rPr>
        <w:t xml:space="preserve"> </w:t>
      </w:r>
      <w:proofErr w:type="spellStart"/>
      <w:r w:rsidRPr="00244EF6">
        <w:rPr>
          <w:rFonts w:ascii="Cambria" w:hAnsi="Cambria"/>
          <w:sz w:val="24"/>
          <w:szCs w:val="24"/>
        </w:rPr>
        <w:t>diperbudak</w:t>
      </w:r>
      <w:proofErr w:type="spellEnd"/>
      <w:r w:rsidRPr="00244EF6">
        <w:rPr>
          <w:rFonts w:ascii="Cambria" w:hAnsi="Cambria"/>
          <w:sz w:val="24"/>
          <w:szCs w:val="24"/>
        </w:rPr>
        <w:t xml:space="preserve"> oleh </w:t>
      </w:r>
      <w:proofErr w:type="spellStart"/>
      <w:r w:rsidRPr="00244EF6">
        <w:rPr>
          <w:rFonts w:ascii="Cambria" w:hAnsi="Cambria"/>
          <w:sz w:val="24"/>
          <w:szCs w:val="24"/>
        </w:rPr>
        <w:t>opini</w:t>
      </w:r>
      <w:proofErr w:type="spellEnd"/>
      <w:r w:rsidR="002A3C68" w:rsidRPr="00244EF6">
        <w:rPr>
          <w:rFonts w:ascii="Cambria" w:hAnsi="Cambria"/>
          <w:sz w:val="24"/>
          <w:szCs w:val="24"/>
        </w:rPr>
        <w:t xml:space="preserve"> </w:t>
      </w:r>
      <w:proofErr w:type="spellStart"/>
      <w:r w:rsidRPr="00244EF6">
        <w:rPr>
          <w:rFonts w:ascii="Cambria" w:hAnsi="Cambria"/>
          <w:sz w:val="24"/>
          <w:szCs w:val="24"/>
        </w:rPr>
        <w:t>individu-individu</w:t>
      </w:r>
      <w:proofErr w:type="spellEnd"/>
      <w:r w:rsidRPr="00244EF6">
        <w:rPr>
          <w:rFonts w:ascii="Cambria" w:hAnsi="Cambria"/>
          <w:sz w:val="24"/>
          <w:szCs w:val="24"/>
        </w:rPr>
        <w:t xml:space="preserve"> lain, </w:t>
      </w:r>
      <w:proofErr w:type="spellStart"/>
      <w:r w:rsidRPr="00244EF6">
        <w:rPr>
          <w:rFonts w:ascii="Cambria" w:hAnsi="Cambria"/>
          <w:sz w:val="24"/>
          <w:szCs w:val="24"/>
        </w:rPr>
        <w:t>tidak</w:t>
      </w:r>
      <w:proofErr w:type="spellEnd"/>
      <w:r w:rsidRPr="00244EF6">
        <w:rPr>
          <w:rFonts w:ascii="Cambria" w:hAnsi="Cambria"/>
          <w:sz w:val="24"/>
          <w:szCs w:val="24"/>
        </w:rPr>
        <w:t xml:space="preserve"> </w:t>
      </w:r>
      <w:proofErr w:type="spellStart"/>
      <w:r w:rsidRPr="00244EF6">
        <w:rPr>
          <w:rFonts w:ascii="Cambria" w:hAnsi="Cambria"/>
          <w:sz w:val="24"/>
          <w:szCs w:val="24"/>
        </w:rPr>
        <w:t>mengingkari</w:t>
      </w:r>
      <w:proofErr w:type="spellEnd"/>
      <w:r w:rsidRPr="00244EF6">
        <w:rPr>
          <w:rFonts w:ascii="Cambria" w:hAnsi="Cambria"/>
          <w:sz w:val="24"/>
          <w:szCs w:val="24"/>
        </w:rPr>
        <w:t xml:space="preserve"> </w:t>
      </w:r>
      <w:proofErr w:type="spellStart"/>
      <w:r w:rsidRPr="00244EF6">
        <w:rPr>
          <w:rFonts w:ascii="Cambria" w:hAnsi="Cambria"/>
          <w:sz w:val="24"/>
          <w:szCs w:val="24"/>
        </w:rPr>
        <w:t>atau</w:t>
      </w:r>
      <w:proofErr w:type="spellEnd"/>
      <w:r w:rsidRPr="00244EF6">
        <w:rPr>
          <w:rFonts w:ascii="Cambria" w:hAnsi="Cambria"/>
          <w:sz w:val="24"/>
          <w:szCs w:val="24"/>
        </w:rPr>
        <w:t xml:space="preserve"> </w:t>
      </w:r>
      <w:proofErr w:type="spellStart"/>
      <w:r w:rsidRPr="00244EF6">
        <w:rPr>
          <w:rFonts w:ascii="Cambria" w:hAnsi="Cambria"/>
          <w:sz w:val="24"/>
          <w:szCs w:val="24"/>
        </w:rPr>
        <w:t>merasa</w:t>
      </w:r>
      <w:proofErr w:type="spellEnd"/>
      <w:r w:rsidRPr="00244EF6">
        <w:rPr>
          <w:rFonts w:ascii="Cambria" w:hAnsi="Cambria"/>
          <w:sz w:val="24"/>
          <w:szCs w:val="24"/>
        </w:rPr>
        <w:t xml:space="preserve"> </w:t>
      </w:r>
      <w:proofErr w:type="spellStart"/>
      <w:r w:rsidRPr="00244EF6">
        <w:rPr>
          <w:rFonts w:ascii="Cambria" w:hAnsi="Cambria"/>
          <w:sz w:val="24"/>
          <w:szCs w:val="24"/>
        </w:rPr>
        <w:t>bersalah</w:t>
      </w:r>
      <w:proofErr w:type="spellEnd"/>
      <w:r w:rsidRPr="00244EF6">
        <w:rPr>
          <w:rFonts w:ascii="Cambria" w:hAnsi="Cambria"/>
          <w:sz w:val="24"/>
          <w:szCs w:val="24"/>
        </w:rPr>
        <w:t xml:space="preserve"> </w:t>
      </w:r>
      <w:proofErr w:type="spellStart"/>
      <w:r w:rsidRPr="00244EF6">
        <w:rPr>
          <w:rFonts w:ascii="Cambria" w:hAnsi="Cambria"/>
          <w:sz w:val="24"/>
          <w:szCs w:val="24"/>
        </w:rPr>
        <w:t>atas</w:t>
      </w:r>
      <w:proofErr w:type="spellEnd"/>
      <w:r w:rsidRPr="00244EF6">
        <w:rPr>
          <w:rFonts w:ascii="Cambria" w:hAnsi="Cambria"/>
          <w:sz w:val="24"/>
          <w:szCs w:val="24"/>
        </w:rPr>
        <w:t xml:space="preserve"> </w:t>
      </w:r>
      <w:proofErr w:type="spellStart"/>
      <w:r w:rsidRPr="00244EF6">
        <w:rPr>
          <w:rFonts w:ascii="Cambria" w:hAnsi="Cambria"/>
          <w:sz w:val="24"/>
          <w:szCs w:val="24"/>
        </w:rPr>
        <w:t>dorongan-dorongan</w:t>
      </w:r>
      <w:proofErr w:type="spellEnd"/>
      <w:r w:rsidRPr="00244EF6">
        <w:rPr>
          <w:rFonts w:ascii="Cambria" w:hAnsi="Cambria"/>
          <w:sz w:val="24"/>
          <w:szCs w:val="24"/>
        </w:rPr>
        <w:t xml:space="preserve"> dan </w:t>
      </w:r>
      <w:proofErr w:type="spellStart"/>
      <w:r w:rsidRPr="00244EF6">
        <w:rPr>
          <w:rFonts w:ascii="Cambria" w:hAnsi="Cambria"/>
          <w:sz w:val="24"/>
          <w:szCs w:val="24"/>
        </w:rPr>
        <w:t>emosi-emosi</w:t>
      </w:r>
      <w:proofErr w:type="spellEnd"/>
      <w:r w:rsidRPr="00244EF6">
        <w:rPr>
          <w:rFonts w:ascii="Cambria" w:hAnsi="Cambria"/>
          <w:sz w:val="24"/>
          <w:szCs w:val="24"/>
        </w:rPr>
        <w:t xml:space="preserve"> yang </w:t>
      </w:r>
      <w:proofErr w:type="spellStart"/>
      <w:r w:rsidRPr="00244EF6">
        <w:rPr>
          <w:rFonts w:ascii="Cambria" w:hAnsi="Cambria"/>
          <w:sz w:val="24"/>
          <w:szCs w:val="24"/>
        </w:rPr>
        <w:t>ada</w:t>
      </w:r>
      <w:proofErr w:type="spellEnd"/>
      <w:r w:rsidRPr="00244EF6">
        <w:rPr>
          <w:rFonts w:ascii="Cambria" w:hAnsi="Cambria"/>
          <w:sz w:val="24"/>
          <w:szCs w:val="24"/>
        </w:rPr>
        <w:t xml:space="preserve"> pada </w:t>
      </w:r>
      <w:proofErr w:type="spellStart"/>
      <w:r w:rsidRPr="00244EF6">
        <w:rPr>
          <w:rFonts w:ascii="Cambria" w:hAnsi="Cambria"/>
          <w:sz w:val="24"/>
          <w:szCs w:val="24"/>
        </w:rPr>
        <w:t>dirinya</w:t>
      </w:r>
      <w:proofErr w:type="spellEnd"/>
      <w:r w:rsidRPr="00244EF6">
        <w:rPr>
          <w:rFonts w:ascii="Cambria" w:hAnsi="Cambria"/>
          <w:sz w:val="24"/>
          <w:szCs w:val="24"/>
        </w:rPr>
        <w:t>.</w:t>
      </w:r>
    </w:p>
    <w:p w14:paraId="6A20B9B8" w14:textId="13E035D9" w:rsidR="00151BD4" w:rsidRPr="00244EF6" w:rsidRDefault="00151BD4" w:rsidP="008E23A6">
      <w:pPr>
        <w:spacing w:after="0" w:line="360" w:lineRule="auto"/>
        <w:ind w:left="720" w:firstLine="720"/>
        <w:jc w:val="both"/>
        <w:rPr>
          <w:rFonts w:ascii="Cambria" w:hAnsi="Cambria"/>
          <w:sz w:val="24"/>
          <w:szCs w:val="24"/>
        </w:rPr>
      </w:pP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islam</w:t>
      </w:r>
      <w:proofErr w:type="spellEnd"/>
      <w:r w:rsidRPr="00244EF6">
        <w:rPr>
          <w:rFonts w:ascii="Cambria" w:hAnsi="Cambria"/>
          <w:sz w:val="24"/>
          <w:szCs w:val="24"/>
        </w:rPr>
        <w:t xml:space="preserve"> </w:t>
      </w:r>
      <w:proofErr w:type="spellStart"/>
      <w:r w:rsidRPr="00244EF6">
        <w:rPr>
          <w:rFonts w:ascii="Cambria" w:hAnsi="Cambria"/>
          <w:sz w:val="24"/>
          <w:szCs w:val="24"/>
        </w:rPr>
        <w:t>merupakan</w:t>
      </w:r>
      <w:proofErr w:type="spellEnd"/>
      <w:r w:rsidRPr="00244EF6">
        <w:rPr>
          <w:rFonts w:ascii="Cambria" w:hAnsi="Cambria"/>
          <w:sz w:val="24"/>
          <w:szCs w:val="24"/>
        </w:rPr>
        <w:t xml:space="preserve"> </w:t>
      </w:r>
      <w:proofErr w:type="spellStart"/>
      <w:r w:rsidRPr="00244EF6">
        <w:rPr>
          <w:rFonts w:ascii="Cambria" w:hAnsi="Cambria"/>
          <w:sz w:val="24"/>
          <w:szCs w:val="24"/>
        </w:rPr>
        <w:t>bagian</w:t>
      </w:r>
      <w:proofErr w:type="spellEnd"/>
      <w:r w:rsidRPr="00244EF6">
        <w:rPr>
          <w:rFonts w:ascii="Cambria" w:hAnsi="Cambria"/>
          <w:sz w:val="24"/>
          <w:szCs w:val="24"/>
        </w:rPr>
        <w:t xml:space="preserve"> </w:t>
      </w:r>
      <w:proofErr w:type="spellStart"/>
      <w:r w:rsidRPr="00244EF6">
        <w:rPr>
          <w:rFonts w:ascii="Cambria" w:hAnsi="Cambria"/>
          <w:sz w:val="24"/>
          <w:szCs w:val="24"/>
        </w:rPr>
        <w:t>dari</w:t>
      </w:r>
      <w:proofErr w:type="spellEnd"/>
      <w:r w:rsidRPr="00244EF6">
        <w:rPr>
          <w:rFonts w:ascii="Cambria" w:hAnsi="Cambria"/>
          <w:sz w:val="24"/>
          <w:szCs w:val="24"/>
        </w:rPr>
        <w:t xml:space="preserve"> </w:t>
      </w:r>
      <w:proofErr w:type="spellStart"/>
      <w:r w:rsidRPr="00244EF6">
        <w:rPr>
          <w:rFonts w:ascii="Cambria" w:hAnsi="Cambria"/>
          <w:sz w:val="24"/>
          <w:szCs w:val="24"/>
        </w:rPr>
        <w:t>kajian</w:t>
      </w:r>
      <w:proofErr w:type="spellEnd"/>
      <w:r w:rsidRPr="00244EF6">
        <w:rPr>
          <w:rFonts w:ascii="Cambria" w:hAnsi="Cambria"/>
          <w:sz w:val="24"/>
          <w:szCs w:val="24"/>
        </w:rPr>
        <w:t xml:space="preserve"> </w:t>
      </w:r>
      <w:proofErr w:type="spellStart"/>
      <w:r w:rsidRPr="00244EF6">
        <w:rPr>
          <w:rFonts w:ascii="Cambria" w:hAnsi="Cambria"/>
          <w:sz w:val="24"/>
          <w:szCs w:val="24"/>
        </w:rPr>
        <w:t>qona</w:t>
      </w:r>
      <w:r w:rsidR="005F77F6" w:rsidRPr="00244EF6">
        <w:rPr>
          <w:rFonts w:ascii="Cambria" w:hAnsi="Cambria"/>
          <w:sz w:val="24"/>
          <w:szCs w:val="24"/>
        </w:rPr>
        <w:t>’</w:t>
      </w:r>
      <w:r w:rsidRPr="00244EF6">
        <w:rPr>
          <w:rFonts w:ascii="Cambria" w:hAnsi="Cambria"/>
          <w:sz w:val="24"/>
          <w:szCs w:val="24"/>
        </w:rPr>
        <w:t>ah</w:t>
      </w:r>
      <w:proofErr w:type="spellEnd"/>
      <w:r w:rsidR="005F77F6" w:rsidRPr="00244EF6">
        <w:rPr>
          <w:rFonts w:ascii="Cambria" w:hAnsi="Cambria"/>
          <w:sz w:val="24"/>
          <w:szCs w:val="24"/>
        </w:rPr>
        <w:t xml:space="preserve"> (</w:t>
      </w:r>
      <w:proofErr w:type="spellStart"/>
      <w:r w:rsidR="005F77F6" w:rsidRPr="00244EF6">
        <w:rPr>
          <w:rFonts w:ascii="Cambria" w:hAnsi="Cambria"/>
          <w:sz w:val="24"/>
          <w:szCs w:val="24"/>
        </w:rPr>
        <w:t>dalam</w:t>
      </w:r>
      <w:proofErr w:type="spellEnd"/>
      <w:r w:rsidR="00E52C06" w:rsidRPr="00244EF6">
        <w:rPr>
          <w:rFonts w:ascii="Cambria" w:hAnsi="Cambria"/>
          <w:sz w:val="24"/>
          <w:szCs w:val="24"/>
        </w:rPr>
        <w:t xml:space="preserve"> Vera </w:t>
      </w:r>
      <w:proofErr w:type="spellStart"/>
      <w:r w:rsidR="00E52C06" w:rsidRPr="00244EF6">
        <w:rPr>
          <w:rFonts w:ascii="Cambria" w:hAnsi="Cambria"/>
          <w:sz w:val="24"/>
          <w:szCs w:val="24"/>
        </w:rPr>
        <w:t>Permatasari</w:t>
      </w:r>
      <w:proofErr w:type="spellEnd"/>
      <w:r w:rsidR="00E52C06" w:rsidRPr="00244EF6">
        <w:rPr>
          <w:rFonts w:ascii="Cambria" w:hAnsi="Cambria"/>
          <w:sz w:val="24"/>
          <w:szCs w:val="24"/>
        </w:rPr>
        <w:t xml:space="preserve">, </w:t>
      </w:r>
      <w:proofErr w:type="spellStart"/>
      <w:r w:rsidR="00E52C06" w:rsidRPr="00244EF6">
        <w:rPr>
          <w:rFonts w:ascii="Cambria" w:hAnsi="Cambria"/>
          <w:sz w:val="24"/>
          <w:szCs w:val="24"/>
        </w:rPr>
        <w:t>Witrin</w:t>
      </w:r>
      <w:proofErr w:type="spellEnd"/>
      <w:r w:rsidR="00E52C06" w:rsidRPr="00244EF6">
        <w:rPr>
          <w:rFonts w:ascii="Cambria" w:hAnsi="Cambria"/>
          <w:sz w:val="24"/>
          <w:szCs w:val="24"/>
        </w:rPr>
        <w:t xml:space="preserve"> </w:t>
      </w:r>
      <w:proofErr w:type="spellStart"/>
      <w:r w:rsidR="00E52C06" w:rsidRPr="00244EF6">
        <w:rPr>
          <w:rFonts w:ascii="Cambria" w:hAnsi="Cambria"/>
          <w:sz w:val="24"/>
          <w:szCs w:val="24"/>
        </w:rPr>
        <w:t>Gamayanti</w:t>
      </w:r>
      <w:proofErr w:type="spellEnd"/>
      <w:r w:rsidR="00E52C06" w:rsidRPr="00244EF6">
        <w:rPr>
          <w:rFonts w:ascii="Cambria" w:hAnsi="Cambria"/>
          <w:sz w:val="24"/>
          <w:szCs w:val="24"/>
        </w:rPr>
        <w:t xml:space="preserve"> 2016)</w:t>
      </w:r>
      <w:r w:rsidRPr="00244EF6">
        <w:rPr>
          <w:rFonts w:ascii="Cambria" w:hAnsi="Cambria"/>
          <w:sz w:val="24"/>
          <w:szCs w:val="24"/>
        </w:rPr>
        <w:t xml:space="preserve"> Arti </w:t>
      </w:r>
      <w:proofErr w:type="spellStart"/>
      <w:r w:rsidRPr="00244EF6">
        <w:rPr>
          <w:rFonts w:ascii="Cambria" w:hAnsi="Cambria"/>
          <w:sz w:val="24"/>
          <w:szCs w:val="24"/>
        </w:rPr>
        <w:t>qanaa‟ah</w:t>
      </w:r>
      <w:proofErr w:type="spellEnd"/>
      <w:r w:rsidRPr="00244EF6">
        <w:rPr>
          <w:rFonts w:ascii="Cambria" w:hAnsi="Cambria"/>
          <w:sz w:val="24"/>
          <w:szCs w:val="24"/>
        </w:rPr>
        <w:t xml:space="preserve"> </w:t>
      </w:r>
      <w:proofErr w:type="spellStart"/>
      <w:r w:rsidRPr="00244EF6">
        <w:rPr>
          <w:rFonts w:ascii="Cambria" w:hAnsi="Cambria"/>
          <w:sz w:val="24"/>
          <w:szCs w:val="24"/>
        </w:rPr>
        <w:t>adalah</w:t>
      </w:r>
      <w:proofErr w:type="spellEnd"/>
      <w:r w:rsidRPr="00244EF6">
        <w:rPr>
          <w:rFonts w:ascii="Cambria" w:hAnsi="Cambria"/>
          <w:sz w:val="24"/>
          <w:szCs w:val="24"/>
        </w:rPr>
        <w:t xml:space="preserve"> </w:t>
      </w:r>
      <w:proofErr w:type="spellStart"/>
      <w:r w:rsidRPr="00244EF6">
        <w:rPr>
          <w:rFonts w:ascii="Cambria" w:hAnsi="Cambria"/>
          <w:sz w:val="24"/>
          <w:szCs w:val="24"/>
        </w:rPr>
        <w:t>merasa</w:t>
      </w:r>
      <w:proofErr w:type="spellEnd"/>
      <w:r w:rsidRPr="00244EF6">
        <w:rPr>
          <w:rFonts w:ascii="Cambria" w:hAnsi="Cambria"/>
          <w:sz w:val="24"/>
          <w:szCs w:val="24"/>
        </w:rPr>
        <w:t xml:space="preserve"> </w:t>
      </w:r>
      <w:proofErr w:type="spellStart"/>
      <w:r w:rsidRPr="00244EF6">
        <w:rPr>
          <w:rFonts w:ascii="Cambria" w:hAnsi="Cambria"/>
          <w:sz w:val="24"/>
          <w:szCs w:val="24"/>
        </w:rPr>
        <w:t>ridha</w:t>
      </w:r>
      <w:proofErr w:type="spellEnd"/>
      <w:r w:rsidRPr="00244EF6">
        <w:rPr>
          <w:rFonts w:ascii="Cambria" w:hAnsi="Cambria"/>
          <w:sz w:val="24"/>
          <w:szCs w:val="24"/>
        </w:rPr>
        <w:t xml:space="preserve"> dan </w:t>
      </w:r>
      <w:proofErr w:type="spellStart"/>
      <w:r w:rsidRPr="00244EF6">
        <w:rPr>
          <w:rFonts w:ascii="Cambria" w:hAnsi="Cambria"/>
          <w:sz w:val="24"/>
          <w:szCs w:val="24"/>
        </w:rPr>
        <w:t>cukup</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pembagian</w:t>
      </w:r>
      <w:proofErr w:type="spellEnd"/>
      <w:r w:rsidRPr="00244EF6">
        <w:rPr>
          <w:rFonts w:ascii="Cambria" w:hAnsi="Cambria"/>
          <w:sz w:val="24"/>
          <w:szCs w:val="24"/>
        </w:rPr>
        <w:t xml:space="preserve"> </w:t>
      </w:r>
      <w:proofErr w:type="spellStart"/>
      <w:r w:rsidRPr="00244EF6">
        <w:rPr>
          <w:rFonts w:ascii="Cambria" w:hAnsi="Cambria"/>
          <w:sz w:val="24"/>
          <w:szCs w:val="24"/>
        </w:rPr>
        <w:t>rizki</w:t>
      </w:r>
      <w:proofErr w:type="spellEnd"/>
      <w:r w:rsidRPr="00244EF6">
        <w:rPr>
          <w:rFonts w:ascii="Cambria" w:hAnsi="Cambria"/>
          <w:sz w:val="24"/>
          <w:szCs w:val="24"/>
        </w:rPr>
        <w:t xml:space="preserve"> yang Allah </w:t>
      </w:r>
      <w:proofErr w:type="spellStart"/>
      <w:r w:rsidRPr="00244EF6">
        <w:rPr>
          <w:rFonts w:ascii="Cambria" w:hAnsi="Cambria"/>
          <w:sz w:val="24"/>
          <w:szCs w:val="24"/>
        </w:rPr>
        <w:t>Ta‟ala</w:t>
      </w:r>
      <w:proofErr w:type="spellEnd"/>
      <w:r w:rsidRPr="00244EF6">
        <w:rPr>
          <w:rFonts w:ascii="Cambria" w:hAnsi="Cambria"/>
          <w:sz w:val="24"/>
          <w:szCs w:val="24"/>
        </w:rPr>
        <w:t xml:space="preserve"> </w:t>
      </w:r>
      <w:proofErr w:type="spellStart"/>
      <w:r w:rsidRPr="00244EF6">
        <w:rPr>
          <w:rFonts w:ascii="Cambria" w:hAnsi="Cambria"/>
          <w:sz w:val="24"/>
          <w:szCs w:val="24"/>
        </w:rPr>
        <w:t>berikan</w:t>
      </w:r>
      <w:proofErr w:type="spellEnd"/>
      <w:r w:rsidRPr="00244EF6">
        <w:rPr>
          <w:rFonts w:ascii="Cambria" w:hAnsi="Cambria"/>
          <w:sz w:val="24"/>
          <w:szCs w:val="24"/>
        </w:rPr>
        <w:t xml:space="preserve">. </w:t>
      </w:r>
      <w:proofErr w:type="spellStart"/>
      <w:r w:rsidRPr="00244EF6">
        <w:rPr>
          <w:rFonts w:ascii="Cambria" w:hAnsi="Cambria"/>
          <w:sz w:val="24"/>
          <w:szCs w:val="24"/>
        </w:rPr>
        <w:t>Sifat</w:t>
      </w:r>
      <w:proofErr w:type="spellEnd"/>
      <w:r w:rsidRPr="00244EF6">
        <w:rPr>
          <w:rFonts w:ascii="Cambria" w:hAnsi="Cambria"/>
          <w:sz w:val="24"/>
          <w:szCs w:val="24"/>
        </w:rPr>
        <w:t xml:space="preserve"> </w:t>
      </w:r>
      <w:proofErr w:type="spellStart"/>
      <w:r w:rsidRPr="00244EF6">
        <w:rPr>
          <w:rFonts w:ascii="Cambria" w:hAnsi="Cambria"/>
          <w:sz w:val="24"/>
          <w:szCs w:val="24"/>
        </w:rPr>
        <w:t>qana‟ah</w:t>
      </w:r>
      <w:proofErr w:type="spellEnd"/>
      <w:r w:rsidRPr="00244EF6">
        <w:rPr>
          <w:rFonts w:ascii="Cambria" w:hAnsi="Cambria"/>
          <w:sz w:val="24"/>
          <w:szCs w:val="24"/>
        </w:rPr>
        <w:t xml:space="preserve"> </w:t>
      </w:r>
      <w:proofErr w:type="spellStart"/>
      <w:r w:rsidRPr="00244EF6">
        <w:rPr>
          <w:rFonts w:ascii="Cambria" w:hAnsi="Cambria"/>
          <w:sz w:val="24"/>
          <w:szCs w:val="24"/>
        </w:rPr>
        <w:t>adalah</w:t>
      </w:r>
      <w:proofErr w:type="spellEnd"/>
      <w:r w:rsidRPr="00244EF6">
        <w:rPr>
          <w:rFonts w:ascii="Cambria" w:hAnsi="Cambria"/>
          <w:sz w:val="24"/>
          <w:szCs w:val="24"/>
        </w:rPr>
        <w:t xml:space="preserve"> salah </w:t>
      </w:r>
      <w:proofErr w:type="spellStart"/>
      <w:r w:rsidRPr="00244EF6">
        <w:rPr>
          <w:rFonts w:ascii="Cambria" w:hAnsi="Cambria"/>
          <w:sz w:val="24"/>
          <w:szCs w:val="24"/>
        </w:rPr>
        <w:t>satu</w:t>
      </w:r>
      <w:proofErr w:type="spellEnd"/>
      <w:r w:rsidRPr="00244EF6">
        <w:rPr>
          <w:rFonts w:ascii="Cambria" w:hAnsi="Cambria"/>
          <w:sz w:val="24"/>
          <w:szCs w:val="24"/>
        </w:rPr>
        <w:t xml:space="preserve"> </w:t>
      </w:r>
      <w:proofErr w:type="spellStart"/>
      <w:r w:rsidRPr="00244EF6">
        <w:rPr>
          <w:rFonts w:ascii="Cambria" w:hAnsi="Cambria"/>
          <w:sz w:val="24"/>
          <w:szCs w:val="24"/>
        </w:rPr>
        <w:t>ciri</w:t>
      </w:r>
      <w:proofErr w:type="spellEnd"/>
      <w:r w:rsidRPr="00244EF6">
        <w:rPr>
          <w:rFonts w:ascii="Cambria" w:hAnsi="Cambria"/>
          <w:sz w:val="24"/>
          <w:szCs w:val="24"/>
        </w:rPr>
        <w:t xml:space="preserve"> yang </w:t>
      </w:r>
      <w:proofErr w:type="spellStart"/>
      <w:r w:rsidRPr="00244EF6">
        <w:rPr>
          <w:rFonts w:ascii="Cambria" w:hAnsi="Cambria"/>
          <w:sz w:val="24"/>
          <w:szCs w:val="24"/>
        </w:rPr>
        <w:t>menunjukkan</w:t>
      </w:r>
      <w:proofErr w:type="spellEnd"/>
      <w:r w:rsidRPr="00244EF6">
        <w:rPr>
          <w:rFonts w:ascii="Cambria" w:hAnsi="Cambria"/>
          <w:sz w:val="24"/>
          <w:szCs w:val="24"/>
        </w:rPr>
        <w:t xml:space="preserve"> </w:t>
      </w:r>
      <w:proofErr w:type="spellStart"/>
      <w:r w:rsidRPr="00244EF6">
        <w:rPr>
          <w:rFonts w:ascii="Cambria" w:hAnsi="Cambria"/>
          <w:sz w:val="24"/>
          <w:szCs w:val="24"/>
        </w:rPr>
        <w:t>kesempurnaan</w:t>
      </w:r>
      <w:proofErr w:type="spellEnd"/>
      <w:r w:rsidRPr="00244EF6">
        <w:rPr>
          <w:rFonts w:ascii="Cambria" w:hAnsi="Cambria"/>
          <w:sz w:val="24"/>
          <w:szCs w:val="24"/>
        </w:rPr>
        <w:t xml:space="preserve"> </w:t>
      </w:r>
      <w:proofErr w:type="spellStart"/>
      <w:r w:rsidRPr="00244EF6">
        <w:rPr>
          <w:rFonts w:ascii="Cambria" w:hAnsi="Cambria"/>
          <w:sz w:val="24"/>
          <w:szCs w:val="24"/>
        </w:rPr>
        <w:t>iman</w:t>
      </w:r>
      <w:proofErr w:type="spellEnd"/>
      <w:r w:rsidRPr="00244EF6">
        <w:rPr>
          <w:rFonts w:ascii="Cambria" w:hAnsi="Cambria"/>
          <w:sz w:val="24"/>
          <w:szCs w:val="24"/>
        </w:rPr>
        <w:t xml:space="preserve">, </w:t>
      </w:r>
      <w:proofErr w:type="spellStart"/>
      <w:r w:rsidRPr="00244EF6">
        <w:rPr>
          <w:rFonts w:ascii="Cambria" w:hAnsi="Cambria"/>
          <w:sz w:val="24"/>
          <w:szCs w:val="24"/>
        </w:rPr>
        <w:t>karena</w:t>
      </w:r>
      <w:proofErr w:type="spellEnd"/>
      <w:r w:rsidRPr="00244EF6">
        <w:rPr>
          <w:rFonts w:ascii="Cambria" w:hAnsi="Cambria"/>
          <w:sz w:val="24"/>
          <w:szCs w:val="24"/>
        </w:rPr>
        <w:t xml:space="preserve"> </w:t>
      </w:r>
      <w:proofErr w:type="spellStart"/>
      <w:r w:rsidRPr="00244EF6">
        <w:rPr>
          <w:rFonts w:ascii="Cambria" w:hAnsi="Cambria"/>
          <w:sz w:val="24"/>
          <w:szCs w:val="24"/>
        </w:rPr>
        <w:t>sifat</w:t>
      </w:r>
      <w:proofErr w:type="spellEnd"/>
      <w:r w:rsidRPr="00244EF6">
        <w:rPr>
          <w:rFonts w:ascii="Cambria" w:hAnsi="Cambria"/>
          <w:sz w:val="24"/>
          <w:szCs w:val="24"/>
        </w:rPr>
        <w:t xml:space="preserve"> </w:t>
      </w:r>
      <w:proofErr w:type="spellStart"/>
      <w:r w:rsidRPr="00244EF6">
        <w:rPr>
          <w:rFonts w:ascii="Cambria" w:hAnsi="Cambria"/>
          <w:sz w:val="24"/>
          <w:szCs w:val="24"/>
        </w:rPr>
        <w:t>ini</w:t>
      </w:r>
      <w:proofErr w:type="spellEnd"/>
      <w:r w:rsidRPr="00244EF6">
        <w:rPr>
          <w:rFonts w:ascii="Cambria" w:hAnsi="Cambria"/>
          <w:sz w:val="24"/>
          <w:szCs w:val="24"/>
        </w:rPr>
        <w:t xml:space="preserve"> </w:t>
      </w:r>
      <w:proofErr w:type="spellStart"/>
      <w:r w:rsidRPr="00244EF6">
        <w:rPr>
          <w:rFonts w:ascii="Cambria" w:hAnsi="Cambria"/>
          <w:sz w:val="24"/>
          <w:szCs w:val="24"/>
        </w:rPr>
        <w:t>menunjukkan</w:t>
      </w:r>
      <w:proofErr w:type="spellEnd"/>
      <w:r w:rsidRPr="00244EF6">
        <w:rPr>
          <w:rFonts w:ascii="Cambria" w:hAnsi="Cambria"/>
          <w:sz w:val="24"/>
          <w:szCs w:val="24"/>
        </w:rPr>
        <w:t xml:space="preserve"> </w:t>
      </w:r>
      <w:proofErr w:type="spellStart"/>
      <w:r w:rsidRPr="00244EF6">
        <w:rPr>
          <w:rFonts w:ascii="Cambria" w:hAnsi="Cambria"/>
          <w:sz w:val="24"/>
          <w:szCs w:val="24"/>
        </w:rPr>
        <w:t>keridhaan</w:t>
      </w:r>
      <w:proofErr w:type="spellEnd"/>
      <w:r w:rsidRPr="00244EF6">
        <w:rPr>
          <w:rFonts w:ascii="Cambria" w:hAnsi="Cambria"/>
          <w:sz w:val="24"/>
          <w:szCs w:val="24"/>
        </w:rPr>
        <w:t xml:space="preserve"> orang yang </w:t>
      </w:r>
      <w:proofErr w:type="spellStart"/>
      <w:r w:rsidRPr="00244EF6">
        <w:rPr>
          <w:rFonts w:ascii="Cambria" w:hAnsi="Cambria"/>
          <w:sz w:val="24"/>
          <w:szCs w:val="24"/>
        </w:rPr>
        <w:t>memilikinya</w:t>
      </w:r>
      <w:proofErr w:type="spellEnd"/>
      <w:r w:rsidRPr="00244EF6">
        <w:rPr>
          <w:rFonts w:ascii="Cambria" w:hAnsi="Cambria"/>
          <w:sz w:val="24"/>
          <w:szCs w:val="24"/>
        </w:rPr>
        <w:t xml:space="preserve"> </w:t>
      </w:r>
      <w:proofErr w:type="spellStart"/>
      <w:r w:rsidRPr="00244EF6">
        <w:rPr>
          <w:rFonts w:ascii="Cambria" w:hAnsi="Cambria"/>
          <w:sz w:val="24"/>
          <w:szCs w:val="24"/>
        </w:rPr>
        <w:t>terhadap</w:t>
      </w:r>
      <w:proofErr w:type="spellEnd"/>
      <w:r w:rsidRPr="00244EF6">
        <w:rPr>
          <w:rFonts w:ascii="Cambria" w:hAnsi="Cambria"/>
          <w:sz w:val="24"/>
          <w:szCs w:val="24"/>
        </w:rPr>
        <w:t xml:space="preserve"> </w:t>
      </w:r>
      <w:proofErr w:type="spellStart"/>
      <w:r w:rsidRPr="00244EF6">
        <w:rPr>
          <w:rFonts w:ascii="Cambria" w:hAnsi="Cambria"/>
          <w:sz w:val="24"/>
          <w:szCs w:val="24"/>
        </w:rPr>
        <w:t>segala</w:t>
      </w:r>
      <w:proofErr w:type="spellEnd"/>
      <w:r w:rsidRPr="00244EF6">
        <w:rPr>
          <w:rFonts w:ascii="Cambria" w:hAnsi="Cambria"/>
          <w:sz w:val="24"/>
          <w:szCs w:val="24"/>
        </w:rPr>
        <w:t xml:space="preserve"> </w:t>
      </w:r>
      <w:proofErr w:type="spellStart"/>
      <w:r w:rsidRPr="00244EF6">
        <w:rPr>
          <w:rFonts w:ascii="Cambria" w:hAnsi="Cambria"/>
          <w:sz w:val="24"/>
          <w:szCs w:val="24"/>
        </w:rPr>
        <w:t>ketentuan</w:t>
      </w:r>
      <w:proofErr w:type="spellEnd"/>
      <w:r w:rsidRPr="00244EF6">
        <w:rPr>
          <w:rFonts w:ascii="Cambria" w:hAnsi="Cambria"/>
          <w:sz w:val="24"/>
          <w:szCs w:val="24"/>
        </w:rPr>
        <w:t xml:space="preserve"> dan </w:t>
      </w:r>
      <w:proofErr w:type="spellStart"/>
      <w:r w:rsidRPr="00244EF6">
        <w:rPr>
          <w:rFonts w:ascii="Cambria" w:hAnsi="Cambria"/>
          <w:sz w:val="24"/>
          <w:szCs w:val="24"/>
        </w:rPr>
        <w:t>takdir</w:t>
      </w:r>
      <w:proofErr w:type="spellEnd"/>
      <w:r w:rsidRPr="00244EF6">
        <w:rPr>
          <w:rFonts w:ascii="Cambria" w:hAnsi="Cambria"/>
          <w:sz w:val="24"/>
          <w:szCs w:val="24"/>
        </w:rPr>
        <w:t xml:space="preserve"> Allah, </w:t>
      </w:r>
      <w:proofErr w:type="spellStart"/>
      <w:r w:rsidRPr="00244EF6">
        <w:rPr>
          <w:rFonts w:ascii="Cambria" w:hAnsi="Cambria"/>
          <w:sz w:val="24"/>
          <w:szCs w:val="24"/>
        </w:rPr>
        <w:t>termasuk</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hal</w:t>
      </w:r>
      <w:proofErr w:type="spellEnd"/>
      <w:r w:rsidRPr="00244EF6">
        <w:rPr>
          <w:rFonts w:ascii="Cambria" w:hAnsi="Cambria"/>
          <w:sz w:val="24"/>
          <w:szCs w:val="24"/>
        </w:rPr>
        <w:t xml:space="preserve"> </w:t>
      </w:r>
      <w:proofErr w:type="spellStart"/>
      <w:r w:rsidRPr="00244EF6">
        <w:rPr>
          <w:rFonts w:ascii="Cambria" w:hAnsi="Cambria"/>
          <w:sz w:val="24"/>
          <w:szCs w:val="24"/>
        </w:rPr>
        <w:t>pembagian</w:t>
      </w:r>
      <w:proofErr w:type="spellEnd"/>
      <w:r w:rsidRPr="00244EF6">
        <w:rPr>
          <w:rFonts w:ascii="Cambria" w:hAnsi="Cambria"/>
          <w:sz w:val="24"/>
          <w:szCs w:val="24"/>
        </w:rPr>
        <w:t xml:space="preserve"> </w:t>
      </w:r>
      <w:proofErr w:type="spellStart"/>
      <w:r w:rsidRPr="00244EF6">
        <w:rPr>
          <w:rFonts w:ascii="Cambria" w:hAnsi="Cambria"/>
          <w:sz w:val="24"/>
          <w:szCs w:val="24"/>
        </w:rPr>
        <w:t>rizki</w:t>
      </w:r>
      <w:proofErr w:type="spellEnd"/>
      <w:r w:rsidRPr="00244EF6">
        <w:rPr>
          <w:rFonts w:ascii="Cambria" w:hAnsi="Cambria"/>
          <w:sz w:val="24"/>
          <w:szCs w:val="24"/>
        </w:rPr>
        <w:t>.</w:t>
      </w:r>
      <w:r w:rsidR="008E23A6" w:rsidRPr="00244EF6">
        <w:rPr>
          <w:rFonts w:ascii="Cambria" w:hAnsi="Cambria"/>
          <w:sz w:val="24"/>
          <w:szCs w:val="24"/>
        </w:rPr>
        <w:t xml:space="preserve"> </w:t>
      </w:r>
      <w:proofErr w:type="spellStart"/>
      <w:r w:rsidRPr="00244EF6">
        <w:rPr>
          <w:rFonts w:ascii="Cambria" w:hAnsi="Cambria"/>
          <w:sz w:val="24"/>
          <w:szCs w:val="24"/>
        </w:rPr>
        <w:t>Rasulullah</w:t>
      </w:r>
      <w:proofErr w:type="spellEnd"/>
      <w:r w:rsidRPr="00244EF6">
        <w:rPr>
          <w:rFonts w:ascii="Cambria" w:hAnsi="Cambria"/>
          <w:sz w:val="24"/>
          <w:szCs w:val="24"/>
        </w:rPr>
        <w:t xml:space="preserve"> </w:t>
      </w:r>
      <w:proofErr w:type="spellStart"/>
      <w:r w:rsidRPr="00244EF6">
        <w:rPr>
          <w:rFonts w:ascii="Cambria" w:hAnsi="Cambria"/>
          <w:sz w:val="24"/>
          <w:szCs w:val="24"/>
        </w:rPr>
        <w:t>shallallahu</w:t>
      </w:r>
      <w:proofErr w:type="spellEnd"/>
      <w:r w:rsidRPr="00244EF6">
        <w:rPr>
          <w:rFonts w:ascii="Cambria" w:hAnsi="Cambria"/>
          <w:sz w:val="24"/>
          <w:szCs w:val="24"/>
        </w:rPr>
        <w:t xml:space="preserve"> „</w:t>
      </w:r>
      <w:proofErr w:type="spellStart"/>
      <w:r w:rsidRPr="00244EF6">
        <w:rPr>
          <w:rFonts w:ascii="Cambria" w:hAnsi="Cambria"/>
          <w:sz w:val="24"/>
          <w:szCs w:val="24"/>
        </w:rPr>
        <w:t>alaihi</w:t>
      </w:r>
      <w:proofErr w:type="spellEnd"/>
      <w:r w:rsidRPr="00244EF6">
        <w:rPr>
          <w:rFonts w:ascii="Cambria" w:hAnsi="Cambria"/>
          <w:sz w:val="24"/>
          <w:szCs w:val="24"/>
        </w:rPr>
        <w:t xml:space="preserve"> </w:t>
      </w:r>
      <w:proofErr w:type="spellStart"/>
      <w:r w:rsidRPr="00244EF6">
        <w:rPr>
          <w:rFonts w:ascii="Cambria" w:hAnsi="Cambria"/>
          <w:sz w:val="24"/>
          <w:szCs w:val="24"/>
        </w:rPr>
        <w:t>wa</w:t>
      </w:r>
      <w:proofErr w:type="spellEnd"/>
      <w:r w:rsidRPr="00244EF6">
        <w:rPr>
          <w:rFonts w:ascii="Cambria" w:hAnsi="Cambria"/>
          <w:sz w:val="24"/>
          <w:szCs w:val="24"/>
        </w:rPr>
        <w:t xml:space="preserve"> </w:t>
      </w:r>
      <w:proofErr w:type="spellStart"/>
      <w:r w:rsidRPr="00244EF6">
        <w:rPr>
          <w:rFonts w:ascii="Cambria" w:hAnsi="Cambria"/>
          <w:sz w:val="24"/>
          <w:szCs w:val="24"/>
        </w:rPr>
        <w:t>sallam</w:t>
      </w:r>
      <w:proofErr w:type="spellEnd"/>
      <w:r w:rsidRPr="00244EF6">
        <w:rPr>
          <w:rFonts w:ascii="Cambria" w:hAnsi="Cambria"/>
          <w:sz w:val="24"/>
          <w:szCs w:val="24"/>
        </w:rPr>
        <w:t xml:space="preserve"> </w:t>
      </w:r>
      <w:proofErr w:type="spellStart"/>
      <w:r w:rsidRPr="00244EF6">
        <w:rPr>
          <w:rFonts w:ascii="Cambria" w:hAnsi="Cambria"/>
          <w:sz w:val="24"/>
          <w:szCs w:val="24"/>
        </w:rPr>
        <w:t>bersabda</w:t>
      </w:r>
      <w:proofErr w:type="spellEnd"/>
      <w:r w:rsidRPr="00244EF6">
        <w:rPr>
          <w:rFonts w:ascii="Cambria" w:hAnsi="Cambria"/>
          <w:sz w:val="24"/>
          <w:szCs w:val="24"/>
        </w:rPr>
        <w:t xml:space="preserve">, “Akan </w:t>
      </w:r>
      <w:proofErr w:type="spellStart"/>
      <w:r w:rsidRPr="00244EF6">
        <w:rPr>
          <w:rFonts w:ascii="Cambria" w:hAnsi="Cambria"/>
          <w:sz w:val="24"/>
          <w:szCs w:val="24"/>
        </w:rPr>
        <w:t>merasakan</w:t>
      </w:r>
      <w:proofErr w:type="spellEnd"/>
      <w:r w:rsidRPr="00244EF6">
        <w:rPr>
          <w:rFonts w:ascii="Cambria" w:hAnsi="Cambria"/>
          <w:sz w:val="24"/>
          <w:szCs w:val="24"/>
        </w:rPr>
        <w:t xml:space="preserve"> </w:t>
      </w:r>
      <w:proofErr w:type="spellStart"/>
      <w:r w:rsidRPr="00244EF6">
        <w:rPr>
          <w:rFonts w:ascii="Cambria" w:hAnsi="Cambria"/>
          <w:sz w:val="24"/>
          <w:szCs w:val="24"/>
        </w:rPr>
        <w:t>kemanisan</w:t>
      </w:r>
      <w:proofErr w:type="spellEnd"/>
      <w:r w:rsidRPr="00244EF6">
        <w:rPr>
          <w:rFonts w:ascii="Cambria" w:hAnsi="Cambria"/>
          <w:sz w:val="24"/>
          <w:szCs w:val="24"/>
        </w:rPr>
        <w:t xml:space="preserve"> (</w:t>
      </w:r>
      <w:proofErr w:type="spellStart"/>
      <w:r w:rsidRPr="00244EF6">
        <w:rPr>
          <w:rFonts w:ascii="Cambria" w:hAnsi="Cambria"/>
          <w:sz w:val="24"/>
          <w:szCs w:val="24"/>
        </w:rPr>
        <w:t>kesempurnaan</w:t>
      </w:r>
      <w:proofErr w:type="spellEnd"/>
      <w:r w:rsidRPr="00244EF6">
        <w:rPr>
          <w:rFonts w:ascii="Cambria" w:hAnsi="Cambria"/>
          <w:sz w:val="24"/>
          <w:szCs w:val="24"/>
        </w:rPr>
        <w:t xml:space="preserve">) </w:t>
      </w:r>
      <w:proofErr w:type="spellStart"/>
      <w:r w:rsidRPr="00244EF6">
        <w:rPr>
          <w:rFonts w:ascii="Cambria" w:hAnsi="Cambria"/>
          <w:sz w:val="24"/>
          <w:szCs w:val="24"/>
        </w:rPr>
        <w:t>iman</w:t>
      </w:r>
      <w:proofErr w:type="spellEnd"/>
      <w:r w:rsidRPr="00244EF6">
        <w:rPr>
          <w:rFonts w:ascii="Cambria" w:hAnsi="Cambria"/>
          <w:sz w:val="24"/>
          <w:szCs w:val="24"/>
        </w:rPr>
        <w:t xml:space="preserve">, orang yang </w:t>
      </w:r>
      <w:proofErr w:type="spellStart"/>
      <w:r w:rsidRPr="00244EF6">
        <w:rPr>
          <w:rFonts w:ascii="Cambria" w:hAnsi="Cambria"/>
          <w:sz w:val="24"/>
          <w:szCs w:val="24"/>
        </w:rPr>
        <w:t>ridha</w:t>
      </w:r>
      <w:proofErr w:type="spellEnd"/>
      <w:r w:rsidRPr="00244EF6">
        <w:rPr>
          <w:rFonts w:ascii="Cambria" w:hAnsi="Cambria"/>
          <w:sz w:val="24"/>
          <w:szCs w:val="24"/>
        </w:rPr>
        <w:t xml:space="preserve"> </w:t>
      </w:r>
      <w:proofErr w:type="spellStart"/>
      <w:r w:rsidRPr="00244EF6">
        <w:rPr>
          <w:rFonts w:ascii="Cambria" w:hAnsi="Cambria"/>
          <w:sz w:val="24"/>
          <w:szCs w:val="24"/>
        </w:rPr>
        <w:t>kepada</w:t>
      </w:r>
      <w:proofErr w:type="spellEnd"/>
      <w:r w:rsidRPr="00244EF6">
        <w:rPr>
          <w:rFonts w:ascii="Cambria" w:hAnsi="Cambria"/>
          <w:sz w:val="24"/>
          <w:szCs w:val="24"/>
        </w:rPr>
        <w:t xml:space="preserve"> Allah </w:t>
      </w:r>
      <w:proofErr w:type="spellStart"/>
      <w:r w:rsidRPr="00244EF6">
        <w:rPr>
          <w:rFonts w:ascii="Cambria" w:hAnsi="Cambria"/>
          <w:sz w:val="24"/>
          <w:szCs w:val="24"/>
        </w:rPr>
        <w:t>Ta‟ala</w:t>
      </w:r>
      <w:proofErr w:type="spellEnd"/>
      <w:r w:rsidRPr="00244EF6">
        <w:rPr>
          <w:rFonts w:ascii="Cambria" w:hAnsi="Cambria"/>
          <w:sz w:val="24"/>
          <w:szCs w:val="24"/>
        </w:rPr>
        <w:t xml:space="preserve"> </w:t>
      </w:r>
      <w:proofErr w:type="spellStart"/>
      <w:r w:rsidRPr="00244EF6">
        <w:rPr>
          <w:rFonts w:ascii="Cambria" w:hAnsi="Cambria"/>
          <w:sz w:val="24"/>
          <w:szCs w:val="24"/>
        </w:rPr>
        <w:t>sebagai</w:t>
      </w:r>
      <w:proofErr w:type="spellEnd"/>
      <w:r w:rsidRPr="00244EF6">
        <w:rPr>
          <w:rFonts w:ascii="Cambria" w:hAnsi="Cambria"/>
          <w:sz w:val="24"/>
          <w:szCs w:val="24"/>
        </w:rPr>
        <w:t xml:space="preserve"> Rabb-</w:t>
      </w:r>
      <w:proofErr w:type="spellStart"/>
      <w:r w:rsidRPr="00244EF6">
        <w:rPr>
          <w:rFonts w:ascii="Cambria" w:hAnsi="Cambria"/>
          <w:sz w:val="24"/>
          <w:szCs w:val="24"/>
        </w:rPr>
        <w:t>nya</w:t>
      </w:r>
      <w:proofErr w:type="spellEnd"/>
      <w:r w:rsidRPr="00244EF6">
        <w:rPr>
          <w:rFonts w:ascii="Cambria" w:hAnsi="Cambria"/>
          <w:sz w:val="24"/>
          <w:szCs w:val="24"/>
        </w:rPr>
        <w:t xml:space="preserve"> dan </w:t>
      </w:r>
      <w:proofErr w:type="spellStart"/>
      <w:r w:rsidRPr="00244EF6">
        <w:rPr>
          <w:rFonts w:ascii="Cambria" w:hAnsi="Cambria"/>
          <w:sz w:val="24"/>
          <w:szCs w:val="24"/>
        </w:rPr>
        <w:t>islam</w:t>
      </w:r>
      <w:proofErr w:type="spellEnd"/>
      <w:r w:rsidRPr="00244EF6">
        <w:rPr>
          <w:rFonts w:ascii="Cambria" w:hAnsi="Cambria"/>
          <w:sz w:val="24"/>
          <w:szCs w:val="24"/>
        </w:rPr>
        <w:t xml:space="preserve"> </w:t>
      </w:r>
      <w:proofErr w:type="spellStart"/>
      <w:r w:rsidRPr="00244EF6">
        <w:rPr>
          <w:rFonts w:ascii="Cambria" w:hAnsi="Cambria"/>
          <w:sz w:val="24"/>
          <w:szCs w:val="24"/>
        </w:rPr>
        <w:t>sebagai</w:t>
      </w:r>
      <w:proofErr w:type="spellEnd"/>
      <w:r w:rsidRPr="00244EF6">
        <w:rPr>
          <w:rFonts w:ascii="Cambria" w:hAnsi="Cambria"/>
          <w:sz w:val="24"/>
          <w:szCs w:val="24"/>
        </w:rPr>
        <w:t xml:space="preserve"> </w:t>
      </w:r>
      <w:proofErr w:type="spellStart"/>
      <w:r w:rsidRPr="00244EF6">
        <w:rPr>
          <w:rFonts w:ascii="Cambria" w:hAnsi="Cambria"/>
          <w:sz w:val="24"/>
          <w:szCs w:val="24"/>
        </w:rPr>
        <w:t>agamanya</w:t>
      </w:r>
      <w:proofErr w:type="spellEnd"/>
      <w:r w:rsidRPr="00244EF6">
        <w:rPr>
          <w:rFonts w:ascii="Cambria" w:hAnsi="Cambria"/>
          <w:sz w:val="24"/>
          <w:szCs w:val="24"/>
        </w:rPr>
        <w:t xml:space="preserve"> </w:t>
      </w:r>
      <w:proofErr w:type="spellStart"/>
      <w:r w:rsidRPr="00244EF6">
        <w:rPr>
          <w:rFonts w:ascii="Cambria" w:hAnsi="Cambria"/>
          <w:sz w:val="24"/>
          <w:szCs w:val="24"/>
        </w:rPr>
        <w:t>serta</w:t>
      </w:r>
      <w:proofErr w:type="spellEnd"/>
      <w:r w:rsidRPr="00244EF6">
        <w:rPr>
          <w:rFonts w:ascii="Cambria" w:hAnsi="Cambria"/>
          <w:sz w:val="24"/>
          <w:szCs w:val="24"/>
        </w:rPr>
        <w:t xml:space="preserve"> (</w:t>
      </w:r>
      <w:proofErr w:type="spellStart"/>
      <w:r w:rsidRPr="00244EF6">
        <w:rPr>
          <w:rFonts w:ascii="Cambria" w:hAnsi="Cambria"/>
          <w:sz w:val="24"/>
          <w:szCs w:val="24"/>
        </w:rPr>
        <w:t>nabi</w:t>
      </w:r>
      <w:proofErr w:type="spellEnd"/>
      <w:r w:rsidRPr="00244EF6">
        <w:rPr>
          <w:rFonts w:ascii="Cambria" w:hAnsi="Cambria"/>
          <w:sz w:val="24"/>
          <w:szCs w:val="24"/>
        </w:rPr>
        <w:t xml:space="preserve">) Muhammad </w:t>
      </w:r>
      <w:proofErr w:type="spellStart"/>
      <w:r w:rsidRPr="00244EF6">
        <w:rPr>
          <w:rFonts w:ascii="Cambria" w:hAnsi="Cambria"/>
          <w:sz w:val="24"/>
          <w:szCs w:val="24"/>
        </w:rPr>
        <w:t>shallallahu</w:t>
      </w:r>
      <w:proofErr w:type="spellEnd"/>
      <w:r w:rsidRPr="00244EF6">
        <w:rPr>
          <w:rFonts w:ascii="Cambria" w:hAnsi="Cambria"/>
          <w:sz w:val="24"/>
          <w:szCs w:val="24"/>
        </w:rPr>
        <w:t xml:space="preserve"> „</w:t>
      </w:r>
      <w:proofErr w:type="spellStart"/>
      <w:r w:rsidRPr="00244EF6">
        <w:rPr>
          <w:rFonts w:ascii="Cambria" w:hAnsi="Cambria"/>
          <w:sz w:val="24"/>
          <w:szCs w:val="24"/>
        </w:rPr>
        <w:t>alaihi</w:t>
      </w:r>
      <w:proofErr w:type="spellEnd"/>
      <w:r w:rsidRPr="00244EF6">
        <w:rPr>
          <w:rFonts w:ascii="Cambria" w:hAnsi="Cambria"/>
          <w:sz w:val="24"/>
          <w:szCs w:val="24"/>
        </w:rPr>
        <w:t xml:space="preserve"> </w:t>
      </w:r>
      <w:proofErr w:type="spellStart"/>
      <w:r w:rsidRPr="00244EF6">
        <w:rPr>
          <w:rFonts w:ascii="Cambria" w:hAnsi="Cambria"/>
          <w:sz w:val="24"/>
          <w:szCs w:val="24"/>
        </w:rPr>
        <w:t>wa</w:t>
      </w:r>
      <w:proofErr w:type="spellEnd"/>
      <w:r w:rsidRPr="00244EF6">
        <w:rPr>
          <w:rFonts w:ascii="Cambria" w:hAnsi="Cambria"/>
          <w:sz w:val="24"/>
          <w:szCs w:val="24"/>
        </w:rPr>
        <w:t xml:space="preserve"> </w:t>
      </w:r>
      <w:proofErr w:type="spellStart"/>
      <w:r w:rsidRPr="00244EF6">
        <w:rPr>
          <w:rFonts w:ascii="Cambria" w:hAnsi="Cambria"/>
          <w:sz w:val="24"/>
          <w:szCs w:val="24"/>
        </w:rPr>
        <w:t>sallam</w:t>
      </w:r>
      <w:proofErr w:type="spellEnd"/>
      <w:r w:rsidRPr="00244EF6">
        <w:rPr>
          <w:rFonts w:ascii="Cambria" w:hAnsi="Cambria"/>
          <w:sz w:val="24"/>
          <w:szCs w:val="24"/>
        </w:rPr>
        <w:t xml:space="preserve"> </w:t>
      </w:r>
      <w:proofErr w:type="spellStart"/>
      <w:r w:rsidRPr="00244EF6">
        <w:rPr>
          <w:rFonts w:ascii="Cambria" w:hAnsi="Cambria"/>
          <w:sz w:val="24"/>
          <w:szCs w:val="24"/>
        </w:rPr>
        <w:t>sebagai</w:t>
      </w:r>
      <w:proofErr w:type="spellEnd"/>
      <w:r w:rsidRPr="00244EF6">
        <w:rPr>
          <w:rFonts w:ascii="Cambria" w:hAnsi="Cambria"/>
          <w:sz w:val="24"/>
          <w:szCs w:val="24"/>
        </w:rPr>
        <w:t xml:space="preserve"> </w:t>
      </w:r>
      <w:proofErr w:type="spellStart"/>
      <w:r w:rsidRPr="00244EF6">
        <w:rPr>
          <w:rFonts w:ascii="Cambria" w:hAnsi="Cambria"/>
          <w:sz w:val="24"/>
          <w:szCs w:val="24"/>
        </w:rPr>
        <w:t>rasulnya</w:t>
      </w:r>
      <w:proofErr w:type="spellEnd"/>
      <w:r w:rsidRPr="00244EF6">
        <w:rPr>
          <w:rFonts w:ascii="Cambria" w:hAnsi="Cambria"/>
          <w:sz w:val="24"/>
          <w:szCs w:val="24"/>
        </w:rPr>
        <w:t>” (HR. Muslim no. 34)</w:t>
      </w:r>
      <w:r w:rsidR="008E23A6" w:rsidRPr="00244EF6">
        <w:rPr>
          <w:rFonts w:ascii="Cambria" w:hAnsi="Cambria"/>
          <w:sz w:val="24"/>
          <w:szCs w:val="24"/>
        </w:rPr>
        <w:t xml:space="preserve"> </w:t>
      </w:r>
      <w:r w:rsidRPr="00244EF6">
        <w:rPr>
          <w:rFonts w:ascii="Cambria" w:hAnsi="Cambria"/>
          <w:sz w:val="24"/>
          <w:szCs w:val="24"/>
        </w:rPr>
        <w:t>Arti “</w:t>
      </w:r>
      <w:proofErr w:type="spellStart"/>
      <w:r w:rsidRPr="00244EF6">
        <w:rPr>
          <w:rFonts w:ascii="Cambria" w:hAnsi="Cambria"/>
          <w:sz w:val="24"/>
          <w:szCs w:val="24"/>
        </w:rPr>
        <w:t>ridha</w:t>
      </w:r>
      <w:proofErr w:type="spellEnd"/>
      <w:r w:rsidRPr="00244EF6">
        <w:rPr>
          <w:rFonts w:ascii="Cambria" w:hAnsi="Cambria"/>
          <w:sz w:val="24"/>
          <w:szCs w:val="24"/>
        </w:rPr>
        <w:t xml:space="preserve"> </w:t>
      </w:r>
      <w:proofErr w:type="spellStart"/>
      <w:r w:rsidRPr="00244EF6">
        <w:rPr>
          <w:rFonts w:ascii="Cambria" w:hAnsi="Cambria"/>
          <w:sz w:val="24"/>
          <w:szCs w:val="24"/>
        </w:rPr>
        <w:t>kepada</w:t>
      </w:r>
      <w:proofErr w:type="spellEnd"/>
      <w:r w:rsidRPr="00244EF6">
        <w:rPr>
          <w:rFonts w:ascii="Cambria" w:hAnsi="Cambria"/>
          <w:sz w:val="24"/>
          <w:szCs w:val="24"/>
        </w:rPr>
        <w:t xml:space="preserve"> Allah </w:t>
      </w:r>
      <w:proofErr w:type="spellStart"/>
      <w:r w:rsidRPr="00244EF6">
        <w:rPr>
          <w:rFonts w:ascii="Cambria" w:hAnsi="Cambria"/>
          <w:sz w:val="24"/>
          <w:szCs w:val="24"/>
        </w:rPr>
        <w:t>sebagai</w:t>
      </w:r>
      <w:proofErr w:type="spellEnd"/>
      <w:r w:rsidRPr="00244EF6">
        <w:rPr>
          <w:rFonts w:ascii="Cambria" w:hAnsi="Cambria"/>
          <w:sz w:val="24"/>
          <w:szCs w:val="24"/>
        </w:rPr>
        <w:t xml:space="preserve"> Rabb” </w:t>
      </w:r>
      <w:proofErr w:type="spellStart"/>
      <w:r w:rsidRPr="00244EF6">
        <w:rPr>
          <w:rFonts w:ascii="Cambria" w:hAnsi="Cambria"/>
          <w:sz w:val="24"/>
          <w:szCs w:val="24"/>
        </w:rPr>
        <w:t>adalah</w:t>
      </w:r>
      <w:proofErr w:type="spellEnd"/>
      <w:r w:rsidRPr="00244EF6">
        <w:rPr>
          <w:rFonts w:ascii="Cambria" w:hAnsi="Cambria"/>
          <w:sz w:val="24"/>
          <w:szCs w:val="24"/>
        </w:rPr>
        <w:t xml:space="preserve"> </w:t>
      </w:r>
      <w:proofErr w:type="spellStart"/>
      <w:r w:rsidRPr="00244EF6">
        <w:rPr>
          <w:rFonts w:ascii="Cambria" w:hAnsi="Cambria"/>
          <w:sz w:val="24"/>
          <w:szCs w:val="24"/>
        </w:rPr>
        <w:t>ridha</w:t>
      </w:r>
      <w:proofErr w:type="spellEnd"/>
      <w:r w:rsidRPr="00244EF6">
        <w:rPr>
          <w:rFonts w:ascii="Cambria" w:hAnsi="Cambria"/>
          <w:sz w:val="24"/>
          <w:szCs w:val="24"/>
        </w:rPr>
        <w:t xml:space="preserve"> </w:t>
      </w:r>
      <w:proofErr w:type="spellStart"/>
      <w:r w:rsidRPr="00244EF6">
        <w:rPr>
          <w:rFonts w:ascii="Cambria" w:hAnsi="Cambria"/>
          <w:sz w:val="24"/>
          <w:szCs w:val="24"/>
        </w:rPr>
        <w:t>kepada</w:t>
      </w:r>
      <w:proofErr w:type="spellEnd"/>
      <w:r w:rsidRPr="00244EF6">
        <w:rPr>
          <w:rFonts w:ascii="Cambria" w:hAnsi="Cambria"/>
          <w:sz w:val="24"/>
          <w:szCs w:val="24"/>
        </w:rPr>
        <w:t xml:space="preserve"> </w:t>
      </w:r>
      <w:proofErr w:type="spellStart"/>
      <w:r w:rsidRPr="00244EF6">
        <w:rPr>
          <w:rFonts w:ascii="Cambria" w:hAnsi="Cambria"/>
          <w:sz w:val="24"/>
          <w:szCs w:val="24"/>
        </w:rPr>
        <w:t>segala</w:t>
      </w:r>
      <w:proofErr w:type="spellEnd"/>
      <w:r w:rsidRPr="00244EF6">
        <w:rPr>
          <w:rFonts w:ascii="Cambria" w:hAnsi="Cambria"/>
          <w:sz w:val="24"/>
          <w:szCs w:val="24"/>
        </w:rPr>
        <w:t xml:space="preserve"> </w:t>
      </w:r>
      <w:proofErr w:type="spellStart"/>
      <w:r w:rsidRPr="00244EF6">
        <w:rPr>
          <w:rFonts w:ascii="Cambria" w:hAnsi="Cambria"/>
          <w:sz w:val="24"/>
          <w:szCs w:val="24"/>
        </w:rPr>
        <w:t>perintah</w:t>
      </w:r>
      <w:proofErr w:type="spellEnd"/>
      <w:r w:rsidRPr="00244EF6">
        <w:rPr>
          <w:rFonts w:ascii="Cambria" w:hAnsi="Cambria"/>
          <w:sz w:val="24"/>
          <w:szCs w:val="24"/>
        </w:rPr>
        <w:t xml:space="preserve"> dan </w:t>
      </w:r>
      <w:proofErr w:type="spellStart"/>
      <w:r w:rsidRPr="00244EF6">
        <w:rPr>
          <w:rFonts w:ascii="Cambria" w:hAnsi="Cambria"/>
          <w:sz w:val="24"/>
          <w:szCs w:val="24"/>
        </w:rPr>
        <w:t>larangan</w:t>
      </w:r>
      <w:proofErr w:type="spellEnd"/>
      <w:r w:rsidRPr="00244EF6">
        <w:rPr>
          <w:rFonts w:ascii="Cambria" w:hAnsi="Cambria"/>
          <w:sz w:val="24"/>
          <w:szCs w:val="24"/>
        </w:rPr>
        <w:t xml:space="preserve">-Nya, </w:t>
      </w:r>
      <w:proofErr w:type="spellStart"/>
      <w:r w:rsidRPr="00244EF6">
        <w:rPr>
          <w:rFonts w:ascii="Cambria" w:hAnsi="Cambria"/>
          <w:sz w:val="24"/>
          <w:szCs w:val="24"/>
        </w:rPr>
        <w:t>kepada</w:t>
      </w:r>
      <w:proofErr w:type="spellEnd"/>
      <w:r w:rsidRPr="00244EF6">
        <w:rPr>
          <w:rFonts w:ascii="Cambria" w:hAnsi="Cambria"/>
          <w:sz w:val="24"/>
          <w:szCs w:val="24"/>
        </w:rPr>
        <w:t xml:space="preserve"> </w:t>
      </w:r>
      <w:proofErr w:type="spellStart"/>
      <w:r w:rsidRPr="00244EF6">
        <w:rPr>
          <w:rFonts w:ascii="Cambria" w:hAnsi="Cambria"/>
          <w:sz w:val="24"/>
          <w:szCs w:val="24"/>
        </w:rPr>
        <w:t>ketentuan</w:t>
      </w:r>
      <w:proofErr w:type="spellEnd"/>
      <w:r w:rsidRPr="00244EF6">
        <w:rPr>
          <w:rFonts w:ascii="Cambria" w:hAnsi="Cambria"/>
          <w:sz w:val="24"/>
          <w:szCs w:val="24"/>
        </w:rPr>
        <w:t xml:space="preserve"> dan </w:t>
      </w:r>
      <w:proofErr w:type="spellStart"/>
      <w:r w:rsidRPr="00244EF6">
        <w:rPr>
          <w:rFonts w:ascii="Cambria" w:hAnsi="Cambria"/>
          <w:sz w:val="24"/>
          <w:szCs w:val="24"/>
        </w:rPr>
        <w:t>pilihan</w:t>
      </w:r>
      <w:proofErr w:type="spellEnd"/>
      <w:r w:rsidRPr="00244EF6">
        <w:rPr>
          <w:rFonts w:ascii="Cambria" w:hAnsi="Cambria"/>
          <w:sz w:val="24"/>
          <w:szCs w:val="24"/>
        </w:rPr>
        <w:t xml:space="preserve">-Nya, </w:t>
      </w:r>
      <w:proofErr w:type="spellStart"/>
      <w:r w:rsidRPr="00244EF6">
        <w:rPr>
          <w:rFonts w:ascii="Cambria" w:hAnsi="Cambria"/>
          <w:sz w:val="24"/>
          <w:szCs w:val="24"/>
        </w:rPr>
        <w:t>serta</w:t>
      </w:r>
      <w:proofErr w:type="spellEnd"/>
      <w:r w:rsidRPr="00244EF6">
        <w:rPr>
          <w:rFonts w:ascii="Cambria" w:hAnsi="Cambria"/>
          <w:sz w:val="24"/>
          <w:szCs w:val="24"/>
        </w:rPr>
        <w:t xml:space="preserve"> </w:t>
      </w:r>
      <w:proofErr w:type="spellStart"/>
      <w:r w:rsidRPr="00244EF6">
        <w:rPr>
          <w:rFonts w:ascii="Cambria" w:hAnsi="Cambria"/>
          <w:sz w:val="24"/>
          <w:szCs w:val="24"/>
        </w:rPr>
        <w:t>kepada</w:t>
      </w:r>
      <w:proofErr w:type="spellEnd"/>
      <w:r w:rsidRPr="00244EF6">
        <w:rPr>
          <w:rFonts w:ascii="Cambria" w:hAnsi="Cambria"/>
          <w:sz w:val="24"/>
          <w:szCs w:val="24"/>
        </w:rPr>
        <w:t xml:space="preserve"> </w:t>
      </w:r>
      <w:proofErr w:type="spellStart"/>
      <w:r w:rsidRPr="00244EF6">
        <w:rPr>
          <w:rFonts w:ascii="Cambria" w:hAnsi="Cambria"/>
          <w:sz w:val="24"/>
          <w:szCs w:val="24"/>
        </w:rPr>
        <w:t>apa</w:t>
      </w:r>
      <w:proofErr w:type="spellEnd"/>
      <w:r w:rsidRPr="00244EF6">
        <w:rPr>
          <w:rFonts w:ascii="Cambria" w:hAnsi="Cambria"/>
          <w:sz w:val="24"/>
          <w:szCs w:val="24"/>
        </w:rPr>
        <w:t xml:space="preserve"> yang </w:t>
      </w:r>
      <w:proofErr w:type="spellStart"/>
      <w:r w:rsidRPr="00244EF6">
        <w:rPr>
          <w:rFonts w:ascii="Cambria" w:hAnsi="Cambria"/>
          <w:sz w:val="24"/>
          <w:szCs w:val="24"/>
        </w:rPr>
        <w:t>diberikan</w:t>
      </w:r>
      <w:proofErr w:type="spellEnd"/>
      <w:r w:rsidRPr="00244EF6">
        <w:rPr>
          <w:rFonts w:ascii="Cambria" w:hAnsi="Cambria"/>
          <w:sz w:val="24"/>
          <w:szCs w:val="24"/>
        </w:rPr>
        <w:t xml:space="preserve"> dan yang </w:t>
      </w:r>
      <w:proofErr w:type="spellStart"/>
      <w:r w:rsidRPr="00244EF6">
        <w:rPr>
          <w:rFonts w:ascii="Cambria" w:hAnsi="Cambria"/>
          <w:sz w:val="24"/>
          <w:szCs w:val="24"/>
        </w:rPr>
        <w:t>tidak</w:t>
      </w:r>
      <w:proofErr w:type="spellEnd"/>
      <w:r w:rsidRPr="00244EF6">
        <w:rPr>
          <w:rFonts w:ascii="Cambria" w:hAnsi="Cambria"/>
          <w:sz w:val="24"/>
          <w:szCs w:val="24"/>
        </w:rPr>
        <w:t xml:space="preserve"> </w:t>
      </w:r>
      <w:proofErr w:type="spellStart"/>
      <w:r w:rsidRPr="00244EF6">
        <w:rPr>
          <w:rFonts w:ascii="Cambria" w:hAnsi="Cambria"/>
          <w:sz w:val="24"/>
          <w:szCs w:val="24"/>
        </w:rPr>
        <w:t>diberikan</w:t>
      </w:r>
      <w:proofErr w:type="spellEnd"/>
      <w:r w:rsidRPr="00244EF6">
        <w:rPr>
          <w:rFonts w:ascii="Cambria" w:hAnsi="Cambria"/>
          <w:sz w:val="24"/>
          <w:szCs w:val="24"/>
        </w:rPr>
        <w:t xml:space="preserve">-Nya. </w:t>
      </w:r>
      <w:proofErr w:type="spellStart"/>
      <w:r w:rsidRPr="00244EF6">
        <w:rPr>
          <w:rFonts w:ascii="Cambria" w:hAnsi="Cambria"/>
          <w:sz w:val="24"/>
          <w:szCs w:val="24"/>
        </w:rPr>
        <w:t>Begitupun</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firman</w:t>
      </w:r>
      <w:proofErr w:type="spellEnd"/>
      <w:r w:rsidRPr="00244EF6">
        <w:rPr>
          <w:rFonts w:ascii="Cambria" w:hAnsi="Cambria"/>
          <w:sz w:val="24"/>
          <w:szCs w:val="24"/>
        </w:rPr>
        <w:t xml:space="preserve"> Allah </w:t>
      </w:r>
      <w:proofErr w:type="spellStart"/>
      <w:r w:rsidRPr="00244EF6">
        <w:rPr>
          <w:rFonts w:ascii="Cambria" w:hAnsi="Cambria"/>
          <w:sz w:val="24"/>
          <w:szCs w:val="24"/>
        </w:rPr>
        <w:t>dalam</w:t>
      </w:r>
      <w:proofErr w:type="spellEnd"/>
      <w:r w:rsidRPr="00244EF6">
        <w:rPr>
          <w:rFonts w:ascii="Cambria" w:hAnsi="Cambria"/>
          <w:sz w:val="24"/>
          <w:szCs w:val="24"/>
        </w:rPr>
        <w:t xml:space="preserve"> Al-Quran </w:t>
      </w:r>
      <w:proofErr w:type="spellStart"/>
      <w:r w:rsidRPr="00244EF6">
        <w:rPr>
          <w:rFonts w:ascii="Cambria" w:hAnsi="Cambria"/>
          <w:sz w:val="24"/>
          <w:szCs w:val="24"/>
        </w:rPr>
        <w:t>surat</w:t>
      </w:r>
      <w:proofErr w:type="spellEnd"/>
      <w:r w:rsidRPr="00244EF6">
        <w:rPr>
          <w:rFonts w:ascii="Cambria" w:hAnsi="Cambria"/>
          <w:sz w:val="24"/>
          <w:szCs w:val="24"/>
        </w:rPr>
        <w:t xml:space="preserve"> Az </w:t>
      </w:r>
      <w:proofErr w:type="spellStart"/>
      <w:r w:rsidRPr="00244EF6">
        <w:rPr>
          <w:rFonts w:ascii="Cambria" w:hAnsi="Cambria"/>
          <w:sz w:val="24"/>
          <w:szCs w:val="24"/>
        </w:rPr>
        <w:t>Zukhruf</w:t>
      </w:r>
      <w:proofErr w:type="spellEnd"/>
      <w:r w:rsidRPr="00244EF6">
        <w:rPr>
          <w:rFonts w:ascii="Cambria" w:hAnsi="Cambria"/>
          <w:sz w:val="24"/>
          <w:szCs w:val="24"/>
        </w:rPr>
        <w:t>: 32</w:t>
      </w:r>
    </w:p>
    <w:p w14:paraId="1BCC5B34" w14:textId="5FC1543D" w:rsidR="00151BD4" w:rsidRPr="00244EF6" w:rsidRDefault="00151BD4" w:rsidP="00796900">
      <w:pPr>
        <w:spacing w:after="0" w:line="360" w:lineRule="auto"/>
        <w:ind w:left="720" w:firstLine="720"/>
        <w:jc w:val="right"/>
        <w:rPr>
          <w:rFonts w:ascii="Cambria" w:hAnsi="Cambria"/>
          <w:sz w:val="32"/>
          <w:szCs w:val="32"/>
        </w:rPr>
      </w:pPr>
      <w:proofErr w:type="spellStart"/>
      <w:r w:rsidRPr="00244EF6">
        <w:rPr>
          <w:rFonts w:ascii="Times New Roman" w:hAnsi="Times New Roman" w:cs="Times New Roman"/>
          <w:sz w:val="32"/>
          <w:szCs w:val="32"/>
        </w:rPr>
        <w:t>أَهُمْ</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يَقْسِمُونَ</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رَحْمَتَ</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رَبِّكَ</w:t>
      </w:r>
      <w:proofErr w:type="spellEnd"/>
      <w:r w:rsidRPr="00244EF6">
        <w:rPr>
          <w:rFonts w:ascii="Cambria" w:hAnsi="Cambria"/>
          <w:sz w:val="32"/>
          <w:szCs w:val="32"/>
        </w:rPr>
        <w:t xml:space="preserve"> </w:t>
      </w:r>
      <w:r w:rsidRPr="00244EF6">
        <w:rPr>
          <w:rFonts w:ascii="Times New Roman" w:hAnsi="Times New Roman" w:cs="Times New Roman"/>
          <w:sz w:val="32"/>
          <w:szCs w:val="32"/>
        </w:rPr>
        <w:t>ۚ</w:t>
      </w:r>
      <w:r w:rsidRPr="00244EF6">
        <w:rPr>
          <w:rFonts w:ascii="Cambria" w:hAnsi="Cambria"/>
          <w:sz w:val="32"/>
          <w:szCs w:val="32"/>
        </w:rPr>
        <w:t xml:space="preserve"> </w:t>
      </w:r>
      <w:proofErr w:type="spellStart"/>
      <w:r w:rsidRPr="00244EF6">
        <w:rPr>
          <w:rFonts w:ascii="Times New Roman" w:hAnsi="Times New Roman" w:cs="Times New Roman"/>
          <w:sz w:val="32"/>
          <w:szCs w:val="32"/>
        </w:rPr>
        <w:t>نَحْنُ</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قَسَمْنَا</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بَيْنَهُمْ</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مَعِيشَتَهُمْ</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فِي</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الْحَيَاةِ</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الدُّنْيَا</w:t>
      </w:r>
      <w:proofErr w:type="spellEnd"/>
      <w:r w:rsidRPr="00244EF6">
        <w:rPr>
          <w:rFonts w:ascii="Cambria" w:hAnsi="Cambria"/>
          <w:sz w:val="32"/>
          <w:szCs w:val="32"/>
        </w:rPr>
        <w:t xml:space="preserve"> </w:t>
      </w:r>
      <w:r w:rsidRPr="00244EF6">
        <w:rPr>
          <w:rFonts w:ascii="Times New Roman" w:hAnsi="Times New Roman" w:cs="Times New Roman"/>
          <w:sz w:val="32"/>
          <w:szCs w:val="32"/>
        </w:rPr>
        <w:t>ۚ</w:t>
      </w:r>
      <w:r w:rsidRPr="00244EF6">
        <w:rPr>
          <w:rFonts w:ascii="Cambria" w:hAnsi="Cambria"/>
          <w:sz w:val="32"/>
          <w:szCs w:val="32"/>
        </w:rPr>
        <w:t xml:space="preserve"> </w:t>
      </w:r>
      <w:proofErr w:type="spellStart"/>
      <w:r w:rsidRPr="00244EF6">
        <w:rPr>
          <w:rFonts w:ascii="Times New Roman" w:hAnsi="Times New Roman" w:cs="Times New Roman"/>
          <w:sz w:val="32"/>
          <w:szCs w:val="32"/>
        </w:rPr>
        <w:t>وَرَفَعْنَا</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بَعْضَهُمْ</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فَوْقَ</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بَعْضٍ</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دَرَجَاتٍ</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لِيَتَّخِذَ</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بَعْضُهُمْ</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بَعْضًا</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سُخْرِيًّا</w:t>
      </w:r>
      <w:proofErr w:type="spellEnd"/>
      <w:r w:rsidRPr="00244EF6">
        <w:rPr>
          <w:rFonts w:ascii="Cambria" w:hAnsi="Cambria"/>
          <w:sz w:val="32"/>
          <w:szCs w:val="32"/>
        </w:rPr>
        <w:t xml:space="preserve"> </w:t>
      </w:r>
      <w:r w:rsidRPr="00244EF6">
        <w:rPr>
          <w:rFonts w:ascii="Times New Roman" w:hAnsi="Times New Roman" w:cs="Times New Roman"/>
          <w:sz w:val="32"/>
          <w:szCs w:val="32"/>
        </w:rPr>
        <w:t>ۗ</w:t>
      </w:r>
      <w:r w:rsidRPr="00244EF6">
        <w:rPr>
          <w:rFonts w:ascii="Cambria" w:hAnsi="Cambria"/>
          <w:sz w:val="32"/>
          <w:szCs w:val="32"/>
        </w:rPr>
        <w:t xml:space="preserve"> </w:t>
      </w:r>
      <w:proofErr w:type="spellStart"/>
      <w:r w:rsidRPr="00244EF6">
        <w:rPr>
          <w:rFonts w:ascii="Times New Roman" w:hAnsi="Times New Roman" w:cs="Times New Roman"/>
          <w:sz w:val="32"/>
          <w:szCs w:val="32"/>
        </w:rPr>
        <w:t>وَرَحْمَتُ</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رَبِّكَ</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خَيْرٌ</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مِمَّا</w:t>
      </w:r>
      <w:proofErr w:type="spellEnd"/>
      <w:r w:rsidRPr="00244EF6">
        <w:rPr>
          <w:rFonts w:ascii="Cambria" w:hAnsi="Cambria"/>
          <w:sz w:val="32"/>
          <w:szCs w:val="32"/>
        </w:rPr>
        <w:t xml:space="preserve"> </w:t>
      </w:r>
      <w:proofErr w:type="spellStart"/>
      <w:r w:rsidRPr="00244EF6">
        <w:rPr>
          <w:rFonts w:ascii="Times New Roman" w:hAnsi="Times New Roman" w:cs="Times New Roman"/>
          <w:sz w:val="32"/>
          <w:szCs w:val="32"/>
        </w:rPr>
        <w:t>يَجْمَعُونَ</w:t>
      </w:r>
      <w:proofErr w:type="spellEnd"/>
    </w:p>
    <w:p w14:paraId="38BF151B" w14:textId="10CC4AAD" w:rsidR="000C6EE1" w:rsidRPr="00244EF6" w:rsidRDefault="00151BD4" w:rsidP="00151BD4">
      <w:pPr>
        <w:spacing w:after="0" w:line="360" w:lineRule="auto"/>
        <w:ind w:left="720"/>
        <w:jc w:val="both"/>
        <w:rPr>
          <w:rFonts w:ascii="Cambria" w:hAnsi="Cambria" w:cs="Segoe UI"/>
          <w:sz w:val="24"/>
          <w:szCs w:val="24"/>
        </w:rPr>
      </w:pPr>
      <w:r w:rsidRPr="00244EF6">
        <w:rPr>
          <w:rFonts w:ascii="Cambria" w:hAnsi="Cambria" w:cs="Segoe UI"/>
          <w:sz w:val="24"/>
          <w:szCs w:val="24"/>
        </w:rPr>
        <w:t>“</w:t>
      </w:r>
      <w:proofErr w:type="spellStart"/>
      <w:r w:rsidRPr="00244EF6">
        <w:rPr>
          <w:rFonts w:ascii="Cambria" w:hAnsi="Cambria" w:cs="Segoe UI"/>
          <w:sz w:val="24"/>
          <w:szCs w:val="24"/>
        </w:rPr>
        <w:t>Apakah</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mereka</w:t>
      </w:r>
      <w:proofErr w:type="spellEnd"/>
      <w:r w:rsidRPr="00244EF6">
        <w:rPr>
          <w:rFonts w:ascii="Cambria" w:hAnsi="Cambria" w:cs="Segoe UI"/>
          <w:sz w:val="24"/>
          <w:szCs w:val="24"/>
        </w:rPr>
        <w:t xml:space="preserve"> yang </w:t>
      </w:r>
      <w:proofErr w:type="spellStart"/>
      <w:r w:rsidRPr="00244EF6">
        <w:rPr>
          <w:rFonts w:ascii="Cambria" w:hAnsi="Cambria" w:cs="Segoe UI"/>
          <w:sz w:val="24"/>
          <w:szCs w:val="24"/>
        </w:rPr>
        <w:t>membagi-bagi</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rahmat</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Tuhanmu</w:t>
      </w:r>
      <w:proofErr w:type="spellEnd"/>
      <w:r w:rsidRPr="00244EF6">
        <w:rPr>
          <w:rFonts w:ascii="Cambria" w:hAnsi="Cambria" w:cs="Segoe UI"/>
          <w:sz w:val="24"/>
          <w:szCs w:val="24"/>
        </w:rPr>
        <w:t xml:space="preserve">? Kami </w:t>
      </w:r>
      <w:proofErr w:type="spellStart"/>
      <w:r w:rsidRPr="00244EF6">
        <w:rPr>
          <w:rFonts w:ascii="Cambria" w:hAnsi="Cambria" w:cs="Segoe UI"/>
          <w:sz w:val="24"/>
          <w:szCs w:val="24"/>
        </w:rPr>
        <w:t>telah</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menentukan</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antara</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mereka</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penghidupan</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mereka</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dalam</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kehidupan</w:t>
      </w:r>
      <w:proofErr w:type="spellEnd"/>
      <w:r w:rsidRPr="00244EF6">
        <w:rPr>
          <w:rFonts w:ascii="Cambria" w:hAnsi="Cambria" w:cs="Segoe UI"/>
          <w:sz w:val="24"/>
          <w:szCs w:val="24"/>
        </w:rPr>
        <w:t xml:space="preserve"> dunia, dan kami </w:t>
      </w:r>
      <w:proofErr w:type="spellStart"/>
      <w:r w:rsidRPr="00244EF6">
        <w:rPr>
          <w:rFonts w:ascii="Cambria" w:hAnsi="Cambria" w:cs="Segoe UI"/>
          <w:sz w:val="24"/>
          <w:szCs w:val="24"/>
        </w:rPr>
        <w:t>telah</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meninggikan</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sebahagian</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mereka</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atas</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sebagian</w:t>
      </w:r>
      <w:proofErr w:type="spellEnd"/>
      <w:r w:rsidRPr="00244EF6">
        <w:rPr>
          <w:rFonts w:ascii="Cambria" w:hAnsi="Cambria" w:cs="Segoe UI"/>
          <w:sz w:val="24"/>
          <w:szCs w:val="24"/>
        </w:rPr>
        <w:t xml:space="preserve"> yang lain </w:t>
      </w:r>
      <w:proofErr w:type="spellStart"/>
      <w:r w:rsidRPr="00244EF6">
        <w:rPr>
          <w:rFonts w:ascii="Cambria" w:hAnsi="Cambria" w:cs="Segoe UI"/>
          <w:sz w:val="24"/>
          <w:szCs w:val="24"/>
        </w:rPr>
        <w:t>beberapa</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derajat</w:t>
      </w:r>
      <w:proofErr w:type="spellEnd"/>
      <w:r w:rsidRPr="00244EF6">
        <w:rPr>
          <w:rFonts w:ascii="Cambria" w:hAnsi="Cambria" w:cs="Segoe UI"/>
          <w:sz w:val="24"/>
          <w:szCs w:val="24"/>
        </w:rPr>
        <w:t xml:space="preserve">, agar </w:t>
      </w:r>
      <w:proofErr w:type="spellStart"/>
      <w:r w:rsidRPr="00244EF6">
        <w:rPr>
          <w:rFonts w:ascii="Cambria" w:hAnsi="Cambria" w:cs="Segoe UI"/>
          <w:sz w:val="24"/>
          <w:szCs w:val="24"/>
        </w:rPr>
        <w:t>sebagian</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mereka</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lastRenderedPageBreak/>
        <w:t>dapat</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mempergunakan</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sebagian</w:t>
      </w:r>
      <w:proofErr w:type="spellEnd"/>
      <w:r w:rsidRPr="00244EF6">
        <w:rPr>
          <w:rFonts w:ascii="Cambria" w:hAnsi="Cambria" w:cs="Segoe UI"/>
          <w:sz w:val="24"/>
          <w:szCs w:val="24"/>
        </w:rPr>
        <w:t xml:space="preserve"> yang lain.  Dan </w:t>
      </w:r>
      <w:proofErr w:type="spellStart"/>
      <w:r w:rsidRPr="00244EF6">
        <w:rPr>
          <w:rFonts w:ascii="Cambria" w:hAnsi="Cambria" w:cs="Segoe UI"/>
          <w:sz w:val="24"/>
          <w:szCs w:val="24"/>
        </w:rPr>
        <w:t>rahmat</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Tuhanmu</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lebih</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baik</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dari</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apa</w:t>
      </w:r>
      <w:proofErr w:type="spellEnd"/>
      <w:r w:rsidRPr="00244EF6">
        <w:rPr>
          <w:rFonts w:ascii="Cambria" w:hAnsi="Cambria" w:cs="Segoe UI"/>
          <w:sz w:val="24"/>
          <w:szCs w:val="24"/>
        </w:rPr>
        <w:t xml:space="preserve"> yang </w:t>
      </w:r>
      <w:proofErr w:type="spellStart"/>
      <w:r w:rsidRPr="00244EF6">
        <w:rPr>
          <w:rFonts w:ascii="Cambria" w:hAnsi="Cambria" w:cs="Segoe UI"/>
          <w:sz w:val="24"/>
          <w:szCs w:val="24"/>
        </w:rPr>
        <w:t>mereka</w:t>
      </w:r>
      <w:proofErr w:type="spellEnd"/>
      <w:r w:rsidRPr="00244EF6">
        <w:rPr>
          <w:rFonts w:ascii="Cambria" w:hAnsi="Cambria" w:cs="Segoe UI"/>
          <w:sz w:val="24"/>
          <w:szCs w:val="24"/>
        </w:rPr>
        <w:t xml:space="preserve"> </w:t>
      </w:r>
      <w:proofErr w:type="spellStart"/>
      <w:r w:rsidRPr="00244EF6">
        <w:rPr>
          <w:rFonts w:ascii="Cambria" w:hAnsi="Cambria" w:cs="Segoe UI"/>
          <w:sz w:val="24"/>
          <w:szCs w:val="24"/>
        </w:rPr>
        <w:t>kumpulkan</w:t>
      </w:r>
      <w:proofErr w:type="spellEnd"/>
      <w:r w:rsidRPr="00244EF6">
        <w:rPr>
          <w:rFonts w:ascii="Cambria" w:hAnsi="Cambria" w:cs="Segoe UI"/>
          <w:sz w:val="24"/>
          <w:szCs w:val="24"/>
        </w:rPr>
        <w:t xml:space="preserve">.” </w:t>
      </w:r>
    </w:p>
    <w:p w14:paraId="08599715" w14:textId="77777777" w:rsidR="007B3410" w:rsidRPr="00244EF6" w:rsidRDefault="007B3410" w:rsidP="00151BD4">
      <w:pPr>
        <w:spacing w:after="0" w:line="360" w:lineRule="auto"/>
        <w:ind w:left="720"/>
        <w:jc w:val="both"/>
        <w:rPr>
          <w:rFonts w:ascii="Cambria" w:hAnsi="Cambria"/>
          <w:sz w:val="28"/>
          <w:szCs w:val="28"/>
        </w:rPr>
      </w:pPr>
    </w:p>
    <w:p w14:paraId="1599793D" w14:textId="0DC4C219" w:rsidR="0027418E" w:rsidRPr="00244EF6" w:rsidRDefault="00E70933" w:rsidP="00CC2423">
      <w:pPr>
        <w:pStyle w:val="ListParagraph"/>
        <w:numPr>
          <w:ilvl w:val="0"/>
          <w:numId w:val="2"/>
        </w:numPr>
        <w:spacing w:before="90" w:after="90" w:line="360" w:lineRule="auto"/>
        <w:jc w:val="both"/>
        <w:rPr>
          <w:rFonts w:ascii="Cambria" w:hAnsi="Cambria" w:cstheme="majorBidi"/>
          <w:b/>
          <w:bCs/>
          <w:sz w:val="24"/>
          <w:szCs w:val="24"/>
        </w:rPr>
      </w:pPr>
      <w:proofErr w:type="spellStart"/>
      <w:r w:rsidRPr="00244EF6">
        <w:rPr>
          <w:rFonts w:ascii="Cambria" w:hAnsi="Cambria" w:cstheme="majorBidi"/>
          <w:b/>
          <w:bCs/>
          <w:sz w:val="24"/>
          <w:szCs w:val="24"/>
        </w:rPr>
        <w:t>Metode</w:t>
      </w:r>
      <w:proofErr w:type="spellEnd"/>
      <w:r w:rsidRPr="00244EF6">
        <w:rPr>
          <w:rFonts w:ascii="Cambria" w:hAnsi="Cambria" w:cstheme="majorBidi"/>
          <w:b/>
          <w:bCs/>
          <w:sz w:val="24"/>
          <w:szCs w:val="24"/>
        </w:rPr>
        <w:t xml:space="preserve"> </w:t>
      </w:r>
      <w:proofErr w:type="spellStart"/>
      <w:r w:rsidRPr="00244EF6">
        <w:rPr>
          <w:rFonts w:ascii="Cambria" w:hAnsi="Cambria" w:cstheme="majorBidi"/>
          <w:b/>
          <w:bCs/>
          <w:sz w:val="24"/>
          <w:szCs w:val="24"/>
        </w:rPr>
        <w:t>Penelitian</w:t>
      </w:r>
      <w:proofErr w:type="spellEnd"/>
    </w:p>
    <w:p w14:paraId="1B535311" w14:textId="0D2735A2" w:rsidR="00CC0F89" w:rsidRPr="00244EF6" w:rsidRDefault="005A2EFE" w:rsidP="00CC0F89">
      <w:pPr>
        <w:spacing w:after="0" w:line="360" w:lineRule="auto"/>
        <w:ind w:left="360" w:firstLine="720"/>
        <w:jc w:val="both"/>
        <w:rPr>
          <w:rFonts w:ascii="Cambria" w:hAnsi="Cambria" w:cstheme="majorBidi"/>
          <w:sz w:val="24"/>
          <w:szCs w:val="24"/>
        </w:rPr>
      </w:pPr>
      <w:proofErr w:type="spellStart"/>
      <w:r w:rsidRPr="00244EF6">
        <w:rPr>
          <w:rFonts w:ascii="Cambria" w:hAnsi="Cambria" w:cstheme="majorBidi"/>
          <w:sz w:val="24"/>
          <w:szCs w:val="24"/>
        </w:rPr>
        <w:t>Penelitian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ini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bersifat</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kualitatif-fenomologis</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dengan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fokus</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peneliti</w:t>
      </w:r>
      <w:r w:rsidR="00176A13" w:rsidRPr="00244EF6">
        <w:rPr>
          <w:rFonts w:ascii="Cambria" w:hAnsi="Cambria" w:cstheme="majorBidi"/>
          <w:sz w:val="24"/>
          <w:szCs w:val="24"/>
        </w:rPr>
        <w:t>an</w:t>
      </w:r>
      <w:proofErr w:type="spellEnd"/>
      <w:r w:rsidR="00176A13" w:rsidRPr="00244EF6">
        <w:rPr>
          <w:rFonts w:ascii="Cambria" w:hAnsi="Cambria" w:cstheme="majorBidi"/>
          <w:sz w:val="24"/>
          <w:szCs w:val="24"/>
        </w:rPr>
        <w:t xml:space="preserve"> pada </w:t>
      </w:r>
      <w:proofErr w:type="spellStart"/>
      <w:r w:rsidR="00176A13" w:rsidRPr="00244EF6">
        <w:rPr>
          <w:rFonts w:ascii="Cambria" w:hAnsi="Cambria" w:cstheme="majorBidi"/>
          <w:sz w:val="24"/>
          <w:szCs w:val="24"/>
        </w:rPr>
        <w:t>Makna</w:t>
      </w:r>
      <w:proofErr w:type="spellEnd"/>
      <w:r w:rsidR="00176A13" w:rsidRPr="00244EF6">
        <w:rPr>
          <w:rFonts w:ascii="Cambria" w:hAnsi="Cambria" w:cstheme="majorBidi"/>
          <w:sz w:val="24"/>
          <w:szCs w:val="24"/>
        </w:rPr>
        <w:t xml:space="preserve"> </w:t>
      </w:r>
      <w:r w:rsidR="00176A13" w:rsidRPr="00244EF6">
        <w:rPr>
          <w:rFonts w:ascii="Cambria" w:hAnsi="Cambria" w:cstheme="majorBidi"/>
          <w:i/>
          <w:iCs/>
          <w:sz w:val="24"/>
          <w:szCs w:val="24"/>
        </w:rPr>
        <w:t>Self-Acceptance</w:t>
      </w:r>
      <w:r w:rsidR="00F647A2" w:rsidRPr="00244EF6">
        <w:rPr>
          <w:rFonts w:ascii="Cambria" w:hAnsi="Cambria" w:cstheme="majorBidi"/>
          <w:sz w:val="24"/>
          <w:szCs w:val="24"/>
        </w:rPr>
        <w:t xml:space="preserve"> pada </w:t>
      </w:r>
      <w:proofErr w:type="spellStart"/>
      <w:r w:rsidR="00F647A2" w:rsidRPr="00244EF6">
        <w:rPr>
          <w:rFonts w:ascii="Cambria" w:hAnsi="Cambria" w:cstheme="majorBidi"/>
          <w:sz w:val="24"/>
          <w:szCs w:val="24"/>
        </w:rPr>
        <w:t>ibu</w:t>
      </w:r>
      <w:proofErr w:type="spellEnd"/>
      <w:r w:rsidR="00F647A2" w:rsidRPr="00244EF6">
        <w:rPr>
          <w:rFonts w:ascii="Cambria" w:hAnsi="Cambria" w:cstheme="majorBidi"/>
          <w:sz w:val="24"/>
          <w:szCs w:val="24"/>
        </w:rPr>
        <w:t xml:space="preserve"> </w:t>
      </w:r>
      <w:proofErr w:type="spellStart"/>
      <w:r w:rsidR="00F647A2" w:rsidRPr="00244EF6">
        <w:rPr>
          <w:rFonts w:ascii="Cambria" w:hAnsi="Cambria" w:cstheme="majorBidi"/>
          <w:sz w:val="24"/>
          <w:szCs w:val="24"/>
        </w:rPr>
        <w:t>dalam</w:t>
      </w:r>
      <w:proofErr w:type="spellEnd"/>
      <w:r w:rsidR="00F647A2" w:rsidRPr="00244EF6">
        <w:rPr>
          <w:rFonts w:ascii="Cambria" w:hAnsi="Cambria" w:cstheme="majorBidi"/>
          <w:sz w:val="24"/>
          <w:szCs w:val="24"/>
        </w:rPr>
        <w:t xml:space="preserve"> </w:t>
      </w:r>
      <w:proofErr w:type="spellStart"/>
      <w:r w:rsidR="00F647A2" w:rsidRPr="00244EF6">
        <w:rPr>
          <w:rFonts w:ascii="Cambria" w:hAnsi="Cambria" w:cstheme="majorBidi"/>
          <w:sz w:val="24"/>
          <w:szCs w:val="24"/>
        </w:rPr>
        <w:t>keluarga</w:t>
      </w:r>
      <w:proofErr w:type="spellEnd"/>
      <w:r w:rsidR="00F647A2" w:rsidRPr="00244EF6">
        <w:rPr>
          <w:rFonts w:ascii="Cambria" w:hAnsi="Cambria" w:cstheme="majorBidi"/>
          <w:sz w:val="24"/>
          <w:szCs w:val="24"/>
        </w:rPr>
        <w:t xml:space="preserve"> miskin</w:t>
      </w:r>
      <w:r w:rsidR="00176A13" w:rsidRPr="00244EF6">
        <w:rPr>
          <w:rFonts w:ascii="Cambria" w:hAnsi="Cambria" w:cstheme="majorBidi"/>
          <w:sz w:val="24"/>
          <w:szCs w:val="24"/>
        </w:rPr>
        <w:t xml:space="preserve">. </w:t>
      </w:r>
      <w:proofErr w:type="spellStart"/>
      <w:r w:rsidR="00176A13" w:rsidRPr="00244EF6">
        <w:rPr>
          <w:rFonts w:ascii="Cambria" w:hAnsi="Cambria" w:cstheme="majorBidi"/>
          <w:sz w:val="24"/>
          <w:szCs w:val="24"/>
        </w:rPr>
        <w:t>Pemilihan</w:t>
      </w:r>
      <w:proofErr w:type="spellEnd"/>
      <w:r w:rsidR="00176A13" w:rsidRPr="00244EF6">
        <w:rPr>
          <w:rFonts w:ascii="Cambria" w:hAnsi="Cambria" w:cstheme="majorBidi"/>
          <w:sz w:val="24"/>
          <w:szCs w:val="24"/>
        </w:rPr>
        <w:t xml:space="preserve"> </w:t>
      </w:r>
      <w:proofErr w:type="spellStart"/>
      <w:r w:rsidR="00176A13" w:rsidRPr="00244EF6">
        <w:rPr>
          <w:rFonts w:ascii="Cambria" w:hAnsi="Cambria" w:cstheme="majorBidi"/>
          <w:sz w:val="24"/>
          <w:szCs w:val="24"/>
        </w:rPr>
        <w:t>s</w:t>
      </w:r>
      <w:r w:rsidRPr="00244EF6">
        <w:rPr>
          <w:rFonts w:ascii="Cambria" w:hAnsi="Cambria" w:cstheme="majorBidi"/>
          <w:sz w:val="24"/>
          <w:szCs w:val="24"/>
        </w:rPr>
        <w:t>ubyek</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dalam</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penelitian</w:t>
      </w:r>
      <w:proofErr w:type="spellEnd"/>
      <w:r w:rsidR="00176A13" w:rsidRPr="00244EF6">
        <w:rPr>
          <w:rFonts w:ascii="Cambria" w:hAnsi="Cambria" w:cstheme="majorBidi"/>
          <w:sz w:val="24"/>
          <w:szCs w:val="24"/>
        </w:rPr>
        <w:t xml:space="preserve"> </w:t>
      </w:r>
      <w:proofErr w:type="spellStart"/>
      <w:r w:rsidR="00176A13" w:rsidRPr="00244EF6">
        <w:rPr>
          <w:rFonts w:ascii="Cambria" w:hAnsi="Cambria" w:cstheme="majorBidi"/>
          <w:sz w:val="24"/>
          <w:szCs w:val="24"/>
        </w:rPr>
        <w:t>ini</w:t>
      </w:r>
      <w:proofErr w:type="spellEnd"/>
      <w:r w:rsidR="00176A13" w:rsidRPr="00244EF6">
        <w:rPr>
          <w:rFonts w:ascii="Cambria" w:hAnsi="Cambria" w:cstheme="majorBidi"/>
          <w:sz w:val="24"/>
          <w:szCs w:val="24"/>
        </w:rPr>
        <w:t xml:space="preserve"> </w:t>
      </w:r>
      <w:proofErr w:type="spellStart"/>
      <w:r w:rsidR="00176A13" w:rsidRPr="00244EF6">
        <w:rPr>
          <w:rFonts w:ascii="Cambria" w:hAnsi="Cambria" w:cstheme="majorBidi"/>
          <w:sz w:val="24"/>
          <w:szCs w:val="24"/>
        </w:rPr>
        <w:t>melalui</w:t>
      </w:r>
      <w:proofErr w:type="spellEnd"/>
      <w:r w:rsidR="00176A13" w:rsidRPr="00244EF6">
        <w:rPr>
          <w:rFonts w:ascii="Cambria" w:hAnsi="Cambria" w:cstheme="majorBidi"/>
          <w:sz w:val="24"/>
          <w:szCs w:val="24"/>
        </w:rPr>
        <w:t xml:space="preserve"> </w:t>
      </w:r>
      <w:proofErr w:type="spellStart"/>
      <w:r w:rsidR="00176A13" w:rsidRPr="00244EF6">
        <w:rPr>
          <w:rFonts w:ascii="Cambria" w:hAnsi="Cambria" w:cstheme="majorBidi"/>
          <w:sz w:val="24"/>
          <w:szCs w:val="24"/>
        </w:rPr>
        <w:t>teknik</w:t>
      </w:r>
      <w:proofErr w:type="spellEnd"/>
      <w:r w:rsidR="00176A13" w:rsidRPr="00244EF6">
        <w:rPr>
          <w:rFonts w:ascii="Cambria" w:hAnsi="Cambria" w:cstheme="majorBidi"/>
          <w:sz w:val="24"/>
          <w:szCs w:val="24"/>
        </w:rPr>
        <w:t xml:space="preserve"> </w:t>
      </w:r>
      <w:proofErr w:type="spellStart"/>
      <w:r w:rsidR="00176A13" w:rsidRPr="00244EF6">
        <w:rPr>
          <w:rFonts w:ascii="Cambria" w:hAnsi="Cambria" w:cstheme="majorBidi"/>
          <w:i/>
          <w:sz w:val="24"/>
          <w:szCs w:val="24"/>
        </w:rPr>
        <w:t>pusposive</w:t>
      </w:r>
      <w:proofErr w:type="spellEnd"/>
      <w:r w:rsidR="00176A13" w:rsidRPr="00244EF6">
        <w:rPr>
          <w:rFonts w:ascii="Cambria" w:hAnsi="Cambria" w:cstheme="majorBidi"/>
          <w:i/>
          <w:sz w:val="24"/>
          <w:szCs w:val="24"/>
        </w:rPr>
        <w:t xml:space="preserve"> sampling</w:t>
      </w:r>
      <w:r w:rsidR="005404C1" w:rsidRPr="00244EF6">
        <w:rPr>
          <w:rFonts w:ascii="Cambria" w:hAnsi="Cambria" w:cstheme="majorBidi"/>
          <w:sz w:val="24"/>
          <w:szCs w:val="24"/>
        </w:rPr>
        <w:t xml:space="preserve"> </w:t>
      </w:r>
      <w:proofErr w:type="spellStart"/>
      <w:r w:rsidR="005404C1" w:rsidRPr="00244EF6">
        <w:rPr>
          <w:rFonts w:ascii="Cambria" w:hAnsi="Cambria" w:cstheme="majorBidi"/>
          <w:sz w:val="24"/>
          <w:szCs w:val="24"/>
        </w:rPr>
        <w:t>dengan</w:t>
      </w:r>
      <w:proofErr w:type="spellEnd"/>
      <w:r w:rsidR="005404C1" w:rsidRPr="00244EF6">
        <w:rPr>
          <w:rFonts w:ascii="Cambria" w:hAnsi="Cambria" w:cstheme="majorBidi"/>
          <w:sz w:val="24"/>
          <w:szCs w:val="24"/>
        </w:rPr>
        <w:t xml:space="preserve"> </w:t>
      </w:r>
      <w:proofErr w:type="spellStart"/>
      <w:r w:rsidR="005404C1" w:rsidRPr="00244EF6">
        <w:rPr>
          <w:rFonts w:ascii="Cambria" w:hAnsi="Cambria" w:cstheme="majorBidi"/>
          <w:sz w:val="24"/>
          <w:szCs w:val="24"/>
        </w:rPr>
        <w:t>kriteria</w:t>
      </w:r>
      <w:proofErr w:type="spellEnd"/>
      <w:r w:rsidRPr="00244EF6">
        <w:rPr>
          <w:rFonts w:ascii="Cambria" w:hAnsi="Cambria" w:cstheme="majorBidi"/>
          <w:sz w:val="24"/>
          <w:szCs w:val="24"/>
        </w:rPr>
        <w:t xml:space="preserve"> 10 </w:t>
      </w:r>
      <w:proofErr w:type="spellStart"/>
      <w:r w:rsidRPr="00244EF6">
        <w:rPr>
          <w:rFonts w:ascii="Cambria" w:hAnsi="Cambria" w:cstheme="majorBidi"/>
          <w:sz w:val="24"/>
          <w:szCs w:val="24"/>
        </w:rPr>
        <w:t>ibu</w:t>
      </w:r>
      <w:proofErr w:type="spellEnd"/>
      <w:r w:rsidR="008D75AC" w:rsidRPr="00244EF6">
        <w:rPr>
          <w:rFonts w:ascii="Cambria" w:hAnsi="Cambria" w:cstheme="majorBidi"/>
          <w:sz w:val="24"/>
          <w:szCs w:val="24"/>
        </w:rPr>
        <w:t xml:space="preserve"> </w:t>
      </w:r>
      <w:proofErr w:type="spellStart"/>
      <w:r w:rsidR="008D75AC" w:rsidRPr="00244EF6">
        <w:rPr>
          <w:rFonts w:ascii="Cambria" w:hAnsi="Cambria" w:cstheme="majorBidi"/>
          <w:sz w:val="24"/>
          <w:szCs w:val="24"/>
        </w:rPr>
        <w:t>dari</w:t>
      </w:r>
      <w:proofErr w:type="spellEnd"/>
      <w:r w:rsidR="008D75AC" w:rsidRPr="00244EF6">
        <w:rPr>
          <w:rFonts w:ascii="Cambria" w:hAnsi="Cambria" w:cstheme="majorBidi"/>
          <w:sz w:val="24"/>
          <w:szCs w:val="24"/>
        </w:rPr>
        <w:t xml:space="preserve"> </w:t>
      </w:r>
      <w:proofErr w:type="spellStart"/>
      <w:r w:rsidR="008D75AC" w:rsidRPr="00244EF6">
        <w:rPr>
          <w:rFonts w:ascii="Cambria" w:hAnsi="Cambria" w:cstheme="majorBidi"/>
          <w:sz w:val="24"/>
          <w:szCs w:val="24"/>
        </w:rPr>
        <w:t>keluarga</w:t>
      </w:r>
      <w:proofErr w:type="spellEnd"/>
      <w:r w:rsidR="008D75AC" w:rsidRPr="00244EF6">
        <w:rPr>
          <w:rFonts w:ascii="Cambria" w:hAnsi="Cambria" w:cstheme="majorBidi"/>
          <w:sz w:val="24"/>
          <w:szCs w:val="24"/>
        </w:rPr>
        <w:t xml:space="preserve"> miskin, </w:t>
      </w:r>
      <w:proofErr w:type="spellStart"/>
      <w:r w:rsidR="00B35434" w:rsidRPr="00244EF6">
        <w:rPr>
          <w:rFonts w:ascii="Cambria" w:hAnsi="Cambria" w:cstheme="majorBidi"/>
          <w:sz w:val="24"/>
          <w:szCs w:val="24"/>
        </w:rPr>
        <w:t>dengan</w:t>
      </w:r>
      <w:proofErr w:type="spellEnd"/>
      <w:r w:rsidR="00B35434" w:rsidRPr="00244EF6">
        <w:rPr>
          <w:rFonts w:ascii="Cambria" w:hAnsi="Cambria" w:cstheme="majorBidi"/>
          <w:sz w:val="24"/>
          <w:szCs w:val="24"/>
        </w:rPr>
        <w:t xml:space="preserve"> </w:t>
      </w:r>
      <w:proofErr w:type="spellStart"/>
      <w:r w:rsidR="008D75AC" w:rsidRPr="00244EF6">
        <w:rPr>
          <w:rFonts w:ascii="Cambria" w:hAnsi="Cambria" w:cstheme="majorBidi"/>
          <w:sz w:val="24"/>
          <w:szCs w:val="24"/>
        </w:rPr>
        <w:t>umur</w:t>
      </w:r>
      <w:proofErr w:type="spellEnd"/>
      <w:r w:rsidR="008D75AC" w:rsidRPr="00244EF6">
        <w:rPr>
          <w:rFonts w:ascii="Cambria" w:hAnsi="Cambria" w:cstheme="majorBidi"/>
          <w:sz w:val="24"/>
          <w:szCs w:val="24"/>
        </w:rPr>
        <w:t xml:space="preserve"> </w:t>
      </w:r>
      <w:r w:rsidRPr="00244EF6">
        <w:rPr>
          <w:rFonts w:ascii="Cambria" w:hAnsi="Cambria" w:cstheme="majorBidi"/>
          <w:sz w:val="24"/>
          <w:szCs w:val="24"/>
        </w:rPr>
        <w:t xml:space="preserve">50 – 60 </w:t>
      </w:r>
      <w:proofErr w:type="spellStart"/>
      <w:r w:rsidRPr="00244EF6">
        <w:rPr>
          <w:rFonts w:ascii="Cambria" w:hAnsi="Cambria" w:cstheme="majorBidi"/>
          <w:sz w:val="24"/>
          <w:szCs w:val="24"/>
        </w:rPr>
        <w:t>karena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telah</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dianggap</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memiliki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pemikiran</w:t>
      </w:r>
      <w:proofErr w:type="spellEnd"/>
      <w:r w:rsidRPr="00244EF6">
        <w:rPr>
          <w:rFonts w:ascii="Cambria" w:hAnsi="Cambria" w:cstheme="majorBidi"/>
          <w:sz w:val="24"/>
          <w:szCs w:val="24"/>
        </w:rPr>
        <w:t xml:space="preserve"> yang </w:t>
      </w:r>
      <w:proofErr w:type="spellStart"/>
      <w:r w:rsidRPr="00244EF6">
        <w:rPr>
          <w:rFonts w:ascii="Cambria" w:hAnsi="Cambria" w:cstheme="majorBidi"/>
          <w:sz w:val="24"/>
          <w:szCs w:val="24"/>
        </w:rPr>
        <w:t>telah</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stabil</w:t>
      </w:r>
      <w:proofErr w:type="spellEnd"/>
      <w:r w:rsidRPr="00244EF6">
        <w:rPr>
          <w:rFonts w:ascii="Cambria" w:hAnsi="Cambria" w:cstheme="majorBidi"/>
          <w:sz w:val="24"/>
          <w:szCs w:val="24"/>
        </w:rPr>
        <w:t xml:space="preserve"> dan </w:t>
      </w:r>
      <w:proofErr w:type="spellStart"/>
      <w:r w:rsidRPr="00244EF6">
        <w:rPr>
          <w:rFonts w:ascii="Cambria" w:hAnsi="Cambria" w:cstheme="majorBidi"/>
          <w:sz w:val="24"/>
          <w:szCs w:val="24"/>
        </w:rPr>
        <w:t>sanggup</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menceritakan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kembali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pengalaman</w:t>
      </w:r>
      <w:proofErr w:type="spellEnd"/>
      <w:r w:rsidRPr="00244EF6">
        <w:rPr>
          <w:rFonts w:ascii="Cambria" w:hAnsi="Cambria" w:cstheme="majorBidi"/>
          <w:sz w:val="24"/>
          <w:szCs w:val="24"/>
        </w:rPr>
        <w:t xml:space="preserve"> dan </w:t>
      </w:r>
      <w:proofErr w:type="spellStart"/>
      <w:r w:rsidRPr="00244EF6">
        <w:rPr>
          <w:rFonts w:ascii="Cambria" w:hAnsi="Cambria" w:cstheme="majorBidi"/>
          <w:sz w:val="24"/>
          <w:szCs w:val="24"/>
        </w:rPr>
        <w:t>perasaan</w:t>
      </w:r>
      <w:proofErr w:type="spellEnd"/>
      <w:r w:rsidRPr="00244EF6">
        <w:rPr>
          <w:rFonts w:ascii="Cambria" w:hAnsi="Cambria" w:cstheme="majorBidi"/>
          <w:sz w:val="24"/>
          <w:szCs w:val="24"/>
        </w:rPr>
        <w:t xml:space="preserve"> yang </w:t>
      </w:r>
      <w:proofErr w:type="spellStart"/>
      <w:r w:rsidRPr="00244EF6">
        <w:rPr>
          <w:rFonts w:ascii="Cambria" w:hAnsi="Cambria" w:cstheme="majorBidi"/>
          <w:sz w:val="24"/>
          <w:szCs w:val="24"/>
        </w:rPr>
        <w:t>menyertainya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sehingga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dapat</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mengorganisasikan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memori</w:t>
      </w:r>
      <w:proofErr w:type="spellEnd"/>
      <w:r w:rsidRPr="00244EF6">
        <w:rPr>
          <w:rFonts w:ascii="Cambria" w:hAnsi="Cambria" w:cstheme="majorBidi"/>
          <w:sz w:val="24"/>
          <w:szCs w:val="24"/>
        </w:rPr>
        <w:t xml:space="preserve"> masa </w:t>
      </w:r>
      <w:proofErr w:type="spellStart"/>
      <w:r w:rsidRPr="00244EF6">
        <w:rPr>
          <w:rFonts w:ascii="Cambria" w:hAnsi="Cambria" w:cstheme="majorBidi"/>
          <w:sz w:val="24"/>
          <w:szCs w:val="24"/>
        </w:rPr>
        <w:t>lalunya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dengan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baik</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Penelitian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dilakukan</w:t>
      </w:r>
      <w:proofErr w:type="spellEnd"/>
      <w:r w:rsidRPr="00244EF6">
        <w:rPr>
          <w:rFonts w:ascii="Cambria" w:hAnsi="Cambria" w:cstheme="majorBidi"/>
          <w:sz w:val="24"/>
          <w:szCs w:val="24"/>
        </w:rPr>
        <w:t xml:space="preserve"> di 4 </w:t>
      </w:r>
      <w:proofErr w:type="spellStart"/>
      <w:r w:rsidRPr="00244EF6">
        <w:rPr>
          <w:rFonts w:ascii="Cambria" w:hAnsi="Cambria" w:cstheme="majorBidi"/>
          <w:sz w:val="24"/>
          <w:szCs w:val="24"/>
        </w:rPr>
        <w:t>kabupaten</w:t>
      </w:r>
      <w:proofErr w:type="spellEnd"/>
      <w:r w:rsidRPr="00244EF6">
        <w:rPr>
          <w:rFonts w:ascii="Cambria" w:hAnsi="Cambria" w:cstheme="majorBidi"/>
          <w:sz w:val="24"/>
          <w:szCs w:val="24"/>
        </w:rPr>
        <w:t xml:space="preserve"> dan </w:t>
      </w:r>
      <w:proofErr w:type="spellStart"/>
      <w:r w:rsidRPr="00244EF6">
        <w:rPr>
          <w:rFonts w:ascii="Cambria" w:hAnsi="Cambria" w:cstheme="majorBidi"/>
          <w:sz w:val="24"/>
          <w:szCs w:val="24"/>
        </w:rPr>
        <w:t>kota</w:t>
      </w:r>
      <w:proofErr w:type="spellEnd"/>
      <w:r w:rsidRPr="00244EF6">
        <w:rPr>
          <w:rFonts w:ascii="Cambria" w:hAnsi="Cambria" w:cstheme="majorBidi"/>
          <w:sz w:val="24"/>
          <w:szCs w:val="24"/>
        </w:rPr>
        <w:t xml:space="preserve"> Yogyakarta yang </w:t>
      </w:r>
      <w:proofErr w:type="spellStart"/>
      <w:r w:rsidRPr="00244EF6">
        <w:rPr>
          <w:rFonts w:ascii="Cambria" w:hAnsi="Cambria" w:cstheme="majorBidi"/>
          <w:sz w:val="24"/>
          <w:szCs w:val="24"/>
        </w:rPr>
        <w:t>akan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memudahkan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dalam</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menemukan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subyek</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selain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itu</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efektifitas</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waktu</w:t>
      </w:r>
      <w:proofErr w:type="spellEnd"/>
      <w:r w:rsidRPr="00244EF6">
        <w:rPr>
          <w:rFonts w:ascii="Cambria" w:hAnsi="Cambria" w:cstheme="majorBidi"/>
          <w:sz w:val="24"/>
          <w:szCs w:val="24"/>
        </w:rPr>
        <w:t xml:space="preserve">, dana dan </w:t>
      </w:r>
      <w:proofErr w:type="spellStart"/>
      <w:r w:rsidRPr="00244EF6">
        <w:rPr>
          <w:rFonts w:ascii="Cambria" w:hAnsi="Cambria" w:cstheme="majorBidi"/>
          <w:sz w:val="24"/>
          <w:szCs w:val="24"/>
        </w:rPr>
        <w:t>tenaga</w:t>
      </w:r>
      <w:proofErr w:type="spellEnd"/>
      <w:r w:rsidRPr="00244EF6">
        <w:rPr>
          <w:rFonts w:ascii="Cambria" w:hAnsi="Cambria" w:cstheme="majorBidi"/>
          <w:sz w:val="24"/>
          <w:szCs w:val="24"/>
        </w:rPr>
        <w:t xml:space="preserve"> yang </w:t>
      </w:r>
      <w:proofErr w:type="spellStart"/>
      <w:r w:rsidRPr="00244EF6">
        <w:rPr>
          <w:rFonts w:ascii="Cambria" w:hAnsi="Cambria" w:cstheme="majorBidi"/>
          <w:sz w:val="24"/>
          <w:szCs w:val="24"/>
        </w:rPr>
        <w:t>terbatas</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Selain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subjek</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pengumpulan</w:t>
      </w:r>
      <w:proofErr w:type="spellEnd"/>
      <w:r w:rsidRPr="00244EF6">
        <w:rPr>
          <w:rFonts w:ascii="Cambria" w:hAnsi="Cambria" w:cstheme="majorBidi"/>
          <w:sz w:val="24"/>
          <w:szCs w:val="24"/>
        </w:rPr>
        <w:t xml:space="preserve"> data </w:t>
      </w:r>
      <w:proofErr w:type="spellStart"/>
      <w:r w:rsidRPr="00244EF6">
        <w:rPr>
          <w:rFonts w:ascii="Cambria" w:hAnsi="Cambria" w:cstheme="majorBidi"/>
          <w:sz w:val="24"/>
          <w:szCs w:val="24"/>
        </w:rPr>
        <w:t>dilakukan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kepada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suami</w:t>
      </w:r>
      <w:proofErr w:type="spellEnd"/>
      <w:r w:rsidRPr="00244EF6">
        <w:rPr>
          <w:rFonts w:ascii="Cambria" w:hAnsi="Cambria" w:cstheme="majorBidi"/>
          <w:sz w:val="24"/>
          <w:szCs w:val="24"/>
        </w:rPr>
        <w:t xml:space="preserve"> yang </w:t>
      </w:r>
      <w:proofErr w:type="spellStart"/>
      <w:r w:rsidRPr="00244EF6">
        <w:rPr>
          <w:rFonts w:ascii="Cambria" w:hAnsi="Cambria" w:cstheme="majorBidi"/>
          <w:sz w:val="24"/>
          <w:szCs w:val="24"/>
        </w:rPr>
        <w:t>selanjutnya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disebut</w:t>
      </w:r>
      <w:proofErr w:type="spellEnd"/>
      <w:r w:rsidRPr="00244EF6">
        <w:rPr>
          <w:rFonts w:ascii="Cambria" w:hAnsi="Cambria" w:cstheme="majorBidi"/>
          <w:sz w:val="24"/>
          <w:szCs w:val="24"/>
        </w:rPr>
        <w:t xml:space="preserve"> </w:t>
      </w:r>
      <w:r w:rsidRPr="00244EF6">
        <w:rPr>
          <w:rFonts w:ascii="Cambria" w:hAnsi="Cambria" w:cstheme="majorBidi"/>
          <w:i/>
          <w:sz w:val="24"/>
          <w:szCs w:val="24"/>
        </w:rPr>
        <w:t>significant others</w:t>
      </w:r>
      <w:r w:rsidRPr="00244EF6">
        <w:rPr>
          <w:rFonts w:ascii="Cambria" w:hAnsi="Cambria" w:cstheme="majorBidi"/>
          <w:sz w:val="24"/>
          <w:szCs w:val="24"/>
        </w:rPr>
        <w:t xml:space="preserve"> </w:t>
      </w:r>
      <w:proofErr w:type="spellStart"/>
      <w:r w:rsidRPr="00244EF6">
        <w:rPr>
          <w:rFonts w:ascii="Cambria" w:hAnsi="Cambria" w:cstheme="majorBidi"/>
          <w:sz w:val="24"/>
          <w:szCs w:val="24"/>
        </w:rPr>
        <w:t>dari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masing</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masing</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subyek</w:t>
      </w:r>
      <w:proofErr w:type="spellEnd"/>
      <w:r w:rsidRPr="00244EF6">
        <w:rPr>
          <w:rFonts w:ascii="Cambria" w:hAnsi="Cambria" w:cstheme="majorBidi"/>
          <w:sz w:val="24"/>
          <w:szCs w:val="24"/>
        </w:rPr>
        <w:t>.</w:t>
      </w:r>
    </w:p>
    <w:p w14:paraId="5E1CEFA3" w14:textId="5953760A" w:rsidR="00B2235A" w:rsidRPr="00244EF6" w:rsidRDefault="005A2EFE" w:rsidP="00E41B34">
      <w:pPr>
        <w:spacing w:after="0" w:line="360" w:lineRule="auto"/>
        <w:ind w:left="360" w:firstLine="720"/>
        <w:jc w:val="both"/>
        <w:rPr>
          <w:rFonts w:ascii="Cambria" w:hAnsi="Cambria" w:cstheme="majorBidi"/>
          <w:sz w:val="24"/>
          <w:szCs w:val="24"/>
        </w:rPr>
      </w:pPr>
      <w:r w:rsidRPr="00244EF6">
        <w:rPr>
          <w:rFonts w:ascii="Cambria" w:hAnsi="Cambria" w:cstheme="majorBidi"/>
          <w:sz w:val="24"/>
          <w:szCs w:val="24"/>
        </w:rPr>
        <w:t xml:space="preserve">Teknik </w:t>
      </w:r>
      <w:proofErr w:type="spellStart"/>
      <w:r w:rsidRPr="00244EF6">
        <w:rPr>
          <w:rFonts w:ascii="Cambria" w:hAnsi="Cambria" w:cstheme="majorBidi"/>
          <w:sz w:val="24"/>
          <w:szCs w:val="24"/>
        </w:rPr>
        <w:t>pengumpulan</w:t>
      </w:r>
      <w:proofErr w:type="spellEnd"/>
      <w:r w:rsidRPr="00244EF6">
        <w:rPr>
          <w:rFonts w:ascii="Cambria" w:hAnsi="Cambria" w:cstheme="majorBidi"/>
          <w:sz w:val="24"/>
          <w:szCs w:val="24"/>
        </w:rPr>
        <w:t xml:space="preserve"> data yang </w:t>
      </w:r>
      <w:proofErr w:type="spellStart"/>
      <w:r w:rsidRPr="00244EF6">
        <w:rPr>
          <w:rFonts w:ascii="Cambria" w:hAnsi="Cambria" w:cstheme="majorBidi"/>
          <w:sz w:val="24"/>
          <w:szCs w:val="24"/>
        </w:rPr>
        <w:t>digunakan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dalam</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penelitian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ini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adalah</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wawancara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mendalam</w:t>
      </w:r>
      <w:proofErr w:type="spellEnd"/>
      <w:r w:rsidRPr="00244EF6">
        <w:rPr>
          <w:rFonts w:ascii="Cambria" w:hAnsi="Cambria" w:cstheme="majorBidi"/>
          <w:sz w:val="24"/>
          <w:szCs w:val="24"/>
        </w:rPr>
        <w:t xml:space="preserve"> (</w:t>
      </w:r>
      <w:r w:rsidRPr="00244EF6">
        <w:rPr>
          <w:rFonts w:ascii="Cambria" w:hAnsi="Cambria" w:cstheme="majorBidi"/>
          <w:i/>
          <w:sz w:val="24"/>
          <w:szCs w:val="24"/>
        </w:rPr>
        <w:t>in depth interview</w:t>
      </w:r>
      <w:r w:rsidRPr="00244EF6">
        <w:rPr>
          <w:rFonts w:ascii="Cambria" w:hAnsi="Cambria" w:cstheme="majorBidi"/>
          <w:sz w:val="24"/>
          <w:szCs w:val="24"/>
        </w:rPr>
        <w:t xml:space="preserve">). </w:t>
      </w:r>
      <w:proofErr w:type="spellStart"/>
      <w:r w:rsidRPr="00244EF6">
        <w:rPr>
          <w:rFonts w:ascii="Cambria" w:hAnsi="Cambria" w:cstheme="majorBidi"/>
          <w:sz w:val="24"/>
          <w:szCs w:val="24"/>
        </w:rPr>
        <w:t>Wawancara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dilakukan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berdasar</w:t>
      </w:r>
      <w:proofErr w:type="spellEnd"/>
      <w:r w:rsidRPr="00244EF6">
        <w:rPr>
          <w:rFonts w:ascii="Cambria" w:hAnsi="Cambria" w:cstheme="majorBidi"/>
          <w:sz w:val="24"/>
          <w:szCs w:val="24"/>
        </w:rPr>
        <w:t xml:space="preserve"> pada </w:t>
      </w:r>
      <w:proofErr w:type="spellStart"/>
      <w:r w:rsidRPr="00244EF6">
        <w:rPr>
          <w:rFonts w:ascii="Cambria" w:hAnsi="Cambria" w:cstheme="majorBidi"/>
          <w:sz w:val="24"/>
          <w:szCs w:val="24"/>
        </w:rPr>
        <w:t>pedoman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wawancara</w:t>
      </w:r>
      <w:proofErr w:type="spellEnd"/>
      <w:r w:rsidRPr="00244EF6">
        <w:rPr>
          <w:rFonts w:ascii="Cambria" w:hAnsi="Cambria" w:cstheme="majorBidi"/>
          <w:sz w:val="24"/>
          <w:szCs w:val="24"/>
        </w:rPr>
        <w:t xml:space="preserve"> (</w:t>
      </w:r>
      <w:r w:rsidRPr="00244EF6">
        <w:rPr>
          <w:rFonts w:ascii="Cambria" w:hAnsi="Cambria" w:cstheme="majorBidi"/>
          <w:i/>
          <w:sz w:val="24"/>
          <w:szCs w:val="24"/>
        </w:rPr>
        <w:t>guide interview</w:t>
      </w:r>
      <w:r w:rsidRPr="00244EF6">
        <w:rPr>
          <w:rFonts w:ascii="Cambria" w:hAnsi="Cambria" w:cstheme="majorBidi"/>
          <w:sz w:val="24"/>
          <w:szCs w:val="24"/>
        </w:rPr>
        <w:t xml:space="preserve">) yang </w:t>
      </w:r>
      <w:proofErr w:type="spellStart"/>
      <w:r w:rsidRPr="00244EF6">
        <w:rPr>
          <w:rFonts w:ascii="Cambria" w:hAnsi="Cambria" w:cstheme="majorBidi"/>
          <w:sz w:val="24"/>
          <w:szCs w:val="24"/>
        </w:rPr>
        <w:t>telah</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disusun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sebelumnya</w:t>
      </w:r>
      <w:proofErr w:type="spellEnd"/>
      <w:r w:rsidRPr="00244EF6">
        <w:rPr>
          <w:rFonts w:ascii="Cambria" w:hAnsi="Cambria" w:cstheme="majorBidi"/>
          <w:sz w:val="24"/>
          <w:szCs w:val="24"/>
        </w:rPr>
        <w:t>.</w:t>
      </w:r>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Pedoman</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umum</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wawancara</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digunakan</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dalam</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penelitian</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ini</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namun</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tidak</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kaku</w:t>
      </w:r>
      <w:proofErr w:type="spellEnd"/>
      <w:r w:rsidR="001E1AF2" w:rsidRPr="00244EF6">
        <w:rPr>
          <w:rFonts w:ascii="Cambria" w:hAnsi="Cambria" w:cstheme="majorBidi"/>
          <w:sz w:val="24"/>
          <w:szCs w:val="24"/>
        </w:rPr>
        <w:t xml:space="preserve"> dan </w:t>
      </w:r>
      <w:proofErr w:type="spellStart"/>
      <w:r w:rsidR="001E1AF2" w:rsidRPr="00244EF6">
        <w:rPr>
          <w:rFonts w:ascii="Cambria" w:hAnsi="Cambria" w:cstheme="majorBidi"/>
          <w:sz w:val="24"/>
          <w:szCs w:val="24"/>
        </w:rPr>
        <w:t>dapat</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berubah</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seiring</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dengan</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penemuan</w:t>
      </w:r>
      <w:proofErr w:type="spellEnd"/>
      <w:r w:rsidR="001E1AF2" w:rsidRPr="00244EF6">
        <w:rPr>
          <w:rFonts w:ascii="Cambria" w:hAnsi="Cambria" w:cstheme="majorBidi"/>
          <w:sz w:val="24"/>
          <w:szCs w:val="24"/>
        </w:rPr>
        <w:t xml:space="preserve"> data-data </w:t>
      </w:r>
      <w:proofErr w:type="spellStart"/>
      <w:r w:rsidR="001E1AF2" w:rsidRPr="00244EF6">
        <w:rPr>
          <w:rFonts w:ascii="Cambria" w:hAnsi="Cambria" w:cstheme="majorBidi"/>
          <w:sz w:val="24"/>
          <w:szCs w:val="24"/>
        </w:rPr>
        <w:t>baru</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selama</w:t>
      </w:r>
      <w:proofErr w:type="spellEnd"/>
      <w:r w:rsidR="001E1AF2" w:rsidRPr="00244EF6">
        <w:rPr>
          <w:rFonts w:ascii="Cambria" w:hAnsi="Cambria" w:cstheme="majorBidi"/>
          <w:sz w:val="24"/>
          <w:szCs w:val="24"/>
        </w:rPr>
        <w:t xml:space="preserve"> proses </w:t>
      </w:r>
      <w:proofErr w:type="spellStart"/>
      <w:r w:rsidR="001E1AF2" w:rsidRPr="00244EF6">
        <w:rPr>
          <w:rFonts w:ascii="Cambria" w:hAnsi="Cambria" w:cstheme="majorBidi"/>
          <w:sz w:val="24"/>
          <w:szCs w:val="24"/>
        </w:rPr>
        <w:t>wawancara</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degan</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beberapa</w:t>
      </w:r>
      <w:proofErr w:type="spellEnd"/>
      <w:r w:rsidR="001E1AF2" w:rsidRPr="00244EF6">
        <w:rPr>
          <w:rFonts w:ascii="Cambria" w:hAnsi="Cambria" w:cstheme="majorBidi"/>
          <w:sz w:val="24"/>
          <w:szCs w:val="24"/>
        </w:rPr>
        <w:t xml:space="preserve"> </w:t>
      </w:r>
      <w:proofErr w:type="spellStart"/>
      <w:r w:rsidR="001E1AF2" w:rsidRPr="00244EF6">
        <w:rPr>
          <w:rFonts w:ascii="Cambria" w:hAnsi="Cambria" w:cstheme="majorBidi"/>
          <w:sz w:val="24"/>
          <w:szCs w:val="24"/>
        </w:rPr>
        <w:t>partisipan</w:t>
      </w:r>
      <w:proofErr w:type="spellEnd"/>
      <w:r w:rsidR="001E1AF2" w:rsidRPr="00244EF6">
        <w:rPr>
          <w:rFonts w:ascii="Cambria" w:hAnsi="Cambria" w:cstheme="majorBidi"/>
          <w:sz w:val="24"/>
          <w:szCs w:val="24"/>
        </w:rPr>
        <w:t>.</w:t>
      </w:r>
      <w:r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Untuk</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menjamin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kepercayaan</w:t>
      </w:r>
      <w:proofErr w:type="spellEnd"/>
      <w:r w:rsidR="0029258C" w:rsidRPr="00244EF6">
        <w:rPr>
          <w:rFonts w:ascii="Cambria" w:hAnsi="Cambria" w:cstheme="majorBidi"/>
          <w:sz w:val="24"/>
          <w:szCs w:val="24"/>
        </w:rPr>
        <w:t xml:space="preserve"> data yang </w:t>
      </w:r>
      <w:proofErr w:type="spellStart"/>
      <w:r w:rsidR="0029258C" w:rsidRPr="00244EF6">
        <w:rPr>
          <w:rFonts w:ascii="Cambria" w:hAnsi="Cambria" w:cstheme="majorBidi"/>
          <w:sz w:val="24"/>
          <w:szCs w:val="24"/>
        </w:rPr>
        <w:t>diperoleh</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dilakukan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pengecekan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keabsahan</w:t>
      </w:r>
      <w:proofErr w:type="spellEnd"/>
      <w:r w:rsidR="0029258C" w:rsidRPr="00244EF6">
        <w:rPr>
          <w:rFonts w:ascii="Cambria" w:hAnsi="Cambria" w:cstheme="majorBidi"/>
          <w:sz w:val="24"/>
          <w:szCs w:val="24"/>
        </w:rPr>
        <w:t xml:space="preserve"> data </w:t>
      </w:r>
      <w:proofErr w:type="spellStart"/>
      <w:r w:rsidR="0029258C" w:rsidRPr="00244EF6">
        <w:rPr>
          <w:rFonts w:ascii="Cambria" w:hAnsi="Cambria" w:cstheme="majorBidi"/>
          <w:sz w:val="24"/>
          <w:szCs w:val="24"/>
        </w:rPr>
        <w:t>dalam</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penelitian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berikut</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ini</w:t>
      </w:r>
      <w:proofErr w:type="spellEnd"/>
      <w:r w:rsidR="0029258C" w:rsidRPr="00244EF6">
        <w:rPr>
          <w:rFonts w:ascii="Cambria" w:hAnsi="Cambria" w:cstheme="majorBidi"/>
          <w:sz w:val="24"/>
          <w:szCs w:val="24"/>
        </w:rPr>
        <w:t xml:space="preserve">: (1) </w:t>
      </w:r>
      <w:proofErr w:type="spellStart"/>
      <w:r w:rsidR="0029258C" w:rsidRPr="00244EF6">
        <w:rPr>
          <w:rFonts w:ascii="Cambria" w:hAnsi="Cambria" w:cstheme="majorBidi"/>
          <w:sz w:val="24"/>
          <w:szCs w:val="24"/>
        </w:rPr>
        <w:t>derajat</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kepercayaan</w:t>
      </w:r>
      <w:proofErr w:type="spellEnd"/>
      <w:r w:rsidR="0029258C" w:rsidRPr="00244EF6">
        <w:rPr>
          <w:rFonts w:ascii="Cambria" w:hAnsi="Cambria" w:cstheme="majorBidi"/>
          <w:sz w:val="24"/>
          <w:szCs w:val="24"/>
        </w:rPr>
        <w:t xml:space="preserve"> (</w:t>
      </w:r>
      <w:r w:rsidR="0029258C" w:rsidRPr="00244EF6">
        <w:rPr>
          <w:rFonts w:ascii="Cambria" w:hAnsi="Cambria" w:cstheme="majorBidi"/>
          <w:i/>
          <w:iCs/>
          <w:sz w:val="24"/>
          <w:szCs w:val="24"/>
        </w:rPr>
        <w:t>credibility</w:t>
      </w:r>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dengan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menggunakan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triangulasi</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metode</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metode</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pengumpulan</w:t>
      </w:r>
      <w:proofErr w:type="spellEnd"/>
      <w:r w:rsidR="0029258C" w:rsidRPr="00244EF6">
        <w:rPr>
          <w:rFonts w:ascii="Cambria" w:hAnsi="Cambria" w:cstheme="majorBidi"/>
          <w:sz w:val="24"/>
          <w:szCs w:val="24"/>
        </w:rPr>
        <w:t xml:space="preserve"> data) dan </w:t>
      </w:r>
      <w:proofErr w:type="spellStart"/>
      <w:r w:rsidR="0029258C" w:rsidRPr="00244EF6">
        <w:rPr>
          <w:rFonts w:ascii="Cambria" w:hAnsi="Cambria" w:cstheme="majorBidi"/>
          <w:sz w:val="24"/>
          <w:szCs w:val="24"/>
        </w:rPr>
        <w:t>triangulasi</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sumber</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informan</w:t>
      </w:r>
      <w:proofErr w:type="spellEnd"/>
      <w:r w:rsidR="0029258C" w:rsidRPr="00244EF6">
        <w:rPr>
          <w:rFonts w:ascii="Cambria" w:hAnsi="Cambria" w:cstheme="majorBidi"/>
          <w:sz w:val="24"/>
          <w:szCs w:val="24"/>
        </w:rPr>
        <w:t xml:space="preserve">); (2) </w:t>
      </w:r>
      <w:proofErr w:type="spellStart"/>
      <w:r w:rsidR="0029258C" w:rsidRPr="00244EF6">
        <w:rPr>
          <w:rFonts w:ascii="Cambria" w:hAnsi="Cambria" w:cstheme="majorBidi"/>
          <w:sz w:val="24"/>
          <w:szCs w:val="24"/>
        </w:rPr>
        <w:t>keteralihan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i/>
          <w:iCs/>
          <w:sz w:val="24"/>
          <w:szCs w:val="24"/>
        </w:rPr>
        <w:t>transferabiliy</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dengan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menyediakan</w:t>
      </w:r>
      <w:proofErr w:type="spellEnd"/>
      <w:r w:rsidR="0029258C" w:rsidRPr="00244EF6">
        <w:rPr>
          <w:rFonts w:ascii="Cambria" w:hAnsi="Cambria" w:cstheme="majorBidi"/>
          <w:sz w:val="24"/>
          <w:szCs w:val="24"/>
        </w:rPr>
        <w:t xml:space="preserve"> data </w:t>
      </w:r>
      <w:proofErr w:type="spellStart"/>
      <w:r w:rsidR="0029258C" w:rsidRPr="00244EF6">
        <w:rPr>
          <w:rFonts w:ascii="Cambria" w:hAnsi="Cambria" w:cstheme="majorBidi"/>
          <w:sz w:val="24"/>
          <w:szCs w:val="24"/>
        </w:rPr>
        <w:t>deskriptif</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secukupnya</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untuk</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membuat</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keputusan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tentang</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pengalihan</w:t>
      </w:r>
      <w:proofErr w:type="spellEnd"/>
      <w:r w:rsidR="0029258C" w:rsidRPr="00244EF6">
        <w:rPr>
          <w:rFonts w:ascii="Cambria" w:hAnsi="Cambria" w:cstheme="majorBidi"/>
          <w:sz w:val="24"/>
          <w:szCs w:val="24"/>
        </w:rPr>
        <w:t xml:space="preserve">; (3) </w:t>
      </w:r>
      <w:proofErr w:type="spellStart"/>
      <w:r w:rsidR="0029258C" w:rsidRPr="00244EF6">
        <w:rPr>
          <w:rFonts w:ascii="Cambria" w:hAnsi="Cambria" w:cstheme="majorBidi"/>
          <w:sz w:val="24"/>
          <w:szCs w:val="24"/>
        </w:rPr>
        <w:t>kriteria</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kebergantungan</w:t>
      </w:r>
      <w:proofErr w:type="spellEnd"/>
      <w:r w:rsidR="0029258C" w:rsidRPr="00244EF6">
        <w:rPr>
          <w:rFonts w:ascii="Cambria" w:hAnsi="Cambria" w:cstheme="majorBidi"/>
          <w:sz w:val="24"/>
          <w:szCs w:val="24"/>
        </w:rPr>
        <w:t xml:space="preserve"> (</w:t>
      </w:r>
      <w:r w:rsidR="0029258C" w:rsidRPr="00244EF6">
        <w:rPr>
          <w:rFonts w:ascii="Cambria" w:hAnsi="Cambria" w:cstheme="majorBidi"/>
          <w:i/>
          <w:iCs/>
          <w:sz w:val="24"/>
          <w:szCs w:val="24"/>
        </w:rPr>
        <w:t>dependability</w:t>
      </w:r>
      <w:r w:rsidR="0029258C" w:rsidRPr="00244EF6">
        <w:rPr>
          <w:rFonts w:ascii="Cambria" w:hAnsi="Cambria" w:cstheme="majorBidi"/>
          <w:sz w:val="24"/>
          <w:szCs w:val="24"/>
        </w:rPr>
        <w:t xml:space="preserve">) yang </w:t>
      </w:r>
      <w:proofErr w:type="spellStart"/>
      <w:r w:rsidR="0029258C" w:rsidRPr="00244EF6">
        <w:rPr>
          <w:rFonts w:ascii="Cambria" w:hAnsi="Cambria" w:cstheme="majorBidi"/>
          <w:sz w:val="24"/>
          <w:szCs w:val="24"/>
        </w:rPr>
        <w:t>dilakukan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dengan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meninjau</w:t>
      </w:r>
      <w:proofErr w:type="spellEnd"/>
      <w:r w:rsidR="0029258C" w:rsidRPr="00244EF6">
        <w:rPr>
          <w:rFonts w:ascii="Cambria" w:hAnsi="Cambria" w:cstheme="majorBidi"/>
          <w:sz w:val="24"/>
          <w:szCs w:val="24"/>
        </w:rPr>
        <w:t xml:space="preserve"> dan </w:t>
      </w:r>
      <w:proofErr w:type="spellStart"/>
      <w:r w:rsidR="0029258C" w:rsidRPr="00244EF6">
        <w:rPr>
          <w:rFonts w:ascii="Cambria" w:hAnsi="Cambria" w:cstheme="majorBidi"/>
          <w:sz w:val="24"/>
          <w:szCs w:val="24"/>
        </w:rPr>
        <w:t>memperhitungkan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semua</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faktor</w:t>
      </w:r>
      <w:proofErr w:type="spellEnd"/>
      <w:r w:rsidR="0029258C" w:rsidRPr="00244EF6">
        <w:rPr>
          <w:rFonts w:ascii="Cambria" w:hAnsi="Cambria" w:cstheme="majorBidi"/>
          <w:sz w:val="24"/>
          <w:szCs w:val="24"/>
        </w:rPr>
        <w:t xml:space="preserve"> yang </w:t>
      </w:r>
      <w:proofErr w:type="spellStart"/>
      <w:r w:rsidR="0029258C" w:rsidRPr="00244EF6">
        <w:rPr>
          <w:rFonts w:ascii="Cambria" w:hAnsi="Cambria" w:cstheme="majorBidi"/>
          <w:sz w:val="24"/>
          <w:szCs w:val="24"/>
        </w:rPr>
        <w:t>bersangkutan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dengan</w:t>
      </w:r>
      <w:proofErr w:type="spellEnd"/>
      <w:r w:rsidR="0029258C" w:rsidRPr="00244EF6">
        <w:rPr>
          <w:rFonts w:ascii="Cambria" w:hAnsi="Cambria" w:cstheme="majorBidi"/>
          <w:sz w:val="24"/>
          <w:szCs w:val="24"/>
        </w:rPr>
        <w:t xml:space="preserve"> data </w:t>
      </w:r>
      <w:proofErr w:type="spellStart"/>
      <w:r w:rsidR="0029258C" w:rsidRPr="00244EF6">
        <w:rPr>
          <w:rFonts w:ascii="Cambria" w:hAnsi="Cambria" w:cstheme="majorBidi"/>
          <w:sz w:val="24"/>
          <w:szCs w:val="24"/>
        </w:rPr>
        <w:t>penelitian</w:t>
      </w:r>
      <w:proofErr w:type="spellEnd"/>
      <w:r w:rsidR="0029258C" w:rsidRPr="00244EF6">
        <w:rPr>
          <w:rFonts w:ascii="Cambria" w:hAnsi="Cambria" w:cstheme="majorBidi"/>
          <w:sz w:val="24"/>
          <w:szCs w:val="24"/>
        </w:rPr>
        <w:t xml:space="preserve">. Hal </w:t>
      </w:r>
      <w:proofErr w:type="spellStart"/>
      <w:r w:rsidR="0029258C" w:rsidRPr="00244EF6">
        <w:rPr>
          <w:rFonts w:ascii="Cambria" w:hAnsi="Cambria" w:cstheme="majorBidi"/>
          <w:sz w:val="24"/>
          <w:szCs w:val="24"/>
        </w:rPr>
        <w:t>ini</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dilakukan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dengan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menjaga</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kehati-hatian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sehingga</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terhindar</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dari</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kemungkinan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terjadinya</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kesalahan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dalam</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pengumpulan</w:t>
      </w:r>
      <w:proofErr w:type="spellEnd"/>
      <w:r w:rsidR="0029258C" w:rsidRPr="00244EF6">
        <w:rPr>
          <w:rFonts w:ascii="Cambria" w:hAnsi="Cambria" w:cstheme="majorBidi"/>
          <w:sz w:val="24"/>
          <w:szCs w:val="24"/>
        </w:rPr>
        <w:t xml:space="preserve"> dan </w:t>
      </w:r>
      <w:proofErr w:type="spellStart"/>
      <w:r w:rsidR="0029258C" w:rsidRPr="00244EF6">
        <w:rPr>
          <w:rFonts w:ascii="Cambria" w:hAnsi="Cambria" w:cstheme="majorBidi"/>
          <w:sz w:val="24"/>
          <w:szCs w:val="24"/>
        </w:rPr>
        <w:t>penginterpretasian</w:t>
      </w:r>
      <w:proofErr w:type="spellEnd"/>
      <w:r w:rsidR="0029258C" w:rsidRPr="00244EF6">
        <w:rPr>
          <w:rFonts w:ascii="Cambria" w:hAnsi="Cambria" w:cstheme="majorBidi"/>
          <w:sz w:val="24"/>
          <w:szCs w:val="24"/>
        </w:rPr>
        <w:t xml:space="preserve"> data; dan (4) </w:t>
      </w:r>
      <w:proofErr w:type="spellStart"/>
      <w:r w:rsidR="0029258C" w:rsidRPr="00244EF6">
        <w:rPr>
          <w:rFonts w:ascii="Cambria" w:hAnsi="Cambria" w:cstheme="majorBidi"/>
          <w:sz w:val="24"/>
          <w:szCs w:val="24"/>
        </w:rPr>
        <w:t>kepastian</w:t>
      </w:r>
      <w:proofErr w:type="spellEnd"/>
      <w:r w:rsidR="0029258C" w:rsidRPr="00244EF6">
        <w:rPr>
          <w:rFonts w:ascii="Cambria" w:hAnsi="Cambria" w:cstheme="majorBidi"/>
          <w:sz w:val="24"/>
          <w:szCs w:val="24"/>
        </w:rPr>
        <w:t xml:space="preserve"> (</w:t>
      </w:r>
      <w:r w:rsidR="0029258C" w:rsidRPr="00244EF6">
        <w:rPr>
          <w:rFonts w:ascii="Cambria" w:hAnsi="Cambria" w:cstheme="majorBidi"/>
          <w:i/>
          <w:iCs/>
          <w:sz w:val="24"/>
          <w:szCs w:val="24"/>
        </w:rPr>
        <w:t>confirmability</w:t>
      </w:r>
      <w:r w:rsidR="0029258C" w:rsidRPr="00244EF6">
        <w:rPr>
          <w:rFonts w:ascii="Cambria" w:hAnsi="Cambria" w:cstheme="majorBidi"/>
          <w:sz w:val="24"/>
          <w:szCs w:val="24"/>
        </w:rPr>
        <w:t xml:space="preserve">), yang </w:t>
      </w:r>
      <w:proofErr w:type="spellStart"/>
      <w:r w:rsidR="0029258C" w:rsidRPr="00244EF6">
        <w:rPr>
          <w:rFonts w:ascii="Cambria" w:hAnsi="Cambria" w:cstheme="majorBidi"/>
          <w:sz w:val="24"/>
          <w:szCs w:val="24"/>
        </w:rPr>
        <w:t>dilakukan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dengan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mengadakan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kesepakatan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atau</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pengecekan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berulang</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dengan</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sumber</w:t>
      </w:r>
      <w:proofErr w:type="spellEnd"/>
      <w:r w:rsidR="0029258C" w:rsidRPr="00244EF6">
        <w:rPr>
          <w:rFonts w:ascii="Cambria" w:hAnsi="Cambria" w:cstheme="majorBidi"/>
          <w:sz w:val="24"/>
          <w:szCs w:val="24"/>
        </w:rPr>
        <w:t xml:space="preserve"> data agar data yang </w:t>
      </w:r>
      <w:proofErr w:type="spellStart"/>
      <w:r w:rsidR="0029258C" w:rsidRPr="00244EF6">
        <w:rPr>
          <w:rFonts w:ascii="Cambria" w:hAnsi="Cambria" w:cstheme="majorBidi"/>
          <w:sz w:val="24"/>
          <w:szCs w:val="24"/>
        </w:rPr>
        <w:t>diperoleh</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bersifat</w:t>
      </w:r>
      <w:proofErr w:type="spellEnd"/>
      <w:r w:rsidR="0029258C" w:rsidRPr="00244EF6">
        <w:rPr>
          <w:rFonts w:ascii="Cambria" w:hAnsi="Cambria" w:cstheme="majorBidi"/>
          <w:sz w:val="24"/>
          <w:szCs w:val="24"/>
        </w:rPr>
        <w:t xml:space="preserve"> </w:t>
      </w:r>
      <w:proofErr w:type="spellStart"/>
      <w:r w:rsidR="0029258C" w:rsidRPr="00244EF6">
        <w:rPr>
          <w:rFonts w:ascii="Cambria" w:hAnsi="Cambria" w:cstheme="majorBidi"/>
          <w:sz w:val="24"/>
          <w:szCs w:val="24"/>
        </w:rPr>
        <w:t>objektif</w:t>
      </w:r>
      <w:proofErr w:type="spellEnd"/>
      <w:r w:rsidR="0029258C" w:rsidRPr="00244EF6">
        <w:rPr>
          <w:rFonts w:ascii="Cambria" w:hAnsi="Cambria" w:cstheme="majorBidi"/>
          <w:sz w:val="24"/>
          <w:szCs w:val="24"/>
        </w:rPr>
        <w:t>.</w:t>
      </w:r>
      <w:r w:rsidR="00EF0094" w:rsidRPr="00244EF6">
        <w:rPr>
          <w:rFonts w:ascii="Cambria" w:hAnsi="Cambria" w:cstheme="majorBidi"/>
          <w:sz w:val="24"/>
          <w:szCs w:val="24"/>
        </w:rPr>
        <w:t xml:space="preserve"> </w:t>
      </w:r>
      <w:proofErr w:type="spellStart"/>
      <w:r w:rsidR="00EF0094" w:rsidRPr="00244EF6">
        <w:rPr>
          <w:rFonts w:ascii="Cambria" w:hAnsi="Cambria" w:cstheme="majorBidi"/>
          <w:sz w:val="24"/>
          <w:szCs w:val="24"/>
        </w:rPr>
        <w:t>Wawancara</w:t>
      </w:r>
      <w:proofErr w:type="spellEnd"/>
      <w:r w:rsidR="00EF0094" w:rsidRPr="00244EF6">
        <w:rPr>
          <w:rFonts w:ascii="Cambria" w:hAnsi="Cambria" w:cstheme="majorBidi"/>
          <w:sz w:val="24"/>
          <w:szCs w:val="24"/>
        </w:rPr>
        <w:t xml:space="preserve"> </w:t>
      </w:r>
      <w:proofErr w:type="spellStart"/>
      <w:r w:rsidR="00EF0094" w:rsidRPr="00244EF6">
        <w:rPr>
          <w:rFonts w:ascii="Cambria" w:hAnsi="Cambria" w:cstheme="majorBidi"/>
          <w:sz w:val="24"/>
          <w:szCs w:val="24"/>
        </w:rPr>
        <w:t>direkam</w:t>
      </w:r>
      <w:proofErr w:type="spellEnd"/>
      <w:r w:rsidR="00EF0094" w:rsidRPr="00244EF6">
        <w:rPr>
          <w:rFonts w:ascii="Cambria" w:hAnsi="Cambria" w:cstheme="majorBidi"/>
          <w:sz w:val="24"/>
          <w:szCs w:val="24"/>
        </w:rPr>
        <w:t xml:space="preserve"> </w:t>
      </w:r>
      <w:proofErr w:type="spellStart"/>
      <w:r w:rsidR="00EF0094" w:rsidRPr="00244EF6">
        <w:rPr>
          <w:rFonts w:ascii="Cambria" w:hAnsi="Cambria" w:cstheme="majorBidi"/>
          <w:sz w:val="24"/>
          <w:szCs w:val="24"/>
        </w:rPr>
        <w:t>dengan</w:t>
      </w:r>
      <w:proofErr w:type="spellEnd"/>
      <w:r w:rsidR="00EF0094" w:rsidRPr="00244EF6">
        <w:rPr>
          <w:rFonts w:ascii="Cambria" w:hAnsi="Cambria" w:cstheme="majorBidi"/>
          <w:sz w:val="24"/>
          <w:szCs w:val="24"/>
        </w:rPr>
        <w:t xml:space="preserve"> </w:t>
      </w:r>
      <w:proofErr w:type="spellStart"/>
      <w:r w:rsidR="00EF0094" w:rsidRPr="00244EF6">
        <w:rPr>
          <w:rFonts w:ascii="Cambria" w:hAnsi="Cambria" w:cstheme="majorBidi"/>
          <w:sz w:val="24"/>
          <w:szCs w:val="24"/>
        </w:rPr>
        <w:t>menggunakan</w:t>
      </w:r>
      <w:proofErr w:type="spellEnd"/>
      <w:r w:rsidR="00EF0094" w:rsidRPr="00244EF6">
        <w:rPr>
          <w:rFonts w:ascii="Cambria" w:hAnsi="Cambria" w:cstheme="majorBidi"/>
          <w:sz w:val="24"/>
          <w:szCs w:val="24"/>
        </w:rPr>
        <w:t xml:space="preserve"> </w:t>
      </w:r>
      <w:r w:rsidR="00EF0094" w:rsidRPr="00244EF6">
        <w:rPr>
          <w:rFonts w:ascii="Cambria" w:hAnsi="Cambria" w:cstheme="majorBidi"/>
          <w:i/>
          <w:iCs/>
          <w:sz w:val="24"/>
          <w:szCs w:val="24"/>
        </w:rPr>
        <w:t>smartphone</w:t>
      </w:r>
      <w:r w:rsidR="00EF0094" w:rsidRPr="00244EF6">
        <w:rPr>
          <w:rFonts w:ascii="Cambria" w:hAnsi="Cambria" w:cstheme="majorBidi"/>
          <w:sz w:val="24"/>
          <w:szCs w:val="24"/>
        </w:rPr>
        <w:t xml:space="preserve"> </w:t>
      </w:r>
      <w:proofErr w:type="spellStart"/>
      <w:r w:rsidR="00EF0094" w:rsidRPr="00244EF6">
        <w:rPr>
          <w:rFonts w:ascii="Cambria" w:hAnsi="Cambria" w:cstheme="majorBidi"/>
          <w:sz w:val="24"/>
          <w:szCs w:val="24"/>
        </w:rPr>
        <w:t>guna</w:t>
      </w:r>
      <w:proofErr w:type="spellEnd"/>
      <w:r w:rsidR="00EF0094" w:rsidRPr="00244EF6">
        <w:rPr>
          <w:rFonts w:ascii="Cambria" w:hAnsi="Cambria" w:cstheme="majorBidi"/>
          <w:sz w:val="24"/>
          <w:szCs w:val="24"/>
        </w:rPr>
        <w:t xml:space="preserve"> </w:t>
      </w:r>
      <w:proofErr w:type="spellStart"/>
      <w:r w:rsidR="00EF0094" w:rsidRPr="00244EF6">
        <w:rPr>
          <w:rFonts w:ascii="Cambria" w:hAnsi="Cambria" w:cstheme="majorBidi"/>
          <w:sz w:val="24"/>
          <w:szCs w:val="24"/>
        </w:rPr>
        <w:t>memudahkan</w:t>
      </w:r>
      <w:proofErr w:type="spellEnd"/>
      <w:r w:rsidR="00EF0094" w:rsidRPr="00244EF6">
        <w:rPr>
          <w:rFonts w:ascii="Cambria" w:hAnsi="Cambria" w:cstheme="majorBidi"/>
          <w:sz w:val="24"/>
          <w:szCs w:val="24"/>
        </w:rPr>
        <w:t xml:space="preserve"> proses </w:t>
      </w:r>
      <w:proofErr w:type="spellStart"/>
      <w:r w:rsidR="00EF0094" w:rsidRPr="00244EF6">
        <w:rPr>
          <w:rFonts w:ascii="Cambria" w:hAnsi="Cambria" w:cstheme="majorBidi"/>
          <w:sz w:val="24"/>
          <w:szCs w:val="24"/>
        </w:rPr>
        <w:t>pengumpulan</w:t>
      </w:r>
      <w:proofErr w:type="spellEnd"/>
      <w:r w:rsidR="00EF0094" w:rsidRPr="00244EF6">
        <w:rPr>
          <w:rFonts w:ascii="Cambria" w:hAnsi="Cambria" w:cstheme="majorBidi"/>
          <w:sz w:val="24"/>
          <w:szCs w:val="24"/>
        </w:rPr>
        <w:t xml:space="preserve"> data.</w:t>
      </w:r>
    </w:p>
    <w:p w14:paraId="3BCCD720" w14:textId="29D49909" w:rsidR="00E70933" w:rsidRPr="00244EF6" w:rsidRDefault="00E41B34" w:rsidP="00E41B34">
      <w:pPr>
        <w:spacing w:after="0" w:line="360" w:lineRule="auto"/>
        <w:ind w:left="360" w:firstLine="720"/>
        <w:jc w:val="both"/>
        <w:rPr>
          <w:rFonts w:ascii="Cambria" w:hAnsi="Cambria" w:cstheme="majorBidi"/>
          <w:sz w:val="24"/>
          <w:szCs w:val="24"/>
        </w:rPr>
      </w:pPr>
      <w:r w:rsidRPr="00244EF6">
        <w:rPr>
          <w:rFonts w:ascii="Cambria" w:hAnsi="Cambria" w:cstheme="majorBidi"/>
          <w:sz w:val="24"/>
          <w:szCs w:val="24"/>
        </w:rPr>
        <w:t xml:space="preserve">Data </w:t>
      </w:r>
      <w:proofErr w:type="spellStart"/>
      <w:r w:rsidRPr="00244EF6">
        <w:rPr>
          <w:rFonts w:ascii="Cambria" w:hAnsi="Cambria" w:cstheme="majorBidi"/>
          <w:sz w:val="24"/>
          <w:szCs w:val="24"/>
        </w:rPr>
        <w:t>dianalisis</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menggunakan</w:t>
      </w:r>
      <w:proofErr w:type="spellEnd"/>
      <w:r w:rsidRPr="00244EF6">
        <w:rPr>
          <w:rFonts w:ascii="Cambria" w:hAnsi="Cambria" w:cstheme="majorBidi"/>
          <w:sz w:val="24"/>
          <w:szCs w:val="24"/>
        </w:rPr>
        <w:t xml:space="preserve"> </w:t>
      </w:r>
      <w:r w:rsidRPr="00244EF6">
        <w:rPr>
          <w:rFonts w:ascii="Cambria" w:hAnsi="Cambria" w:cstheme="majorBidi"/>
          <w:i/>
          <w:iCs/>
          <w:sz w:val="24"/>
          <w:szCs w:val="24"/>
        </w:rPr>
        <w:t>interpretative phenomenological analysis</w:t>
      </w:r>
      <w:r w:rsidRPr="00244EF6">
        <w:rPr>
          <w:rFonts w:ascii="Cambria" w:hAnsi="Cambria" w:cstheme="majorBidi"/>
          <w:sz w:val="24"/>
          <w:szCs w:val="24"/>
        </w:rPr>
        <w:t xml:space="preserve"> (IPA). </w:t>
      </w:r>
      <w:proofErr w:type="spellStart"/>
      <w:r w:rsidRPr="00244EF6">
        <w:rPr>
          <w:rFonts w:ascii="Cambria" w:hAnsi="Cambria" w:cstheme="majorBidi"/>
          <w:sz w:val="24"/>
          <w:szCs w:val="24"/>
        </w:rPr>
        <w:t>Menurut</w:t>
      </w:r>
      <w:proofErr w:type="spellEnd"/>
      <w:r w:rsidRPr="00244EF6">
        <w:rPr>
          <w:rFonts w:ascii="Cambria" w:hAnsi="Cambria" w:cstheme="majorBidi"/>
          <w:sz w:val="24"/>
          <w:szCs w:val="24"/>
        </w:rPr>
        <w:t xml:space="preserve"> Smith &amp; </w:t>
      </w:r>
      <w:proofErr w:type="spellStart"/>
      <w:r w:rsidRPr="00244EF6">
        <w:rPr>
          <w:rFonts w:ascii="Cambria" w:hAnsi="Cambria" w:cstheme="majorBidi"/>
          <w:sz w:val="24"/>
          <w:szCs w:val="24"/>
        </w:rPr>
        <w:t>Eatough</w:t>
      </w:r>
      <w:proofErr w:type="spellEnd"/>
      <w:r w:rsidRPr="00244EF6">
        <w:rPr>
          <w:rFonts w:ascii="Cambria" w:hAnsi="Cambria" w:cstheme="majorBidi"/>
          <w:sz w:val="24"/>
          <w:szCs w:val="24"/>
        </w:rPr>
        <w:t xml:space="preserve"> (</w:t>
      </w:r>
      <w:proofErr w:type="spellStart"/>
      <w:r w:rsidR="00C775C8" w:rsidRPr="00244EF6">
        <w:rPr>
          <w:rFonts w:ascii="Cambria" w:hAnsi="Cambria" w:cstheme="majorBidi"/>
          <w:sz w:val="24"/>
          <w:szCs w:val="24"/>
        </w:rPr>
        <w:t>dalam</w:t>
      </w:r>
      <w:proofErr w:type="spellEnd"/>
      <w:r w:rsidR="00C775C8" w:rsidRPr="00244EF6">
        <w:rPr>
          <w:rFonts w:ascii="Cambria" w:hAnsi="Cambria" w:cstheme="majorBidi"/>
          <w:sz w:val="24"/>
          <w:szCs w:val="24"/>
        </w:rPr>
        <w:t xml:space="preserve"> </w:t>
      </w:r>
      <w:r w:rsidR="00C775C8" w:rsidRPr="00244EF6">
        <w:rPr>
          <w:rFonts w:ascii="Cambria" w:hAnsi="Cambria" w:cstheme="majorBidi"/>
          <w:sz w:val="24"/>
          <w:szCs w:val="24"/>
        </w:rPr>
        <w:t xml:space="preserve">Eri </w:t>
      </w:r>
      <w:proofErr w:type="spellStart"/>
      <w:r w:rsidR="00C775C8" w:rsidRPr="00244EF6">
        <w:rPr>
          <w:rFonts w:ascii="Cambria" w:hAnsi="Cambria" w:cstheme="majorBidi"/>
          <w:sz w:val="24"/>
          <w:szCs w:val="24"/>
        </w:rPr>
        <w:t>Wijanarko</w:t>
      </w:r>
      <w:proofErr w:type="spellEnd"/>
      <w:r w:rsidR="00C775C8" w:rsidRPr="00244EF6">
        <w:rPr>
          <w:rFonts w:ascii="Cambria" w:hAnsi="Cambria" w:cstheme="majorBidi"/>
          <w:sz w:val="24"/>
          <w:szCs w:val="24"/>
        </w:rPr>
        <w:t xml:space="preserve"> dan Muhammad </w:t>
      </w:r>
      <w:proofErr w:type="spellStart"/>
      <w:r w:rsidR="00C775C8" w:rsidRPr="00244EF6">
        <w:rPr>
          <w:rFonts w:ascii="Cambria" w:hAnsi="Cambria" w:cstheme="majorBidi"/>
          <w:sz w:val="24"/>
          <w:szCs w:val="24"/>
        </w:rPr>
        <w:t>Syafiq</w:t>
      </w:r>
      <w:proofErr w:type="spellEnd"/>
      <w:r w:rsidR="00C775C8" w:rsidRPr="00244EF6">
        <w:rPr>
          <w:rFonts w:ascii="Cambria" w:hAnsi="Cambria" w:cstheme="majorBidi"/>
          <w:sz w:val="24"/>
          <w:szCs w:val="24"/>
        </w:rPr>
        <w:t xml:space="preserve"> </w:t>
      </w:r>
      <w:r w:rsidR="00C775C8" w:rsidRPr="00244EF6">
        <w:rPr>
          <w:rFonts w:ascii="Cambria" w:hAnsi="Cambria" w:cstheme="majorBidi"/>
          <w:sz w:val="24"/>
          <w:szCs w:val="24"/>
        </w:rPr>
        <w:t>2013</w:t>
      </w:r>
      <w:r w:rsidRPr="00244EF6">
        <w:rPr>
          <w:rFonts w:ascii="Cambria" w:hAnsi="Cambria" w:cstheme="majorBidi"/>
          <w:sz w:val="24"/>
          <w:szCs w:val="24"/>
        </w:rPr>
        <w:t xml:space="preserve">), IPA </w:t>
      </w:r>
      <w:proofErr w:type="spellStart"/>
      <w:r w:rsidRPr="00244EF6">
        <w:rPr>
          <w:rFonts w:ascii="Cambria" w:hAnsi="Cambria" w:cstheme="majorBidi"/>
          <w:sz w:val="24"/>
          <w:szCs w:val="24"/>
        </w:rPr>
        <w:lastRenderedPageBreak/>
        <w:t>bertujuan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mengungkap</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secara</w:t>
      </w:r>
      <w:proofErr w:type="spellEnd"/>
      <w:r w:rsidRPr="00244EF6">
        <w:rPr>
          <w:rFonts w:ascii="Cambria" w:hAnsi="Cambria" w:cstheme="majorBidi"/>
          <w:sz w:val="24"/>
          <w:szCs w:val="24"/>
        </w:rPr>
        <w:t xml:space="preserve"> detail </w:t>
      </w:r>
      <w:proofErr w:type="spellStart"/>
      <w:r w:rsidRPr="00244EF6">
        <w:rPr>
          <w:rFonts w:ascii="Cambria" w:hAnsi="Cambria" w:cstheme="majorBidi"/>
          <w:sz w:val="24"/>
          <w:szCs w:val="24"/>
        </w:rPr>
        <w:t>bagaimana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partisipan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memaknai</w:t>
      </w:r>
      <w:proofErr w:type="spellEnd"/>
      <w:r w:rsidRPr="00244EF6">
        <w:rPr>
          <w:rFonts w:ascii="Cambria" w:hAnsi="Cambria" w:cstheme="majorBidi"/>
          <w:sz w:val="24"/>
          <w:szCs w:val="24"/>
        </w:rPr>
        <w:t xml:space="preserve"> dunia personal dan </w:t>
      </w:r>
      <w:proofErr w:type="spellStart"/>
      <w:r w:rsidRPr="00244EF6">
        <w:rPr>
          <w:rFonts w:ascii="Cambria" w:hAnsi="Cambria" w:cstheme="majorBidi"/>
          <w:sz w:val="24"/>
          <w:szCs w:val="24"/>
        </w:rPr>
        <w:t>sosialnya</w:t>
      </w:r>
      <w:proofErr w:type="spellEnd"/>
      <w:r w:rsidRPr="00244EF6">
        <w:rPr>
          <w:rFonts w:ascii="Cambria" w:hAnsi="Cambria" w:cstheme="majorBidi"/>
          <w:sz w:val="24"/>
          <w:szCs w:val="24"/>
        </w:rPr>
        <w:t xml:space="preserve">. IPA </w:t>
      </w:r>
      <w:proofErr w:type="spellStart"/>
      <w:r w:rsidRPr="00244EF6">
        <w:rPr>
          <w:rFonts w:ascii="Cambria" w:hAnsi="Cambria" w:cstheme="majorBidi"/>
          <w:sz w:val="24"/>
          <w:szCs w:val="24"/>
        </w:rPr>
        <w:t>memungkinkan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peneliti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mendapatkan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pengalaman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subjektif</w:t>
      </w:r>
      <w:proofErr w:type="spellEnd"/>
      <w:r w:rsidRPr="00244EF6">
        <w:rPr>
          <w:rFonts w:ascii="Cambria" w:hAnsi="Cambria" w:cstheme="majorBidi"/>
          <w:sz w:val="24"/>
          <w:szCs w:val="24"/>
        </w:rPr>
        <w:t xml:space="preserve"> dan </w:t>
      </w:r>
      <w:proofErr w:type="spellStart"/>
      <w:r w:rsidRPr="00244EF6">
        <w:rPr>
          <w:rFonts w:ascii="Cambria" w:hAnsi="Cambria" w:cstheme="majorBidi"/>
          <w:sz w:val="24"/>
          <w:szCs w:val="24"/>
        </w:rPr>
        <w:t>pemaknaan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partisipan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dalam</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melakukan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penyesuaian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diri</w:t>
      </w:r>
      <w:proofErr w:type="spellEnd"/>
      <w:r w:rsidRPr="00244EF6">
        <w:rPr>
          <w:rFonts w:ascii="Cambria" w:hAnsi="Cambria" w:cstheme="majorBidi"/>
          <w:sz w:val="24"/>
          <w:szCs w:val="24"/>
        </w:rPr>
        <w:t xml:space="preserve">. Proses </w:t>
      </w:r>
      <w:proofErr w:type="spellStart"/>
      <w:r w:rsidRPr="00244EF6">
        <w:rPr>
          <w:rFonts w:ascii="Cambria" w:hAnsi="Cambria" w:cstheme="majorBidi"/>
          <w:sz w:val="24"/>
          <w:szCs w:val="24"/>
        </w:rPr>
        <w:t>analisis</w:t>
      </w:r>
      <w:proofErr w:type="spellEnd"/>
      <w:r w:rsidRPr="00244EF6">
        <w:rPr>
          <w:rFonts w:ascii="Cambria" w:hAnsi="Cambria" w:cstheme="majorBidi"/>
          <w:sz w:val="24"/>
          <w:szCs w:val="24"/>
        </w:rPr>
        <w:t xml:space="preserve"> data </w:t>
      </w:r>
      <w:proofErr w:type="spellStart"/>
      <w:r w:rsidRPr="00244EF6">
        <w:rPr>
          <w:rFonts w:ascii="Cambria" w:hAnsi="Cambria" w:cstheme="majorBidi"/>
          <w:sz w:val="24"/>
          <w:szCs w:val="24"/>
        </w:rPr>
        <w:t>dilakukan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menggunakan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langkah-langkah</w:t>
      </w:r>
      <w:proofErr w:type="spellEnd"/>
      <w:r w:rsidRPr="00244EF6">
        <w:rPr>
          <w:rFonts w:ascii="Cambria" w:hAnsi="Cambria" w:cstheme="majorBidi"/>
          <w:sz w:val="24"/>
          <w:szCs w:val="24"/>
        </w:rPr>
        <w:t xml:space="preserve"> yang di </w:t>
      </w:r>
      <w:proofErr w:type="spellStart"/>
      <w:r w:rsidRPr="00244EF6">
        <w:rPr>
          <w:rFonts w:ascii="Cambria" w:hAnsi="Cambria" w:cstheme="majorBidi"/>
          <w:sz w:val="24"/>
          <w:szCs w:val="24"/>
        </w:rPr>
        <w:t>usulkan</w:t>
      </w:r>
      <w:proofErr w:type="spellEnd"/>
      <w:r w:rsidRPr="00244EF6">
        <w:rPr>
          <w:rFonts w:ascii="Cambria" w:hAnsi="Cambria" w:cstheme="majorBidi"/>
          <w:sz w:val="24"/>
          <w:szCs w:val="24"/>
        </w:rPr>
        <w:t xml:space="preserve"> oleh Smith &amp; </w:t>
      </w:r>
      <w:proofErr w:type="spellStart"/>
      <w:r w:rsidRPr="00244EF6">
        <w:rPr>
          <w:rFonts w:ascii="Cambria" w:hAnsi="Cambria" w:cstheme="majorBidi"/>
          <w:sz w:val="24"/>
          <w:szCs w:val="24"/>
        </w:rPr>
        <w:t>Eatough</w:t>
      </w:r>
      <w:proofErr w:type="spellEnd"/>
      <w:r w:rsidRPr="00244EF6">
        <w:rPr>
          <w:rFonts w:ascii="Cambria" w:hAnsi="Cambria" w:cstheme="majorBidi"/>
          <w:sz w:val="24"/>
          <w:szCs w:val="24"/>
        </w:rPr>
        <w:t xml:space="preserve"> (</w:t>
      </w:r>
      <w:proofErr w:type="spellStart"/>
      <w:r w:rsidR="00E629CD" w:rsidRPr="00244EF6">
        <w:rPr>
          <w:rFonts w:ascii="Cambria" w:hAnsi="Cambria" w:cstheme="majorBidi"/>
          <w:sz w:val="24"/>
          <w:szCs w:val="24"/>
        </w:rPr>
        <w:t>dalam</w:t>
      </w:r>
      <w:proofErr w:type="spellEnd"/>
      <w:r w:rsidR="00E629CD" w:rsidRPr="00244EF6">
        <w:rPr>
          <w:rFonts w:ascii="Cambria" w:hAnsi="Cambria" w:cstheme="majorBidi"/>
          <w:sz w:val="24"/>
          <w:szCs w:val="24"/>
        </w:rPr>
        <w:t xml:space="preserve"> Eri </w:t>
      </w:r>
      <w:proofErr w:type="spellStart"/>
      <w:r w:rsidR="00E629CD" w:rsidRPr="00244EF6">
        <w:rPr>
          <w:rFonts w:ascii="Cambria" w:hAnsi="Cambria" w:cstheme="majorBidi"/>
          <w:sz w:val="24"/>
          <w:szCs w:val="24"/>
        </w:rPr>
        <w:t>Wijanarko</w:t>
      </w:r>
      <w:proofErr w:type="spellEnd"/>
      <w:r w:rsidR="00E629CD" w:rsidRPr="00244EF6">
        <w:rPr>
          <w:rFonts w:ascii="Cambria" w:hAnsi="Cambria" w:cstheme="majorBidi"/>
          <w:sz w:val="24"/>
          <w:szCs w:val="24"/>
        </w:rPr>
        <w:t xml:space="preserve"> dan Muhammad </w:t>
      </w:r>
      <w:proofErr w:type="spellStart"/>
      <w:r w:rsidR="00E629CD" w:rsidRPr="00244EF6">
        <w:rPr>
          <w:rFonts w:ascii="Cambria" w:hAnsi="Cambria" w:cstheme="majorBidi"/>
          <w:sz w:val="24"/>
          <w:szCs w:val="24"/>
        </w:rPr>
        <w:t>Syafiq</w:t>
      </w:r>
      <w:proofErr w:type="spellEnd"/>
      <w:r w:rsidR="00E629CD" w:rsidRPr="00244EF6">
        <w:rPr>
          <w:rFonts w:ascii="Cambria" w:hAnsi="Cambria" w:cstheme="majorBidi"/>
          <w:sz w:val="24"/>
          <w:szCs w:val="24"/>
        </w:rPr>
        <w:t xml:space="preserve"> 2013</w:t>
      </w:r>
      <w:r w:rsidRPr="00244EF6">
        <w:rPr>
          <w:rFonts w:ascii="Cambria" w:hAnsi="Cambria" w:cstheme="majorBidi"/>
          <w:sz w:val="24"/>
          <w:szCs w:val="24"/>
        </w:rPr>
        <w:t xml:space="preserve">). </w:t>
      </w:r>
      <w:proofErr w:type="spellStart"/>
      <w:r w:rsidRPr="00244EF6">
        <w:rPr>
          <w:rFonts w:ascii="Cambria" w:hAnsi="Cambria" w:cstheme="majorBidi"/>
          <w:sz w:val="24"/>
          <w:szCs w:val="24"/>
        </w:rPr>
        <w:t>Analisis</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diawali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dengan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mentranskrip</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hasil</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wawancara</w:t>
      </w:r>
      <w:proofErr w:type="spellEnd"/>
      <w:r w:rsidRPr="00244EF6">
        <w:rPr>
          <w:rFonts w:ascii="Cambria" w:hAnsi="Cambria" w:cstheme="majorBidi"/>
          <w:sz w:val="24"/>
          <w:szCs w:val="24"/>
        </w:rPr>
        <w:t xml:space="preserve"> dan </w:t>
      </w:r>
      <w:proofErr w:type="spellStart"/>
      <w:r w:rsidRPr="00244EF6">
        <w:rPr>
          <w:rFonts w:ascii="Cambria" w:hAnsi="Cambria" w:cstheme="majorBidi"/>
          <w:sz w:val="24"/>
          <w:szCs w:val="24"/>
        </w:rPr>
        <w:t>membaca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setiap</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transkrip</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beberapa</w:t>
      </w:r>
      <w:proofErr w:type="spellEnd"/>
      <w:r w:rsidRPr="00244EF6">
        <w:rPr>
          <w:rFonts w:ascii="Cambria" w:hAnsi="Cambria" w:cstheme="majorBidi"/>
          <w:sz w:val="24"/>
          <w:szCs w:val="24"/>
        </w:rPr>
        <w:t xml:space="preserve"> kali </w:t>
      </w:r>
      <w:proofErr w:type="spellStart"/>
      <w:r w:rsidRPr="00244EF6">
        <w:rPr>
          <w:rFonts w:ascii="Cambria" w:hAnsi="Cambria" w:cstheme="majorBidi"/>
          <w:sz w:val="24"/>
          <w:szCs w:val="24"/>
        </w:rPr>
        <w:t>untuk</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memahami</w:t>
      </w:r>
      <w:proofErr w:type="spellEnd"/>
      <w:r w:rsidRPr="00244EF6">
        <w:rPr>
          <w:rFonts w:ascii="Cambria" w:hAnsi="Cambria" w:cstheme="majorBidi"/>
          <w:sz w:val="24"/>
          <w:szCs w:val="24"/>
        </w:rPr>
        <w:t xml:space="preserve"> dan </w:t>
      </w:r>
      <w:proofErr w:type="spellStart"/>
      <w:r w:rsidRPr="00244EF6">
        <w:rPr>
          <w:rFonts w:ascii="Cambria" w:hAnsi="Cambria" w:cstheme="majorBidi"/>
          <w:sz w:val="24"/>
          <w:szCs w:val="24"/>
        </w:rPr>
        <w:t>menghayati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apa</w:t>
      </w:r>
      <w:proofErr w:type="spellEnd"/>
      <w:r w:rsidRPr="00244EF6">
        <w:rPr>
          <w:rFonts w:ascii="Cambria" w:hAnsi="Cambria" w:cstheme="majorBidi"/>
          <w:sz w:val="24"/>
          <w:szCs w:val="24"/>
        </w:rPr>
        <w:t xml:space="preserve"> yang </w:t>
      </w:r>
      <w:proofErr w:type="spellStart"/>
      <w:r w:rsidRPr="00244EF6">
        <w:rPr>
          <w:rFonts w:ascii="Cambria" w:hAnsi="Cambria" w:cstheme="majorBidi"/>
          <w:sz w:val="24"/>
          <w:szCs w:val="24"/>
        </w:rPr>
        <w:t>dirasakan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partisipan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Transkrip</w:t>
      </w:r>
      <w:proofErr w:type="spellEnd"/>
      <w:r w:rsidRPr="00244EF6">
        <w:rPr>
          <w:rFonts w:ascii="Cambria" w:hAnsi="Cambria" w:cstheme="majorBidi"/>
          <w:sz w:val="24"/>
          <w:szCs w:val="24"/>
        </w:rPr>
        <w:t xml:space="preserve"> yang </w:t>
      </w:r>
      <w:proofErr w:type="spellStart"/>
      <w:r w:rsidRPr="00244EF6">
        <w:rPr>
          <w:rFonts w:ascii="Cambria" w:hAnsi="Cambria" w:cstheme="majorBidi"/>
          <w:sz w:val="24"/>
          <w:szCs w:val="24"/>
        </w:rPr>
        <w:t>telah</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dibaca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berulang-ulang</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diberi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komentar</w:t>
      </w:r>
      <w:proofErr w:type="spellEnd"/>
      <w:r w:rsidRPr="00244EF6">
        <w:rPr>
          <w:rFonts w:ascii="Cambria" w:hAnsi="Cambria" w:cstheme="majorBidi"/>
          <w:sz w:val="24"/>
          <w:szCs w:val="24"/>
        </w:rPr>
        <w:t xml:space="preserve"> dan </w:t>
      </w:r>
      <w:proofErr w:type="spellStart"/>
      <w:r w:rsidRPr="00244EF6">
        <w:rPr>
          <w:rFonts w:ascii="Cambria" w:hAnsi="Cambria" w:cstheme="majorBidi"/>
          <w:sz w:val="24"/>
          <w:szCs w:val="24"/>
        </w:rPr>
        <w:t>koding</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berupa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catatan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peneliti</w:t>
      </w:r>
      <w:proofErr w:type="spellEnd"/>
      <w:r w:rsidRPr="00244EF6">
        <w:rPr>
          <w:rFonts w:ascii="Cambria" w:hAnsi="Cambria" w:cstheme="majorBidi"/>
          <w:sz w:val="24"/>
          <w:szCs w:val="24"/>
        </w:rPr>
        <w:t xml:space="preserve"> di </w:t>
      </w:r>
      <w:proofErr w:type="spellStart"/>
      <w:r w:rsidRPr="00244EF6">
        <w:rPr>
          <w:rFonts w:ascii="Cambria" w:hAnsi="Cambria" w:cstheme="majorBidi"/>
          <w:sz w:val="24"/>
          <w:szCs w:val="24"/>
        </w:rPr>
        <w:t>lajur</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kiri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Catatan</w:t>
      </w:r>
      <w:proofErr w:type="spellEnd"/>
      <w:r w:rsidRPr="00244EF6">
        <w:rPr>
          <w:rFonts w:ascii="Cambria" w:hAnsi="Cambria" w:cstheme="majorBidi"/>
          <w:sz w:val="24"/>
          <w:szCs w:val="24"/>
        </w:rPr>
        <w:t xml:space="preserve"> pada </w:t>
      </w:r>
      <w:proofErr w:type="spellStart"/>
      <w:r w:rsidRPr="00244EF6">
        <w:rPr>
          <w:rFonts w:ascii="Cambria" w:hAnsi="Cambria" w:cstheme="majorBidi"/>
          <w:sz w:val="24"/>
          <w:szCs w:val="24"/>
        </w:rPr>
        <w:t>lajur</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kiri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tersebut</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dilakukan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sampai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selesai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membaca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seluruh</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transkrip</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kemudian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catatan-catatan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tersebut</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dimaknai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kembali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hingga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mendapatkan</w:t>
      </w:r>
      <w:proofErr w:type="spellEnd"/>
      <w:r w:rsidRPr="00244EF6">
        <w:rPr>
          <w:rFonts w:ascii="Cambria" w:hAnsi="Cambria" w:cstheme="majorBidi"/>
          <w:sz w:val="24"/>
          <w:szCs w:val="24"/>
        </w:rPr>
        <w:t xml:space="preserve"> kata-kata </w:t>
      </w:r>
      <w:proofErr w:type="spellStart"/>
      <w:r w:rsidRPr="00244EF6">
        <w:rPr>
          <w:rFonts w:ascii="Cambria" w:hAnsi="Cambria" w:cstheme="majorBidi"/>
          <w:sz w:val="24"/>
          <w:szCs w:val="24"/>
        </w:rPr>
        <w:t>atau</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frase</w:t>
      </w:r>
      <w:proofErr w:type="spellEnd"/>
      <w:r w:rsidRPr="00244EF6">
        <w:rPr>
          <w:rFonts w:ascii="Cambria" w:hAnsi="Cambria" w:cstheme="majorBidi"/>
          <w:sz w:val="24"/>
          <w:szCs w:val="24"/>
        </w:rPr>
        <w:t xml:space="preserve"> yang </w:t>
      </w:r>
      <w:proofErr w:type="spellStart"/>
      <w:r w:rsidRPr="00244EF6">
        <w:rPr>
          <w:rFonts w:ascii="Cambria" w:hAnsi="Cambria" w:cstheme="majorBidi"/>
          <w:sz w:val="24"/>
          <w:szCs w:val="24"/>
        </w:rPr>
        <w:t>bersifat</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konseptual</w:t>
      </w:r>
      <w:proofErr w:type="spellEnd"/>
      <w:r w:rsidRPr="00244EF6">
        <w:rPr>
          <w:rFonts w:ascii="Cambria" w:hAnsi="Cambria" w:cstheme="majorBidi"/>
          <w:sz w:val="24"/>
          <w:szCs w:val="24"/>
        </w:rPr>
        <w:t xml:space="preserve"> yang </w:t>
      </w:r>
      <w:proofErr w:type="spellStart"/>
      <w:r w:rsidRPr="00244EF6">
        <w:rPr>
          <w:rFonts w:ascii="Cambria" w:hAnsi="Cambria" w:cstheme="majorBidi"/>
          <w:sz w:val="24"/>
          <w:szCs w:val="24"/>
        </w:rPr>
        <w:t>ditulis</w:t>
      </w:r>
      <w:proofErr w:type="spellEnd"/>
      <w:r w:rsidRPr="00244EF6">
        <w:rPr>
          <w:rFonts w:ascii="Cambria" w:hAnsi="Cambria" w:cstheme="majorBidi"/>
          <w:sz w:val="24"/>
          <w:szCs w:val="24"/>
        </w:rPr>
        <w:t xml:space="preserve"> di margin </w:t>
      </w:r>
      <w:proofErr w:type="spellStart"/>
      <w:r w:rsidRPr="00244EF6">
        <w:rPr>
          <w:rFonts w:ascii="Cambria" w:hAnsi="Cambria" w:cstheme="majorBidi"/>
          <w:sz w:val="24"/>
          <w:szCs w:val="24"/>
        </w:rPr>
        <w:t>kanan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Selanjutnya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macam-macam</w:t>
      </w:r>
      <w:proofErr w:type="spellEnd"/>
      <w:r w:rsidRPr="00244EF6">
        <w:rPr>
          <w:rFonts w:ascii="Cambria" w:hAnsi="Cambria" w:cstheme="majorBidi"/>
          <w:sz w:val="24"/>
          <w:szCs w:val="24"/>
        </w:rPr>
        <w:t xml:space="preserve"> kata </w:t>
      </w:r>
      <w:proofErr w:type="spellStart"/>
      <w:r w:rsidRPr="00244EF6">
        <w:rPr>
          <w:rFonts w:ascii="Cambria" w:hAnsi="Cambria" w:cstheme="majorBidi"/>
          <w:sz w:val="24"/>
          <w:szCs w:val="24"/>
        </w:rPr>
        <w:t>atau</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frase</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konseptual</w:t>
      </w:r>
      <w:proofErr w:type="spellEnd"/>
      <w:r w:rsidRPr="00244EF6">
        <w:rPr>
          <w:rFonts w:ascii="Cambria" w:hAnsi="Cambria" w:cstheme="majorBidi"/>
          <w:sz w:val="24"/>
          <w:szCs w:val="24"/>
        </w:rPr>
        <w:t xml:space="preserve"> di margin </w:t>
      </w:r>
      <w:proofErr w:type="spellStart"/>
      <w:r w:rsidRPr="00244EF6">
        <w:rPr>
          <w:rFonts w:ascii="Cambria" w:hAnsi="Cambria" w:cstheme="majorBidi"/>
          <w:sz w:val="24"/>
          <w:szCs w:val="24"/>
        </w:rPr>
        <w:t>kanan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tersebut</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dikelompokkan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berdasarkan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kesamaan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makna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dengan</w:t>
      </w:r>
      <w:proofErr w:type="spellEnd"/>
      <w:r w:rsidRPr="00244EF6">
        <w:rPr>
          <w:rFonts w:ascii="Cambria" w:hAnsi="Cambria" w:cstheme="majorBidi"/>
          <w:sz w:val="24"/>
          <w:szCs w:val="24"/>
        </w:rPr>
        <w:t xml:space="preserve"> yang lain dan </w:t>
      </w:r>
      <w:proofErr w:type="spellStart"/>
      <w:r w:rsidRPr="00244EF6">
        <w:rPr>
          <w:rFonts w:ascii="Cambria" w:hAnsi="Cambria" w:cstheme="majorBidi"/>
          <w:sz w:val="24"/>
          <w:szCs w:val="24"/>
        </w:rPr>
        <w:t>diberi</w:t>
      </w:r>
      <w:proofErr w:type="spellEnd"/>
      <w:r w:rsidRPr="00244EF6">
        <w:rPr>
          <w:rFonts w:ascii="Cambria" w:hAnsi="Cambria" w:cstheme="majorBidi"/>
          <w:sz w:val="24"/>
          <w:szCs w:val="24"/>
        </w:rPr>
        <w:t xml:space="preserve"> label </w:t>
      </w:r>
      <w:proofErr w:type="spellStart"/>
      <w:r w:rsidRPr="00244EF6">
        <w:rPr>
          <w:rFonts w:ascii="Cambria" w:hAnsi="Cambria" w:cstheme="majorBidi"/>
          <w:sz w:val="24"/>
          <w:szCs w:val="24"/>
        </w:rPr>
        <w:t>subtema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Semua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subtema</w:t>
      </w:r>
      <w:proofErr w:type="spellEnd"/>
      <w:r w:rsidRPr="00244EF6">
        <w:rPr>
          <w:rFonts w:ascii="Cambria" w:hAnsi="Cambria" w:cstheme="majorBidi"/>
          <w:sz w:val="24"/>
          <w:szCs w:val="24"/>
        </w:rPr>
        <w:t xml:space="preserve"> yang </w:t>
      </w:r>
      <w:proofErr w:type="spellStart"/>
      <w:r w:rsidRPr="00244EF6">
        <w:rPr>
          <w:rFonts w:ascii="Cambria" w:hAnsi="Cambria" w:cstheme="majorBidi"/>
          <w:sz w:val="24"/>
          <w:szCs w:val="24"/>
        </w:rPr>
        <w:t>telah</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diidentifikasi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kemudian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dikelompokkan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lagi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berdasarkan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kesamaan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cakupannnya</w:t>
      </w:r>
      <w:proofErr w:type="spellEnd"/>
      <w:r w:rsidRPr="00244EF6">
        <w:rPr>
          <w:rFonts w:ascii="Cambria" w:hAnsi="Cambria" w:cstheme="majorBidi"/>
          <w:sz w:val="24"/>
          <w:szCs w:val="24"/>
        </w:rPr>
        <w:t xml:space="preserve"> dan </w:t>
      </w:r>
      <w:proofErr w:type="spellStart"/>
      <w:r w:rsidRPr="00244EF6">
        <w:rPr>
          <w:rFonts w:ascii="Cambria" w:hAnsi="Cambria" w:cstheme="majorBidi"/>
          <w:sz w:val="24"/>
          <w:szCs w:val="24"/>
        </w:rPr>
        <w:t>diberi</w:t>
      </w:r>
      <w:proofErr w:type="spellEnd"/>
      <w:r w:rsidRPr="00244EF6">
        <w:rPr>
          <w:rFonts w:ascii="Cambria" w:hAnsi="Cambria" w:cstheme="majorBidi"/>
          <w:sz w:val="24"/>
          <w:szCs w:val="24"/>
        </w:rPr>
        <w:t xml:space="preserve"> label </w:t>
      </w:r>
      <w:proofErr w:type="spellStart"/>
      <w:r w:rsidRPr="00244EF6">
        <w:rPr>
          <w:rFonts w:ascii="Cambria" w:hAnsi="Cambria" w:cstheme="majorBidi"/>
          <w:sz w:val="24"/>
          <w:szCs w:val="24"/>
        </w:rPr>
        <w:t>tema</w:t>
      </w:r>
      <w:proofErr w:type="spellEnd"/>
      <w:r w:rsidRPr="00244EF6">
        <w:rPr>
          <w:rFonts w:ascii="Cambria" w:hAnsi="Cambria" w:cstheme="majorBidi"/>
          <w:sz w:val="24"/>
          <w:szCs w:val="24"/>
        </w:rPr>
        <w:t xml:space="preserve"> yang </w:t>
      </w:r>
      <w:proofErr w:type="spellStart"/>
      <w:r w:rsidRPr="00244EF6">
        <w:rPr>
          <w:rFonts w:ascii="Cambria" w:hAnsi="Cambria" w:cstheme="majorBidi"/>
          <w:sz w:val="24"/>
          <w:szCs w:val="24"/>
        </w:rPr>
        <w:t>lebih</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besar</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atau</w:t>
      </w:r>
      <w:proofErr w:type="spellEnd"/>
      <w:r w:rsidRPr="00244EF6">
        <w:rPr>
          <w:rFonts w:ascii="Cambria" w:hAnsi="Cambria" w:cstheme="majorBidi"/>
          <w:sz w:val="24"/>
          <w:szCs w:val="24"/>
        </w:rPr>
        <w:t xml:space="preserve"> </w:t>
      </w:r>
      <w:proofErr w:type="spellStart"/>
      <w:r w:rsidRPr="00244EF6">
        <w:rPr>
          <w:rFonts w:ascii="Cambria" w:hAnsi="Cambria" w:cstheme="majorBidi"/>
          <w:i/>
          <w:iCs/>
          <w:sz w:val="24"/>
          <w:szCs w:val="24"/>
        </w:rPr>
        <w:t>superordinat</w:t>
      </w:r>
      <w:proofErr w:type="spellEnd"/>
      <w:r w:rsidRPr="00244EF6">
        <w:rPr>
          <w:rFonts w:ascii="Cambria" w:hAnsi="Cambria" w:cstheme="majorBidi"/>
          <w:i/>
          <w:iCs/>
          <w:sz w:val="24"/>
          <w:szCs w:val="24"/>
        </w:rPr>
        <w:t xml:space="preserve"> theme.</w:t>
      </w:r>
      <w:r w:rsidRPr="00244EF6">
        <w:rPr>
          <w:rFonts w:ascii="Cambria" w:hAnsi="Cambria" w:cstheme="majorBidi"/>
          <w:sz w:val="24"/>
          <w:szCs w:val="24"/>
        </w:rPr>
        <w:t xml:space="preserve"> Proses </w:t>
      </w:r>
      <w:proofErr w:type="spellStart"/>
      <w:r w:rsidRPr="00244EF6">
        <w:rPr>
          <w:rFonts w:ascii="Cambria" w:hAnsi="Cambria" w:cstheme="majorBidi"/>
          <w:sz w:val="24"/>
          <w:szCs w:val="24"/>
        </w:rPr>
        <w:t>akhir</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analisis</w:t>
      </w:r>
      <w:proofErr w:type="spellEnd"/>
      <w:r w:rsidRPr="00244EF6">
        <w:rPr>
          <w:rFonts w:ascii="Cambria" w:hAnsi="Cambria" w:cstheme="majorBidi"/>
          <w:sz w:val="24"/>
          <w:szCs w:val="24"/>
        </w:rPr>
        <w:t xml:space="preserve"> data </w:t>
      </w:r>
      <w:proofErr w:type="spellStart"/>
      <w:r w:rsidRPr="00244EF6">
        <w:rPr>
          <w:rFonts w:ascii="Cambria" w:hAnsi="Cambria" w:cstheme="majorBidi"/>
          <w:sz w:val="24"/>
          <w:szCs w:val="24"/>
        </w:rPr>
        <w:t>ini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adalah</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diperolehnya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sebuah</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tabel</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tema</w:t>
      </w:r>
      <w:proofErr w:type="spellEnd"/>
      <w:r w:rsidRPr="00244EF6">
        <w:rPr>
          <w:rFonts w:ascii="Cambria" w:hAnsi="Cambria" w:cstheme="majorBidi"/>
          <w:sz w:val="24"/>
          <w:szCs w:val="24"/>
        </w:rPr>
        <w:t xml:space="preserve"> yang </w:t>
      </w:r>
      <w:proofErr w:type="spellStart"/>
      <w:r w:rsidRPr="00244EF6">
        <w:rPr>
          <w:rFonts w:ascii="Cambria" w:hAnsi="Cambria" w:cstheme="majorBidi"/>
          <w:sz w:val="24"/>
          <w:szCs w:val="24"/>
        </w:rPr>
        <w:t>disertai</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dengan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kutipan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ekstrak-ekstrak</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wawancara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Berdasarkan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tabel</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tema</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inilah</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kemudian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dibuat</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laporan</w:t>
      </w:r>
      <w:proofErr w:type="spellEnd"/>
      <w:r w:rsidRPr="00244EF6">
        <w:rPr>
          <w:rFonts w:ascii="Cambria" w:hAnsi="Cambria" w:cstheme="majorBidi"/>
          <w:sz w:val="24"/>
          <w:szCs w:val="24"/>
        </w:rPr>
        <w:t xml:space="preserve"> </w:t>
      </w:r>
      <w:proofErr w:type="spellStart"/>
      <w:r w:rsidRPr="00244EF6">
        <w:rPr>
          <w:rFonts w:ascii="Cambria" w:hAnsi="Cambria" w:cstheme="majorBidi"/>
          <w:sz w:val="24"/>
          <w:szCs w:val="24"/>
        </w:rPr>
        <w:t>penelitian</w:t>
      </w:r>
      <w:proofErr w:type="spellEnd"/>
      <w:r w:rsidRPr="00244EF6">
        <w:rPr>
          <w:rFonts w:ascii="Cambria" w:hAnsi="Cambria" w:cstheme="majorBidi"/>
          <w:sz w:val="24"/>
          <w:szCs w:val="24"/>
        </w:rPr>
        <w:t>.</w:t>
      </w:r>
      <w:r w:rsidR="00DE7DA8" w:rsidRPr="00244EF6">
        <w:rPr>
          <w:rFonts w:ascii="Cambria" w:hAnsi="Cambria" w:cstheme="majorBidi"/>
          <w:sz w:val="24"/>
          <w:szCs w:val="24"/>
        </w:rPr>
        <w:t xml:space="preserve"> </w:t>
      </w:r>
      <w:r w:rsidR="005A2EFE" w:rsidRPr="00244EF6">
        <w:rPr>
          <w:rFonts w:ascii="Cambria" w:hAnsi="Cambria" w:cstheme="majorBidi"/>
          <w:sz w:val="24"/>
          <w:szCs w:val="24"/>
        </w:rPr>
        <w:t xml:space="preserve"> </w:t>
      </w:r>
    </w:p>
    <w:p w14:paraId="3C65C8C8" w14:textId="77777777" w:rsidR="00E70933" w:rsidRPr="00244EF6" w:rsidRDefault="00E70933" w:rsidP="00E70933">
      <w:pPr>
        <w:spacing w:after="0" w:line="360" w:lineRule="auto"/>
        <w:ind w:firstLine="720"/>
        <w:jc w:val="both"/>
        <w:rPr>
          <w:rFonts w:ascii="Cambria" w:hAnsi="Cambria" w:cstheme="majorBidi"/>
          <w:sz w:val="24"/>
          <w:szCs w:val="24"/>
        </w:rPr>
      </w:pPr>
    </w:p>
    <w:p w14:paraId="27D4788D" w14:textId="7DAA9249" w:rsidR="00CD1C98" w:rsidRPr="00244EF6" w:rsidRDefault="00EA020B" w:rsidP="00CC2423">
      <w:pPr>
        <w:pStyle w:val="ListParagraph"/>
        <w:numPr>
          <w:ilvl w:val="0"/>
          <w:numId w:val="2"/>
        </w:numPr>
        <w:spacing w:before="90" w:after="90" w:line="360" w:lineRule="auto"/>
        <w:jc w:val="both"/>
        <w:rPr>
          <w:rFonts w:ascii="Cambria" w:hAnsi="Cambria"/>
          <w:b/>
          <w:bCs/>
          <w:sz w:val="24"/>
          <w:szCs w:val="24"/>
        </w:rPr>
      </w:pPr>
      <w:r w:rsidRPr="00244EF6">
        <w:rPr>
          <w:rFonts w:ascii="Cambria" w:hAnsi="Cambria"/>
          <w:b/>
          <w:bCs/>
          <w:sz w:val="24"/>
          <w:szCs w:val="24"/>
        </w:rPr>
        <w:t xml:space="preserve">Hasil dan </w:t>
      </w:r>
      <w:proofErr w:type="spellStart"/>
      <w:r w:rsidRPr="00244EF6">
        <w:rPr>
          <w:rFonts w:ascii="Cambria" w:hAnsi="Cambria"/>
          <w:b/>
          <w:bCs/>
          <w:sz w:val="24"/>
          <w:szCs w:val="24"/>
        </w:rPr>
        <w:t>Pembahasan</w:t>
      </w:r>
      <w:proofErr w:type="spellEnd"/>
    </w:p>
    <w:p w14:paraId="244CABEB" w14:textId="77777777" w:rsidR="00BF3215" w:rsidRPr="00244EF6" w:rsidRDefault="00BF3215" w:rsidP="00BF3215">
      <w:pPr>
        <w:spacing w:line="360" w:lineRule="auto"/>
        <w:ind w:left="360" w:firstLine="720"/>
        <w:jc w:val="both"/>
        <w:rPr>
          <w:rFonts w:ascii="Cambria" w:hAnsi="Cambria"/>
          <w:sz w:val="24"/>
          <w:szCs w:val="24"/>
        </w:rPr>
      </w:pPr>
      <w:proofErr w:type="spellStart"/>
      <w:r w:rsidRPr="00244EF6">
        <w:rPr>
          <w:rFonts w:ascii="Cambria" w:hAnsi="Cambria"/>
          <w:sz w:val="24"/>
          <w:szCs w:val="24"/>
        </w:rPr>
        <w:t>Deskripsi</w:t>
      </w:r>
      <w:proofErr w:type="spellEnd"/>
      <w:r w:rsidRPr="00244EF6">
        <w:rPr>
          <w:rFonts w:ascii="Cambria" w:hAnsi="Cambria"/>
          <w:sz w:val="24"/>
          <w:szCs w:val="24"/>
        </w:rPr>
        <w:t xml:space="preserve"> </w:t>
      </w:r>
      <w:proofErr w:type="spellStart"/>
      <w:r w:rsidRPr="00244EF6">
        <w:rPr>
          <w:rFonts w:ascii="Cambria" w:hAnsi="Cambria"/>
          <w:sz w:val="24"/>
          <w:szCs w:val="24"/>
        </w:rPr>
        <w:t>hasil</w:t>
      </w:r>
      <w:proofErr w:type="spellEnd"/>
      <w:r w:rsidRPr="00244EF6">
        <w:rPr>
          <w:rFonts w:ascii="Cambria" w:hAnsi="Cambria"/>
          <w:sz w:val="24"/>
          <w:szCs w:val="24"/>
        </w:rPr>
        <w:t xml:space="preserve"> </w:t>
      </w:r>
      <w:proofErr w:type="spellStart"/>
      <w:r w:rsidRPr="00244EF6">
        <w:rPr>
          <w:rFonts w:ascii="Cambria" w:hAnsi="Cambria"/>
          <w:sz w:val="24"/>
          <w:szCs w:val="24"/>
        </w:rPr>
        <w:t>penelitian</w:t>
      </w:r>
      <w:proofErr w:type="spellEnd"/>
      <w:r w:rsidRPr="00244EF6">
        <w:rPr>
          <w:rFonts w:ascii="Cambria" w:hAnsi="Cambria"/>
          <w:sz w:val="24"/>
          <w:szCs w:val="24"/>
        </w:rPr>
        <w:t xml:space="preserve"> </w:t>
      </w:r>
      <w:proofErr w:type="spellStart"/>
      <w:r w:rsidRPr="00244EF6">
        <w:rPr>
          <w:rFonts w:ascii="Cambria" w:hAnsi="Cambria"/>
          <w:sz w:val="24"/>
          <w:szCs w:val="24"/>
        </w:rPr>
        <w:t>diuraikan</w:t>
      </w:r>
      <w:proofErr w:type="spellEnd"/>
      <w:r w:rsidRPr="00244EF6">
        <w:rPr>
          <w:rFonts w:ascii="Cambria" w:hAnsi="Cambria"/>
          <w:sz w:val="24"/>
          <w:szCs w:val="24"/>
        </w:rPr>
        <w:t xml:space="preserve"> </w:t>
      </w:r>
      <w:proofErr w:type="spellStart"/>
      <w:r w:rsidRPr="00244EF6">
        <w:rPr>
          <w:rFonts w:ascii="Cambria" w:hAnsi="Cambria"/>
          <w:sz w:val="24"/>
          <w:szCs w:val="24"/>
        </w:rPr>
        <w:t>berdasarkan</w:t>
      </w:r>
      <w:proofErr w:type="spellEnd"/>
      <w:r w:rsidRPr="00244EF6">
        <w:rPr>
          <w:rFonts w:ascii="Cambria" w:hAnsi="Cambria"/>
          <w:sz w:val="24"/>
          <w:szCs w:val="24"/>
        </w:rPr>
        <w:t xml:space="preserve"> </w:t>
      </w:r>
      <w:proofErr w:type="spellStart"/>
      <w:r w:rsidRPr="00244EF6">
        <w:rPr>
          <w:rFonts w:ascii="Cambria" w:hAnsi="Cambria"/>
          <w:sz w:val="24"/>
          <w:szCs w:val="24"/>
        </w:rPr>
        <w:t>urutan</w:t>
      </w:r>
      <w:proofErr w:type="spellEnd"/>
      <w:r w:rsidRPr="00244EF6">
        <w:rPr>
          <w:rFonts w:ascii="Cambria" w:hAnsi="Cambria"/>
          <w:sz w:val="24"/>
          <w:szCs w:val="24"/>
        </w:rPr>
        <w:t xml:space="preserve"> </w:t>
      </w:r>
      <w:proofErr w:type="spellStart"/>
      <w:r w:rsidRPr="00244EF6">
        <w:rPr>
          <w:rFonts w:ascii="Cambria" w:hAnsi="Cambria"/>
          <w:sz w:val="24"/>
          <w:szCs w:val="24"/>
        </w:rPr>
        <w:t>kronologis</w:t>
      </w:r>
      <w:proofErr w:type="spellEnd"/>
      <w:r w:rsidRPr="00244EF6">
        <w:rPr>
          <w:rFonts w:ascii="Cambria" w:hAnsi="Cambria"/>
          <w:sz w:val="24"/>
          <w:szCs w:val="24"/>
        </w:rPr>
        <w:t xml:space="preserve"> </w:t>
      </w:r>
      <w:proofErr w:type="spellStart"/>
      <w:r w:rsidRPr="00244EF6">
        <w:rPr>
          <w:rFonts w:ascii="Cambria" w:hAnsi="Cambria"/>
          <w:sz w:val="24"/>
          <w:szCs w:val="24"/>
        </w:rPr>
        <w:t>secara</w:t>
      </w:r>
      <w:proofErr w:type="spellEnd"/>
      <w:r w:rsidRPr="00244EF6">
        <w:rPr>
          <w:rFonts w:ascii="Cambria" w:hAnsi="Cambria"/>
          <w:sz w:val="24"/>
          <w:szCs w:val="24"/>
        </w:rPr>
        <w:t xml:space="preserve"> </w:t>
      </w:r>
      <w:proofErr w:type="spellStart"/>
      <w:r w:rsidRPr="00244EF6">
        <w:rPr>
          <w:rFonts w:ascii="Cambria" w:hAnsi="Cambria"/>
          <w:sz w:val="24"/>
          <w:szCs w:val="24"/>
        </w:rPr>
        <w:t>menyeluruh</w:t>
      </w:r>
      <w:proofErr w:type="spellEnd"/>
      <w:r w:rsidRPr="00244EF6">
        <w:rPr>
          <w:rFonts w:ascii="Cambria" w:hAnsi="Cambria"/>
          <w:sz w:val="24"/>
          <w:szCs w:val="24"/>
        </w:rPr>
        <w:t xml:space="preserve"> </w:t>
      </w:r>
      <w:proofErr w:type="spellStart"/>
      <w:r w:rsidRPr="00244EF6">
        <w:rPr>
          <w:rFonts w:ascii="Cambria" w:hAnsi="Cambria"/>
          <w:sz w:val="24"/>
          <w:szCs w:val="24"/>
        </w:rPr>
        <w:t>tentang</w:t>
      </w:r>
      <w:proofErr w:type="spellEnd"/>
      <w:r w:rsidRPr="00244EF6">
        <w:rPr>
          <w:rFonts w:ascii="Cambria" w:hAnsi="Cambria"/>
          <w:sz w:val="24"/>
          <w:szCs w:val="24"/>
        </w:rPr>
        <w:t xml:space="preserve"> </w:t>
      </w:r>
      <w:proofErr w:type="spellStart"/>
      <w:r w:rsidRPr="00244EF6">
        <w:rPr>
          <w:rFonts w:ascii="Cambria" w:hAnsi="Cambria"/>
          <w:sz w:val="24"/>
          <w:szCs w:val="24"/>
        </w:rPr>
        <w:t>apa</w:t>
      </w:r>
      <w:proofErr w:type="spellEnd"/>
      <w:r w:rsidRPr="00244EF6">
        <w:rPr>
          <w:rFonts w:ascii="Cambria" w:hAnsi="Cambria"/>
          <w:sz w:val="24"/>
          <w:szCs w:val="24"/>
        </w:rPr>
        <w:t xml:space="preserve"> yang </w:t>
      </w:r>
      <w:proofErr w:type="spellStart"/>
      <w:r w:rsidRPr="00244EF6">
        <w:rPr>
          <w:rFonts w:ascii="Cambria" w:hAnsi="Cambria"/>
          <w:sz w:val="24"/>
          <w:szCs w:val="24"/>
        </w:rPr>
        <w:t>dialami</w:t>
      </w:r>
      <w:proofErr w:type="spellEnd"/>
      <w:r w:rsidRPr="00244EF6">
        <w:rPr>
          <w:rFonts w:ascii="Cambria" w:hAnsi="Cambria"/>
          <w:sz w:val="24"/>
          <w:szCs w:val="24"/>
        </w:rPr>
        <w:t xml:space="preserve"> </w:t>
      </w:r>
      <w:proofErr w:type="spellStart"/>
      <w:r w:rsidRPr="00244EF6">
        <w:rPr>
          <w:rFonts w:ascii="Cambria" w:hAnsi="Cambria"/>
          <w:sz w:val="24"/>
          <w:szCs w:val="24"/>
        </w:rPr>
        <w:t>subjek</w:t>
      </w:r>
      <w:proofErr w:type="spellEnd"/>
      <w:r w:rsidRPr="00244EF6">
        <w:rPr>
          <w:rFonts w:ascii="Cambria" w:hAnsi="Cambria"/>
          <w:sz w:val="24"/>
          <w:szCs w:val="24"/>
        </w:rPr>
        <w:t xml:space="preserve"> </w:t>
      </w:r>
      <w:proofErr w:type="spellStart"/>
      <w:r w:rsidRPr="00244EF6">
        <w:rPr>
          <w:rFonts w:ascii="Cambria" w:hAnsi="Cambria"/>
          <w:sz w:val="24"/>
          <w:szCs w:val="24"/>
        </w:rPr>
        <w:t>terkait</w:t>
      </w:r>
      <w:proofErr w:type="spellEnd"/>
      <w:r w:rsidRPr="00244EF6">
        <w:rPr>
          <w:rFonts w:ascii="Cambria" w:hAnsi="Cambria"/>
          <w:sz w:val="24"/>
          <w:szCs w:val="24"/>
        </w:rPr>
        <w:t xml:space="preserve"> </w:t>
      </w:r>
      <w:proofErr w:type="spellStart"/>
      <w:r w:rsidRPr="00244EF6">
        <w:rPr>
          <w:rFonts w:ascii="Cambria" w:hAnsi="Cambria"/>
          <w:sz w:val="24"/>
          <w:szCs w:val="24"/>
        </w:rPr>
        <w:t>mengenai</w:t>
      </w:r>
      <w:proofErr w:type="spellEnd"/>
      <w:r w:rsidRPr="00244EF6">
        <w:rPr>
          <w:rFonts w:ascii="Cambria" w:hAnsi="Cambria"/>
          <w:sz w:val="24"/>
          <w:szCs w:val="24"/>
        </w:rPr>
        <w:t xml:space="preserve"> </w:t>
      </w:r>
      <w:proofErr w:type="spellStart"/>
      <w:r w:rsidRPr="00244EF6">
        <w:rPr>
          <w:rFonts w:ascii="Cambria" w:hAnsi="Cambria"/>
          <w:sz w:val="24"/>
          <w:szCs w:val="24"/>
        </w:rPr>
        <w:t>makna</w:t>
      </w:r>
      <w:proofErr w:type="spellEnd"/>
      <w:r w:rsidRPr="00244EF6">
        <w:rPr>
          <w:rFonts w:ascii="Cambria" w:hAnsi="Cambria"/>
          <w:sz w:val="24"/>
          <w:szCs w:val="24"/>
        </w:rPr>
        <w:t xml:space="preserve"> </w:t>
      </w:r>
      <w:r w:rsidRPr="00244EF6">
        <w:rPr>
          <w:rFonts w:ascii="Cambria" w:hAnsi="Cambria"/>
          <w:i/>
          <w:iCs/>
          <w:sz w:val="24"/>
          <w:szCs w:val="24"/>
        </w:rPr>
        <w:t xml:space="preserve">self-acceptance. </w:t>
      </w:r>
      <w:r w:rsidRPr="00244EF6">
        <w:rPr>
          <w:rFonts w:ascii="Cambria" w:hAnsi="Cambria"/>
          <w:sz w:val="24"/>
          <w:szCs w:val="24"/>
        </w:rPr>
        <w:t xml:space="preserve">Hasil </w:t>
      </w:r>
      <w:proofErr w:type="spellStart"/>
      <w:r w:rsidRPr="00244EF6">
        <w:rPr>
          <w:rFonts w:ascii="Cambria" w:hAnsi="Cambria"/>
          <w:sz w:val="24"/>
          <w:szCs w:val="24"/>
        </w:rPr>
        <w:t>penelitian</w:t>
      </w:r>
      <w:proofErr w:type="spellEnd"/>
      <w:r w:rsidRPr="00244EF6">
        <w:rPr>
          <w:rFonts w:ascii="Cambria" w:hAnsi="Cambria"/>
          <w:sz w:val="24"/>
          <w:szCs w:val="24"/>
        </w:rPr>
        <w:t xml:space="preserve"> </w:t>
      </w:r>
      <w:proofErr w:type="spellStart"/>
      <w:r w:rsidRPr="00244EF6">
        <w:rPr>
          <w:rFonts w:ascii="Cambria" w:hAnsi="Cambria"/>
          <w:sz w:val="24"/>
          <w:szCs w:val="24"/>
        </w:rPr>
        <w:t>ini</w:t>
      </w:r>
      <w:proofErr w:type="spellEnd"/>
      <w:r w:rsidRPr="00244EF6">
        <w:rPr>
          <w:rFonts w:ascii="Cambria" w:hAnsi="Cambria"/>
          <w:sz w:val="24"/>
          <w:szCs w:val="24"/>
        </w:rPr>
        <w:t xml:space="preserve"> </w:t>
      </w:r>
      <w:proofErr w:type="spellStart"/>
      <w:r w:rsidRPr="00244EF6">
        <w:rPr>
          <w:rFonts w:ascii="Cambria" w:hAnsi="Cambria"/>
          <w:sz w:val="24"/>
          <w:szCs w:val="24"/>
        </w:rPr>
        <w:t>dimulai</w:t>
      </w:r>
      <w:proofErr w:type="spellEnd"/>
      <w:r w:rsidRPr="00244EF6">
        <w:rPr>
          <w:rFonts w:ascii="Cambria" w:hAnsi="Cambria"/>
          <w:sz w:val="24"/>
          <w:szCs w:val="24"/>
        </w:rPr>
        <w:t xml:space="preserve"> </w:t>
      </w:r>
      <w:proofErr w:type="spellStart"/>
      <w:r w:rsidRPr="00244EF6">
        <w:rPr>
          <w:rFonts w:ascii="Cambria" w:hAnsi="Cambria"/>
          <w:sz w:val="24"/>
          <w:szCs w:val="24"/>
        </w:rPr>
        <w:t>dari</w:t>
      </w:r>
      <w:proofErr w:type="spellEnd"/>
      <w:r w:rsidRPr="00244EF6">
        <w:rPr>
          <w:rFonts w:ascii="Cambria" w:hAnsi="Cambria"/>
          <w:sz w:val="24"/>
          <w:szCs w:val="24"/>
        </w:rPr>
        <w:t xml:space="preserve"> </w:t>
      </w:r>
      <w:proofErr w:type="spellStart"/>
      <w:r w:rsidRPr="00244EF6">
        <w:rPr>
          <w:rFonts w:ascii="Cambria" w:hAnsi="Cambria"/>
          <w:sz w:val="24"/>
          <w:szCs w:val="24"/>
        </w:rPr>
        <w:t>penjelasan</w:t>
      </w:r>
      <w:proofErr w:type="spellEnd"/>
      <w:r w:rsidRPr="00244EF6">
        <w:rPr>
          <w:rFonts w:ascii="Cambria" w:hAnsi="Cambria"/>
          <w:sz w:val="24"/>
          <w:szCs w:val="24"/>
        </w:rPr>
        <w:t xml:space="preserve"> </w:t>
      </w:r>
      <w:proofErr w:type="spellStart"/>
      <w:r w:rsidRPr="00244EF6">
        <w:rPr>
          <w:rFonts w:ascii="Cambria" w:hAnsi="Cambria"/>
          <w:sz w:val="24"/>
          <w:szCs w:val="24"/>
        </w:rPr>
        <w:t>tentang</w:t>
      </w:r>
      <w:proofErr w:type="spellEnd"/>
      <w:r w:rsidRPr="00244EF6">
        <w:rPr>
          <w:rFonts w:ascii="Cambria" w:hAnsi="Cambria"/>
          <w:sz w:val="24"/>
          <w:szCs w:val="24"/>
        </w:rPr>
        <w:t xml:space="preserve"> </w:t>
      </w:r>
      <w:proofErr w:type="spellStart"/>
      <w:r w:rsidRPr="00244EF6">
        <w:rPr>
          <w:rFonts w:ascii="Cambria" w:hAnsi="Cambria"/>
          <w:sz w:val="24"/>
          <w:szCs w:val="24"/>
        </w:rPr>
        <w:t>identitas</w:t>
      </w:r>
      <w:proofErr w:type="spellEnd"/>
      <w:r w:rsidRPr="00244EF6">
        <w:rPr>
          <w:rFonts w:ascii="Cambria" w:hAnsi="Cambria"/>
          <w:sz w:val="24"/>
          <w:szCs w:val="24"/>
        </w:rPr>
        <w:t xml:space="preserve"> </w:t>
      </w:r>
      <w:proofErr w:type="spellStart"/>
      <w:r w:rsidRPr="00244EF6">
        <w:rPr>
          <w:rFonts w:ascii="Cambria" w:hAnsi="Cambria"/>
          <w:sz w:val="24"/>
          <w:szCs w:val="24"/>
        </w:rPr>
        <w:t>subjek</w:t>
      </w:r>
      <w:proofErr w:type="spellEnd"/>
      <w:r w:rsidRPr="00244EF6">
        <w:rPr>
          <w:rFonts w:ascii="Cambria" w:hAnsi="Cambria"/>
          <w:sz w:val="24"/>
          <w:szCs w:val="24"/>
        </w:rPr>
        <w:t xml:space="preserve"> </w:t>
      </w:r>
      <w:proofErr w:type="spellStart"/>
      <w:r w:rsidRPr="00244EF6">
        <w:rPr>
          <w:rFonts w:ascii="Cambria" w:hAnsi="Cambria"/>
          <w:sz w:val="24"/>
          <w:szCs w:val="24"/>
        </w:rPr>
        <w:t>sebagai</w:t>
      </w:r>
      <w:proofErr w:type="spellEnd"/>
      <w:r w:rsidRPr="00244EF6">
        <w:rPr>
          <w:rFonts w:ascii="Cambria" w:hAnsi="Cambria"/>
          <w:sz w:val="24"/>
          <w:szCs w:val="24"/>
        </w:rPr>
        <w:t xml:space="preserve"> </w:t>
      </w:r>
      <w:proofErr w:type="spellStart"/>
      <w:r w:rsidRPr="00244EF6">
        <w:rPr>
          <w:rFonts w:ascii="Cambria" w:hAnsi="Cambria"/>
          <w:sz w:val="24"/>
          <w:szCs w:val="24"/>
        </w:rPr>
        <w:t>sumber</w:t>
      </w:r>
      <w:proofErr w:type="spellEnd"/>
      <w:r w:rsidRPr="00244EF6">
        <w:rPr>
          <w:rFonts w:ascii="Cambria" w:hAnsi="Cambria"/>
          <w:sz w:val="24"/>
          <w:szCs w:val="24"/>
        </w:rPr>
        <w:t xml:space="preserve"> data. </w:t>
      </w:r>
      <w:proofErr w:type="spellStart"/>
      <w:r w:rsidRPr="00244EF6">
        <w:rPr>
          <w:rFonts w:ascii="Cambria" w:hAnsi="Cambria"/>
          <w:sz w:val="24"/>
          <w:szCs w:val="24"/>
        </w:rPr>
        <w:t>Berikut</w:t>
      </w:r>
      <w:proofErr w:type="spellEnd"/>
      <w:r w:rsidRPr="00244EF6">
        <w:rPr>
          <w:rFonts w:ascii="Cambria" w:hAnsi="Cambria"/>
          <w:sz w:val="24"/>
          <w:szCs w:val="24"/>
        </w:rPr>
        <w:t xml:space="preserve"> </w:t>
      </w:r>
      <w:proofErr w:type="spellStart"/>
      <w:r w:rsidRPr="00244EF6">
        <w:rPr>
          <w:rFonts w:ascii="Cambria" w:hAnsi="Cambria"/>
          <w:sz w:val="24"/>
          <w:szCs w:val="24"/>
        </w:rPr>
        <w:t>adalah</w:t>
      </w:r>
      <w:proofErr w:type="spellEnd"/>
      <w:r w:rsidRPr="00244EF6">
        <w:rPr>
          <w:rFonts w:ascii="Cambria" w:hAnsi="Cambria"/>
          <w:sz w:val="24"/>
          <w:szCs w:val="24"/>
        </w:rPr>
        <w:t xml:space="preserve"> </w:t>
      </w:r>
      <w:proofErr w:type="spellStart"/>
      <w:r w:rsidRPr="00244EF6">
        <w:rPr>
          <w:rFonts w:ascii="Cambria" w:hAnsi="Cambria"/>
          <w:sz w:val="24"/>
          <w:szCs w:val="24"/>
        </w:rPr>
        <w:t>identitas</w:t>
      </w:r>
      <w:proofErr w:type="spellEnd"/>
      <w:r w:rsidRPr="00244EF6">
        <w:rPr>
          <w:rFonts w:ascii="Cambria" w:hAnsi="Cambria"/>
          <w:sz w:val="24"/>
          <w:szCs w:val="24"/>
        </w:rPr>
        <w:t xml:space="preserve"> </w:t>
      </w:r>
      <w:proofErr w:type="spellStart"/>
      <w:r w:rsidRPr="00244EF6">
        <w:rPr>
          <w:rFonts w:ascii="Cambria" w:hAnsi="Cambria"/>
          <w:sz w:val="24"/>
          <w:szCs w:val="24"/>
        </w:rPr>
        <w:t>subjek</w:t>
      </w:r>
      <w:proofErr w:type="spellEnd"/>
      <w:r w:rsidRPr="00244EF6">
        <w:rPr>
          <w:rFonts w:ascii="Cambria" w:hAnsi="Cambria"/>
          <w:sz w:val="24"/>
          <w:szCs w:val="24"/>
        </w:rPr>
        <w:t xml:space="preserve"> </w:t>
      </w:r>
      <w:proofErr w:type="spellStart"/>
      <w:r w:rsidRPr="00244EF6">
        <w:rPr>
          <w:rFonts w:ascii="Cambria" w:hAnsi="Cambria"/>
          <w:sz w:val="24"/>
          <w:szCs w:val="24"/>
        </w:rPr>
        <w:t>dalam</w:t>
      </w:r>
      <w:proofErr w:type="spellEnd"/>
      <w:r w:rsidRPr="00244EF6">
        <w:rPr>
          <w:rFonts w:ascii="Cambria" w:hAnsi="Cambria"/>
          <w:sz w:val="24"/>
          <w:szCs w:val="24"/>
        </w:rPr>
        <w:t xml:space="preserve"> </w:t>
      </w:r>
      <w:proofErr w:type="spellStart"/>
      <w:r w:rsidRPr="00244EF6">
        <w:rPr>
          <w:rFonts w:ascii="Cambria" w:hAnsi="Cambria"/>
          <w:sz w:val="24"/>
          <w:szCs w:val="24"/>
        </w:rPr>
        <w:t>penelitian</w:t>
      </w:r>
      <w:proofErr w:type="spellEnd"/>
      <w:r w:rsidRPr="00244EF6">
        <w:rPr>
          <w:rFonts w:ascii="Cambria" w:hAnsi="Cambria"/>
          <w:sz w:val="24"/>
          <w:szCs w:val="24"/>
        </w:rPr>
        <w:t xml:space="preserve"> </w:t>
      </w:r>
      <w:proofErr w:type="spellStart"/>
      <w:r w:rsidRPr="00244EF6">
        <w:rPr>
          <w:rFonts w:ascii="Cambria" w:hAnsi="Cambria"/>
          <w:sz w:val="24"/>
          <w:szCs w:val="24"/>
        </w:rPr>
        <w:t>ini</w:t>
      </w:r>
      <w:proofErr w:type="spellEnd"/>
      <w:r w:rsidRPr="00244EF6">
        <w:rPr>
          <w:rFonts w:ascii="Cambria" w:hAnsi="Cambria"/>
          <w:sz w:val="24"/>
          <w:szCs w:val="24"/>
        </w:rPr>
        <w:t>:</w:t>
      </w:r>
    </w:p>
    <w:tbl>
      <w:tblPr>
        <w:tblStyle w:val="TableGrid"/>
        <w:tblW w:w="0" w:type="auto"/>
        <w:tblInd w:w="2122" w:type="dxa"/>
        <w:tblLayout w:type="fixed"/>
        <w:tblLook w:val="04A0" w:firstRow="1" w:lastRow="0" w:firstColumn="1" w:lastColumn="0" w:noHBand="0" w:noVBand="1"/>
      </w:tblPr>
      <w:tblGrid>
        <w:gridCol w:w="850"/>
        <w:gridCol w:w="709"/>
        <w:gridCol w:w="992"/>
        <w:gridCol w:w="1418"/>
        <w:gridCol w:w="1984"/>
      </w:tblGrid>
      <w:tr w:rsidR="00244EF6" w:rsidRPr="00244EF6" w14:paraId="09D5A005" w14:textId="77777777" w:rsidTr="00103A02">
        <w:tc>
          <w:tcPr>
            <w:tcW w:w="850" w:type="dxa"/>
          </w:tcPr>
          <w:p w14:paraId="2C6C135D" w14:textId="77777777" w:rsidR="00BF3215" w:rsidRPr="00244EF6" w:rsidRDefault="00BF3215" w:rsidP="00933A2B">
            <w:pPr>
              <w:spacing w:line="360" w:lineRule="auto"/>
              <w:jc w:val="center"/>
              <w:rPr>
                <w:rFonts w:ascii="Cambria" w:hAnsi="Cambria"/>
                <w:sz w:val="24"/>
                <w:szCs w:val="24"/>
              </w:rPr>
            </w:pPr>
            <w:r w:rsidRPr="00244EF6">
              <w:rPr>
                <w:rFonts w:ascii="Cambria" w:hAnsi="Cambria"/>
                <w:sz w:val="24"/>
                <w:szCs w:val="24"/>
              </w:rPr>
              <w:t>Initial</w:t>
            </w:r>
          </w:p>
        </w:tc>
        <w:tc>
          <w:tcPr>
            <w:tcW w:w="709" w:type="dxa"/>
          </w:tcPr>
          <w:p w14:paraId="492FAB14" w14:textId="77777777" w:rsidR="00BF3215" w:rsidRPr="00244EF6" w:rsidRDefault="00BF3215" w:rsidP="00933A2B">
            <w:pPr>
              <w:spacing w:line="360" w:lineRule="auto"/>
              <w:jc w:val="center"/>
              <w:rPr>
                <w:rFonts w:ascii="Cambria" w:hAnsi="Cambria"/>
                <w:sz w:val="24"/>
                <w:szCs w:val="24"/>
              </w:rPr>
            </w:pPr>
            <w:proofErr w:type="spellStart"/>
            <w:r w:rsidRPr="00244EF6">
              <w:rPr>
                <w:rFonts w:ascii="Cambria" w:hAnsi="Cambria"/>
                <w:sz w:val="24"/>
                <w:szCs w:val="24"/>
              </w:rPr>
              <w:t>Usia</w:t>
            </w:r>
            <w:proofErr w:type="spellEnd"/>
          </w:p>
        </w:tc>
        <w:tc>
          <w:tcPr>
            <w:tcW w:w="992" w:type="dxa"/>
          </w:tcPr>
          <w:p w14:paraId="44C3055E" w14:textId="77777777" w:rsidR="00BF3215" w:rsidRPr="00244EF6" w:rsidRDefault="00BF3215" w:rsidP="00933A2B">
            <w:pPr>
              <w:spacing w:line="360" w:lineRule="auto"/>
              <w:jc w:val="center"/>
              <w:rPr>
                <w:rFonts w:ascii="Cambria" w:hAnsi="Cambria"/>
                <w:sz w:val="24"/>
                <w:szCs w:val="24"/>
              </w:rPr>
            </w:pPr>
            <w:r w:rsidRPr="00244EF6">
              <w:rPr>
                <w:rFonts w:ascii="Cambria" w:hAnsi="Cambria"/>
                <w:sz w:val="24"/>
                <w:szCs w:val="24"/>
              </w:rPr>
              <w:t>Agama</w:t>
            </w:r>
          </w:p>
        </w:tc>
        <w:tc>
          <w:tcPr>
            <w:tcW w:w="1418" w:type="dxa"/>
          </w:tcPr>
          <w:p w14:paraId="08B1BE98" w14:textId="77777777" w:rsidR="00BF3215" w:rsidRPr="00244EF6" w:rsidRDefault="00BF3215" w:rsidP="00933A2B">
            <w:pPr>
              <w:spacing w:line="360" w:lineRule="auto"/>
              <w:jc w:val="center"/>
              <w:rPr>
                <w:rFonts w:ascii="Cambria" w:hAnsi="Cambria"/>
                <w:sz w:val="24"/>
                <w:szCs w:val="24"/>
              </w:rPr>
            </w:pPr>
            <w:r w:rsidRPr="00244EF6">
              <w:rPr>
                <w:rFonts w:ascii="Cambria" w:hAnsi="Cambria"/>
                <w:sz w:val="24"/>
                <w:szCs w:val="24"/>
              </w:rPr>
              <w:t>Pendidikan</w:t>
            </w:r>
          </w:p>
        </w:tc>
        <w:tc>
          <w:tcPr>
            <w:tcW w:w="1984" w:type="dxa"/>
          </w:tcPr>
          <w:p w14:paraId="25E97FB9" w14:textId="77777777" w:rsidR="00BF3215" w:rsidRPr="00244EF6" w:rsidRDefault="00BF3215" w:rsidP="00933A2B">
            <w:pPr>
              <w:spacing w:line="360" w:lineRule="auto"/>
              <w:jc w:val="center"/>
              <w:rPr>
                <w:rFonts w:ascii="Cambria" w:hAnsi="Cambria"/>
                <w:sz w:val="24"/>
                <w:szCs w:val="24"/>
              </w:rPr>
            </w:pPr>
            <w:proofErr w:type="spellStart"/>
            <w:r w:rsidRPr="00244EF6">
              <w:rPr>
                <w:rFonts w:ascii="Cambria" w:hAnsi="Cambria"/>
                <w:sz w:val="24"/>
                <w:szCs w:val="24"/>
              </w:rPr>
              <w:t>Kabupaten</w:t>
            </w:r>
            <w:proofErr w:type="spellEnd"/>
            <w:r w:rsidRPr="00244EF6">
              <w:rPr>
                <w:rFonts w:ascii="Cambria" w:hAnsi="Cambria"/>
                <w:sz w:val="24"/>
                <w:szCs w:val="24"/>
              </w:rPr>
              <w:t>/</w:t>
            </w:r>
            <w:proofErr w:type="spellStart"/>
            <w:r w:rsidRPr="00244EF6">
              <w:rPr>
                <w:rFonts w:ascii="Cambria" w:hAnsi="Cambria"/>
                <w:sz w:val="24"/>
                <w:szCs w:val="24"/>
              </w:rPr>
              <w:t>kota</w:t>
            </w:r>
            <w:proofErr w:type="spellEnd"/>
          </w:p>
        </w:tc>
      </w:tr>
      <w:tr w:rsidR="00244EF6" w:rsidRPr="00244EF6" w14:paraId="1002E203" w14:textId="77777777" w:rsidTr="00103A02">
        <w:tc>
          <w:tcPr>
            <w:tcW w:w="850" w:type="dxa"/>
          </w:tcPr>
          <w:p w14:paraId="6368A20D"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WD</w:t>
            </w:r>
          </w:p>
        </w:tc>
        <w:tc>
          <w:tcPr>
            <w:tcW w:w="709" w:type="dxa"/>
          </w:tcPr>
          <w:p w14:paraId="401DBC71"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53</w:t>
            </w:r>
          </w:p>
        </w:tc>
        <w:tc>
          <w:tcPr>
            <w:tcW w:w="992" w:type="dxa"/>
          </w:tcPr>
          <w:p w14:paraId="4FD30E38"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Islam</w:t>
            </w:r>
          </w:p>
        </w:tc>
        <w:tc>
          <w:tcPr>
            <w:tcW w:w="1418" w:type="dxa"/>
          </w:tcPr>
          <w:p w14:paraId="6ED56C02"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SMP</w:t>
            </w:r>
          </w:p>
        </w:tc>
        <w:tc>
          <w:tcPr>
            <w:tcW w:w="1984" w:type="dxa"/>
          </w:tcPr>
          <w:p w14:paraId="0C9D77A0" w14:textId="77777777" w:rsidR="00BF3215" w:rsidRPr="00244EF6" w:rsidRDefault="00BF3215" w:rsidP="00933A2B">
            <w:pPr>
              <w:spacing w:line="360" w:lineRule="auto"/>
              <w:jc w:val="both"/>
              <w:rPr>
                <w:rFonts w:ascii="Cambria" w:hAnsi="Cambria"/>
                <w:sz w:val="24"/>
                <w:szCs w:val="24"/>
              </w:rPr>
            </w:pPr>
            <w:proofErr w:type="spellStart"/>
            <w:r w:rsidRPr="00244EF6">
              <w:rPr>
                <w:rFonts w:ascii="Cambria" w:hAnsi="Cambria"/>
                <w:sz w:val="24"/>
                <w:szCs w:val="24"/>
              </w:rPr>
              <w:t>Sleman</w:t>
            </w:r>
            <w:proofErr w:type="spellEnd"/>
          </w:p>
        </w:tc>
      </w:tr>
      <w:tr w:rsidR="00244EF6" w:rsidRPr="00244EF6" w14:paraId="59F8D1B1" w14:textId="77777777" w:rsidTr="00103A02">
        <w:tc>
          <w:tcPr>
            <w:tcW w:w="850" w:type="dxa"/>
          </w:tcPr>
          <w:p w14:paraId="59A538FF"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TA</w:t>
            </w:r>
          </w:p>
        </w:tc>
        <w:tc>
          <w:tcPr>
            <w:tcW w:w="709" w:type="dxa"/>
          </w:tcPr>
          <w:p w14:paraId="32887969"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51</w:t>
            </w:r>
          </w:p>
        </w:tc>
        <w:tc>
          <w:tcPr>
            <w:tcW w:w="992" w:type="dxa"/>
          </w:tcPr>
          <w:p w14:paraId="38A684C4"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Islam</w:t>
            </w:r>
          </w:p>
        </w:tc>
        <w:tc>
          <w:tcPr>
            <w:tcW w:w="1418" w:type="dxa"/>
          </w:tcPr>
          <w:p w14:paraId="674021F3"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SMA</w:t>
            </w:r>
          </w:p>
        </w:tc>
        <w:tc>
          <w:tcPr>
            <w:tcW w:w="1984" w:type="dxa"/>
          </w:tcPr>
          <w:p w14:paraId="226363CF" w14:textId="77777777" w:rsidR="00BF3215" w:rsidRPr="00244EF6" w:rsidRDefault="00BF3215" w:rsidP="00933A2B">
            <w:pPr>
              <w:spacing w:line="360" w:lineRule="auto"/>
              <w:jc w:val="both"/>
              <w:rPr>
                <w:rFonts w:ascii="Cambria" w:hAnsi="Cambria"/>
                <w:sz w:val="24"/>
                <w:szCs w:val="24"/>
              </w:rPr>
            </w:pPr>
            <w:proofErr w:type="spellStart"/>
            <w:r w:rsidRPr="00244EF6">
              <w:rPr>
                <w:rFonts w:ascii="Cambria" w:hAnsi="Cambria"/>
                <w:sz w:val="24"/>
                <w:szCs w:val="24"/>
              </w:rPr>
              <w:t>Sleman</w:t>
            </w:r>
            <w:proofErr w:type="spellEnd"/>
          </w:p>
        </w:tc>
      </w:tr>
      <w:tr w:rsidR="00244EF6" w:rsidRPr="00244EF6" w14:paraId="6B868643" w14:textId="77777777" w:rsidTr="00103A02">
        <w:tc>
          <w:tcPr>
            <w:tcW w:w="850" w:type="dxa"/>
          </w:tcPr>
          <w:p w14:paraId="399156CE"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LH</w:t>
            </w:r>
          </w:p>
        </w:tc>
        <w:tc>
          <w:tcPr>
            <w:tcW w:w="709" w:type="dxa"/>
          </w:tcPr>
          <w:p w14:paraId="17BBFF12"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59</w:t>
            </w:r>
          </w:p>
        </w:tc>
        <w:tc>
          <w:tcPr>
            <w:tcW w:w="992" w:type="dxa"/>
          </w:tcPr>
          <w:p w14:paraId="22350E0A"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Islam</w:t>
            </w:r>
          </w:p>
        </w:tc>
        <w:tc>
          <w:tcPr>
            <w:tcW w:w="1418" w:type="dxa"/>
          </w:tcPr>
          <w:p w14:paraId="68684775"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SMA</w:t>
            </w:r>
          </w:p>
        </w:tc>
        <w:tc>
          <w:tcPr>
            <w:tcW w:w="1984" w:type="dxa"/>
          </w:tcPr>
          <w:p w14:paraId="038A4BB1"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Bantul</w:t>
            </w:r>
          </w:p>
        </w:tc>
      </w:tr>
      <w:tr w:rsidR="00244EF6" w:rsidRPr="00244EF6" w14:paraId="59524E38" w14:textId="77777777" w:rsidTr="00103A02">
        <w:tc>
          <w:tcPr>
            <w:tcW w:w="850" w:type="dxa"/>
          </w:tcPr>
          <w:p w14:paraId="22D9A4B0"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KG</w:t>
            </w:r>
          </w:p>
        </w:tc>
        <w:tc>
          <w:tcPr>
            <w:tcW w:w="709" w:type="dxa"/>
          </w:tcPr>
          <w:p w14:paraId="128FC098"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54</w:t>
            </w:r>
          </w:p>
        </w:tc>
        <w:tc>
          <w:tcPr>
            <w:tcW w:w="992" w:type="dxa"/>
          </w:tcPr>
          <w:p w14:paraId="2FDC33BA"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Islam</w:t>
            </w:r>
          </w:p>
        </w:tc>
        <w:tc>
          <w:tcPr>
            <w:tcW w:w="1418" w:type="dxa"/>
          </w:tcPr>
          <w:p w14:paraId="2DB93C5D"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SMA</w:t>
            </w:r>
          </w:p>
        </w:tc>
        <w:tc>
          <w:tcPr>
            <w:tcW w:w="1984" w:type="dxa"/>
          </w:tcPr>
          <w:p w14:paraId="364D94CD"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Bantul</w:t>
            </w:r>
          </w:p>
        </w:tc>
      </w:tr>
      <w:tr w:rsidR="00244EF6" w:rsidRPr="00244EF6" w14:paraId="75CD6560" w14:textId="77777777" w:rsidTr="00103A02">
        <w:tc>
          <w:tcPr>
            <w:tcW w:w="850" w:type="dxa"/>
          </w:tcPr>
          <w:p w14:paraId="458F9AB4"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VB</w:t>
            </w:r>
          </w:p>
        </w:tc>
        <w:tc>
          <w:tcPr>
            <w:tcW w:w="709" w:type="dxa"/>
          </w:tcPr>
          <w:p w14:paraId="312EB57F"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55</w:t>
            </w:r>
          </w:p>
        </w:tc>
        <w:tc>
          <w:tcPr>
            <w:tcW w:w="992" w:type="dxa"/>
          </w:tcPr>
          <w:p w14:paraId="67F59543"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Islam</w:t>
            </w:r>
          </w:p>
        </w:tc>
        <w:tc>
          <w:tcPr>
            <w:tcW w:w="1418" w:type="dxa"/>
          </w:tcPr>
          <w:p w14:paraId="536C1A28"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SMP</w:t>
            </w:r>
          </w:p>
        </w:tc>
        <w:tc>
          <w:tcPr>
            <w:tcW w:w="1984" w:type="dxa"/>
          </w:tcPr>
          <w:p w14:paraId="7534632B" w14:textId="77777777" w:rsidR="00BF3215" w:rsidRPr="00244EF6" w:rsidRDefault="00BF3215" w:rsidP="00933A2B">
            <w:pPr>
              <w:spacing w:line="360" w:lineRule="auto"/>
              <w:jc w:val="both"/>
              <w:rPr>
                <w:rFonts w:ascii="Cambria" w:hAnsi="Cambria"/>
                <w:sz w:val="24"/>
                <w:szCs w:val="24"/>
              </w:rPr>
            </w:pPr>
            <w:proofErr w:type="spellStart"/>
            <w:r w:rsidRPr="00244EF6">
              <w:rPr>
                <w:rFonts w:ascii="Cambria" w:hAnsi="Cambria"/>
                <w:sz w:val="24"/>
                <w:szCs w:val="24"/>
              </w:rPr>
              <w:t>Kulon</w:t>
            </w:r>
            <w:proofErr w:type="spellEnd"/>
            <w:r w:rsidRPr="00244EF6">
              <w:rPr>
                <w:rFonts w:ascii="Cambria" w:hAnsi="Cambria"/>
                <w:sz w:val="24"/>
                <w:szCs w:val="24"/>
              </w:rPr>
              <w:t xml:space="preserve"> </w:t>
            </w:r>
            <w:proofErr w:type="spellStart"/>
            <w:r w:rsidRPr="00244EF6">
              <w:rPr>
                <w:rFonts w:ascii="Cambria" w:hAnsi="Cambria"/>
                <w:sz w:val="24"/>
                <w:szCs w:val="24"/>
              </w:rPr>
              <w:t>Progo</w:t>
            </w:r>
            <w:proofErr w:type="spellEnd"/>
          </w:p>
        </w:tc>
      </w:tr>
      <w:tr w:rsidR="00244EF6" w:rsidRPr="00244EF6" w14:paraId="5CF9482B" w14:textId="77777777" w:rsidTr="00103A02">
        <w:tc>
          <w:tcPr>
            <w:tcW w:w="850" w:type="dxa"/>
          </w:tcPr>
          <w:p w14:paraId="63B6FE59"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CA</w:t>
            </w:r>
          </w:p>
        </w:tc>
        <w:tc>
          <w:tcPr>
            <w:tcW w:w="709" w:type="dxa"/>
          </w:tcPr>
          <w:p w14:paraId="7E487A83"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53</w:t>
            </w:r>
          </w:p>
        </w:tc>
        <w:tc>
          <w:tcPr>
            <w:tcW w:w="992" w:type="dxa"/>
          </w:tcPr>
          <w:p w14:paraId="3D910028"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Islam</w:t>
            </w:r>
          </w:p>
        </w:tc>
        <w:tc>
          <w:tcPr>
            <w:tcW w:w="1418" w:type="dxa"/>
          </w:tcPr>
          <w:p w14:paraId="7EBFCF13"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SMK</w:t>
            </w:r>
          </w:p>
        </w:tc>
        <w:tc>
          <w:tcPr>
            <w:tcW w:w="1984" w:type="dxa"/>
          </w:tcPr>
          <w:p w14:paraId="1F781639" w14:textId="77777777" w:rsidR="00BF3215" w:rsidRPr="00244EF6" w:rsidRDefault="00BF3215" w:rsidP="00933A2B">
            <w:pPr>
              <w:spacing w:line="360" w:lineRule="auto"/>
              <w:jc w:val="both"/>
              <w:rPr>
                <w:rFonts w:ascii="Cambria" w:hAnsi="Cambria"/>
                <w:sz w:val="24"/>
                <w:szCs w:val="24"/>
              </w:rPr>
            </w:pPr>
            <w:proofErr w:type="spellStart"/>
            <w:r w:rsidRPr="00244EF6">
              <w:rPr>
                <w:rFonts w:ascii="Cambria" w:hAnsi="Cambria"/>
                <w:sz w:val="24"/>
                <w:szCs w:val="24"/>
              </w:rPr>
              <w:t>Kulon</w:t>
            </w:r>
            <w:proofErr w:type="spellEnd"/>
            <w:r w:rsidRPr="00244EF6">
              <w:rPr>
                <w:rFonts w:ascii="Cambria" w:hAnsi="Cambria"/>
                <w:sz w:val="24"/>
                <w:szCs w:val="24"/>
              </w:rPr>
              <w:t xml:space="preserve"> </w:t>
            </w:r>
            <w:proofErr w:type="spellStart"/>
            <w:r w:rsidRPr="00244EF6">
              <w:rPr>
                <w:rFonts w:ascii="Cambria" w:hAnsi="Cambria"/>
                <w:sz w:val="24"/>
                <w:szCs w:val="24"/>
              </w:rPr>
              <w:t>Progo</w:t>
            </w:r>
            <w:proofErr w:type="spellEnd"/>
          </w:p>
        </w:tc>
      </w:tr>
      <w:tr w:rsidR="00244EF6" w:rsidRPr="00244EF6" w14:paraId="667331B2" w14:textId="77777777" w:rsidTr="00103A02">
        <w:tc>
          <w:tcPr>
            <w:tcW w:w="850" w:type="dxa"/>
          </w:tcPr>
          <w:p w14:paraId="6252940D"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FT</w:t>
            </w:r>
          </w:p>
        </w:tc>
        <w:tc>
          <w:tcPr>
            <w:tcW w:w="709" w:type="dxa"/>
          </w:tcPr>
          <w:p w14:paraId="1506AF49"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57</w:t>
            </w:r>
          </w:p>
        </w:tc>
        <w:tc>
          <w:tcPr>
            <w:tcW w:w="992" w:type="dxa"/>
          </w:tcPr>
          <w:p w14:paraId="3C7F40F6"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Islam</w:t>
            </w:r>
          </w:p>
        </w:tc>
        <w:tc>
          <w:tcPr>
            <w:tcW w:w="1418" w:type="dxa"/>
          </w:tcPr>
          <w:p w14:paraId="78EBF51B"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SMA</w:t>
            </w:r>
          </w:p>
        </w:tc>
        <w:tc>
          <w:tcPr>
            <w:tcW w:w="1984" w:type="dxa"/>
          </w:tcPr>
          <w:p w14:paraId="0F27018D" w14:textId="77777777" w:rsidR="00BF3215" w:rsidRPr="00244EF6" w:rsidRDefault="00BF3215" w:rsidP="00933A2B">
            <w:pPr>
              <w:spacing w:line="360" w:lineRule="auto"/>
              <w:jc w:val="both"/>
              <w:rPr>
                <w:rFonts w:ascii="Cambria" w:hAnsi="Cambria"/>
                <w:sz w:val="24"/>
                <w:szCs w:val="24"/>
              </w:rPr>
            </w:pPr>
            <w:proofErr w:type="spellStart"/>
            <w:r w:rsidRPr="00244EF6">
              <w:rPr>
                <w:rFonts w:ascii="Cambria" w:hAnsi="Cambria"/>
                <w:sz w:val="24"/>
                <w:szCs w:val="24"/>
              </w:rPr>
              <w:t>Gunung</w:t>
            </w:r>
            <w:proofErr w:type="spellEnd"/>
            <w:r w:rsidRPr="00244EF6">
              <w:rPr>
                <w:rFonts w:ascii="Cambria" w:hAnsi="Cambria"/>
                <w:sz w:val="24"/>
                <w:szCs w:val="24"/>
              </w:rPr>
              <w:t xml:space="preserve"> </w:t>
            </w:r>
            <w:proofErr w:type="spellStart"/>
            <w:r w:rsidRPr="00244EF6">
              <w:rPr>
                <w:rFonts w:ascii="Cambria" w:hAnsi="Cambria"/>
                <w:sz w:val="24"/>
                <w:szCs w:val="24"/>
              </w:rPr>
              <w:t>Kidul</w:t>
            </w:r>
            <w:proofErr w:type="spellEnd"/>
          </w:p>
        </w:tc>
      </w:tr>
      <w:tr w:rsidR="00244EF6" w:rsidRPr="00244EF6" w14:paraId="3EBFA301" w14:textId="77777777" w:rsidTr="00103A02">
        <w:tc>
          <w:tcPr>
            <w:tcW w:w="850" w:type="dxa"/>
          </w:tcPr>
          <w:p w14:paraId="6C4671B2"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MV</w:t>
            </w:r>
          </w:p>
        </w:tc>
        <w:tc>
          <w:tcPr>
            <w:tcW w:w="709" w:type="dxa"/>
          </w:tcPr>
          <w:p w14:paraId="6584B96A"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56</w:t>
            </w:r>
          </w:p>
        </w:tc>
        <w:tc>
          <w:tcPr>
            <w:tcW w:w="992" w:type="dxa"/>
          </w:tcPr>
          <w:p w14:paraId="2FCA0C2C"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Islam</w:t>
            </w:r>
          </w:p>
        </w:tc>
        <w:tc>
          <w:tcPr>
            <w:tcW w:w="1418" w:type="dxa"/>
          </w:tcPr>
          <w:p w14:paraId="7541C6B4"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SMP</w:t>
            </w:r>
          </w:p>
        </w:tc>
        <w:tc>
          <w:tcPr>
            <w:tcW w:w="1984" w:type="dxa"/>
          </w:tcPr>
          <w:p w14:paraId="7770D59B" w14:textId="77777777" w:rsidR="00BF3215" w:rsidRPr="00244EF6" w:rsidRDefault="00BF3215" w:rsidP="00933A2B">
            <w:pPr>
              <w:spacing w:line="360" w:lineRule="auto"/>
              <w:jc w:val="both"/>
              <w:rPr>
                <w:rFonts w:ascii="Cambria" w:hAnsi="Cambria"/>
                <w:sz w:val="24"/>
                <w:szCs w:val="24"/>
              </w:rPr>
            </w:pPr>
            <w:proofErr w:type="spellStart"/>
            <w:r w:rsidRPr="00244EF6">
              <w:rPr>
                <w:rFonts w:ascii="Cambria" w:hAnsi="Cambria"/>
                <w:sz w:val="24"/>
                <w:szCs w:val="24"/>
              </w:rPr>
              <w:t>Gunung</w:t>
            </w:r>
            <w:proofErr w:type="spellEnd"/>
            <w:r w:rsidRPr="00244EF6">
              <w:rPr>
                <w:rFonts w:ascii="Cambria" w:hAnsi="Cambria"/>
                <w:sz w:val="24"/>
                <w:szCs w:val="24"/>
              </w:rPr>
              <w:t xml:space="preserve"> </w:t>
            </w:r>
            <w:proofErr w:type="spellStart"/>
            <w:r w:rsidRPr="00244EF6">
              <w:rPr>
                <w:rFonts w:ascii="Cambria" w:hAnsi="Cambria"/>
                <w:sz w:val="24"/>
                <w:szCs w:val="24"/>
              </w:rPr>
              <w:t>Kidul</w:t>
            </w:r>
            <w:proofErr w:type="spellEnd"/>
          </w:p>
        </w:tc>
      </w:tr>
      <w:tr w:rsidR="00244EF6" w:rsidRPr="00244EF6" w14:paraId="0673FA65" w14:textId="77777777" w:rsidTr="00103A02">
        <w:tc>
          <w:tcPr>
            <w:tcW w:w="850" w:type="dxa"/>
          </w:tcPr>
          <w:p w14:paraId="58DD3567"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lastRenderedPageBreak/>
              <w:t>PL</w:t>
            </w:r>
          </w:p>
        </w:tc>
        <w:tc>
          <w:tcPr>
            <w:tcW w:w="709" w:type="dxa"/>
          </w:tcPr>
          <w:p w14:paraId="39569AAB"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54</w:t>
            </w:r>
          </w:p>
        </w:tc>
        <w:tc>
          <w:tcPr>
            <w:tcW w:w="992" w:type="dxa"/>
          </w:tcPr>
          <w:p w14:paraId="4A785B53"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Islam</w:t>
            </w:r>
          </w:p>
        </w:tc>
        <w:tc>
          <w:tcPr>
            <w:tcW w:w="1418" w:type="dxa"/>
          </w:tcPr>
          <w:p w14:paraId="06546AC1"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SMK</w:t>
            </w:r>
          </w:p>
        </w:tc>
        <w:tc>
          <w:tcPr>
            <w:tcW w:w="1984" w:type="dxa"/>
          </w:tcPr>
          <w:p w14:paraId="6F901B4B"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Yogyakarta</w:t>
            </w:r>
          </w:p>
        </w:tc>
      </w:tr>
      <w:tr w:rsidR="00551093" w:rsidRPr="00244EF6" w14:paraId="65485023" w14:textId="77777777" w:rsidTr="00103A02">
        <w:tc>
          <w:tcPr>
            <w:tcW w:w="850" w:type="dxa"/>
          </w:tcPr>
          <w:p w14:paraId="2A59A8C5"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HJ</w:t>
            </w:r>
          </w:p>
        </w:tc>
        <w:tc>
          <w:tcPr>
            <w:tcW w:w="709" w:type="dxa"/>
          </w:tcPr>
          <w:p w14:paraId="4CAC4A42"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54</w:t>
            </w:r>
          </w:p>
        </w:tc>
        <w:tc>
          <w:tcPr>
            <w:tcW w:w="992" w:type="dxa"/>
          </w:tcPr>
          <w:p w14:paraId="08A9A4C4"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Islam</w:t>
            </w:r>
          </w:p>
        </w:tc>
        <w:tc>
          <w:tcPr>
            <w:tcW w:w="1418" w:type="dxa"/>
          </w:tcPr>
          <w:p w14:paraId="6F229E0F"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SMA</w:t>
            </w:r>
          </w:p>
        </w:tc>
        <w:tc>
          <w:tcPr>
            <w:tcW w:w="1984" w:type="dxa"/>
          </w:tcPr>
          <w:p w14:paraId="1E16A1C2" w14:textId="77777777" w:rsidR="00BF3215" w:rsidRPr="00244EF6" w:rsidRDefault="00BF3215" w:rsidP="00933A2B">
            <w:pPr>
              <w:spacing w:line="360" w:lineRule="auto"/>
              <w:jc w:val="both"/>
              <w:rPr>
                <w:rFonts w:ascii="Cambria" w:hAnsi="Cambria"/>
                <w:sz w:val="24"/>
                <w:szCs w:val="24"/>
              </w:rPr>
            </w:pPr>
            <w:r w:rsidRPr="00244EF6">
              <w:rPr>
                <w:rFonts w:ascii="Cambria" w:hAnsi="Cambria"/>
                <w:sz w:val="24"/>
                <w:szCs w:val="24"/>
              </w:rPr>
              <w:t>Yogyakarta</w:t>
            </w:r>
          </w:p>
        </w:tc>
      </w:tr>
    </w:tbl>
    <w:p w14:paraId="64809173" w14:textId="77777777" w:rsidR="003870CA" w:rsidRPr="00244EF6" w:rsidRDefault="003870CA" w:rsidP="00847C0E">
      <w:pPr>
        <w:spacing w:after="0" w:line="360" w:lineRule="auto"/>
        <w:jc w:val="lowKashida"/>
        <w:rPr>
          <w:rFonts w:ascii="Cambria" w:hAnsi="Cambria"/>
          <w:sz w:val="24"/>
          <w:szCs w:val="24"/>
        </w:rPr>
      </w:pPr>
    </w:p>
    <w:p w14:paraId="0CAA2A0F" w14:textId="58FB8EFC" w:rsidR="003870CA" w:rsidRPr="00244EF6" w:rsidRDefault="003870CA" w:rsidP="003870CA">
      <w:pPr>
        <w:spacing w:after="0" w:line="360" w:lineRule="auto"/>
        <w:jc w:val="lowKashida"/>
        <w:rPr>
          <w:rFonts w:ascii="Cambria" w:hAnsi="Cambria"/>
          <w:sz w:val="24"/>
          <w:szCs w:val="24"/>
        </w:rPr>
      </w:pPr>
      <w:r w:rsidRPr="00244EF6">
        <w:rPr>
          <w:rFonts w:ascii="Cambria" w:hAnsi="Cambria"/>
          <w:sz w:val="24"/>
          <w:szCs w:val="24"/>
        </w:rPr>
        <w:t>WD</w:t>
      </w:r>
      <w:r w:rsidR="00D610B9" w:rsidRPr="00244EF6">
        <w:rPr>
          <w:rFonts w:ascii="Cambria" w:hAnsi="Cambria"/>
          <w:sz w:val="24"/>
          <w:szCs w:val="24"/>
        </w:rPr>
        <w:t xml:space="preserve">, KG dan CA </w:t>
      </w:r>
    </w:p>
    <w:p w14:paraId="013F0D76" w14:textId="0DAAE9BD" w:rsidR="003870CA" w:rsidRPr="00244EF6" w:rsidRDefault="00122841" w:rsidP="00122841">
      <w:pPr>
        <w:spacing w:after="0" w:line="360" w:lineRule="auto"/>
        <w:ind w:firstLine="720"/>
        <w:jc w:val="lowKashida"/>
        <w:rPr>
          <w:rFonts w:ascii="Cambria" w:hAnsi="Cambria"/>
          <w:sz w:val="24"/>
          <w:szCs w:val="24"/>
        </w:rPr>
      </w:pPr>
      <w:r w:rsidRPr="00244EF6">
        <w:rPr>
          <w:rFonts w:ascii="Cambria" w:hAnsi="Cambria"/>
          <w:sz w:val="24"/>
          <w:szCs w:val="24"/>
        </w:rPr>
        <w:t xml:space="preserve">WD, KG dan CA </w:t>
      </w:r>
      <w:proofErr w:type="spellStart"/>
      <w:r w:rsidR="003E316F" w:rsidRPr="00244EF6">
        <w:rPr>
          <w:rFonts w:ascii="Cambria" w:hAnsi="Cambria"/>
          <w:sz w:val="24"/>
          <w:szCs w:val="24"/>
        </w:rPr>
        <w:t>menganggap</w:t>
      </w:r>
      <w:proofErr w:type="spellEnd"/>
      <w:r w:rsidR="003E316F" w:rsidRPr="00244EF6">
        <w:rPr>
          <w:rFonts w:ascii="Cambria" w:hAnsi="Cambria"/>
          <w:sz w:val="24"/>
          <w:szCs w:val="24"/>
        </w:rPr>
        <w:t xml:space="preserve"> </w:t>
      </w:r>
      <w:proofErr w:type="spellStart"/>
      <w:r w:rsidR="003E316F" w:rsidRPr="00244EF6">
        <w:rPr>
          <w:rFonts w:ascii="Cambria" w:hAnsi="Cambria"/>
          <w:sz w:val="24"/>
          <w:szCs w:val="24"/>
        </w:rPr>
        <w:t>bahwa</w:t>
      </w:r>
      <w:proofErr w:type="spellEnd"/>
      <w:r w:rsidR="003E316F" w:rsidRPr="00244EF6">
        <w:rPr>
          <w:rFonts w:ascii="Cambria" w:hAnsi="Cambria"/>
          <w:sz w:val="24"/>
          <w:szCs w:val="24"/>
        </w:rPr>
        <w:t xml:space="preserve"> </w:t>
      </w:r>
      <w:proofErr w:type="spellStart"/>
      <w:r w:rsidR="003E316F" w:rsidRPr="00244EF6">
        <w:rPr>
          <w:rFonts w:ascii="Cambria" w:hAnsi="Cambria"/>
          <w:sz w:val="24"/>
          <w:szCs w:val="24"/>
        </w:rPr>
        <w:t>kemiskinan</w:t>
      </w:r>
      <w:proofErr w:type="spellEnd"/>
      <w:r w:rsidR="00044B50" w:rsidRPr="00244EF6">
        <w:rPr>
          <w:rFonts w:ascii="Cambria" w:hAnsi="Cambria"/>
          <w:sz w:val="24"/>
          <w:szCs w:val="24"/>
        </w:rPr>
        <w:t xml:space="preserve"> </w:t>
      </w:r>
      <w:proofErr w:type="spellStart"/>
      <w:r w:rsidR="00044B50" w:rsidRPr="00244EF6">
        <w:rPr>
          <w:rFonts w:ascii="Cambria" w:hAnsi="Cambria"/>
          <w:sz w:val="24"/>
          <w:szCs w:val="24"/>
        </w:rPr>
        <w:t>adalah</w:t>
      </w:r>
      <w:proofErr w:type="spellEnd"/>
      <w:r w:rsidR="00044B50" w:rsidRPr="00244EF6">
        <w:rPr>
          <w:rFonts w:ascii="Cambria" w:hAnsi="Cambria"/>
          <w:sz w:val="24"/>
          <w:szCs w:val="24"/>
        </w:rPr>
        <w:t xml:space="preserve"> </w:t>
      </w:r>
      <w:proofErr w:type="spellStart"/>
      <w:r w:rsidR="00044B50" w:rsidRPr="00244EF6">
        <w:rPr>
          <w:rFonts w:ascii="Cambria" w:hAnsi="Cambria"/>
          <w:sz w:val="24"/>
          <w:szCs w:val="24"/>
        </w:rPr>
        <w:t>keadaan</w:t>
      </w:r>
      <w:proofErr w:type="spellEnd"/>
      <w:r w:rsidR="00044B50" w:rsidRPr="00244EF6">
        <w:rPr>
          <w:rFonts w:ascii="Cambria" w:hAnsi="Cambria"/>
          <w:sz w:val="24"/>
          <w:szCs w:val="24"/>
        </w:rPr>
        <w:t xml:space="preserve"> yang </w:t>
      </w:r>
      <w:proofErr w:type="spellStart"/>
      <w:r w:rsidR="00131708" w:rsidRPr="00244EF6">
        <w:rPr>
          <w:rFonts w:ascii="Cambria" w:hAnsi="Cambria"/>
          <w:sz w:val="24"/>
          <w:szCs w:val="24"/>
        </w:rPr>
        <w:t>bisa</w:t>
      </w:r>
      <w:proofErr w:type="spellEnd"/>
      <w:r w:rsidR="00044B50" w:rsidRPr="00244EF6">
        <w:rPr>
          <w:rFonts w:ascii="Cambria" w:hAnsi="Cambria"/>
          <w:sz w:val="24"/>
          <w:szCs w:val="24"/>
        </w:rPr>
        <w:t xml:space="preserve"> </w:t>
      </w:r>
      <w:proofErr w:type="spellStart"/>
      <w:r w:rsidR="00044B50" w:rsidRPr="00244EF6">
        <w:rPr>
          <w:rFonts w:ascii="Cambria" w:hAnsi="Cambria"/>
          <w:sz w:val="24"/>
          <w:szCs w:val="24"/>
        </w:rPr>
        <w:t>diubah</w:t>
      </w:r>
      <w:proofErr w:type="spellEnd"/>
      <w:r w:rsidR="00044B50" w:rsidRPr="00244EF6">
        <w:rPr>
          <w:rFonts w:ascii="Cambria" w:hAnsi="Cambria"/>
          <w:sz w:val="24"/>
          <w:szCs w:val="24"/>
        </w:rPr>
        <w:t xml:space="preserve">. </w:t>
      </w:r>
      <w:proofErr w:type="spellStart"/>
      <w:r w:rsidR="00AA10A5" w:rsidRPr="00244EF6">
        <w:rPr>
          <w:rFonts w:ascii="Cambria" w:hAnsi="Cambria"/>
          <w:sz w:val="24"/>
          <w:szCs w:val="24"/>
        </w:rPr>
        <w:t>Mereka</w:t>
      </w:r>
      <w:proofErr w:type="spellEnd"/>
      <w:r w:rsidR="00AA10A5" w:rsidRPr="00244EF6">
        <w:rPr>
          <w:rFonts w:ascii="Cambria" w:hAnsi="Cambria"/>
          <w:sz w:val="24"/>
          <w:szCs w:val="24"/>
        </w:rPr>
        <w:t xml:space="preserve"> </w:t>
      </w:r>
      <w:proofErr w:type="spellStart"/>
      <w:r w:rsidR="00AA10A5" w:rsidRPr="00244EF6">
        <w:rPr>
          <w:rFonts w:ascii="Cambria" w:hAnsi="Cambria"/>
          <w:sz w:val="24"/>
          <w:szCs w:val="24"/>
        </w:rPr>
        <w:t>menceritakan</w:t>
      </w:r>
      <w:proofErr w:type="spellEnd"/>
      <w:r w:rsidR="00AA10A5" w:rsidRPr="00244EF6">
        <w:rPr>
          <w:rFonts w:ascii="Cambria" w:hAnsi="Cambria"/>
          <w:sz w:val="24"/>
          <w:szCs w:val="24"/>
        </w:rPr>
        <w:t xml:space="preserve"> </w:t>
      </w:r>
      <w:proofErr w:type="spellStart"/>
      <w:r w:rsidR="00AA10A5" w:rsidRPr="00244EF6">
        <w:rPr>
          <w:rFonts w:ascii="Cambria" w:hAnsi="Cambria"/>
          <w:sz w:val="24"/>
          <w:szCs w:val="24"/>
        </w:rPr>
        <w:t>mengenai</w:t>
      </w:r>
      <w:proofErr w:type="spellEnd"/>
      <w:r w:rsidR="00AA10A5" w:rsidRPr="00244EF6">
        <w:rPr>
          <w:rFonts w:ascii="Cambria" w:hAnsi="Cambria"/>
          <w:sz w:val="24"/>
          <w:szCs w:val="24"/>
        </w:rPr>
        <w:t xml:space="preserve"> </w:t>
      </w:r>
      <w:proofErr w:type="spellStart"/>
      <w:r w:rsidR="00AA10A5" w:rsidRPr="00244EF6">
        <w:rPr>
          <w:rFonts w:ascii="Cambria" w:hAnsi="Cambria"/>
          <w:sz w:val="24"/>
          <w:szCs w:val="24"/>
        </w:rPr>
        <w:t>kisah</w:t>
      </w:r>
      <w:proofErr w:type="spellEnd"/>
      <w:r w:rsidR="00AA10A5" w:rsidRPr="00244EF6">
        <w:rPr>
          <w:rFonts w:ascii="Cambria" w:hAnsi="Cambria"/>
          <w:sz w:val="24"/>
          <w:szCs w:val="24"/>
        </w:rPr>
        <w:t xml:space="preserve"> </w:t>
      </w:r>
      <w:proofErr w:type="spellStart"/>
      <w:r w:rsidR="00AA10A5" w:rsidRPr="00244EF6">
        <w:rPr>
          <w:rFonts w:ascii="Cambria" w:hAnsi="Cambria"/>
          <w:sz w:val="24"/>
          <w:szCs w:val="24"/>
        </w:rPr>
        <w:t>kisah</w:t>
      </w:r>
      <w:proofErr w:type="spellEnd"/>
      <w:r w:rsidR="00AA10A5" w:rsidRPr="00244EF6">
        <w:rPr>
          <w:rFonts w:ascii="Cambria" w:hAnsi="Cambria"/>
          <w:sz w:val="24"/>
          <w:szCs w:val="24"/>
        </w:rPr>
        <w:t xml:space="preserve"> </w:t>
      </w:r>
      <w:proofErr w:type="spellStart"/>
      <w:r w:rsidR="00AA10A5" w:rsidRPr="00244EF6">
        <w:rPr>
          <w:rFonts w:ascii="Cambria" w:hAnsi="Cambria"/>
          <w:sz w:val="24"/>
          <w:szCs w:val="24"/>
        </w:rPr>
        <w:t>inspiratif</w:t>
      </w:r>
      <w:proofErr w:type="spellEnd"/>
      <w:r w:rsidR="00AA10A5" w:rsidRPr="00244EF6">
        <w:rPr>
          <w:rFonts w:ascii="Cambria" w:hAnsi="Cambria"/>
          <w:sz w:val="24"/>
          <w:szCs w:val="24"/>
        </w:rPr>
        <w:t xml:space="preserve"> </w:t>
      </w:r>
      <w:proofErr w:type="spellStart"/>
      <w:r w:rsidR="00AA10A5" w:rsidRPr="00244EF6">
        <w:rPr>
          <w:rFonts w:ascii="Cambria" w:hAnsi="Cambria"/>
          <w:sz w:val="24"/>
          <w:szCs w:val="24"/>
        </w:rPr>
        <w:t>dari</w:t>
      </w:r>
      <w:proofErr w:type="spellEnd"/>
      <w:r w:rsidR="00AA10A5" w:rsidRPr="00244EF6">
        <w:rPr>
          <w:rFonts w:ascii="Cambria" w:hAnsi="Cambria"/>
          <w:sz w:val="24"/>
          <w:szCs w:val="24"/>
        </w:rPr>
        <w:t xml:space="preserve"> orang yang </w:t>
      </w:r>
      <w:proofErr w:type="spellStart"/>
      <w:r w:rsidR="00AA10A5" w:rsidRPr="00244EF6">
        <w:rPr>
          <w:rFonts w:ascii="Cambria" w:hAnsi="Cambria"/>
          <w:sz w:val="24"/>
          <w:szCs w:val="24"/>
        </w:rPr>
        <w:t>berhasil</w:t>
      </w:r>
      <w:proofErr w:type="spellEnd"/>
      <w:r w:rsidR="00AA10A5" w:rsidRPr="00244EF6">
        <w:rPr>
          <w:rFonts w:ascii="Cambria" w:hAnsi="Cambria"/>
          <w:sz w:val="24"/>
          <w:szCs w:val="24"/>
        </w:rPr>
        <w:t xml:space="preserve"> </w:t>
      </w:r>
      <w:proofErr w:type="spellStart"/>
      <w:r w:rsidR="00AA10A5" w:rsidRPr="00244EF6">
        <w:rPr>
          <w:rFonts w:ascii="Cambria" w:hAnsi="Cambria"/>
          <w:sz w:val="24"/>
          <w:szCs w:val="24"/>
        </w:rPr>
        <w:t>mengubah</w:t>
      </w:r>
      <w:proofErr w:type="spellEnd"/>
      <w:r w:rsidR="00AA10A5" w:rsidRPr="00244EF6">
        <w:rPr>
          <w:rFonts w:ascii="Cambria" w:hAnsi="Cambria"/>
          <w:sz w:val="24"/>
          <w:szCs w:val="24"/>
        </w:rPr>
        <w:t xml:space="preserve"> </w:t>
      </w:r>
      <w:proofErr w:type="spellStart"/>
      <w:r w:rsidR="00AA10A5" w:rsidRPr="00244EF6">
        <w:rPr>
          <w:rFonts w:ascii="Cambria" w:hAnsi="Cambria"/>
          <w:sz w:val="24"/>
          <w:szCs w:val="24"/>
        </w:rPr>
        <w:t>nasib</w:t>
      </w:r>
      <w:proofErr w:type="spellEnd"/>
      <w:r w:rsidR="00AA10A5" w:rsidRPr="00244EF6">
        <w:rPr>
          <w:rFonts w:ascii="Cambria" w:hAnsi="Cambria"/>
          <w:sz w:val="24"/>
          <w:szCs w:val="24"/>
        </w:rPr>
        <w:t xml:space="preserve"> </w:t>
      </w:r>
      <w:proofErr w:type="spellStart"/>
      <w:r w:rsidR="00AA10A5" w:rsidRPr="00244EF6">
        <w:rPr>
          <w:rFonts w:ascii="Cambria" w:hAnsi="Cambria"/>
          <w:sz w:val="24"/>
          <w:szCs w:val="24"/>
        </w:rPr>
        <w:t>mereka</w:t>
      </w:r>
      <w:proofErr w:type="spellEnd"/>
      <w:r w:rsidR="00AA10A5" w:rsidRPr="00244EF6">
        <w:rPr>
          <w:rFonts w:ascii="Cambria" w:hAnsi="Cambria"/>
          <w:sz w:val="24"/>
          <w:szCs w:val="24"/>
        </w:rPr>
        <w:t xml:space="preserve">. </w:t>
      </w:r>
      <w:proofErr w:type="spellStart"/>
      <w:r w:rsidR="000164E1" w:rsidRPr="00244EF6">
        <w:rPr>
          <w:rFonts w:ascii="Cambria" w:hAnsi="Cambria"/>
          <w:sz w:val="24"/>
          <w:szCs w:val="24"/>
        </w:rPr>
        <w:t>Cerita</w:t>
      </w:r>
      <w:proofErr w:type="spellEnd"/>
      <w:r w:rsidR="000164E1" w:rsidRPr="00244EF6">
        <w:rPr>
          <w:rFonts w:ascii="Cambria" w:hAnsi="Cambria"/>
          <w:sz w:val="24"/>
          <w:szCs w:val="24"/>
        </w:rPr>
        <w:t xml:space="preserve"> </w:t>
      </w:r>
      <w:proofErr w:type="spellStart"/>
      <w:r w:rsidR="000164E1" w:rsidRPr="00244EF6">
        <w:rPr>
          <w:rFonts w:ascii="Cambria" w:hAnsi="Cambria"/>
          <w:sz w:val="24"/>
          <w:szCs w:val="24"/>
        </w:rPr>
        <w:t>inspiratif</w:t>
      </w:r>
      <w:proofErr w:type="spellEnd"/>
      <w:r w:rsidR="000164E1" w:rsidRPr="00244EF6">
        <w:rPr>
          <w:rFonts w:ascii="Cambria" w:hAnsi="Cambria"/>
          <w:sz w:val="24"/>
          <w:szCs w:val="24"/>
        </w:rPr>
        <w:t xml:space="preserve"> </w:t>
      </w:r>
      <w:proofErr w:type="spellStart"/>
      <w:r w:rsidR="000164E1" w:rsidRPr="00244EF6">
        <w:rPr>
          <w:rFonts w:ascii="Cambria" w:hAnsi="Cambria"/>
          <w:sz w:val="24"/>
          <w:szCs w:val="24"/>
        </w:rPr>
        <w:t>ini</w:t>
      </w:r>
      <w:proofErr w:type="spellEnd"/>
      <w:r w:rsidR="000164E1" w:rsidRPr="00244EF6">
        <w:rPr>
          <w:rFonts w:ascii="Cambria" w:hAnsi="Cambria"/>
          <w:sz w:val="24"/>
          <w:szCs w:val="24"/>
        </w:rPr>
        <w:t xml:space="preserve"> </w:t>
      </w:r>
      <w:proofErr w:type="spellStart"/>
      <w:r w:rsidR="000164E1" w:rsidRPr="00244EF6">
        <w:rPr>
          <w:rFonts w:ascii="Cambria" w:hAnsi="Cambria"/>
          <w:sz w:val="24"/>
          <w:szCs w:val="24"/>
        </w:rPr>
        <w:t>mereka</w:t>
      </w:r>
      <w:proofErr w:type="spellEnd"/>
      <w:r w:rsidR="000164E1" w:rsidRPr="00244EF6">
        <w:rPr>
          <w:rFonts w:ascii="Cambria" w:hAnsi="Cambria"/>
          <w:sz w:val="24"/>
          <w:szCs w:val="24"/>
        </w:rPr>
        <w:t xml:space="preserve"> </w:t>
      </w:r>
      <w:proofErr w:type="spellStart"/>
      <w:r w:rsidR="000164E1" w:rsidRPr="00244EF6">
        <w:rPr>
          <w:rFonts w:ascii="Cambria" w:hAnsi="Cambria"/>
          <w:sz w:val="24"/>
          <w:szCs w:val="24"/>
        </w:rPr>
        <w:t>dapatkan</w:t>
      </w:r>
      <w:proofErr w:type="spellEnd"/>
      <w:r w:rsidR="000164E1" w:rsidRPr="00244EF6">
        <w:rPr>
          <w:rFonts w:ascii="Cambria" w:hAnsi="Cambria"/>
          <w:sz w:val="24"/>
          <w:szCs w:val="24"/>
        </w:rPr>
        <w:t xml:space="preserve"> </w:t>
      </w:r>
      <w:proofErr w:type="spellStart"/>
      <w:r w:rsidR="000164E1" w:rsidRPr="00244EF6">
        <w:rPr>
          <w:rFonts w:ascii="Cambria" w:hAnsi="Cambria"/>
          <w:sz w:val="24"/>
          <w:szCs w:val="24"/>
        </w:rPr>
        <w:t>dari</w:t>
      </w:r>
      <w:proofErr w:type="spellEnd"/>
      <w:r w:rsidR="000164E1" w:rsidRPr="00244EF6">
        <w:rPr>
          <w:rFonts w:ascii="Cambria" w:hAnsi="Cambria"/>
          <w:sz w:val="24"/>
          <w:szCs w:val="24"/>
        </w:rPr>
        <w:t xml:space="preserve"> tv. </w:t>
      </w:r>
      <w:r w:rsidR="00A7387C" w:rsidRPr="00244EF6">
        <w:rPr>
          <w:rFonts w:ascii="Cambria" w:hAnsi="Cambria"/>
          <w:sz w:val="24"/>
          <w:szCs w:val="24"/>
        </w:rPr>
        <w:t xml:space="preserve">Karena </w:t>
      </w:r>
      <w:proofErr w:type="spellStart"/>
      <w:r w:rsidR="00A7387C" w:rsidRPr="00244EF6">
        <w:rPr>
          <w:rFonts w:ascii="Cambria" w:hAnsi="Cambria"/>
          <w:sz w:val="24"/>
          <w:szCs w:val="24"/>
        </w:rPr>
        <w:t>itu</w:t>
      </w:r>
      <w:proofErr w:type="spellEnd"/>
      <w:r w:rsidR="00A7387C" w:rsidRPr="00244EF6">
        <w:rPr>
          <w:rFonts w:ascii="Cambria" w:hAnsi="Cambria"/>
          <w:sz w:val="24"/>
          <w:szCs w:val="24"/>
        </w:rPr>
        <w:t xml:space="preserve">, </w:t>
      </w:r>
      <w:proofErr w:type="spellStart"/>
      <w:r w:rsidR="00A7387C" w:rsidRPr="00244EF6">
        <w:rPr>
          <w:rFonts w:ascii="Cambria" w:hAnsi="Cambria"/>
          <w:sz w:val="24"/>
          <w:szCs w:val="24"/>
        </w:rPr>
        <w:t>walaupun</w:t>
      </w:r>
      <w:proofErr w:type="spellEnd"/>
      <w:r w:rsidR="00A7387C" w:rsidRPr="00244EF6">
        <w:rPr>
          <w:rFonts w:ascii="Cambria" w:hAnsi="Cambria"/>
          <w:sz w:val="24"/>
          <w:szCs w:val="24"/>
        </w:rPr>
        <w:t xml:space="preserve"> </w:t>
      </w:r>
      <w:proofErr w:type="spellStart"/>
      <w:r w:rsidR="00A7387C" w:rsidRPr="00244EF6">
        <w:rPr>
          <w:rFonts w:ascii="Cambria" w:hAnsi="Cambria"/>
          <w:sz w:val="24"/>
          <w:szCs w:val="24"/>
        </w:rPr>
        <w:t>mereka</w:t>
      </w:r>
      <w:proofErr w:type="spellEnd"/>
      <w:r w:rsidR="00A7387C" w:rsidRPr="00244EF6">
        <w:rPr>
          <w:rFonts w:ascii="Cambria" w:hAnsi="Cambria"/>
          <w:sz w:val="24"/>
          <w:szCs w:val="24"/>
        </w:rPr>
        <w:t xml:space="preserve"> </w:t>
      </w:r>
      <w:proofErr w:type="spellStart"/>
      <w:r w:rsidR="00A7387C" w:rsidRPr="00244EF6">
        <w:rPr>
          <w:rFonts w:ascii="Cambria" w:hAnsi="Cambria"/>
          <w:sz w:val="24"/>
          <w:szCs w:val="24"/>
        </w:rPr>
        <w:t>menerima</w:t>
      </w:r>
      <w:proofErr w:type="spellEnd"/>
      <w:r w:rsidR="00A7387C" w:rsidRPr="00244EF6">
        <w:rPr>
          <w:rFonts w:ascii="Cambria" w:hAnsi="Cambria"/>
          <w:sz w:val="24"/>
          <w:szCs w:val="24"/>
        </w:rPr>
        <w:t xml:space="preserve"> </w:t>
      </w:r>
      <w:proofErr w:type="spellStart"/>
      <w:r w:rsidR="00A7387C" w:rsidRPr="00244EF6">
        <w:rPr>
          <w:rFonts w:ascii="Cambria" w:hAnsi="Cambria"/>
          <w:sz w:val="24"/>
          <w:szCs w:val="24"/>
        </w:rPr>
        <w:t>keadaan</w:t>
      </w:r>
      <w:proofErr w:type="spellEnd"/>
      <w:r w:rsidR="00A7387C" w:rsidRPr="00244EF6">
        <w:rPr>
          <w:rFonts w:ascii="Cambria" w:hAnsi="Cambria"/>
          <w:sz w:val="24"/>
          <w:szCs w:val="24"/>
        </w:rPr>
        <w:t xml:space="preserve"> yang </w:t>
      </w:r>
      <w:proofErr w:type="spellStart"/>
      <w:r w:rsidR="00A7387C" w:rsidRPr="00244EF6">
        <w:rPr>
          <w:rFonts w:ascii="Cambria" w:hAnsi="Cambria"/>
          <w:sz w:val="24"/>
          <w:szCs w:val="24"/>
        </w:rPr>
        <w:t>serba</w:t>
      </w:r>
      <w:proofErr w:type="spellEnd"/>
      <w:r w:rsidR="00A7387C" w:rsidRPr="00244EF6">
        <w:rPr>
          <w:rFonts w:ascii="Cambria" w:hAnsi="Cambria"/>
          <w:sz w:val="24"/>
          <w:szCs w:val="24"/>
        </w:rPr>
        <w:t xml:space="preserve"> </w:t>
      </w:r>
      <w:proofErr w:type="spellStart"/>
      <w:r w:rsidR="00A7387C" w:rsidRPr="00244EF6">
        <w:rPr>
          <w:rFonts w:ascii="Cambria" w:hAnsi="Cambria"/>
          <w:sz w:val="24"/>
          <w:szCs w:val="24"/>
        </w:rPr>
        <w:t>kekurangan</w:t>
      </w:r>
      <w:proofErr w:type="spellEnd"/>
      <w:r w:rsidR="00A7387C" w:rsidRPr="00244EF6">
        <w:rPr>
          <w:rFonts w:ascii="Cambria" w:hAnsi="Cambria"/>
          <w:sz w:val="24"/>
          <w:szCs w:val="24"/>
        </w:rPr>
        <w:t xml:space="preserve"> </w:t>
      </w:r>
      <w:proofErr w:type="spellStart"/>
      <w:r w:rsidR="00A7387C" w:rsidRPr="00244EF6">
        <w:rPr>
          <w:rFonts w:ascii="Cambria" w:hAnsi="Cambria"/>
          <w:sz w:val="24"/>
          <w:szCs w:val="24"/>
        </w:rPr>
        <w:t>ini</w:t>
      </w:r>
      <w:proofErr w:type="spellEnd"/>
      <w:r w:rsidR="00A7387C" w:rsidRPr="00244EF6">
        <w:rPr>
          <w:rFonts w:ascii="Cambria" w:hAnsi="Cambria"/>
          <w:sz w:val="24"/>
          <w:szCs w:val="24"/>
        </w:rPr>
        <w:t xml:space="preserve">, </w:t>
      </w:r>
      <w:proofErr w:type="spellStart"/>
      <w:r w:rsidR="00A7387C" w:rsidRPr="00244EF6">
        <w:rPr>
          <w:rFonts w:ascii="Cambria" w:hAnsi="Cambria"/>
          <w:sz w:val="24"/>
          <w:szCs w:val="24"/>
        </w:rPr>
        <w:t>mereka</w:t>
      </w:r>
      <w:proofErr w:type="spellEnd"/>
      <w:r w:rsidR="00A7387C" w:rsidRPr="00244EF6">
        <w:rPr>
          <w:rFonts w:ascii="Cambria" w:hAnsi="Cambria"/>
          <w:sz w:val="24"/>
          <w:szCs w:val="24"/>
        </w:rPr>
        <w:t xml:space="preserve"> </w:t>
      </w:r>
      <w:proofErr w:type="spellStart"/>
      <w:r w:rsidR="00A7387C" w:rsidRPr="00244EF6">
        <w:rPr>
          <w:rFonts w:ascii="Cambria" w:hAnsi="Cambria"/>
          <w:sz w:val="24"/>
          <w:szCs w:val="24"/>
        </w:rPr>
        <w:t>percaya</w:t>
      </w:r>
      <w:proofErr w:type="spellEnd"/>
      <w:r w:rsidR="00A7387C" w:rsidRPr="00244EF6">
        <w:rPr>
          <w:rFonts w:ascii="Cambria" w:hAnsi="Cambria"/>
          <w:sz w:val="24"/>
          <w:szCs w:val="24"/>
        </w:rPr>
        <w:t xml:space="preserve"> </w:t>
      </w:r>
      <w:proofErr w:type="spellStart"/>
      <w:r w:rsidR="00A7387C" w:rsidRPr="00244EF6">
        <w:rPr>
          <w:rFonts w:ascii="Cambria" w:hAnsi="Cambria"/>
          <w:sz w:val="24"/>
          <w:szCs w:val="24"/>
        </w:rPr>
        <w:t>suatu</w:t>
      </w:r>
      <w:proofErr w:type="spellEnd"/>
      <w:r w:rsidR="00A7387C" w:rsidRPr="00244EF6">
        <w:rPr>
          <w:rFonts w:ascii="Cambria" w:hAnsi="Cambria"/>
          <w:sz w:val="24"/>
          <w:szCs w:val="24"/>
        </w:rPr>
        <w:t xml:space="preserve"> </w:t>
      </w:r>
      <w:proofErr w:type="spellStart"/>
      <w:r w:rsidR="00A7387C" w:rsidRPr="00244EF6">
        <w:rPr>
          <w:rFonts w:ascii="Cambria" w:hAnsi="Cambria"/>
          <w:sz w:val="24"/>
          <w:szCs w:val="24"/>
        </w:rPr>
        <w:t>saat</w:t>
      </w:r>
      <w:proofErr w:type="spellEnd"/>
      <w:r w:rsidR="00A7387C" w:rsidRPr="00244EF6">
        <w:rPr>
          <w:rFonts w:ascii="Cambria" w:hAnsi="Cambria"/>
          <w:sz w:val="24"/>
          <w:szCs w:val="24"/>
        </w:rPr>
        <w:t xml:space="preserve"> </w:t>
      </w:r>
      <w:proofErr w:type="spellStart"/>
      <w:r w:rsidR="00A7387C" w:rsidRPr="00244EF6">
        <w:rPr>
          <w:rFonts w:ascii="Cambria" w:hAnsi="Cambria"/>
          <w:sz w:val="24"/>
          <w:szCs w:val="24"/>
        </w:rPr>
        <w:t>keadaan</w:t>
      </w:r>
      <w:proofErr w:type="spellEnd"/>
      <w:r w:rsidR="00A7387C" w:rsidRPr="00244EF6">
        <w:rPr>
          <w:rFonts w:ascii="Cambria" w:hAnsi="Cambria"/>
          <w:sz w:val="24"/>
          <w:szCs w:val="24"/>
        </w:rPr>
        <w:t xml:space="preserve"> </w:t>
      </w:r>
      <w:proofErr w:type="spellStart"/>
      <w:r w:rsidR="00A7387C" w:rsidRPr="00244EF6">
        <w:rPr>
          <w:rFonts w:ascii="Cambria" w:hAnsi="Cambria"/>
          <w:sz w:val="24"/>
          <w:szCs w:val="24"/>
        </w:rPr>
        <w:t>akan</w:t>
      </w:r>
      <w:proofErr w:type="spellEnd"/>
      <w:r w:rsidR="00A7387C" w:rsidRPr="00244EF6">
        <w:rPr>
          <w:rFonts w:ascii="Cambria" w:hAnsi="Cambria"/>
          <w:sz w:val="24"/>
          <w:szCs w:val="24"/>
        </w:rPr>
        <w:t xml:space="preserve"> </w:t>
      </w:r>
      <w:proofErr w:type="spellStart"/>
      <w:r w:rsidR="00A7387C" w:rsidRPr="00244EF6">
        <w:rPr>
          <w:rFonts w:ascii="Cambria" w:hAnsi="Cambria"/>
          <w:sz w:val="24"/>
          <w:szCs w:val="24"/>
        </w:rPr>
        <w:t>berubah</w:t>
      </w:r>
      <w:proofErr w:type="spellEnd"/>
      <w:r w:rsidR="00A7387C" w:rsidRPr="00244EF6">
        <w:rPr>
          <w:rFonts w:ascii="Cambria" w:hAnsi="Cambria"/>
          <w:sz w:val="24"/>
          <w:szCs w:val="24"/>
        </w:rPr>
        <w:t>.</w:t>
      </w:r>
      <w:r w:rsidR="007F03D9" w:rsidRPr="00244EF6">
        <w:rPr>
          <w:rFonts w:ascii="Cambria" w:hAnsi="Cambria"/>
          <w:sz w:val="24"/>
          <w:szCs w:val="24"/>
        </w:rPr>
        <w:t xml:space="preserve"> </w:t>
      </w:r>
      <w:proofErr w:type="spellStart"/>
      <w:r w:rsidR="0005015C" w:rsidRPr="00244EF6">
        <w:rPr>
          <w:rFonts w:ascii="Cambria" w:hAnsi="Cambria"/>
          <w:sz w:val="24"/>
          <w:szCs w:val="24"/>
        </w:rPr>
        <w:t>Mereka</w:t>
      </w:r>
      <w:proofErr w:type="spellEnd"/>
      <w:r w:rsidR="0005015C" w:rsidRPr="00244EF6">
        <w:rPr>
          <w:rFonts w:ascii="Cambria" w:hAnsi="Cambria"/>
          <w:sz w:val="24"/>
          <w:szCs w:val="24"/>
        </w:rPr>
        <w:t xml:space="preserve"> </w:t>
      </w:r>
      <w:proofErr w:type="spellStart"/>
      <w:r w:rsidR="0005015C" w:rsidRPr="00244EF6">
        <w:rPr>
          <w:rFonts w:ascii="Cambria" w:hAnsi="Cambria"/>
          <w:sz w:val="24"/>
          <w:szCs w:val="24"/>
        </w:rPr>
        <w:t>sangat</w:t>
      </w:r>
      <w:proofErr w:type="spellEnd"/>
      <w:r w:rsidR="0005015C" w:rsidRPr="00244EF6">
        <w:rPr>
          <w:rFonts w:ascii="Cambria" w:hAnsi="Cambria"/>
          <w:sz w:val="24"/>
          <w:szCs w:val="24"/>
        </w:rPr>
        <w:t xml:space="preserve"> </w:t>
      </w:r>
      <w:proofErr w:type="spellStart"/>
      <w:r w:rsidR="0005015C" w:rsidRPr="00244EF6">
        <w:rPr>
          <w:rFonts w:ascii="Cambria" w:hAnsi="Cambria"/>
          <w:sz w:val="24"/>
          <w:szCs w:val="24"/>
        </w:rPr>
        <w:t>bersyukur</w:t>
      </w:r>
      <w:proofErr w:type="spellEnd"/>
      <w:r w:rsidR="0005015C" w:rsidRPr="00244EF6">
        <w:rPr>
          <w:rFonts w:ascii="Cambria" w:hAnsi="Cambria"/>
          <w:sz w:val="24"/>
          <w:szCs w:val="24"/>
        </w:rPr>
        <w:t xml:space="preserve"> </w:t>
      </w:r>
      <w:proofErr w:type="spellStart"/>
      <w:r w:rsidR="0005015C" w:rsidRPr="00244EF6">
        <w:rPr>
          <w:rFonts w:ascii="Cambria" w:hAnsi="Cambria"/>
          <w:sz w:val="24"/>
          <w:szCs w:val="24"/>
        </w:rPr>
        <w:t>karena</w:t>
      </w:r>
      <w:proofErr w:type="spellEnd"/>
      <w:r w:rsidR="003F1E7C" w:rsidRPr="00244EF6">
        <w:rPr>
          <w:rFonts w:ascii="Cambria" w:hAnsi="Cambria"/>
          <w:sz w:val="24"/>
          <w:szCs w:val="24"/>
        </w:rPr>
        <w:t xml:space="preserve"> </w:t>
      </w:r>
      <w:proofErr w:type="spellStart"/>
      <w:r w:rsidR="003F1E7C" w:rsidRPr="00244EF6">
        <w:rPr>
          <w:rFonts w:ascii="Cambria" w:hAnsi="Cambria"/>
          <w:sz w:val="24"/>
          <w:szCs w:val="24"/>
        </w:rPr>
        <w:t>adanya</w:t>
      </w:r>
      <w:proofErr w:type="spellEnd"/>
      <w:r w:rsidR="0005015C" w:rsidRPr="00244EF6">
        <w:rPr>
          <w:rFonts w:ascii="Cambria" w:hAnsi="Cambria"/>
          <w:sz w:val="24"/>
          <w:szCs w:val="24"/>
        </w:rPr>
        <w:t xml:space="preserve"> </w:t>
      </w:r>
      <w:proofErr w:type="spellStart"/>
      <w:r w:rsidR="003F1E7C" w:rsidRPr="00244EF6">
        <w:rPr>
          <w:rFonts w:ascii="Cambria" w:hAnsi="Cambria"/>
          <w:sz w:val="24"/>
          <w:szCs w:val="24"/>
        </w:rPr>
        <w:t>kepedulian</w:t>
      </w:r>
      <w:proofErr w:type="spellEnd"/>
      <w:r w:rsidR="003F1E7C" w:rsidRPr="00244EF6">
        <w:rPr>
          <w:rFonts w:ascii="Cambria" w:hAnsi="Cambria"/>
          <w:sz w:val="24"/>
          <w:szCs w:val="24"/>
        </w:rPr>
        <w:t xml:space="preserve"> </w:t>
      </w:r>
      <w:proofErr w:type="spellStart"/>
      <w:r w:rsidR="003F1E7C" w:rsidRPr="00244EF6">
        <w:rPr>
          <w:rFonts w:ascii="Cambria" w:hAnsi="Cambria"/>
          <w:sz w:val="24"/>
          <w:szCs w:val="24"/>
        </w:rPr>
        <w:t>dari</w:t>
      </w:r>
      <w:proofErr w:type="spellEnd"/>
      <w:r w:rsidR="003F1E7C" w:rsidRPr="00244EF6">
        <w:rPr>
          <w:rFonts w:ascii="Cambria" w:hAnsi="Cambria"/>
          <w:sz w:val="24"/>
          <w:szCs w:val="24"/>
        </w:rPr>
        <w:t xml:space="preserve"> </w:t>
      </w:r>
      <w:proofErr w:type="spellStart"/>
      <w:r w:rsidR="0005015C" w:rsidRPr="00244EF6">
        <w:rPr>
          <w:rFonts w:ascii="Cambria" w:hAnsi="Cambria"/>
          <w:sz w:val="24"/>
          <w:szCs w:val="24"/>
        </w:rPr>
        <w:t>masyarakat</w:t>
      </w:r>
      <w:proofErr w:type="spellEnd"/>
      <w:r w:rsidR="003F1E7C" w:rsidRPr="00244EF6">
        <w:rPr>
          <w:rFonts w:ascii="Cambria" w:hAnsi="Cambria"/>
          <w:sz w:val="24"/>
          <w:szCs w:val="24"/>
        </w:rPr>
        <w:t xml:space="preserve"> </w:t>
      </w:r>
      <w:proofErr w:type="spellStart"/>
      <w:r w:rsidR="003F1E7C" w:rsidRPr="00244EF6">
        <w:rPr>
          <w:rFonts w:ascii="Cambria" w:hAnsi="Cambria"/>
          <w:sz w:val="24"/>
          <w:szCs w:val="24"/>
        </w:rPr>
        <w:t>sekitar</w:t>
      </w:r>
      <w:proofErr w:type="spellEnd"/>
      <w:r w:rsidR="003F1E7C" w:rsidRPr="00244EF6">
        <w:rPr>
          <w:rFonts w:ascii="Cambria" w:hAnsi="Cambria"/>
          <w:sz w:val="24"/>
          <w:szCs w:val="24"/>
        </w:rPr>
        <w:t xml:space="preserve">. </w:t>
      </w:r>
      <w:proofErr w:type="spellStart"/>
      <w:r w:rsidR="00DF1D79" w:rsidRPr="00244EF6">
        <w:rPr>
          <w:rFonts w:ascii="Cambria" w:hAnsi="Cambria"/>
          <w:sz w:val="24"/>
          <w:szCs w:val="24"/>
        </w:rPr>
        <w:t>Bantuan</w:t>
      </w:r>
      <w:proofErr w:type="spellEnd"/>
      <w:r w:rsidR="00DF1D79" w:rsidRPr="00244EF6">
        <w:rPr>
          <w:rFonts w:ascii="Cambria" w:hAnsi="Cambria"/>
          <w:sz w:val="24"/>
          <w:szCs w:val="24"/>
        </w:rPr>
        <w:t xml:space="preserve"> dana </w:t>
      </w:r>
      <w:proofErr w:type="spellStart"/>
      <w:r w:rsidR="00DF1D79" w:rsidRPr="00244EF6">
        <w:rPr>
          <w:rFonts w:ascii="Cambria" w:hAnsi="Cambria"/>
          <w:sz w:val="24"/>
          <w:szCs w:val="24"/>
        </w:rPr>
        <w:t>dari</w:t>
      </w:r>
      <w:proofErr w:type="spellEnd"/>
      <w:r w:rsidR="00DF1D79" w:rsidRPr="00244EF6">
        <w:rPr>
          <w:rFonts w:ascii="Cambria" w:hAnsi="Cambria"/>
          <w:sz w:val="24"/>
          <w:szCs w:val="24"/>
        </w:rPr>
        <w:t xml:space="preserve"> Baitul </w:t>
      </w:r>
      <w:proofErr w:type="spellStart"/>
      <w:r w:rsidR="00DF1D79" w:rsidRPr="00244EF6">
        <w:rPr>
          <w:rFonts w:ascii="Cambria" w:hAnsi="Cambria"/>
          <w:sz w:val="24"/>
          <w:szCs w:val="24"/>
        </w:rPr>
        <w:t>maal</w:t>
      </w:r>
      <w:proofErr w:type="spellEnd"/>
      <w:r w:rsidR="00DF1D79" w:rsidRPr="00244EF6">
        <w:rPr>
          <w:rFonts w:ascii="Cambria" w:hAnsi="Cambria"/>
          <w:sz w:val="24"/>
          <w:szCs w:val="24"/>
        </w:rPr>
        <w:t xml:space="preserve"> </w:t>
      </w:r>
      <w:proofErr w:type="spellStart"/>
      <w:r w:rsidR="00DF1D79" w:rsidRPr="00244EF6">
        <w:rPr>
          <w:rFonts w:ascii="Cambria" w:hAnsi="Cambria"/>
          <w:sz w:val="24"/>
          <w:szCs w:val="24"/>
        </w:rPr>
        <w:t>mereka</w:t>
      </w:r>
      <w:proofErr w:type="spellEnd"/>
      <w:r w:rsidR="00DF1D79" w:rsidRPr="00244EF6">
        <w:rPr>
          <w:rFonts w:ascii="Cambria" w:hAnsi="Cambria"/>
          <w:sz w:val="24"/>
          <w:szCs w:val="24"/>
        </w:rPr>
        <w:t xml:space="preserve"> </w:t>
      </w:r>
      <w:proofErr w:type="spellStart"/>
      <w:r w:rsidR="00DF1D79" w:rsidRPr="00244EF6">
        <w:rPr>
          <w:rFonts w:ascii="Cambria" w:hAnsi="Cambria"/>
          <w:sz w:val="24"/>
          <w:szCs w:val="24"/>
        </w:rPr>
        <w:t>akui</w:t>
      </w:r>
      <w:proofErr w:type="spellEnd"/>
      <w:r w:rsidR="00DF1D79" w:rsidRPr="00244EF6">
        <w:rPr>
          <w:rFonts w:ascii="Cambria" w:hAnsi="Cambria"/>
          <w:sz w:val="24"/>
          <w:szCs w:val="24"/>
        </w:rPr>
        <w:t xml:space="preserve"> </w:t>
      </w:r>
      <w:proofErr w:type="spellStart"/>
      <w:r w:rsidR="00DF1D79" w:rsidRPr="00244EF6">
        <w:rPr>
          <w:rFonts w:ascii="Cambria" w:hAnsi="Cambria"/>
          <w:sz w:val="24"/>
          <w:szCs w:val="24"/>
        </w:rPr>
        <w:t>sangat</w:t>
      </w:r>
      <w:proofErr w:type="spellEnd"/>
      <w:r w:rsidR="00DF1D79" w:rsidRPr="00244EF6">
        <w:rPr>
          <w:rFonts w:ascii="Cambria" w:hAnsi="Cambria"/>
          <w:sz w:val="24"/>
          <w:szCs w:val="24"/>
        </w:rPr>
        <w:t xml:space="preserve"> </w:t>
      </w:r>
      <w:proofErr w:type="spellStart"/>
      <w:r w:rsidR="00DF1D79" w:rsidRPr="00244EF6">
        <w:rPr>
          <w:rFonts w:ascii="Cambria" w:hAnsi="Cambria"/>
          <w:sz w:val="24"/>
          <w:szCs w:val="24"/>
        </w:rPr>
        <w:t>sangat</w:t>
      </w:r>
      <w:proofErr w:type="spellEnd"/>
      <w:r w:rsidR="00DF1D79" w:rsidRPr="00244EF6">
        <w:rPr>
          <w:rFonts w:ascii="Cambria" w:hAnsi="Cambria"/>
          <w:sz w:val="24"/>
          <w:szCs w:val="24"/>
        </w:rPr>
        <w:t xml:space="preserve"> </w:t>
      </w:r>
      <w:proofErr w:type="spellStart"/>
      <w:r w:rsidR="00DF1D79" w:rsidRPr="00244EF6">
        <w:rPr>
          <w:rFonts w:ascii="Cambria" w:hAnsi="Cambria"/>
          <w:sz w:val="24"/>
          <w:szCs w:val="24"/>
        </w:rPr>
        <w:t>membantu</w:t>
      </w:r>
      <w:proofErr w:type="spellEnd"/>
      <w:r w:rsidR="00DF1D79" w:rsidRPr="00244EF6">
        <w:rPr>
          <w:rFonts w:ascii="Cambria" w:hAnsi="Cambria"/>
          <w:sz w:val="24"/>
          <w:szCs w:val="24"/>
        </w:rPr>
        <w:t xml:space="preserve"> </w:t>
      </w:r>
      <w:proofErr w:type="spellStart"/>
      <w:r w:rsidR="00DF1D79" w:rsidRPr="00244EF6">
        <w:rPr>
          <w:rFonts w:ascii="Cambria" w:hAnsi="Cambria"/>
          <w:sz w:val="24"/>
          <w:szCs w:val="24"/>
        </w:rPr>
        <w:t>perekonomian</w:t>
      </w:r>
      <w:proofErr w:type="spellEnd"/>
      <w:r w:rsidR="00DF1D79" w:rsidRPr="00244EF6">
        <w:rPr>
          <w:rFonts w:ascii="Cambria" w:hAnsi="Cambria"/>
          <w:sz w:val="24"/>
          <w:szCs w:val="24"/>
        </w:rPr>
        <w:t xml:space="preserve"> </w:t>
      </w:r>
      <w:proofErr w:type="spellStart"/>
      <w:r w:rsidR="00DF1D79" w:rsidRPr="00244EF6">
        <w:rPr>
          <w:rFonts w:ascii="Cambria" w:hAnsi="Cambria"/>
          <w:sz w:val="24"/>
          <w:szCs w:val="24"/>
        </w:rPr>
        <w:t>keluarga</w:t>
      </w:r>
      <w:proofErr w:type="spellEnd"/>
      <w:r w:rsidR="00DF1D79" w:rsidRPr="00244EF6">
        <w:rPr>
          <w:rFonts w:ascii="Cambria" w:hAnsi="Cambria"/>
          <w:sz w:val="24"/>
          <w:szCs w:val="24"/>
        </w:rPr>
        <w:t>.</w:t>
      </w:r>
      <w:r w:rsidR="00C57384" w:rsidRPr="00244EF6">
        <w:rPr>
          <w:rFonts w:ascii="Cambria" w:hAnsi="Cambria"/>
          <w:sz w:val="24"/>
          <w:szCs w:val="24"/>
        </w:rPr>
        <w:t xml:space="preserve"> </w:t>
      </w:r>
      <w:proofErr w:type="spellStart"/>
      <w:r w:rsidR="00C57384" w:rsidRPr="00244EF6">
        <w:rPr>
          <w:rFonts w:ascii="Cambria" w:hAnsi="Cambria"/>
          <w:sz w:val="24"/>
          <w:szCs w:val="24"/>
        </w:rPr>
        <w:t>Mereka</w:t>
      </w:r>
      <w:proofErr w:type="spellEnd"/>
      <w:r w:rsidR="00C57384" w:rsidRPr="00244EF6">
        <w:rPr>
          <w:rFonts w:ascii="Cambria" w:hAnsi="Cambria"/>
          <w:sz w:val="24"/>
          <w:szCs w:val="24"/>
        </w:rPr>
        <w:t xml:space="preserve"> </w:t>
      </w:r>
      <w:proofErr w:type="spellStart"/>
      <w:r w:rsidR="00C57384" w:rsidRPr="00244EF6">
        <w:rPr>
          <w:rFonts w:ascii="Cambria" w:hAnsi="Cambria"/>
          <w:sz w:val="24"/>
          <w:szCs w:val="24"/>
        </w:rPr>
        <w:t>saat</w:t>
      </w:r>
      <w:proofErr w:type="spellEnd"/>
      <w:r w:rsidR="00C57384" w:rsidRPr="00244EF6">
        <w:rPr>
          <w:rFonts w:ascii="Cambria" w:hAnsi="Cambria"/>
          <w:sz w:val="24"/>
          <w:szCs w:val="24"/>
        </w:rPr>
        <w:t xml:space="preserve"> </w:t>
      </w:r>
      <w:proofErr w:type="spellStart"/>
      <w:r w:rsidR="00C57384" w:rsidRPr="00244EF6">
        <w:rPr>
          <w:rFonts w:ascii="Cambria" w:hAnsi="Cambria"/>
          <w:sz w:val="24"/>
          <w:szCs w:val="24"/>
        </w:rPr>
        <w:t>ini</w:t>
      </w:r>
      <w:proofErr w:type="spellEnd"/>
      <w:r w:rsidR="00C57384" w:rsidRPr="00244EF6">
        <w:rPr>
          <w:rFonts w:ascii="Cambria" w:hAnsi="Cambria"/>
          <w:sz w:val="24"/>
          <w:szCs w:val="24"/>
        </w:rPr>
        <w:t xml:space="preserve"> punya </w:t>
      </w:r>
      <w:proofErr w:type="spellStart"/>
      <w:r w:rsidR="00C57384" w:rsidRPr="00244EF6">
        <w:rPr>
          <w:rFonts w:ascii="Cambria" w:hAnsi="Cambria"/>
          <w:sz w:val="24"/>
          <w:szCs w:val="24"/>
        </w:rPr>
        <w:t>anak</w:t>
      </w:r>
      <w:proofErr w:type="spellEnd"/>
      <w:r w:rsidR="00C57384" w:rsidRPr="00244EF6">
        <w:rPr>
          <w:rFonts w:ascii="Cambria" w:hAnsi="Cambria"/>
          <w:sz w:val="24"/>
          <w:szCs w:val="24"/>
        </w:rPr>
        <w:t xml:space="preserve"> yang </w:t>
      </w:r>
      <w:proofErr w:type="spellStart"/>
      <w:r w:rsidR="00C57384" w:rsidRPr="00244EF6">
        <w:rPr>
          <w:rFonts w:ascii="Cambria" w:hAnsi="Cambria"/>
          <w:sz w:val="24"/>
          <w:szCs w:val="24"/>
        </w:rPr>
        <w:t>masih</w:t>
      </w:r>
      <w:proofErr w:type="spellEnd"/>
      <w:r w:rsidR="00C57384" w:rsidRPr="00244EF6">
        <w:rPr>
          <w:rFonts w:ascii="Cambria" w:hAnsi="Cambria"/>
          <w:sz w:val="24"/>
          <w:szCs w:val="24"/>
        </w:rPr>
        <w:t xml:space="preserve"> </w:t>
      </w:r>
      <w:proofErr w:type="spellStart"/>
      <w:r w:rsidR="00C57384" w:rsidRPr="00244EF6">
        <w:rPr>
          <w:rFonts w:ascii="Cambria" w:hAnsi="Cambria"/>
          <w:sz w:val="24"/>
          <w:szCs w:val="24"/>
        </w:rPr>
        <w:t>sekolah</w:t>
      </w:r>
      <w:proofErr w:type="spellEnd"/>
      <w:r w:rsidR="00C57384" w:rsidRPr="00244EF6">
        <w:rPr>
          <w:rFonts w:ascii="Cambria" w:hAnsi="Cambria"/>
          <w:sz w:val="24"/>
          <w:szCs w:val="24"/>
        </w:rPr>
        <w:t xml:space="preserve">. </w:t>
      </w:r>
      <w:proofErr w:type="spellStart"/>
      <w:r w:rsidR="00C57384" w:rsidRPr="00244EF6">
        <w:rPr>
          <w:rFonts w:ascii="Cambria" w:hAnsi="Cambria"/>
          <w:sz w:val="24"/>
          <w:szCs w:val="24"/>
        </w:rPr>
        <w:t>Besar</w:t>
      </w:r>
      <w:proofErr w:type="spellEnd"/>
      <w:r w:rsidR="00C57384" w:rsidRPr="00244EF6">
        <w:rPr>
          <w:rFonts w:ascii="Cambria" w:hAnsi="Cambria"/>
          <w:sz w:val="24"/>
          <w:szCs w:val="24"/>
        </w:rPr>
        <w:t xml:space="preserve"> </w:t>
      </w:r>
      <w:proofErr w:type="spellStart"/>
      <w:r w:rsidR="00C57384" w:rsidRPr="00244EF6">
        <w:rPr>
          <w:rFonts w:ascii="Cambria" w:hAnsi="Cambria"/>
          <w:sz w:val="24"/>
          <w:szCs w:val="24"/>
        </w:rPr>
        <w:t>harapan</w:t>
      </w:r>
      <w:proofErr w:type="spellEnd"/>
      <w:r w:rsidR="00C57384" w:rsidRPr="00244EF6">
        <w:rPr>
          <w:rFonts w:ascii="Cambria" w:hAnsi="Cambria"/>
          <w:sz w:val="24"/>
          <w:szCs w:val="24"/>
        </w:rPr>
        <w:t xml:space="preserve"> </w:t>
      </w:r>
      <w:proofErr w:type="spellStart"/>
      <w:r w:rsidR="00C57384" w:rsidRPr="00244EF6">
        <w:rPr>
          <w:rFonts w:ascii="Cambria" w:hAnsi="Cambria"/>
          <w:sz w:val="24"/>
          <w:szCs w:val="24"/>
        </w:rPr>
        <w:t>ibu</w:t>
      </w:r>
      <w:proofErr w:type="spellEnd"/>
      <w:r w:rsidR="00C57384" w:rsidRPr="00244EF6">
        <w:rPr>
          <w:rFonts w:ascii="Cambria" w:hAnsi="Cambria"/>
          <w:sz w:val="24"/>
          <w:szCs w:val="24"/>
        </w:rPr>
        <w:t xml:space="preserve"> </w:t>
      </w:r>
      <w:proofErr w:type="spellStart"/>
      <w:r w:rsidR="00C57384" w:rsidRPr="00244EF6">
        <w:rPr>
          <w:rFonts w:ascii="Cambria" w:hAnsi="Cambria"/>
          <w:sz w:val="24"/>
          <w:szCs w:val="24"/>
        </w:rPr>
        <w:t>ibu</w:t>
      </w:r>
      <w:proofErr w:type="spellEnd"/>
      <w:r w:rsidR="00C57384" w:rsidRPr="00244EF6">
        <w:rPr>
          <w:rFonts w:ascii="Cambria" w:hAnsi="Cambria"/>
          <w:sz w:val="24"/>
          <w:szCs w:val="24"/>
        </w:rPr>
        <w:t xml:space="preserve"> </w:t>
      </w:r>
      <w:proofErr w:type="spellStart"/>
      <w:r w:rsidR="00C57384" w:rsidRPr="00244EF6">
        <w:rPr>
          <w:rFonts w:ascii="Cambria" w:hAnsi="Cambria"/>
          <w:sz w:val="24"/>
          <w:szCs w:val="24"/>
        </w:rPr>
        <w:t>ini</w:t>
      </w:r>
      <w:proofErr w:type="spellEnd"/>
      <w:r w:rsidR="00C57384" w:rsidRPr="00244EF6">
        <w:rPr>
          <w:rFonts w:ascii="Cambria" w:hAnsi="Cambria"/>
          <w:sz w:val="24"/>
          <w:szCs w:val="24"/>
        </w:rPr>
        <w:t xml:space="preserve"> agar </w:t>
      </w:r>
      <w:proofErr w:type="spellStart"/>
      <w:r w:rsidR="00C57384" w:rsidRPr="00244EF6">
        <w:rPr>
          <w:rFonts w:ascii="Cambria" w:hAnsi="Cambria"/>
          <w:sz w:val="24"/>
          <w:szCs w:val="24"/>
        </w:rPr>
        <w:t>anaknya</w:t>
      </w:r>
      <w:proofErr w:type="spellEnd"/>
      <w:r w:rsidR="00C57384" w:rsidRPr="00244EF6">
        <w:rPr>
          <w:rFonts w:ascii="Cambria" w:hAnsi="Cambria"/>
          <w:sz w:val="24"/>
          <w:szCs w:val="24"/>
        </w:rPr>
        <w:t xml:space="preserve"> </w:t>
      </w:r>
      <w:proofErr w:type="spellStart"/>
      <w:r w:rsidR="00C57384" w:rsidRPr="00244EF6">
        <w:rPr>
          <w:rFonts w:ascii="Cambria" w:hAnsi="Cambria"/>
          <w:sz w:val="24"/>
          <w:szCs w:val="24"/>
        </w:rPr>
        <w:t>menjadi</w:t>
      </w:r>
      <w:proofErr w:type="spellEnd"/>
      <w:r w:rsidR="00C57384" w:rsidRPr="00244EF6">
        <w:rPr>
          <w:rFonts w:ascii="Cambria" w:hAnsi="Cambria"/>
          <w:sz w:val="24"/>
          <w:szCs w:val="24"/>
        </w:rPr>
        <w:t xml:space="preserve"> orang </w:t>
      </w:r>
      <w:proofErr w:type="spellStart"/>
      <w:r w:rsidR="00C57384" w:rsidRPr="00244EF6">
        <w:rPr>
          <w:rFonts w:ascii="Cambria" w:hAnsi="Cambria"/>
          <w:sz w:val="24"/>
          <w:szCs w:val="24"/>
        </w:rPr>
        <w:t>sukses</w:t>
      </w:r>
      <w:proofErr w:type="spellEnd"/>
      <w:r w:rsidR="00C57384" w:rsidRPr="00244EF6">
        <w:rPr>
          <w:rFonts w:ascii="Cambria" w:hAnsi="Cambria"/>
          <w:sz w:val="24"/>
          <w:szCs w:val="24"/>
        </w:rPr>
        <w:t xml:space="preserve"> di masa </w:t>
      </w:r>
      <w:proofErr w:type="spellStart"/>
      <w:r w:rsidR="00C57384" w:rsidRPr="00244EF6">
        <w:rPr>
          <w:rFonts w:ascii="Cambria" w:hAnsi="Cambria"/>
          <w:sz w:val="24"/>
          <w:szCs w:val="24"/>
        </w:rPr>
        <w:t>depan</w:t>
      </w:r>
      <w:proofErr w:type="spellEnd"/>
      <w:r w:rsidR="00C57384" w:rsidRPr="00244EF6">
        <w:rPr>
          <w:rFonts w:ascii="Cambria" w:hAnsi="Cambria"/>
          <w:sz w:val="24"/>
          <w:szCs w:val="24"/>
        </w:rPr>
        <w:t xml:space="preserve">. </w:t>
      </w:r>
      <w:proofErr w:type="spellStart"/>
      <w:r w:rsidR="0032174E" w:rsidRPr="00244EF6">
        <w:rPr>
          <w:rFonts w:ascii="Cambria" w:hAnsi="Cambria"/>
          <w:sz w:val="24"/>
          <w:szCs w:val="24"/>
        </w:rPr>
        <w:t>Mereka</w:t>
      </w:r>
      <w:proofErr w:type="spellEnd"/>
      <w:r w:rsidR="0032174E" w:rsidRPr="00244EF6">
        <w:rPr>
          <w:rFonts w:ascii="Cambria" w:hAnsi="Cambria"/>
          <w:sz w:val="24"/>
          <w:szCs w:val="24"/>
        </w:rPr>
        <w:t xml:space="preserve"> </w:t>
      </w:r>
      <w:proofErr w:type="spellStart"/>
      <w:r w:rsidR="0032174E" w:rsidRPr="00244EF6">
        <w:rPr>
          <w:rFonts w:ascii="Cambria" w:hAnsi="Cambria"/>
          <w:sz w:val="24"/>
          <w:szCs w:val="24"/>
        </w:rPr>
        <w:t>sangat</w:t>
      </w:r>
      <w:proofErr w:type="spellEnd"/>
      <w:r w:rsidR="0032174E" w:rsidRPr="00244EF6">
        <w:rPr>
          <w:rFonts w:ascii="Cambria" w:hAnsi="Cambria"/>
          <w:sz w:val="24"/>
          <w:szCs w:val="24"/>
        </w:rPr>
        <w:t xml:space="preserve"> </w:t>
      </w:r>
      <w:proofErr w:type="spellStart"/>
      <w:r w:rsidR="0032174E" w:rsidRPr="00244EF6">
        <w:rPr>
          <w:rFonts w:ascii="Cambria" w:hAnsi="Cambria"/>
          <w:sz w:val="24"/>
          <w:szCs w:val="24"/>
        </w:rPr>
        <w:t>bersyukur</w:t>
      </w:r>
      <w:proofErr w:type="spellEnd"/>
      <w:r w:rsidR="0032174E" w:rsidRPr="00244EF6">
        <w:rPr>
          <w:rFonts w:ascii="Cambria" w:hAnsi="Cambria"/>
          <w:sz w:val="24"/>
          <w:szCs w:val="24"/>
        </w:rPr>
        <w:t xml:space="preserve"> </w:t>
      </w:r>
      <w:proofErr w:type="spellStart"/>
      <w:r w:rsidR="0032174E" w:rsidRPr="00244EF6">
        <w:rPr>
          <w:rFonts w:ascii="Cambria" w:hAnsi="Cambria"/>
          <w:sz w:val="24"/>
          <w:szCs w:val="24"/>
        </w:rPr>
        <w:t>karena</w:t>
      </w:r>
      <w:proofErr w:type="spellEnd"/>
      <w:r w:rsidR="0032174E" w:rsidRPr="00244EF6">
        <w:rPr>
          <w:rFonts w:ascii="Cambria" w:hAnsi="Cambria"/>
          <w:sz w:val="24"/>
          <w:szCs w:val="24"/>
        </w:rPr>
        <w:t xml:space="preserve"> </w:t>
      </w:r>
      <w:proofErr w:type="spellStart"/>
      <w:r w:rsidR="0032174E" w:rsidRPr="00244EF6">
        <w:rPr>
          <w:rFonts w:ascii="Cambria" w:hAnsi="Cambria"/>
          <w:sz w:val="24"/>
          <w:szCs w:val="24"/>
        </w:rPr>
        <w:t>memiliki</w:t>
      </w:r>
      <w:proofErr w:type="spellEnd"/>
      <w:r w:rsidR="0032174E" w:rsidRPr="00244EF6">
        <w:rPr>
          <w:rFonts w:ascii="Cambria" w:hAnsi="Cambria"/>
          <w:sz w:val="24"/>
          <w:szCs w:val="24"/>
        </w:rPr>
        <w:t xml:space="preserve"> </w:t>
      </w:r>
      <w:proofErr w:type="spellStart"/>
      <w:r w:rsidR="0032174E" w:rsidRPr="00244EF6">
        <w:rPr>
          <w:rFonts w:ascii="Cambria" w:hAnsi="Cambria"/>
          <w:sz w:val="24"/>
          <w:szCs w:val="24"/>
        </w:rPr>
        <w:t>anak</w:t>
      </w:r>
      <w:proofErr w:type="spellEnd"/>
      <w:r w:rsidR="0032174E" w:rsidRPr="00244EF6">
        <w:rPr>
          <w:rFonts w:ascii="Cambria" w:hAnsi="Cambria"/>
          <w:sz w:val="24"/>
          <w:szCs w:val="24"/>
        </w:rPr>
        <w:t xml:space="preserve"> yang </w:t>
      </w:r>
      <w:proofErr w:type="spellStart"/>
      <w:r w:rsidR="00D0735B" w:rsidRPr="00244EF6">
        <w:rPr>
          <w:rFonts w:ascii="Cambria" w:hAnsi="Cambria"/>
          <w:sz w:val="24"/>
          <w:szCs w:val="24"/>
        </w:rPr>
        <w:t>relatif</w:t>
      </w:r>
      <w:proofErr w:type="spellEnd"/>
      <w:r w:rsidR="0032174E" w:rsidRPr="00244EF6">
        <w:rPr>
          <w:rFonts w:ascii="Cambria" w:hAnsi="Cambria"/>
          <w:sz w:val="24"/>
          <w:szCs w:val="24"/>
        </w:rPr>
        <w:t xml:space="preserve"> </w:t>
      </w:r>
      <w:proofErr w:type="spellStart"/>
      <w:r w:rsidR="0032174E" w:rsidRPr="00244EF6">
        <w:rPr>
          <w:rFonts w:ascii="Cambria" w:hAnsi="Cambria"/>
          <w:sz w:val="24"/>
          <w:szCs w:val="24"/>
        </w:rPr>
        <w:t>tidak</w:t>
      </w:r>
      <w:proofErr w:type="spellEnd"/>
      <w:r w:rsidR="0032174E" w:rsidRPr="00244EF6">
        <w:rPr>
          <w:rFonts w:ascii="Cambria" w:hAnsi="Cambria"/>
          <w:sz w:val="24"/>
          <w:szCs w:val="24"/>
        </w:rPr>
        <w:t xml:space="preserve"> </w:t>
      </w:r>
      <w:proofErr w:type="spellStart"/>
      <w:r w:rsidR="0032174E" w:rsidRPr="00244EF6">
        <w:rPr>
          <w:rFonts w:ascii="Cambria" w:hAnsi="Cambria"/>
          <w:sz w:val="24"/>
          <w:szCs w:val="24"/>
        </w:rPr>
        <w:t>menyusahkan</w:t>
      </w:r>
      <w:proofErr w:type="spellEnd"/>
      <w:r w:rsidR="0032174E" w:rsidRPr="00244EF6">
        <w:rPr>
          <w:rFonts w:ascii="Cambria" w:hAnsi="Cambria"/>
          <w:sz w:val="24"/>
          <w:szCs w:val="24"/>
        </w:rPr>
        <w:t xml:space="preserve"> orang </w:t>
      </w:r>
      <w:proofErr w:type="spellStart"/>
      <w:r w:rsidR="0032174E" w:rsidRPr="00244EF6">
        <w:rPr>
          <w:rFonts w:ascii="Cambria" w:hAnsi="Cambria"/>
          <w:sz w:val="24"/>
          <w:szCs w:val="24"/>
        </w:rPr>
        <w:t>tua</w:t>
      </w:r>
      <w:proofErr w:type="spellEnd"/>
      <w:r w:rsidR="0032174E" w:rsidRPr="00244EF6">
        <w:rPr>
          <w:rFonts w:ascii="Cambria" w:hAnsi="Cambria"/>
          <w:sz w:val="24"/>
          <w:szCs w:val="24"/>
        </w:rPr>
        <w:t xml:space="preserve">. Sore </w:t>
      </w:r>
      <w:proofErr w:type="spellStart"/>
      <w:r w:rsidR="0032174E" w:rsidRPr="00244EF6">
        <w:rPr>
          <w:rFonts w:ascii="Cambria" w:hAnsi="Cambria"/>
          <w:sz w:val="24"/>
          <w:szCs w:val="24"/>
        </w:rPr>
        <w:t>setelah</w:t>
      </w:r>
      <w:proofErr w:type="spellEnd"/>
      <w:r w:rsidR="0032174E" w:rsidRPr="00244EF6">
        <w:rPr>
          <w:rFonts w:ascii="Cambria" w:hAnsi="Cambria"/>
          <w:sz w:val="24"/>
          <w:szCs w:val="24"/>
        </w:rPr>
        <w:t xml:space="preserve"> </w:t>
      </w:r>
      <w:proofErr w:type="spellStart"/>
      <w:r w:rsidR="0032174E" w:rsidRPr="00244EF6">
        <w:rPr>
          <w:rFonts w:ascii="Cambria" w:hAnsi="Cambria"/>
          <w:sz w:val="24"/>
          <w:szCs w:val="24"/>
        </w:rPr>
        <w:t>pulang</w:t>
      </w:r>
      <w:proofErr w:type="spellEnd"/>
      <w:r w:rsidR="0032174E" w:rsidRPr="00244EF6">
        <w:rPr>
          <w:rFonts w:ascii="Cambria" w:hAnsi="Cambria"/>
          <w:sz w:val="24"/>
          <w:szCs w:val="24"/>
        </w:rPr>
        <w:t xml:space="preserve"> </w:t>
      </w:r>
      <w:proofErr w:type="spellStart"/>
      <w:r w:rsidR="0032174E" w:rsidRPr="00244EF6">
        <w:rPr>
          <w:rFonts w:ascii="Cambria" w:hAnsi="Cambria"/>
          <w:sz w:val="24"/>
          <w:szCs w:val="24"/>
        </w:rPr>
        <w:t>sekolah</w:t>
      </w:r>
      <w:proofErr w:type="spellEnd"/>
      <w:r w:rsidR="0032174E" w:rsidRPr="00244EF6">
        <w:rPr>
          <w:rFonts w:ascii="Cambria" w:hAnsi="Cambria"/>
          <w:sz w:val="24"/>
          <w:szCs w:val="24"/>
        </w:rPr>
        <w:t xml:space="preserve">, </w:t>
      </w:r>
      <w:proofErr w:type="spellStart"/>
      <w:r w:rsidR="0032174E" w:rsidRPr="00244EF6">
        <w:rPr>
          <w:rFonts w:ascii="Cambria" w:hAnsi="Cambria"/>
          <w:sz w:val="24"/>
          <w:szCs w:val="24"/>
        </w:rPr>
        <w:t>anak</w:t>
      </w:r>
      <w:proofErr w:type="spellEnd"/>
      <w:r w:rsidR="0032174E" w:rsidRPr="00244EF6">
        <w:rPr>
          <w:rFonts w:ascii="Cambria" w:hAnsi="Cambria"/>
          <w:sz w:val="24"/>
          <w:szCs w:val="24"/>
        </w:rPr>
        <w:t xml:space="preserve"> </w:t>
      </w:r>
      <w:proofErr w:type="spellStart"/>
      <w:r w:rsidR="0032174E" w:rsidRPr="00244EF6">
        <w:rPr>
          <w:rFonts w:ascii="Cambria" w:hAnsi="Cambria"/>
          <w:sz w:val="24"/>
          <w:szCs w:val="24"/>
        </w:rPr>
        <w:t>ibu</w:t>
      </w:r>
      <w:proofErr w:type="spellEnd"/>
      <w:r w:rsidR="0032174E" w:rsidRPr="00244EF6">
        <w:rPr>
          <w:rFonts w:ascii="Cambria" w:hAnsi="Cambria"/>
          <w:sz w:val="24"/>
          <w:szCs w:val="24"/>
        </w:rPr>
        <w:t xml:space="preserve"> </w:t>
      </w:r>
      <w:proofErr w:type="spellStart"/>
      <w:r w:rsidR="0032174E" w:rsidRPr="00244EF6">
        <w:rPr>
          <w:rFonts w:ascii="Cambria" w:hAnsi="Cambria"/>
          <w:sz w:val="24"/>
          <w:szCs w:val="24"/>
        </w:rPr>
        <w:t>ini</w:t>
      </w:r>
      <w:proofErr w:type="spellEnd"/>
      <w:r w:rsidR="0032174E" w:rsidRPr="00244EF6">
        <w:rPr>
          <w:rFonts w:ascii="Cambria" w:hAnsi="Cambria"/>
          <w:sz w:val="24"/>
          <w:szCs w:val="24"/>
        </w:rPr>
        <w:t xml:space="preserve"> </w:t>
      </w:r>
      <w:proofErr w:type="spellStart"/>
      <w:r w:rsidR="009A6709" w:rsidRPr="00244EF6">
        <w:rPr>
          <w:rFonts w:ascii="Cambria" w:hAnsi="Cambria"/>
          <w:sz w:val="24"/>
          <w:szCs w:val="24"/>
        </w:rPr>
        <w:t>mau</w:t>
      </w:r>
      <w:proofErr w:type="spellEnd"/>
      <w:r w:rsidR="009A6709" w:rsidRPr="00244EF6">
        <w:rPr>
          <w:rFonts w:ascii="Cambria" w:hAnsi="Cambria"/>
          <w:sz w:val="24"/>
          <w:szCs w:val="24"/>
        </w:rPr>
        <w:t xml:space="preserve"> </w:t>
      </w:r>
      <w:proofErr w:type="spellStart"/>
      <w:r w:rsidR="009A6709" w:rsidRPr="00244EF6">
        <w:rPr>
          <w:rFonts w:ascii="Cambria" w:hAnsi="Cambria"/>
          <w:sz w:val="24"/>
          <w:szCs w:val="24"/>
        </w:rPr>
        <w:t>membantu</w:t>
      </w:r>
      <w:proofErr w:type="spellEnd"/>
      <w:r w:rsidR="009A6709" w:rsidRPr="00244EF6">
        <w:rPr>
          <w:rFonts w:ascii="Cambria" w:hAnsi="Cambria"/>
          <w:sz w:val="24"/>
          <w:szCs w:val="24"/>
        </w:rPr>
        <w:t xml:space="preserve"> </w:t>
      </w:r>
      <w:proofErr w:type="spellStart"/>
      <w:r w:rsidR="009A6709" w:rsidRPr="00244EF6">
        <w:rPr>
          <w:rFonts w:ascii="Cambria" w:hAnsi="Cambria"/>
          <w:sz w:val="24"/>
          <w:szCs w:val="24"/>
        </w:rPr>
        <w:t>pekerjaan</w:t>
      </w:r>
      <w:proofErr w:type="spellEnd"/>
      <w:r w:rsidR="009A6709" w:rsidRPr="00244EF6">
        <w:rPr>
          <w:rFonts w:ascii="Cambria" w:hAnsi="Cambria"/>
          <w:sz w:val="24"/>
          <w:szCs w:val="24"/>
        </w:rPr>
        <w:t xml:space="preserve"> </w:t>
      </w:r>
      <w:proofErr w:type="spellStart"/>
      <w:r w:rsidR="009A6709" w:rsidRPr="00244EF6">
        <w:rPr>
          <w:rFonts w:ascii="Cambria" w:hAnsi="Cambria"/>
          <w:sz w:val="24"/>
          <w:szCs w:val="24"/>
        </w:rPr>
        <w:t>orangtuanya</w:t>
      </w:r>
      <w:proofErr w:type="spellEnd"/>
      <w:r w:rsidR="009A6709" w:rsidRPr="00244EF6">
        <w:rPr>
          <w:rFonts w:ascii="Cambria" w:hAnsi="Cambria"/>
          <w:sz w:val="24"/>
          <w:szCs w:val="24"/>
        </w:rPr>
        <w:t>.</w:t>
      </w:r>
      <w:r w:rsidR="0005015C" w:rsidRPr="00244EF6">
        <w:rPr>
          <w:rFonts w:ascii="Cambria" w:hAnsi="Cambria"/>
          <w:sz w:val="24"/>
          <w:szCs w:val="24"/>
        </w:rPr>
        <w:t xml:space="preserve"> </w:t>
      </w:r>
      <w:proofErr w:type="spellStart"/>
      <w:r w:rsidR="00FB3861" w:rsidRPr="00244EF6">
        <w:rPr>
          <w:rFonts w:ascii="Cambria" w:hAnsi="Cambria"/>
          <w:sz w:val="24"/>
          <w:szCs w:val="24"/>
        </w:rPr>
        <w:t>Selain</w:t>
      </w:r>
      <w:proofErr w:type="spellEnd"/>
      <w:r w:rsidR="00FB3861" w:rsidRPr="00244EF6">
        <w:rPr>
          <w:rFonts w:ascii="Cambria" w:hAnsi="Cambria"/>
          <w:sz w:val="24"/>
          <w:szCs w:val="24"/>
        </w:rPr>
        <w:t xml:space="preserve"> </w:t>
      </w:r>
      <w:proofErr w:type="spellStart"/>
      <w:r w:rsidR="00FB3861" w:rsidRPr="00244EF6">
        <w:rPr>
          <w:rFonts w:ascii="Cambria" w:hAnsi="Cambria"/>
          <w:sz w:val="24"/>
          <w:szCs w:val="24"/>
        </w:rPr>
        <w:t>bekerja</w:t>
      </w:r>
      <w:proofErr w:type="spellEnd"/>
      <w:r w:rsidR="00FB3861" w:rsidRPr="00244EF6">
        <w:rPr>
          <w:rFonts w:ascii="Cambria" w:hAnsi="Cambria"/>
          <w:sz w:val="24"/>
          <w:szCs w:val="24"/>
        </w:rPr>
        <w:t xml:space="preserve"> </w:t>
      </w:r>
      <w:proofErr w:type="spellStart"/>
      <w:r w:rsidR="00FB3861" w:rsidRPr="00244EF6">
        <w:rPr>
          <w:rFonts w:ascii="Cambria" w:hAnsi="Cambria"/>
          <w:sz w:val="24"/>
          <w:szCs w:val="24"/>
        </w:rPr>
        <w:t>sebagai</w:t>
      </w:r>
      <w:proofErr w:type="spellEnd"/>
      <w:r w:rsidR="00FB3861" w:rsidRPr="00244EF6">
        <w:rPr>
          <w:rFonts w:ascii="Cambria" w:hAnsi="Cambria"/>
          <w:sz w:val="24"/>
          <w:szCs w:val="24"/>
        </w:rPr>
        <w:t xml:space="preserve"> </w:t>
      </w:r>
      <w:proofErr w:type="spellStart"/>
      <w:r w:rsidR="00FB3861" w:rsidRPr="00244EF6">
        <w:rPr>
          <w:rFonts w:ascii="Cambria" w:hAnsi="Cambria"/>
          <w:sz w:val="24"/>
          <w:szCs w:val="24"/>
        </w:rPr>
        <w:t>buruh</w:t>
      </w:r>
      <w:proofErr w:type="spellEnd"/>
      <w:r w:rsidR="00FB3861" w:rsidRPr="00244EF6">
        <w:rPr>
          <w:rFonts w:ascii="Cambria" w:hAnsi="Cambria"/>
          <w:sz w:val="24"/>
          <w:szCs w:val="24"/>
        </w:rPr>
        <w:t xml:space="preserve"> </w:t>
      </w:r>
      <w:proofErr w:type="spellStart"/>
      <w:r w:rsidR="00FB3861" w:rsidRPr="00244EF6">
        <w:rPr>
          <w:rFonts w:ascii="Cambria" w:hAnsi="Cambria"/>
          <w:sz w:val="24"/>
          <w:szCs w:val="24"/>
        </w:rPr>
        <w:t>cuci</w:t>
      </w:r>
      <w:proofErr w:type="spellEnd"/>
      <w:r w:rsidR="00FB3861" w:rsidRPr="00244EF6">
        <w:rPr>
          <w:rFonts w:ascii="Cambria" w:hAnsi="Cambria"/>
          <w:sz w:val="24"/>
          <w:szCs w:val="24"/>
        </w:rPr>
        <w:t xml:space="preserve"> </w:t>
      </w:r>
      <w:proofErr w:type="spellStart"/>
      <w:r w:rsidR="00FB3861" w:rsidRPr="00244EF6">
        <w:rPr>
          <w:rFonts w:ascii="Cambria" w:hAnsi="Cambria"/>
          <w:sz w:val="24"/>
          <w:szCs w:val="24"/>
        </w:rPr>
        <w:t>harian</w:t>
      </w:r>
      <w:proofErr w:type="spellEnd"/>
      <w:r w:rsidR="00FB3861" w:rsidRPr="00244EF6">
        <w:rPr>
          <w:rFonts w:ascii="Cambria" w:hAnsi="Cambria"/>
          <w:sz w:val="24"/>
          <w:szCs w:val="24"/>
        </w:rPr>
        <w:t xml:space="preserve">, para </w:t>
      </w:r>
      <w:proofErr w:type="spellStart"/>
      <w:r w:rsidR="00FB3861" w:rsidRPr="00244EF6">
        <w:rPr>
          <w:rFonts w:ascii="Cambria" w:hAnsi="Cambria"/>
          <w:sz w:val="24"/>
          <w:szCs w:val="24"/>
        </w:rPr>
        <w:t>ibu</w:t>
      </w:r>
      <w:proofErr w:type="spellEnd"/>
      <w:r w:rsidR="00FB3861" w:rsidRPr="00244EF6">
        <w:rPr>
          <w:rFonts w:ascii="Cambria" w:hAnsi="Cambria"/>
          <w:sz w:val="24"/>
          <w:szCs w:val="24"/>
        </w:rPr>
        <w:t xml:space="preserve"> </w:t>
      </w:r>
      <w:proofErr w:type="spellStart"/>
      <w:r w:rsidR="00FB3861" w:rsidRPr="00244EF6">
        <w:rPr>
          <w:rFonts w:ascii="Cambria" w:hAnsi="Cambria"/>
          <w:sz w:val="24"/>
          <w:szCs w:val="24"/>
        </w:rPr>
        <w:t>ini</w:t>
      </w:r>
      <w:proofErr w:type="spellEnd"/>
      <w:r w:rsidR="00FB3861" w:rsidRPr="00244EF6">
        <w:rPr>
          <w:rFonts w:ascii="Cambria" w:hAnsi="Cambria"/>
          <w:sz w:val="24"/>
          <w:szCs w:val="24"/>
        </w:rPr>
        <w:t xml:space="preserve"> </w:t>
      </w:r>
      <w:proofErr w:type="spellStart"/>
      <w:r w:rsidR="00FB3861" w:rsidRPr="00244EF6">
        <w:rPr>
          <w:rFonts w:ascii="Cambria" w:hAnsi="Cambria"/>
          <w:sz w:val="24"/>
          <w:szCs w:val="24"/>
        </w:rPr>
        <w:t>aktif</w:t>
      </w:r>
      <w:proofErr w:type="spellEnd"/>
      <w:r w:rsidR="00FB3861" w:rsidRPr="00244EF6">
        <w:rPr>
          <w:rFonts w:ascii="Cambria" w:hAnsi="Cambria"/>
          <w:sz w:val="24"/>
          <w:szCs w:val="24"/>
        </w:rPr>
        <w:t xml:space="preserve"> </w:t>
      </w:r>
      <w:proofErr w:type="spellStart"/>
      <w:r w:rsidR="00FB3861" w:rsidRPr="00244EF6">
        <w:rPr>
          <w:rFonts w:ascii="Cambria" w:hAnsi="Cambria"/>
          <w:sz w:val="24"/>
          <w:szCs w:val="24"/>
        </w:rPr>
        <w:t>dalam</w:t>
      </w:r>
      <w:proofErr w:type="spellEnd"/>
      <w:r w:rsidR="00FB3861" w:rsidRPr="00244EF6">
        <w:rPr>
          <w:rFonts w:ascii="Cambria" w:hAnsi="Cambria"/>
          <w:sz w:val="24"/>
          <w:szCs w:val="24"/>
        </w:rPr>
        <w:t xml:space="preserve"> </w:t>
      </w:r>
      <w:proofErr w:type="spellStart"/>
      <w:r w:rsidR="00FB3861" w:rsidRPr="00244EF6">
        <w:rPr>
          <w:rFonts w:ascii="Cambria" w:hAnsi="Cambria"/>
          <w:sz w:val="24"/>
          <w:szCs w:val="24"/>
        </w:rPr>
        <w:t>bermasyarakat</w:t>
      </w:r>
      <w:proofErr w:type="spellEnd"/>
      <w:r w:rsidR="00FB3861" w:rsidRPr="00244EF6">
        <w:rPr>
          <w:rFonts w:ascii="Cambria" w:hAnsi="Cambria"/>
          <w:sz w:val="24"/>
          <w:szCs w:val="24"/>
        </w:rPr>
        <w:t xml:space="preserve"> dan </w:t>
      </w:r>
      <w:proofErr w:type="spellStart"/>
      <w:r w:rsidR="00FB3861" w:rsidRPr="00244EF6">
        <w:rPr>
          <w:rFonts w:ascii="Cambria" w:hAnsi="Cambria"/>
          <w:sz w:val="24"/>
          <w:szCs w:val="24"/>
        </w:rPr>
        <w:t>rajin</w:t>
      </w:r>
      <w:proofErr w:type="spellEnd"/>
      <w:r w:rsidR="00FB3861" w:rsidRPr="00244EF6">
        <w:rPr>
          <w:rFonts w:ascii="Cambria" w:hAnsi="Cambria"/>
          <w:sz w:val="24"/>
          <w:szCs w:val="24"/>
        </w:rPr>
        <w:t xml:space="preserve"> </w:t>
      </w:r>
      <w:proofErr w:type="spellStart"/>
      <w:r w:rsidR="00FB3861" w:rsidRPr="00244EF6">
        <w:rPr>
          <w:rFonts w:ascii="Cambria" w:hAnsi="Cambria"/>
          <w:sz w:val="24"/>
          <w:szCs w:val="24"/>
        </w:rPr>
        <w:t>mengikuti</w:t>
      </w:r>
      <w:proofErr w:type="spellEnd"/>
      <w:r w:rsidR="00FB3861" w:rsidRPr="00244EF6">
        <w:rPr>
          <w:rFonts w:ascii="Cambria" w:hAnsi="Cambria"/>
          <w:sz w:val="24"/>
          <w:szCs w:val="24"/>
        </w:rPr>
        <w:t xml:space="preserve"> program </w:t>
      </w:r>
      <w:proofErr w:type="spellStart"/>
      <w:r w:rsidR="00FB3861" w:rsidRPr="00244EF6">
        <w:rPr>
          <w:rFonts w:ascii="Cambria" w:hAnsi="Cambria"/>
          <w:sz w:val="24"/>
          <w:szCs w:val="24"/>
        </w:rPr>
        <w:t>program</w:t>
      </w:r>
      <w:proofErr w:type="spellEnd"/>
      <w:r w:rsidR="00FB3861" w:rsidRPr="00244EF6">
        <w:rPr>
          <w:rFonts w:ascii="Cambria" w:hAnsi="Cambria"/>
          <w:sz w:val="24"/>
          <w:szCs w:val="24"/>
        </w:rPr>
        <w:t xml:space="preserve"> </w:t>
      </w:r>
      <w:proofErr w:type="spellStart"/>
      <w:r w:rsidR="00FB3861" w:rsidRPr="00244EF6">
        <w:rPr>
          <w:rFonts w:ascii="Cambria" w:hAnsi="Cambria"/>
          <w:sz w:val="24"/>
          <w:szCs w:val="24"/>
        </w:rPr>
        <w:t>rukun</w:t>
      </w:r>
      <w:proofErr w:type="spellEnd"/>
      <w:r w:rsidR="00FB3861" w:rsidRPr="00244EF6">
        <w:rPr>
          <w:rFonts w:ascii="Cambria" w:hAnsi="Cambria"/>
          <w:sz w:val="24"/>
          <w:szCs w:val="24"/>
        </w:rPr>
        <w:t xml:space="preserve"> </w:t>
      </w:r>
      <w:proofErr w:type="spellStart"/>
      <w:r w:rsidR="00FB3861" w:rsidRPr="00244EF6">
        <w:rPr>
          <w:rFonts w:ascii="Cambria" w:hAnsi="Cambria"/>
          <w:sz w:val="24"/>
          <w:szCs w:val="24"/>
        </w:rPr>
        <w:t>tetangga</w:t>
      </w:r>
      <w:proofErr w:type="spellEnd"/>
      <w:r w:rsidR="00FB3861" w:rsidRPr="00244EF6">
        <w:rPr>
          <w:rFonts w:ascii="Cambria" w:hAnsi="Cambria"/>
          <w:sz w:val="24"/>
          <w:szCs w:val="24"/>
        </w:rPr>
        <w:t>.</w:t>
      </w:r>
      <w:r w:rsidR="0018569A" w:rsidRPr="00244EF6">
        <w:rPr>
          <w:rFonts w:ascii="Cambria" w:hAnsi="Cambria"/>
          <w:sz w:val="24"/>
          <w:szCs w:val="24"/>
        </w:rPr>
        <w:t xml:space="preserve"> </w:t>
      </w:r>
      <w:proofErr w:type="spellStart"/>
      <w:r w:rsidR="00D230F0" w:rsidRPr="00244EF6">
        <w:rPr>
          <w:rFonts w:ascii="Cambria" w:hAnsi="Cambria"/>
          <w:sz w:val="24"/>
          <w:szCs w:val="24"/>
        </w:rPr>
        <w:t>Setiap</w:t>
      </w:r>
      <w:proofErr w:type="spellEnd"/>
      <w:r w:rsidR="00D230F0" w:rsidRPr="00244EF6">
        <w:rPr>
          <w:rFonts w:ascii="Cambria" w:hAnsi="Cambria"/>
          <w:sz w:val="24"/>
          <w:szCs w:val="24"/>
        </w:rPr>
        <w:t xml:space="preserve"> kali </w:t>
      </w:r>
      <w:proofErr w:type="spellStart"/>
      <w:r w:rsidR="00D230F0" w:rsidRPr="00244EF6">
        <w:rPr>
          <w:rFonts w:ascii="Cambria" w:hAnsi="Cambria"/>
          <w:sz w:val="24"/>
          <w:szCs w:val="24"/>
        </w:rPr>
        <w:t>ada</w:t>
      </w:r>
      <w:proofErr w:type="spellEnd"/>
      <w:r w:rsidR="00D230F0" w:rsidRPr="00244EF6">
        <w:rPr>
          <w:rFonts w:ascii="Cambria" w:hAnsi="Cambria"/>
          <w:sz w:val="24"/>
          <w:szCs w:val="24"/>
        </w:rPr>
        <w:t xml:space="preserve"> </w:t>
      </w:r>
      <w:proofErr w:type="spellStart"/>
      <w:r w:rsidR="00D230F0" w:rsidRPr="00244EF6">
        <w:rPr>
          <w:rFonts w:ascii="Cambria" w:hAnsi="Cambria"/>
          <w:sz w:val="24"/>
          <w:szCs w:val="24"/>
        </w:rPr>
        <w:t>hajatan</w:t>
      </w:r>
      <w:proofErr w:type="spellEnd"/>
      <w:r w:rsidR="00D230F0" w:rsidRPr="00244EF6">
        <w:rPr>
          <w:rFonts w:ascii="Cambria" w:hAnsi="Cambria"/>
          <w:sz w:val="24"/>
          <w:szCs w:val="24"/>
        </w:rPr>
        <w:t xml:space="preserve"> di </w:t>
      </w:r>
      <w:proofErr w:type="spellStart"/>
      <w:r w:rsidR="00D230F0" w:rsidRPr="00244EF6">
        <w:rPr>
          <w:rFonts w:ascii="Cambria" w:hAnsi="Cambria"/>
          <w:sz w:val="24"/>
          <w:szCs w:val="24"/>
        </w:rPr>
        <w:t>desa</w:t>
      </w:r>
      <w:proofErr w:type="spellEnd"/>
      <w:r w:rsidR="00D230F0" w:rsidRPr="00244EF6">
        <w:rPr>
          <w:rFonts w:ascii="Cambria" w:hAnsi="Cambria"/>
          <w:sz w:val="24"/>
          <w:szCs w:val="24"/>
        </w:rPr>
        <w:t xml:space="preserve">, </w:t>
      </w:r>
      <w:proofErr w:type="spellStart"/>
      <w:r w:rsidR="00D230F0" w:rsidRPr="00244EF6">
        <w:rPr>
          <w:rFonts w:ascii="Cambria" w:hAnsi="Cambria"/>
          <w:sz w:val="24"/>
          <w:szCs w:val="24"/>
        </w:rPr>
        <w:t>mereka</w:t>
      </w:r>
      <w:proofErr w:type="spellEnd"/>
      <w:r w:rsidR="00D230F0" w:rsidRPr="00244EF6">
        <w:rPr>
          <w:rFonts w:ascii="Cambria" w:hAnsi="Cambria"/>
          <w:sz w:val="24"/>
          <w:szCs w:val="24"/>
        </w:rPr>
        <w:t xml:space="preserve"> </w:t>
      </w:r>
      <w:proofErr w:type="spellStart"/>
      <w:r w:rsidR="00D230F0" w:rsidRPr="00244EF6">
        <w:rPr>
          <w:rFonts w:ascii="Cambria" w:hAnsi="Cambria"/>
          <w:sz w:val="24"/>
          <w:szCs w:val="24"/>
        </w:rPr>
        <w:t>selalu</w:t>
      </w:r>
      <w:proofErr w:type="spellEnd"/>
      <w:r w:rsidR="00D230F0" w:rsidRPr="00244EF6">
        <w:rPr>
          <w:rFonts w:ascii="Cambria" w:hAnsi="Cambria"/>
          <w:sz w:val="24"/>
          <w:szCs w:val="24"/>
        </w:rPr>
        <w:t xml:space="preserve"> </w:t>
      </w:r>
      <w:proofErr w:type="spellStart"/>
      <w:r w:rsidR="00D230F0" w:rsidRPr="00244EF6">
        <w:rPr>
          <w:rFonts w:ascii="Cambria" w:hAnsi="Cambria"/>
          <w:sz w:val="24"/>
          <w:szCs w:val="24"/>
        </w:rPr>
        <w:t>tidak</w:t>
      </w:r>
      <w:proofErr w:type="spellEnd"/>
      <w:r w:rsidR="00D230F0" w:rsidRPr="00244EF6">
        <w:rPr>
          <w:rFonts w:ascii="Cambria" w:hAnsi="Cambria"/>
          <w:sz w:val="24"/>
          <w:szCs w:val="24"/>
        </w:rPr>
        <w:t xml:space="preserve"> </w:t>
      </w:r>
      <w:proofErr w:type="spellStart"/>
      <w:r w:rsidR="00D230F0" w:rsidRPr="00244EF6">
        <w:rPr>
          <w:rFonts w:ascii="Cambria" w:hAnsi="Cambria"/>
          <w:sz w:val="24"/>
          <w:szCs w:val="24"/>
        </w:rPr>
        <w:t>sungkan</w:t>
      </w:r>
      <w:proofErr w:type="spellEnd"/>
      <w:r w:rsidR="00D230F0" w:rsidRPr="00244EF6">
        <w:rPr>
          <w:rFonts w:ascii="Cambria" w:hAnsi="Cambria"/>
          <w:sz w:val="24"/>
          <w:szCs w:val="24"/>
        </w:rPr>
        <w:t xml:space="preserve"> </w:t>
      </w:r>
      <w:proofErr w:type="spellStart"/>
      <w:r w:rsidR="00D230F0" w:rsidRPr="00244EF6">
        <w:rPr>
          <w:rFonts w:ascii="Cambria" w:hAnsi="Cambria"/>
          <w:sz w:val="24"/>
          <w:szCs w:val="24"/>
        </w:rPr>
        <w:t>untuk</w:t>
      </w:r>
      <w:proofErr w:type="spellEnd"/>
      <w:r w:rsidR="00D230F0" w:rsidRPr="00244EF6">
        <w:rPr>
          <w:rFonts w:ascii="Cambria" w:hAnsi="Cambria"/>
          <w:sz w:val="24"/>
          <w:szCs w:val="24"/>
        </w:rPr>
        <w:t xml:space="preserve"> “</w:t>
      </w:r>
      <w:proofErr w:type="spellStart"/>
      <w:r w:rsidR="00D230F0" w:rsidRPr="00244EF6">
        <w:rPr>
          <w:rFonts w:ascii="Cambria" w:hAnsi="Cambria"/>
          <w:sz w:val="24"/>
          <w:szCs w:val="24"/>
        </w:rPr>
        <w:t>rewang-rewang</w:t>
      </w:r>
      <w:proofErr w:type="spellEnd"/>
      <w:r w:rsidR="00D230F0" w:rsidRPr="00244EF6">
        <w:rPr>
          <w:rFonts w:ascii="Cambria" w:hAnsi="Cambria"/>
          <w:sz w:val="24"/>
          <w:szCs w:val="24"/>
        </w:rPr>
        <w:t xml:space="preserve">”, </w:t>
      </w:r>
      <w:proofErr w:type="spellStart"/>
      <w:r w:rsidR="001046D0" w:rsidRPr="00244EF6">
        <w:rPr>
          <w:rFonts w:ascii="Cambria" w:hAnsi="Cambria"/>
          <w:sz w:val="24"/>
          <w:szCs w:val="24"/>
        </w:rPr>
        <w:t>membantu</w:t>
      </w:r>
      <w:proofErr w:type="spellEnd"/>
      <w:r w:rsidR="001046D0" w:rsidRPr="00244EF6">
        <w:rPr>
          <w:rFonts w:ascii="Cambria" w:hAnsi="Cambria"/>
          <w:sz w:val="24"/>
          <w:szCs w:val="24"/>
        </w:rPr>
        <w:t xml:space="preserve"> </w:t>
      </w:r>
      <w:proofErr w:type="spellStart"/>
      <w:r w:rsidR="001046D0" w:rsidRPr="00244EF6">
        <w:rPr>
          <w:rFonts w:ascii="Cambria" w:hAnsi="Cambria"/>
          <w:sz w:val="24"/>
          <w:szCs w:val="24"/>
        </w:rPr>
        <w:t>warga</w:t>
      </w:r>
      <w:proofErr w:type="spellEnd"/>
      <w:r w:rsidR="001046D0" w:rsidRPr="00244EF6">
        <w:rPr>
          <w:rFonts w:ascii="Cambria" w:hAnsi="Cambria"/>
          <w:sz w:val="24"/>
          <w:szCs w:val="24"/>
        </w:rPr>
        <w:t xml:space="preserve"> </w:t>
      </w:r>
      <w:proofErr w:type="spellStart"/>
      <w:r w:rsidR="001046D0" w:rsidRPr="00244EF6">
        <w:rPr>
          <w:rFonts w:ascii="Cambria" w:hAnsi="Cambria"/>
          <w:sz w:val="24"/>
          <w:szCs w:val="24"/>
        </w:rPr>
        <w:t>desa</w:t>
      </w:r>
      <w:proofErr w:type="spellEnd"/>
      <w:r w:rsidR="001046D0" w:rsidRPr="00244EF6">
        <w:rPr>
          <w:rFonts w:ascii="Cambria" w:hAnsi="Cambria"/>
          <w:sz w:val="24"/>
          <w:szCs w:val="24"/>
        </w:rPr>
        <w:t xml:space="preserve"> yang lain </w:t>
      </w:r>
      <w:proofErr w:type="spellStart"/>
      <w:r w:rsidR="001046D0" w:rsidRPr="00244EF6">
        <w:rPr>
          <w:rFonts w:ascii="Cambria" w:hAnsi="Cambria"/>
          <w:sz w:val="24"/>
          <w:szCs w:val="24"/>
        </w:rPr>
        <w:t>saat</w:t>
      </w:r>
      <w:proofErr w:type="spellEnd"/>
      <w:r w:rsidR="001046D0" w:rsidRPr="00244EF6">
        <w:rPr>
          <w:rFonts w:ascii="Cambria" w:hAnsi="Cambria"/>
          <w:sz w:val="24"/>
          <w:szCs w:val="24"/>
        </w:rPr>
        <w:t xml:space="preserve"> </w:t>
      </w:r>
      <w:proofErr w:type="spellStart"/>
      <w:r w:rsidR="001046D0" w:rsidRPr="00244EF6">
        <w:rPr>
          <w:rFonts w:ascii="Cambria" w:hAnsi="Cambria"/>
          <w:sz w:val="24"/>
          <w:szCs w:val="24"/>
        </w:rPr>
        <w:t>ada</w:t>
      </w:r>
      <w:proofErr w:type="spellEnd"/>
      <w:r w:rsidR="001046D0" w:rsidRPr="00244EF6">
        <w:rPr>
          <w:rFonts w:ascii="Cambria" w:hAnsi="Cambria"/>
          <w:sz w:val="24"/>
          <w:szCs w:val="24"/>
        </w:rPr>
        <w:t xml:space="preserve"> </w:t>
      </w:r>
      <w:proofErr w:type="spellStart"/>
      <w:r w:rsidR="001046D0" w:rsidRPr="00244EF6">
        <w:rPr>
          <w:rFonts w:ascii="Cambria" w:hAnsi="Cambria"/>
          <w:sz w:val="24"/>
          <w:szCs w:val="24"/>
        </w:rPr>
        <w:t>hajatan</w:t>
      </w:r>
      <w:proofErr w:type="spellEnd"/>
      <w:r w:rsidR="001046D0" w:rsidRPr="00244EF6">
        <w:rPr>
          <w:rFonts w:ascii="Cambria" w:hAnsi="Cambria"/>
          <w:sz w:val="24"/>
          <w:szCs w:val="24"/>
        </w:rPr>
        <w:t>.</w:t>
      </w:r>
    </w:p>
    <w:p w14:paraId="400E217D" w14:textId="77777777" w:rsidR="00624E37" w:rsidRPr="00244EF6" w:rsidRDefault="00624E37" w:rsidP="004A68D3">
      <w:pPr>
        <w:spacing w:after="0" w:line="360" w:lineRule="auto"/>
        <w:jc w:val="lowKashida"/>
        <w:rPr>
          <w:rFonts w:ascii="Cambria" w:hAnsi="Cambria"/>
          <w:sz w:val="24"/>
          <w:szCs w:val="24"/>
        </w:rPr>
      </w:pPr>
    </w:p>
    <w:p w14:paraId="269B9FAF" w14:textId="74B16103" w:rsidR="004A68D3" w:rsidRPr="00244EF6" w:rsidRDefault="003870CA" w:rsidP="004A68D3">
      <w:pPr>
        <w:spacing w:after="0" w:line="360" w:lineRule="auto"/>
        <w:jc w:val="lowKashida"/>
        <w:rPr>
          <w:rFonts w:ascii="Cambria" w:hAnsi="Cambria"/>
          <w:sz w:val="24"/>
          <w:szCs w:val="24"/>
        </w:rPr>
      </w:pPr>
      <w:r w:rsidRPr="00244EF6">
        <w:rPr>
          <w:rFonts w:ascii="Cambria" w:hAnsi="Cambria"/>
          <w:sz w:val="24"/>
          <w:szCs w:val="24"/>
        </w:rPr>
        <w:t>TA</w:t>
      </w:r>
      <w:r w:rsidR="004A68D3" w:rsidRPr="00244EF6">
        <w:rPr>
          <w:rFonts w:ascii="Cambria" w:hAnsi="Cambria"/>
          <w:sz w:val="24"/>
          <w:szCs w:val="24"/>
        </w:rPr>
        <w:t>, FT</w:t>
      </w:r>
      <w:r w:rsidR="004844D1" w:rsidRPr="00244EF6">
        <w:rPr>
          <w:rFonts w:ascii="Cambria" w:hAnsi="Cambria"/>
          <w:sz w:val="24"/>
          <w:szCs w:val="24"/>
        </w:rPr>
        <w:t xml:space="preserve">, </w:t>
      </w:r>
      <w:r w:rsidR="004A68D3" w:rsidRPr="00244EF6">
        <w:rPr>
          <w:rFonts w:ascii="Cambria" w:hAnsi="Cambria"/>
          <w:sz w:val="24"/>
          <w:szCs w:val="24"/>
        </w:rPr>
        <w:t>PL</w:t>
      </w:r>
      <w:r w:rsidR="004844D1" w:rsidRPr="00244EF6">
        <w:rPr>
          <w:rFonts w:ascii="Cambria" w:hAnsi="Cambria"/>
          <w:sz w:val="24"/>
          <w:szCs w:val="24"/>
        </w:rPr>
        <w:t xml:space="preserve"> dan HJ</w:t>
      </w:r>
    </w:p>
    <w:p w14:paraId="3FA819FA" w14:textId="11178B0E" w:rsidR="00DF1105" w:rsidRPr="00244EF6" w:rsidRDefault="00EE4840" w:rsidP="00DF1105">
      <w:pPr>
        <w:spacing w:after="0" w:line="360" w:lineRule="auto"/>
        <w:jc w:val="lowKashida"/>
        <w:rPr>
          <w:rFonts w:ascii="Cambria" w:hAnsi="Cambria"/>
          <w:sz w:val="24"/>
          <w:szCs w:val="24"/>
        </w:rPr>
      </w:pPr>
      <w:r w:rsidRPr="00244EF6">
        <w:rPr>
          <w:rFonts w:ascii="Cambria" w:hAnsi="Cambria"/>
          <w:sz w:val="24"/>
          <w:szCs w:val="24"/>
        </w:rPr>
        <w:tab/>
        <w:t xml:space="preserve">TA, FT, PL dan HJ </w:t>
      </w:r>
      <w:proofErr w:type="spellStart"/>
      <w:r w:rsidRPr="00244EF6">
        <w:rPr>
          <w:rFonts w:ascii="Cambria" w:hAnsi="Cambria"/>
          <w:sz w:val="24"/>
          <w:szCs w:val="24"/>
        </w:rPr>
        <w:t>adalah</w:t>
      </w:r>
      <w:proofErr w:type="spellEnd"/>
      <w:r w:rsidRPr="00244EF6">
        <w:rPr>
          <w:rFonts w:ascii="Cambria" w:hAnsi="Cambria"/>
          <w:sz w:val="24"/>
          <w:szCs w:val="24"/>
        </w:rPr>
        <w:t xml:space="preserve"> </w:t>
      </w:r>
      <w:proofErr w:type="spellStart"/>
      <w:r w:rsidRPr="00244EF6">
        <w:rPr>
          <w:rFonts w:ascii="Cambria" w:hAnsi="Cambria"/>
          <w:sz w:val="24"/>
          <w:szCs w:val="24"/>
        </w:rPr>
        <w:t>penerima</w:t>
      </w:r>
      <w:proofErr w:type="spellEnd"/>
      <w:r w:rsidRPr="00244EF6">
        <w:rPr>
          <w:rFonts w:ascii="Cambria" w:hAnsi="Cambria"/>
          <w:sz w:val="24"/>
          <w:szCs w:val="24"/>
        </w:rPr>
        <w:t xml:space="preserve"> program </w:t>
      </w:r>
      <w:proofErr w:type="spellStart"/>
      <w:r w:rsidRPr="00244EF6">
        <w:rPr>
          <w:rFonts w:ascii="Cambria" w:hAnsi="Cambria"/>
          <w:sz w:val="24"/>
          <w:szCs w:val="24"/>
        </w:rPr>
        <w:t>bantuan</w:t>
      </w:r>
      <w:proofErr w:type="spellEnd"/>
      <w:r w:rsidRPr="00244EF6">
        <w:rPr>
          <w:rFonts w:ascii="Cambria" w:hAnsi="Cambria"/>
          <w:sz w:val="24"/>
          <w:szCs w:val="24"/>
        </w:rPr>
        <w:t xml:space="preserve"> </w:t>
      </w:r>
      <w:proofErr w:type="spellStart"/>
      <w:r w:rsidRPr="00244EF6">
        <w:rPr>
          <w:rFonts w:ascii="Cambria" w:hAnsi="Cambria"/>
          <w:sz w:val="24"/>
          <w:szCs w:val="24"/>
        </w:rPr>
        <w:t>dari</w:t>
      </w:r>
      <w:proofErr w:type="spellEnd"/>
      <w:r w:rsidRPr="00244EF6">
        <w:rPr>
          <w:rFonts w:ascii="Cambria" w:hAnsi="Cambria"/>
          <w:sz w:val="24"/>
          <w:szCs w:val="24"/>
        </w:rPr>
        <w:t xml:space="preserve"> </w:t>
      </w:r>
      <w:proofErr w:type="spellStart"/>
      <w:r w:rsidRPr="00244EF6">
        <w:rPr>
          <w:rFonts w:ascii="Cambria" w:hAnsi="Cambria"/>
          <w:sz w:val="24"/>
          <w:szCs w:val="24"/>
        </w:rPr>
        <w:t>pemerintah</w:t>
      </w:r>
      <w:proofErr w:type="spellEnd"/>
      <w:r w:rsidRPr="00244EF6">
        <w:rPr>
          <w:rFonts w:ascii="Cambria" w:hAnsi="Cambria"/>
          <w:sz w:val="24"/>
          <w:szCs w:val="24"/>
        </w:rPr>
        <w:t xml:space="preserve"> di </w:t>
      </w:r>
      <w:proofErr w:type="spellStart"/>
      <w:r w:rsidRPr="00244EF6">
        <w:rPr>
          <w:rFonts w:ascii="Cambria" w:hAnsi="Cambria"/>
          <w:sz w:val="24"/>
          <w:szCs w:val="24"/>
        </w:rPr>
        <w:t>daerah</w:t>
      </w:r>
      <w:proofErr w:type="spellEnd"/>
      <w:r w:rsidRPr="00244EF6">
        <w:rPr>
          <w:rFonts w:ascii="Cambria" w:hAnsi="Cambria"/>
          <w:sz w:val="24"/>
          <w:szCs w:val="24"/>
        </w:rPr>
        <w:t xml:space="preserve"> </w:t>
      </w:r>
      <w:proofErr w:type="spellStart"/>
      <w:r w:rsidRPr="00244EF6">
        <w:rPr>
          <w:rFonts w:ascii="Cambria" w:hAnsi="Cambria"/>
          <w:sz w:val="24"/>
          <w:szCs w:val="24"/>
        </w:rPr>
        <w:t>masing</w:t>
      </w:r>
      <w:proofErr w:type="spellEnd"/>
      <w:r w:rsidRPr="00244EF6">
        <w:rPr>
          <w:rFonts w:ascii="Cambria" w:hAnsi="Cambria"/>
          <w:sz w:val="24"/>
          <w:szCs w:val="24"/>
        </w:rPr>
        <w:t xml:space="preserve"> </w:t>
      </w:r>
      <w:proofErr w:type="spellStart"/>
      <w:r w:rsidRPr="00244EF6">
        <w:rPr>
          <w:rFonts w:ascii="Cambria" w:hAnsi="Cambria"/>
          <w:sz w:val="24"/>
          <w:szCs w:val="24"/>
        </w:rPr>
        <w:t>masing</w:t>
      </w:r>
      <w:proofErr w:type="spellEnd"/>
      <w:r w:rsidR="00BE7260" w:rsidRPr="00244EF6">
        <w:rPr>
          <w:rFonts w:ascii="Cambria" w:hAnsi="Cambria"/>
          <w:sz w:val="24"/>
          <w:szCs w:val="24"/>
        </w:rPr>
        <w:t>.</w:t>
      </w:r>
      <w:r w:rsidR="000F5BCB" w:rsidRPr="00244EF6">
        <w:rPr>
          <w:rFonts w:ascii="Cambria" w:hAnsi="Cambria"/>
          <w:sz w:val="24"/>
          <w:szCs w:val="24"/>
        </w:rPr>
        <w:t xml:space="preserve"> </w:t>
      </w:r>
      <w:proofErr w:type="spellStart"/>
      <w:r w:rsidR="000F5BCB" w:rsidRPr="00244EF6">
        <w:rPr>
          <w:rFonts w:ascii="Cambria" w:hAnsi="Cambria"/>
          <w:sz w:val="24"/>
          <w:szCs w:val="24"/>
        </w:rPr>
        <w:t>Mereka</w:t>
      </w:r>
      <w:proofErr w:type="spellEnd"/>
      <w:r w:rsidR="000F5BCB" w:rsidRPr="00244EF6">
        <w:rPr>
          <w:rFonts w:ascii="Cambria" w:hAnsi="Cambria"/>
          <w:sz w:val="24"/>
          <w:szCs w:val="24"/>
        </w:rPr>
        <w:t xml:space="preserve"> </w:t>
      </w:r>
      <w:proofErr w:type="spellStart"/>
      <w:r w:rsidR="000F5BCB" w:rsidRPr="00244EF6">
        <w:rPr>
          <w:rFonts w:ascii="Cambria" w:hAnsi="Cambria"/>
          <w:sz w:val="24"/>
          <w:szCs w:val="24"/>
        </w:rPr>
        <w:t>sangat</w:t>
      </w:r>
      <w:proofErr w:type="spellEnd"/>
      <w:r w:rsidR="000F5BCB" w:rsidRPr="00244EF6">
        <w:rPr>
          <w:rFonts w:ascii="Cambria" w:hAnsi="Cambria"/>
          <w:sz w:val="24"/>
          <w:szCs w:val="24"/>
        </w:rPr>
        <w:t xml:space="preserve"> </w:t>
      </w:r>
      <w:proofErr w:type="spellStart"/>
      <w:r w:rsidR="000F5BCB" w:rsidRPr="00244EF6">
        <w:rPr>
          <w:rFonts w:ascii="Cambria" w:hAnsi="Cambria"/>
          <w:sz w:val="24"/>
          <w:szCs w:val="24"/>
        </w:rPr>
        <w:t>bersyukur</w:t>
      </w:r>
      <w:proofErr w:type="spellEnd"/>
      <w:r w:rsidR="000F5BCB" w:rsidRPr="00244EF6">
        <w:rPr>
          <w:rFonts w:ascii="Cambria" w:hAnsi="Cambria"/>
          <w:sz w:val="24"/>
          <w:szCs w:val="24"/>
        </w:rPr>
        <w:t xml:space="preserve"> </w:t>
      </w:r>
      <w:proofErr w:type="spellStart"/>
      <w:r w:rsidR="000F5BCB" w:rsidRPr="00244EF6">
        <w:rPr>
          <w:rFonts w:ascii="Cambria" w:hAnsi="Cambria"/>
          <w:sz w:val="24"/>
          <w:szCs w:val="24"/>
        </w:rPr>
        <w:t>karena</w:t>
      </w:r>
      <w:proofErr w:type="spellEnd"/>
      <w:r w:rsidR="000F5BCB" w:rsidRPr="00244EF6">
        <w:rPr>
          <w:rFonts w:ascii="Cambria" w:hAnsi="Cambria"/>
          <w:sz w:val="24"/>
          <w:szCs w:val="24"/>
        </w:rPr>
        <w:t xml:space="preserve"> </w:t>
      </w:r>
      <w:proofErr w:type="spellStart"/>
      <w:r w:rsidR="000F5BCB" w:rsidRPr="00244EF6">
        <w:rPr>
          <w:rFonts w:ascii="Cambria" w:hAnsi="Cambria"/>
          <w:sz w:val="24"/>
          <w:szCs w:val="24"/>
        </w:rPr>
        <w:t>pemerintah</w:t>
      </w:r>
      <w:proofErr w:type="spellEnd"/>
      <w:r w:rsidR="000F5BCB" w:rsidRPr="00244EF6">
        <w:rPr>
          <w:rFonts w:ascii="Cambria" w:hAnsi="Cambria"/>
          <w:sz w:val="24"/>
          <w:szCs w:val="24"/>
        </w:rPr>
        <w:t xml:space="preserve"> </w:t>
      </w:r>
      <w:proofErr w:type="spellStart"/>
      <w:r w:rsidR="00A46BD6" w:rsidRPr="00244EF6">
        <w:rPr>
          <w:rFonts w:ascii="Cambria" w:hAnsi="Cambria"/>
          <w:sz w:val="24"/>
          <w:szCs w:val="24"/>
        </w:rPr>
        <w:t>memberikan</w:t>
      </w:r>
      <w:proofErr w:type="spellEnd"/>
      <w:r w:rsidR="00A46BD6" w:rsidRPr="00244EF6">
        <w:rPr>
          <w:rFonts w:ascii="Cambria" w:hAnsi="Cambria"/>
          <w:sz w:val="24"/>
          <w:szCs w:val="24"/>
        </w:rPr>
        <w:t xml:space="preserve"> </w:t>
      </w:r>
      <w:proofErr w:type="spellStart"/>
      <w:r w:rsidR="00A46BD6" w:rsidRPr="00244EF6">
        <w:rPr>
          <w:rFonts w:ascii="Cambria" w:hAnsi="Cambria"/>
          <w:sz w:val="24"/>
          <w:szCs w:val="24"/>
        </w:rPr>
        <w:t>bantuan</w:t>
      </w:r>
      <w:proofErr w:type="spellEnd"/>
      <w:r w:rsidR="00A46BD6" w:rsidRPr="00244EF6">
        <w:rPr>
          <w:rFonts w:ascii="Cambria" w:hAnsi="Cambria"/>
          <w:sz w:val="24"/>
          <w:szCs w:val="24"/>
        </w:rPr>
        <w:t xml:space="preserve"> </w:t>
      </w:r>
      <w:proofErr w:type="spellStart"/>
      <w:r w:rsidR="001D49A8" w:rsidRPr="00244EF6">
        <w:rPr>
          <w:rFonts w:ascii="Cambria" w:hAnsi="Cambria"/>
          <w:sz w:val="24"/>
          <w:szCs w:val="24"/>
        </w:rPr>
        <w:t>walaupun</w:t>
      </w:r>
      <w:proofErr w:type="spellEnd"/>
      <w:r w:rsidR="001D49A8" w:rsidRPr="00244EF6">
        <w:rPr>
          <w:rFonts w:ascii="Cambria" w:hAnsi="Cambria"/>
          <w:sz w:val="24"/>
          <w:szCs w:val="24"/>
        </w:rPr>
        <w:t xml:space="preserve"> </w:t>
      </w:r>
      <w:proofErr w:type="spellStart"/>
      <w:r w:rsidR="00D03A61" w:rsidRPr="00244EF6">
        <w:rPr>
          <w:rFonts w:ascii="Cambria" w:hAnsi="Cambria"/>
          <w:sz w:val="24"/>
          <w:szCs w:val="24"/>
        </w:rPr>
        <w:t>mereka</w:t>
      </w:r>
      <w:proofErr w:type="spellEnd"/>
      <w:r w:rsidR="00D03A61" w:rsidRPr="00244EF6">
        <w:rPr>
          <w:rFonts w:ascii="Cambria" w:hAnsi="Cambria"/>
          <w:sz w:val="24"/>
          <w:szCs w:val="24"/>
        </w:rPr>
        <w:t xml:space="preserve"> </w:t>
      </w:r>
      <w:proofErr w:type="spellStart"/>
      <w:r w:rsidR="00D03A61" w:rsidRPr="00244EF6">
        <w:rPr>
          <w:rFonts w:ascii="Cambria" w:hAnsi="Cambria"/>
          <w:sz w:val="24"/>
          <w:szCs w:val="24"/>
        </w:rPr>
        <w:t>hidup</w:t>
      </w:r>
      <w:proofErr w:type="spellEnd"/>
      <w:r w:rsidR="00D03A61" w:rsidRPr="00244EF6">
        <w:rPr>
          <w:rFonts w:ascii="Cambria" w:hAnsi="Cambria"/>
          <w:sz w:val="24"/>
          <w:szCs w:val="24"/>
        </w:rPr>
        <w:t xml:space="preserve"> </w:t>
      </w:r>
      <w:proofErr w:type="spellStart"/>
      <w:r w:rsidR="00D03A61" w:rsidRPr="00244EF6">
        <w:rPr>
          <w:rFonts w:ascii="Cambria" w:hAnsi="Cambria"/>
          <w:sz w:val="24"/>
          <w:szCs w:val="24"/>
        </w:rPr>
        <w:t>dalam</w:t>
      </w:r>
      <w:proofErr w:type="spellEnd"/>
      <w:r w:rsidR="00D03A61" w:rsidRPr="00244EF6">
        <w:rPr>
          <w:rFonts w:ascii="Cambria" w:hAnsi="Cambria"/>
          <w:sz w:val="24"/>
          <w:szCs w:val="24"/>
        </w:rPr>
        <w:t xml:space="preserve"> </w:t>
      </w:r>
      <w:proofErr w:type="spellStart"/>
      <w:r w:rsidR="002B400E" w:rsidRPr="00244EF6">
        <w:rPr>
          <w:rFonts w:ascii="Cambria" w:hAnsi="Cambria"/>
          <w:sz w:val="24"/>
          <w:szCs w:val="24"/>
        </w:rPr>
        <w:t>lokasi</w:t>
      </w:r>
      <w:proofErr w:type="spellEnd"/>
      <w:r w:rsidR="002B400E" w:rsidRPr="00244EF6">
        <w:rPr>
          <w:rFonts w:ascii="Cambria" w:hAnsi="Cambria"/>
          <w:sz w:val="24"/>
          <w:szCs w:val="24"/>
        </w:rPr>
        <w:t xml:space="preserve"> yang </w:t>
      </w:r>
      <w:proofErr w:type="spellStart"/>
      <w:r w:rsidR="002B400E" w:rsidRPr="00244EF6">
        <w:rPr>
          <w:rFonts w:ascii="Cambria" w:hAnsi="Cambria"/>
          <w:sz w:val="24"/>
          <w:szCs w:val="24"/>
        </w:rPr>
        <w:t>sulit</w:t>
      </w:r>
      <w:proofErr w:type="spellEnd"/>
      <w:r w:rsidR="002B400E" w:rsidRPr="00244EF6">
        <w:rPr>
          <w:rFonts w:ascii="Cambria" w:hAnsi="Cambria"/>
          <w:sz w:val="24"/>
          <w:szCs w:val="24"/>
        </w:rPr>
        <w:t xml:space="preserve"> </w:t>
      </w:r>
      <w:proofErr w:type="spellStart"/>
      <w:r w:rsidR="002B400E" w:rsidRPr="00244EF6">
        <w:rPr>
          <w:rFonts w:ascii="Cambria" w:hAnsi="Cambria"/>
          <w:sz w:val="24"/>
          <w:szCs w:val="24"/>
        </w:rPr>
        <w:t>dijangkau</w:t>
      </w:r>
      <w:proofErr w:type="spellEnd"/>
      <w:r w:rsidR="00A95F36" w:rsidRPr="00244EF6">
        <w:rPr>
          <w:rFonts w:ascii="Cambria" w:hAnsi="Cambria"/>
          <w:sz w:val="24"/>
          <w:szCs w:val="24"/>
        </w:rPr>
        <w:t xml:space="preserve">. </w:t>
      </w:r>
      <w:proofErr w:type="spellStart"/>
      <w:r w:rsidR="00BF70D0" w:rsidRPr="00244EF6">
        <w:rPr>
          <w:rFonts w:ascii="Cambria" w:hAnsi="Cambria"/>
          <w:sz w:val="24"/>
          <w:szCs w:val="24"/>
        </w:rPr>
        <w:t>Petugas</w:t>
      </w:r>
      <w:proofErr w:type="spellEnd"/>
      <w:r w:rsidR="00BF70D0" w:rsidRPr="00244EF6">
        <w:rPr>
          <w:rFonts w:ascii="Cambria" w:hAnsi="Cambria"/>
          <w:sz w:val="24"/>
          <w:szCs w:val="24"/>
        </w:rPr>
        <w:t xml:space="preserve"> PKH </w:t>
      </w:r>
      <w:proofErr w:type="spellStart"/>
      <w:r w:rsidR="00BF70D0" w:rsidRPr="00244EF6">
        <w:rPr>
          <w:rFonts w:ascii="Cambria" w:hAnsi="Cambria"/>
          <w:sz w:val="24"/>
          <w:szCs w:val="24"/>
        </w:rPr>
        <w:t>sangat</w:t>
      </w:r>
      <w:proofErr w:type="spellEnd"/>
      <w:r w:rsidR="00BF70D0" w:rsidRPr="00244EF6">
        <w:rPr>
          <w:rFonts w:ascii="Cambria" w:hAnsi="Cambria"/>
          <w:sz w:val="24"/>
          <w:szCs w:val="24"/>
        </w:rPr>
        <w:t xml:space="preserve"> </w:t>
      </w:r>
      <w:proofErr w:type="spellStart"/>
      <w:r w:rsidR="009F1D71" w:rsidRPr="00244EF6">
        <w:rPr>
          <w:rFonts w:ascii="Cambria" w:hAnsi="Cambria"/>
          <w:sz w:val="24"/>
          <w:szCs w:val="24"/>
        </w:rPr>
        <w:t>telaten</w:t>
      </w:r>
      <w:proofErr w:type="spellEnd"/>
      <w:r w:rsidR="009F1D71" w:rsidRPr="00244EF6">
        <w:rPr>
          <w:rFonts w:ascii="Cambria" w:hAnsi="Cambria"/>
          <w:sz w:val="24"/>
          <w:szCs w:val="24"/>
        </w:rPr>
        <w:t xml:space="preserve"> </w:t>
      </w:r>
      <w:proofErr w:type="spellStart"/>
      <w:r w:rsidR="009F1D71" w:rsidRPr="00244EF6">
        <w:rPr>
          <w:rFonts w:ascii="Cambria" w:hAnsi="Cambria"/>
          <w:sz w:val="24"/>
          <w:szCs w:val="24"/>
        </w:rPr>
        <w:t>dalam</w:t>
      </w:r>
      <w:proofErr w:type="spellEnd"/>
      <w:r w:rsidR="009F1D71" w:rsidRPr="00244EF6">
        <w:rPr>
          <w:rFonts w:ascii="Cambria" w:hAnsi="Cambria"/>
          <w:sz w:val="24"/>
          <w:szCs w:val="24"/>
        </w:rPr>
        <w:t xml:space="preserve"> </w:t>
      </w:r>
      <w:proofErr w:type="spellStart"/>
      <w:r w:rsidR="00014070" w:rsidRPr="00244EF6">
        <w:rPr>
          <w:rFonts w:ascii="Cambria" w:hAnsi="Cambria"/>
          <w:sz w:val="24"/>
          <w:szCs w:val="24"/>
        </w:rPr>
        <w:t>menjalankan</w:t>
      </w:r>
      <w:proofErr w:type="spellEnd"/>
      <w:r w:rsidR="00014070" w:rsidRPr="00244EF6">
        <w:rPr>
          <w:rFonts w:ascii="Cambria" w:hAnsi="Cambria"/>
          <w:sz w:val="24"/>
          <w:szCs w:val="24"/>
        </w:rPr>
        <w:t xml:space="preserve"> program </w:t>
      </w:r>
      <w:proofErr w:type="spellStart"/>
      <w:r w:rsidR="00014070" w:rsidRPr="00244EF6">
        <w:rPr>
          <w:rFonts w:ascii="Cambria" w:hAnsi="Cambria"/>
          <w:sz w:val="24"/>
          <w:szCs w:val="24"/>
        </w:rPr>
        <w:t>ini</w:t>
      </w:r>
      <w:proofErr w:type="spellEnd"/>
      <w:r w:rsidR="00E6399D" w:rsidRPr="00244EF6">
        <w:rPr>
          <w:rFonts w:ascii="Cambria" w:hAnsi="Cambria"/>
          <w:sz w:val="24"/>
          <w:szCs w:val="24"/>
        </w:rPr>
        <w:t xml:space="preserve">, dan </w:t>
      </w:r>
      <w:proofErr w:type="spellStart"/>
      <w:r w:rsidR="00E6399D" w:rsidRPr="00244EF6">
        <w:rPr>
          <w:rFonts w:ascii="Cambria" w:hAnsi="Cambria"/>
          <w:sz w:val="24"/>
          <w:szCs w:val="24"/>
        </w:rPr>
        <w:t>sangat</w:t>
      </w:r>
      <w:proofErr w:type="spellEnd"/>
      <w:r w:rsidR="00E6399D" w:rsidRPr="00244EF6">
        <w:rPr>
          <w:rFonts w:ascii="Cambria" w:hAnsi="Cambria"/>
          <w:sz w:val="24"/>
          <w:szCs w:val="24"/>
        </w:rPr>
        <w:t xml:space="preserve"> </w:t>
      </w:r>
      <w:proofErr w:type="spellStart"/>
      <w:r w:rsidR="00E6399D" w:rsidRPr="00244EF6">
        <w:rPr>
          <w:rFonts w:ascii="Cambria" w:hAnsi="Cambria"/>
          <w:sz w:val="24"/>
          <w:szCs w:val="24"/>
        </w:rPr>
        <w:t>membantu</w:t>
      </w:r>
      <w:proofErr w:type="spellEnd"/>
      <w:r w:rsidR="00E6399D" w:rsidRPr="00244EF6">
        <w:rPr>
          <w:rFonts w:ascii="Cambria" w:hAnsi="Cambria"/>
          <w:sz w:val="24"/>
          <w:szCs w:val="24"/>
        </w:rPr>
        <w:t xml:space="preserve"> </w:t>
      </w:r>
      <w:proofErr w:type="spellStart"/>
      <w:r w:rsidR="00E6399D" w:rsidRPr="00244EF6">
        <w:rPr>
          <w:rFonts w:ascii="Cambria" w:hAnsi="Cambria"/>
          <w:sz w:val="24"/>
          <w:szCs w:val="24"/>
        </w:rPr>
        <w:t>ibu</w:t>
      </w:r>
      <w:proofErr w:type="spellEnd"/>
      <w:r w:rsidR="00E6399D" w:rsidRPr="00244EF6">
        <w:rPr>
          <w:rFonts w:ascii="Cambria" w:hAnsi="Cambria"/>
          <w:sz w:val="24"/>
          <w:szCs w:val="24"/>
        </w:rPr>
        <w:t xml:space="preserve"> </w:t>
      </w:r>
      <w:proofErr w:type="spellStart"/>
      <w:r w:rsidR="00E6399D" w:rsidRPr="00244EF6">
        <w:rPr>
          <w:rFonts w:ascii="Cambria" w:hAnsi="Cambria"/>
          <w:sz w:val="24"/>
          <w:szCs w:val="24"/>
        </w:rPr>
        <w:t>ibu</w:t>
      </w:r>
      <w:proofErr w:type="spellEnd"/>
      <w:r w:rsidR="00E6399D" w:rsidRPr="00244EF6">
        <w:rPr>
          <w:rFonts w:ascii="Cambria" w:hAnsi="Cambria"/>
          <w:sz w:val="24"/>
          <w:szCs w:val="24"/>
        </w:rPr>
        <w:t xml:space="preserve"> </w:t>
      </w:r>
      <w:proofErr w:type="spellStart"/>
      <w:r w:rsidR="00E6399D" w:rsidRPr="00244EF6">
        <w:rPr>
          <w:rFonts w:ascii="Cambria" w:hAnsi="Cambria"/>
          <w:sz w:val="24"/>
          <w:szCs w:val="24"/>
        </w:rPr>
        <w:t>ini</w:t>
      </w:r>
      <w:proofErr w:type="spellEnd"/>
      <w:r w:rsidR="00E6399D" w:rsidRPr="00244EF6">
        <w:rPr>
          <w:rFonts w:ascii="Cambria" w:hAnsi="Cambria"/>
          <w:sz w:val="24"/>
          <w:szCs w:val="24"/>
        </w:rPr>
        <w:t>.</w:t>
      </w:r>
      <w:r w:rsidR="007800B8" w:rsidRPr="00244EF6">
        <w:rPr>
          <w:rFonts w:ascii="Cambria" w:hAnsi="Cambria"/>
          <w:sz w:val="24"/>
          <w:szCs w:val="24"/>
        </w:rPr>
        <w:t xml:space="preserve"> </w:t>
      </w:r>
      <w:proofErr w:type="spellStart"/>
      <w:r w:rsidR="007800B8" w:rsidRPr="00244EF6">
        <w:rPr>
          <w:rFonts w:ascii="Cambria" w:hAnsi="Cambria"/>
          <w:sz w:val="24"/>
          <w:szCs w:val="24"/>
        </w:rPr>
        <w:t>Walaupun</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mereka</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adalah</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penerima</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bantuan</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dari</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pemerintah</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tetapi</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mereka</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masih</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bekerja</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dengan</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giat</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Membantu</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suami</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menjadi</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buruh</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tani</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adalah</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pekerjaan</w:t>
      </w:r>
      <w:proofErr w:type="spellEnd"/>
      <w:r w:rsidR="007800B8" w:rsidRPr="00244EF6">
        <w:rPr>
          <w:rFonts w:ascii="Cambria" w:hAnsi="Cambria"/>
          <w:sz w:val="24"/>
          <w:szCs w:val="24"/>
        </w:rPr>
        <w:t xml:space="preserve"> yang </w:t>
      </w:r>
      <w:proofErr w:type="spellStart"/>
      <w:r w:rsidR="007800B8" w:rsidRPr="00244EF6">
        <w:rPr>
          <w:rFonts w:ascii="Cambria" w:hAnsi="Cambria"/>
          <w:sz w:val="24"/>
          <w:szCs w:val="24"/>
        </w:rPr>
        <w:t>berat</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tapi</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mereka</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sangat</w:t>
      </w:r>
      <w:proofErr w:type="spellEnd"/>
      <w:r w:rsidR="007800B8" w:rsidRPr="00244EF6">
        <w:rPr>
          <w:rFonts w:ascii="Cambria" w:hAnsi="Cambria"/>
          <w:sz w:val="24"/>
          <w:szCs w:val="24"/>
        </w:rPr>
        <w:t xml:space="preserve"> </w:t>
      </w:r>
      <w:proofErr w:type="spellStart"/>
      <w:r w:rsidR="007800B8" w:rsidRPr="00244EF6">
        <w:rPr>
          <w:rFonts w:ascii="Cambria" w:hAnsi="Cambria"/>
          <w:sz w:val="24"/>
          <w:szCs w:val="24"/>
        </w:rPr>
        <w:t>bersyukur</w:t>
      </w:r>
      <w:proofErr w:type="spellEnd"/>
      <w:r w:rsidR="00D07037" w:rsidRPr="00244EF6">
        <w:rPr>
          <w:rFonts w:ascii="Cambria" w:hAnsi="Cambria"/>
          <w:sz w:val="24"/>
          <w:szCs w:val="24"/>
        </w:rPr>
        <w:t xml:space="preserve">. Rasa </w:t>
      </w:r>
      <w:proofErr w:type="spellStart"/>
      <w:r w:rsidR="009D2C96" w:rsidRPr="00244EF6">
        <w:rPr>
          <w:rFonts w:ascii="Cambria" w:hAnsi="Cambria"/>
          <w:sz w:val="24"/>
          <w:szCs w:val="24"/>
        </w:rPr>
        <w:t>lelah</w:t>
      </w:r>
      <w:proofErr w:type="spellEnd"/>
      <w:r w:rsidR="00D07037" w:rsidRPr="00244EF6">
        <w:rPr>
          <w:rFonts w:ascii="Cambria" w:hAnsi="Cambria"/>
          <w:sz w:val="24"/>
          <w:szCs w:val="24"/>
        </w:rPr>
        <w:t xml:space="preserve"> </w:t>
      </w:r>
      <w:proofErr w:type="spellStart"/>
      <w:r w:rsidR="00D07037" w:rsidRPr="00244EF6">
        <w:rPr>
          <w:rFonts w:ascii="Cambria" w:hAnsi="Cambria"/>
          <w:sz w:val="24"/>
          <w:szCs w:val="24"/>
        </w:rPr>
        <w:t>ada</w:t>
      </w:r>
      <w:proofErr w:type="spellEnd"/>
      <w:r w:rsidR="00D07037" w:rsidRPr="00244EF6">
        <w:rPr>
          <w:rFonts w:ascii="Cambria" w:hAnsi="Cambria"/>
          <w:sz w:val="24"/>
          <w:szCs w:val="24"/>
        </w:rPr>
        <w:t xml:space="preserve"> dan </w:t>
      </w:r>
      <w:proofErr w:type="spellStart"/>
      <w:r w:rsidR="00D07037" w:rsidRPr="00244EF6">
        <w:rPr>
          <w:rFonts w:ascii="Cambria" w:hAnsi="Cambria"/>
          <w:sz w:val="24"/>
          <w:szCs w:val="24"/>
        </w:rPr>
        <w:t>terasa</w:t>
      </w:r>
      <w:proofErr w:type="spellEnd"/>
      <w:r w:rsidR="00D07037" w:rsidRPr="00244EF6">
        <w:rPr>
          <w:rFonts w:ascii="Cambria" w:hAnsi="Cambria"/>
          <w:sz w:val="24"/>
          <w:szCs w:val="24"/>
        </w:rPr>
        <w:t xml:space="preserve">, </w:t>
      </w:r>
      <w:proofErr w:type="spellStart"/>
      <w:r w:rsidR="00D07037" w:rsidRPr="00244EF6">
        <w:rPr>
          <w:rFonts w:ascii="Cambria" w:hAnsi="Cambria"/>
          <w:sz w:val="24"/>
          <w:szCs w:val="24"/>
        </w:rPr>
        <w:t>tapi</w:t>
      </w:r>
      <w:proofErr w:type="spellEnd"/>
      <w:r w:rsidR="00D07037" w:rsidRPr="00244EF6">
        <w:rPr>
          <w:rFonts w:ascii="Cambria" w:hAnsi="Cambria"/>
          <w:sz w:val="24"/>
          <w:szCs w:val="24"/>
        </w:rPr>
        <w:t xml:space="preserve"> </w:t>
      </w:r>
      <w:proofErr w:type="spellStart"/>
      <w:r w:rsidR="00D07037" w:rsidRPr="00244EF6">
        <w:rPr>
          <w:rFonts w:ascii="Cambria" w:hAnsi="Cambria"/>
          <w:sz w:val="24"/>
          <w:szCs w:val="24"/>
        </w:rPr>
        <w:t>mereka</w:t>
      </w:r>
      <w:proofErr w:type="spellEnd"/>
      <w:r w:rsidR="00D07037" w:rsidRPr="00244EF6">
        <w:rPr>
          <w:rFonts w:ascii="Cambria" w:hAnsi="Cambria"/>
          <w:sz w:val="24"/>
          <w:szCs w:val="24"/>
        </w:rPr>
        <w:t xml:space="preserve"> </w:t>
      </w:r>
      <w:proofErr w:type="spellStart"/>
      <w:r w:rsidR="00D07037" w:rsidRPr="00244EF6">
        <w:rPr>
          <w:rFonts w:ascii="Cambria" w:hAnsi="Cambria"/>
          <w:sz w:val="24"/>
          <w:szCs w:val="24"/>
        </w:rPr>
        <w:t>yakin</w:t>
      </w:r>
      <w:proofErr w:type="spellEnd"/>
      <w:r w:rsidR="00D07037" w:rsidRPr="00244EF6">
        <w:rPr>
          <w:rFonts w:ascii="Cambria" w:hAnsi="Cambria"/>
          <w:sz w:val="24"/>
          <w:szCs w:val="24"/>
        </w:rPr>
        <w:t xml:space="preserve">, </w:t>
      </w:r>
      <w:proofErr w:type="spellStart"/>
      <w:r w:rsidR="00D07037" w:rsidRPr="00244EF6">
        <w:rPr>
          <w:rFonts w:ascii="Cambria" w:hAnsi="Cambria"/>
          <w:sz w:val="24"/>
          <w:szCs w:val="24"/>
        </w:rPr>
        <w:t>bahwa</w:t>
      </w:r>
      <w:proofErr w:type="spellEnd"/>
      <w:r w:rsidR="00D07037" w:rsidRPr="00244EF6">
        <w:rPr>
          <w:rFonts w:ascii="Cambria" w:hAnsi="Cambria"/>
          <w:sz w:val="24"/>
          <w:szCs w:val="24"/>
        </w:rPr>
        <w:t xml:space="preserve"> Allah SWT</w:t>
      </w:r>
      <w:r w:rsidR="006929DD" w:rsidRPr="00244EF6">
        <w:rPr>
          <w:rFonts w:ascii="Cambria" w:hAnsi="Cambria"/>
          <w:sz w:val="24"/>
          <w:szCs w:val="24"/>
        </w:rPr>
        <w:t xml:space="preserve"> </w:t>
      </w:r>
      <w:proofErr w:type="spellStart"/>
      <w:r w:rsidR="006929DD" w:rsidRPr="00244EF6">
        <w:rPr>
          <w:rFonts w:ascii="Cambria" w:hAnsi="Cambria"/>
          <w:sz w:val="24"/>
          <w:szCs w:val="24"/>
        </w:rPr>
        <w:t>tidak</w:t>
      </w:r>
      <w:proofErr w:type="spellEnd"/>
      <w:r w:rsidR="006929DD" w:rsidRPr="00244EF6">
        <w:rPr>
          <w:rFonts w:ascii="Cambria" w:hAnsi="Cambria"/>
          <w:sz w:val="24"/>
          <w:szCs w:val="24"/>
        </w:rPr>
        <w:t xml:space="preserve"> </w:t>
      </w:r>
      <w:proofErr w:type="spellStart"/>
      <w:r w:rsidR="006929DD" w:rsidRPr="00244EF6">
        <w:rPr>
          <w:rFonts w:ascii="Cambria" w:hAnsi="Cambria"/>
          <w:sz w:val="24"/>
          <w:szCs w:val="24"/>
        </w:rPr>
        <w:t>akan</w:t>
      </w:r>
      <w:proofErr w:type="spellEnd"/>
      <w:r w:rsidR="006929DD" w:rsidRPr="00244EF6">
        <w:rPr>
          <w:rFonts w:ascii="Cambria" w:hAnsi="Cambria"/>
          <w:sz w:val="24"/>
          <w:szCs w:val="24"/>
        </w:rPr>
        <w:t xml:space="preserve"> </w:t>
      </w:r>
      <w:proofErr w:type="spellStart"/>
      <w:r w:rsidR="006929DD" w:rsidRPr="00244EF6">
        <w:rPr>
          <w:rFonts w:ascii="Cambria" w:hAnsi="Cambria"/>
          <w:sz w:val="24"/>
          <w:szCs w:val="24"/>
        </w:rPr>
        <w:t>memberikan</w:t>
      </w:r>
      <w:proofErr w:type="spellEnd"/>
      <w:r w:rsidR="006929DD" w:rsidRPr="00244EF6">
        <w:rPr>
          <w:rFonts w:ascii="Cambria" w:hAnsi="Cambria"/>
          <w:sz w:val="24"/>
          <w:szCs w:val="24"/>
        </w:rPr>
        <w:t xml:space="preserve"> </w:t>
      </w:r>
      <w:proofErr w:type="spellStart"/>
      <w:r w:rsidR="006929DD" w:rsidRPr="00244EF6">
        <w:rPr>
          <w:rFonts w:ascii="Cambria" w:hAnsi="Cambria"/>
          <w:sz w:val="24"/>
          <w:szCs w:val="24"/>
        </w:rPr>
        <w:t>ujian</w:t>
      </w:r>
      <w:proofErr w:type="spellEnd"/>
      <w:r w:rsidR="006929DD" w:rsidRPr="00244EF6">
        <w:rPr>
          <w:rFonts w:ascii="Cambria" w:hAnsi="Cambria"/>
          <w:sz w:val="24"/>
          <w:szCs w:val="24"/>
        </w:rPr>
        <w:t xml:space="preserve"> </w:t>
      </w:r>
      <w:proofErr w:type="spellStart"/>
      <w:r w:rsidR="006929DD" w:rsidRPr="00244EF6">
        <w:rPr>
          <w:rFonts w:ascii="Cambria" w:hAnsi="Cambria"/>
          <w:sz w:val="24"/>
          <w:szCs w:val="24"/>
        </w:rPr>
        <w:t>diluar</w:t>
      </w:r>
      <w:proofErr w:type="spellEnd"/>
      <w:r w:rsidR="006929DD" w:rsidRPr="00244EF6">
        <w:rPr>
          <w:rFonts w:ascii="Cambria" w:hAnsi="Cambria"/>
          <w:sz w:val="24"/>
          <w:szCs w:val="24"/>
        </w:rPr>
        <w:t xml:space="preserve"> </w:t>
      </w:r>
      <w:proofErr w:type="spellStart"/>
      <w:r w:rsidR="006929DD" w:rsidRPr="00244EF6">
        <w:rPr>
          <w:rFonts w:ascii="Cambria" w:hAnsi="Cambria"/>
          <w:sz w:val="24"/>
          <w:szCs w:val="24"/>
        </w:rPr>
        <w:t>kemampuan</w:t>
      </w:r>
      <w:proofErr w:type="spellEnd"/>
      <w:r w:rsidR="006929DD" w:rsidRPr="00244EF6">
        <w:rPr>
          <w:rFonts w:ascii="Cambria" w:hAnsi="Cambria"/>
          <w:sz w:val="24"/>
          <w:szCs w:val="24"/>
        </w:rPr>
        <w:t xml:space="preserve"> </w:t>
      </w:r>
      <w:proofErr w:type="spellStart"/>
      <w:r w:rsidR="006929DD" w:rsidRPr="00244EF6">
        <w:rPr>
          <w:rFonts w:ascii="Cambria" w:hAnsi="Cambria"/>
          <w:sz w:val="24"/>
          <w:szCs w:val="24"/>
        </w:rPr>
        <w:t>hambaNya</w:t>
      </w:r>
      <w:proofErr w:type="spellEnd"/>
      <w:r w:rsidR="006929DD" w:rsidRPr="00244EF6">
        <w:rPr>
          <w:rFonts w:ascii="Cambria" w:hAnsi="Cambria"/>
          <w:sz w:val="24"/>
          <w:szCs w:val="24"/>
        </w:rPr>
        <w:t>.</w:t>
      </w:r>
      <w:r w:rsidR="004A344A" w:rsidRPr="00244EF6">
        <w:rPr>
          <w:rFonts w:ascii="Cambria" w:hAnsi="Cambria"/>
          <w:sz w:val="24"/>
          <w:szCs w:val="24"/>
        </w:rPr>
        <w:t xml:space="preserve"> </w:t>
      </w:r>
      <w:proofErr w:type="spellStart"/>
      <w:r w:rsidR="004A344A" w:rsidRPr="00244EF6">
        <w:rPr>
          <w:rFonts w:ascii="Cambria" w:hAnsi="Cambria"/>
          <w:sz w:val="24"/>
          <w:szCs w:val="24"/>
        </w:rPr>
        <w:t>Selalu</w:t>
      </w:r>
      <w:proofErr w:type="spellEnd"/>
      <w:r w:rsidR="004A344A" w:rsidRPr="00244EF6">
        <w:rPr>
          <w:rFonts w:ascii="Cambria" w:hAnsi="Cambria"/>
          <w:sz w:val="24"/>
          <w:szCs w:val="24"/>
        </w:rPr>
        <w:t xml:space="preserve"> </w:t>
      </w:r>
      <w:proofErr w:type="spellStart"/>
      <w:r w:rsidR="004A344A" w:rsidRPr="00244EF6">
        <w:rPr>
          <w:rFonts w:ascii="Cambria" w:hAnsi="Cambria"/>
          <w:sz w:val="24"/>
          <w:szCs w:val="24"/>
        </w:rPr>
        <w:t>berbaik</w:t>
      </w:r>
      <w:proofErr w:type="spellEnd"/>
      <w:r w:rsidR="004A344A" w:rsidRPr="00244EF6">
        <w:rPr>
          <w:rFonts w:ascii="Cambria" w:hAnsi="Cambria"/>
          <w:sz w:val="24"/>
          <w:szCs w:val="24"/>
        </w:rPr>
        <w:t xml:space="preserve"> </w:t>
      </w:r>
      <w:proofErr w:type="spellStart"/>
      <w:r w:rsidR="004A344A" w:rsidRPr="00244EF6">
        <w:rPr>
          <w:rFonts w:ascii="Cambria" w:hAnsi="Cambria"/>
          <w:sz w:val="24"/>
          <w:szCs w:val="24"/>
        </w:rPr>
        <w:t>sangka</w:t>
      </w:r>
      <w:proofErr w:type="spellEnd"/>
      <w:r w:rsidR="00155964" w:rsidRPr="00244EF6">
        <w:rPr>
          <w:rFonts w:ascii="Cambria" w:hAnsi="Cambria"/>
          <w:sz w:val="24"/>
          <w:szCs w:val="24"/>
        </w:rPr>
        <w:t xml:space="preserve"> </w:t>
      </w:r>
      <w:proofErr w:type="spellStart"/>
      <w:r w:rsidR="00155964" w:rsidRPr="00244EF6">
        <w:rPr>
          <w:rFonts w:ascii="Cambria" w:hAnsi="Cambria"/>
          <w:sz w:val="24"/>
          <w:szCs w:val="24"/>
        </w:rPr>
        <w:t>kepada</w:t>
      </w:r>
      <w:proofErr w:type="spellEnd"/>
      <w:r w:rsidR="00155964" w:rsidRPr="00244EF6">
        <w:rPr>
          <w:rFonts w:ascii="Cambria" w:hAnsi="Cambria"/>
          <w:sz w:val="24"/>
          <w:szCs w:val="24"/>
        </w:rPr>
        <w:t xml:space="preserve"> Allah</w:t>
      </w:r>
      <w:r w:rsidR="00190D1F" w:rsidRPr="00244EF6">
        <w:rPr>
          <w:rFonts w:ascii="Cambria" w:hAnsi="Cambria"/>
          <w:sz w:val="24"/>
          <w:szCs w:val="24"/>
        </w:rPr>
        <w:t xml:space="preserve"> </w:t>
      </w:r>
      <w:proofErr w:type="spellStart"/>
      <w:r w:rsidR="00190D1F" w:rsidRPr="00244EF6">
        <w:rPr>
          <w:rFonts w:ascii="Cambria" w:hAnsi="Cambria"/>
          <w:sz w:val="24"/>
          <w:szCs w:val="24"/>
        </w:rPr>
        <w:t>bahwa</w:t>
      </w:r>
      <w:proofErr w:type="spellEnd"/>
      <w:r w:rsidR="00190D1F" w:rsidRPr="00244EF6">
        <w:rPr>
          <w:rFonts w:ascii="Cambria" w:hAnsi="Cambria"/>
          <w:sz w:val="24"/>
          <w:szCs w:val="24"/>
        </w:rPr>
        <w:t xml:space="preserve"> </w:t>
      </w:r>
      <w:proofErr w:type="spellStart"/>
      <w:r w:rsidR="0068359C" w:rsidRPr="00244EF6">
        <w:rPr>
          <w:rFonts w:ascii="Cambria" w:hAnsi="Cambria"/>
          <w:sz w:val="24"/>
          <w:szCs w:val="24"/>
        </w:rPr>
        <w:t>Dia</w:t>
      </w:r>
      <w:proofErr w:type="spellEnd"/>
      <w:r w:rsidR="0068359C" w:rsidRPr="00244EF6">
        <w:rPr>
          <w:rFonts w:ascii="Cambria" w:hAnsi="Cambria"/>
          <w:sz w:val="24"/>
          <w:szCs w:val="24"/>
        </w:rPr>
        <w:t xml:space="preserve"> </w:t>
      </w:r>
      <w:proofErr w:type="spellStart"/>
      <w:r w:rsidR="0068359C" w:rsidRPr="00244EF6">
        <w:rPr>
          <w:rFonts w:ascii="Cambria" w:hAnsi="Cambria"/>
          <w:sz w:val="24"/>
          <w:szCs w:val="24"/>
        </w:rPr>
        <w:t>maha</w:t>
      </w:r>
      <w:proofErr w:type="spellEnd"/>
      <w:r w:rsidR="00DB3FDB" w:rsidRPr="00244EF6">
        <w:rPr>
          <w:rFonts w:ascii="Cambria" w:hAnsi="Cambria"/>
          <w:sz w:val="24"/>
          <w:szCs w:val="24"/>
        </w:rPr>
        <w:t xml:space="preserve"> </w:t>
      </w:r>
      <w:proofErr w:type="spellStart"/>
      <w:r w:rsidR="00DB3FDB" w:rsidRPr="00244EF6">
        <w:rPr>
          <w:rFonts w:ascii="Cambria" w:hAnsi="Cambria"/>
          <w:sz w:val="24"/>
          <w:szCs w:val="24"/>
        </w:rPr>
        <w:t>pengasih</w:t>
      </w:r>
      <w:proofErr w:type="spellEnd"/>
      <w:r w:rsidR="00DB3FDB" w:rsidRPr="00244EF6">
        <w:rPr>
          <w:rFonts w:ascii="Cambria" w:hAnsi="Cambria"/>
          <w:sz w:val="24"/>
          <w:szCs w:val="24"/>
        </w:rPr>
        <w:t xml:space="preserve"> </w:t>
      </w:r>
      <w:proofErr w:type="spellStart"/>
      <w:r w:rsidR="00DB3FDB" w:rsidRPr="00244EF6">
        <w:rPr>
          <w:rFonts w:ascii="Cambria" w:hAnsi="Cambria"/>
          <w:sz w:val="24"/>
          <w:szCs w:val="24"/>
        </w:rPr>
        <w:t>lagi</w:t>
      </w:r>
      <w:proofErr w:type="spellEnd"/>
      <w:r w:rsidR="00DB3FDB" w:rsidRPr="00244EF6">
        <w:rPr>
          <w:rFonts w:ascii="Cambria" w:hAnsi="Cambria"/>
          <w:sz w:val="24"/>
          <w:szCs w:val="24"/>
        </w:rPr>
        <w:t xml:space="preserve"> </w:t>
      </w:r>
      <w:proofErr w:type="spellStart"/>
      <w:r w:rsidR="00DB3FDB" w:rsidRPr="00244EF6">
        <w:rPr>
          <w:rFonts w:ascii="Cambria" w:hAnsi="Cambria"/>
          <w:sz w:val="24"/>
          <w:szCs w:val="24"/>
        </w:rPr>
        <w:t>maha</w:t>
      </w:r>
      <w:proofErr w:type="spellEnd"/>
      <w:r w:rsidR="00DB3FDB" w:rsidRPr="00244EF6">
        <w:rPr>
          <w:rFonts w:ascii="Cambria" w:hAnsi="Cambria"/>
          <w:sz w:val="24"/>
          <w:szCs w:val="24"/>
        </w:rPr>
        <w:t xml:space="preserve"> </w:t>
      </w:r>
      <w:proofErr w:type="spellStart"/>
      <w:r w:rsidR="00DB3FDB" w:rsidRPr="00244EF6">
        <w:rPr>
          <w:rFonts w:ascii="Cambria" w:hAnsi="Cambria"/>
          <w:sz w:val="24"/>
          <w:szCs w:val="24"/>
        </w:rPr>
        <w:t>penyayang</w:t>
      </w:r>
      <w:proofErr w:type="spellEnd"/>
      <w:r w:rsidR="00DB3FDB" w:rsidRPr="00244EF6">
        <w:rPr>
          <w:rFonts w:ascii="Cambria" w:hAnsi="Cambria"/>
          <w:sz w:val="24"/>
          <w:szCs w:val="24"/>
        </w:rPr>
        <w:t xml:space="preserve">, </w:t>
      </w:r>
      <w:proofErr w:type="spellStart"/>
      <w:r w:rsidR="00DB3FDB" w:rsidRPr="00244EF6">
        <w:rPr>
          <w:rFonts w:ascii="Cambria" w:hAnsi="Cambria"/>
          <w:sz w:val="24"/>
          <w:szCs w:val="24"/>
        </w:rPr>
        <w:t>dengan</w:t>
      </w:r>
      <w:proofErr w:type="spellEnd"/>
      <w:r w:rsidR="00DB3FDB" w:rsidRPr="00244EF6">
        <w:rPr>
          <w:rFonts w:ascii="Cambria" w:hAnsi="Cambria"/>
          <w:sz w:val="24"/>
          <w:szCs w:val="24"/>
        </w:rPr>
        <w:t xml:space="preserve"> </w:t>
      </w:r>
      <w:proofErr w:type="spellStart"/>
      <w:r w:rsidR="00DB3FDB" w:rsidRPr="00244EF6">
        <w:rPr>
          <w:rFonts w:ascii="Cambria" w:hAnsi="Cambria"/>
          <w:sz w:val="24"/>
          <w:szCs w:val="24"/>
        </w:rPr>
        <w:t>keyakinan</w:t>
      </w:r>
      <w:proofErr w:type="spellEnd"/>
      <w:r w:rsidR="00DB3FDB" w:rsidRPr="00244EF6">
        <w:rPr>
          <w:rFonts w:ascii="Cambria" w:hAnsi="Cambria"/>
          <w:sz w:val="24"/>
          <w:szCs w:val="24"/>
        </w:rPr>
        <w:t xml:space="preserve"> </w:t>
      </w:r>
      <w:proofErr w:type="spellStart"/>
      <w:r w:rsidR="00DB3FDB" w:rsidRPr="00244EF6">
        <w:rPr>
          <w:rFonts w:ascii="Cambria" w:hAnsi="Cambria"/>
          <w:sz w:val="24"/>
          <w:szCs w:val="24"/>
        </w:rPr>
        <w:t>ini</w:t>
      </w:r>
      <w:proofErr w:type="spellEnd"/>
      <w:r w:rsidR="00DF1105" w:rsidRPr="00244EF6">
        <w:rPr>
          <w:rFonts w:ascii="Cambria" w:hAnsi="Cambria"/>
          <w:sz w:val="24"/>
          <w:szCs w:val="24"/>
        </w:rPr>
        <w:t xml:space="preserve"> TA, FT, PL dan HJ</w:t>
      </w:r>
      <w:r w:rsidR="009D4746" w:rsidRPr="00244EF6">
        <w:rPr>
          <w:rFonts w:ascii="Cambria" w:hAnsi="Cambria"/>
          <w:sz w:val="24"/>
          <w:szCs w:val="24"/>
        </w:rPr>
        <w:t xml:space="preserve"> </w:t>
      </w:r>
      <w:proofErr w:type="spellStart"/>
      <w:r w:rsidR="009D4746" w:rsidRPr="00244EF6">
        <w:rPr>
          <w:rFonts w:ascii="Cambria" w:hAnsi="Cambria"/>
          <w:sz w:val="24"/>
          <w:szCs w:val="24"/>
        </w:rPr>
        <w:t>menerima</w:t>
      </w:r>
      <w:proofErr w:type="spellEnd"/>
      <w:r w:rsidR="009D4746" w:rsidRPr="00244EF6">
        <w:rPr>
          <w:rFonts w:ascii="Cambria" w:hAnsi="Cambria"/>
          <w:sz w:val="24"/>
          <w:szCs w:val="24"/>
        </w:rPr>
        <w:t xml:space="preserve"> </w:t>
      </w:r>
      <w:proofErr w:type="spellStart"/>
      <w:r w:rsidR="009D4746" w:rsidRPr="00244EF6">
        <w:rPr>
          <w:rFonts w:ascii="Cambria" w:hAnsi="Cambria"/>
          <w:sz w:val="24"/>
          <w:szCs w:val="24"/>
        </w:rPr>
        <w:t>keadaan</w:t>
      </w:r>
      <w:proofErr w:type="spellEnd"/>
      <w:r w:rsidR="009D4746" w:rsidRPr="00244EF6">
        <w:rPr>
          <w:rFonts w:ascii="Cambria" w:hAnsi="Cambria"/>
          <w:sz w:val="24"/>
          <w:szCs w:val="24"/>
        </w:rPr>
        <w:t xml:space="preserve"> </w:t>
      </w:r>
      <w:proofErr w:type="spellStart"/>
      <w:r w:rsidR="009D4746" w:rsidRPr="00244EF6">
        <w:rPr>
          <w:rFonts w:ascii="Cambria" w:hAnsi="Cambria"/>
          <w:sz w:val="24"/>
          <w:szCs w:val="24"/>
        </w:rPr>
        <w:t>ekonomi</w:t>
      </w:r>
      <w:proofErr w:type="spellEnd"/>
      <w:r w:rsidR="009D4746" w:rsidRPr="00244EF6">
        <w:rPr>
          <w:rFonts w:ascii="Cambria" w:hAnsi="Cambria"/>
          <w:sz w:val="24"/>
          <w:szCs w:val="24"/>
        </w:rPr>
        <w:t xml:space="preserve"> </w:t>
      </w:r>
      <w:proofErr w:type="spellStart"/>
      <w:r w:rsidR="009D4746" w:rsidRPr="00244EF6">
        <w:rPr>
          <w:rFonts w:ascii="Cambria" w:hAnsi="Cambria"/>
          <w:sz w:val="24"/>
          <w:szCs w:val="24"/>
        </w:rPr>
        <w:t>keluarga</w:t>
      </w:r>
      <w:proofErr w:type="spellEnd"/>
      <w:r w:rsidR="009A18A8" w:rsidRPr="00244EF6">
        <w:rPr>
          <w:rFonts w:ascii="Cambria" w:hAnsi="Cambria"/>
          <w:sz w:val="24"/>
          <w:szCs w:val="24"/>
        </w:rPr>
        <w:t>.</w:t>
      </w:r>
      <w:r w:rsidR="009D4746" w:rsidRPr="00244EF6">
        <w:rPr>
          <w:rFonts w:ascii="Cambria" w:hAnsi="Cambria"/>
          <w:sz w:val="24"/>
          <w:szCs w:val="24"/>
        </w:rPr>
        <w:t xml:space="preserve"> </w:t>
      </w:r>
    </w:p>
    <w:p w14:paraId="4A9811DD" w14:textId="688A6150" w:rsidR="0026353F" w:rsidRPr="00244EF6" w:rsidRDefault="009E2C3C" w:rsidP="003870CA">
      <w:pPr>
        <w:spacing w:after="0" w:line="360" w:lineRule="auto"/>
        <w:jc w:val="lowKashida"/>
        <w:rPr>
          <w:rFonts w:ascii="Cambria" w:hAnsi="Cambria"/>
          <w:sz w:val="24"/>
          <w:szCs w:val="24"/>
        </w:rPr>
      </w:pPr>
      <w:r w:rsidRPr="00244EF6">
        <w:rPr>
          <w:rFonts w:ascii="Cambria" w:hAnsi="Cambria"/>
          <w:sz w:val="24"/>
          <w:szCs w:val="24"/>
        </w:rPr>
        <w:t xml:space="preserve"> </w:t>
      </w:r>
    </w:p>
    <w:p w14:paraId="0E80ACC9" w14:textId="68EF99CE" w:rsidR="003870CA" w:rsidRPr="00244EF6" w:rsidRDefault="003870CA" w:rsidP="003870CA">
      <w:pPr>
        <w:spacing w:after="0" w:line="360" w:lineRule="auto"/>
        <w:jc w:val="lowKashida"/>
        <w:rPr>
          <w:rFonts w:ascii="Cambria" w:hAnsi="Cambria"/>
          <w:sz w:val="24"/>
          <w:szCs w:val="24"/>
        </w:rPr>
      </w:pPr>
      <w:r w:rsidRPr="00244EF6">
        <w:rPr>
          <w:rFonts w:ascii="Cambria" w:hAnsi="Cambria"/>
          <w:sz w:val="24"/>
          <w:szCs w:val="24"/>
        </w:rPr>
        <w:t>LH</w:t>
      </w:r>
      <w:r w:rsidR="004844D1" w:rsidRPr="00244EF6">
        <w:rPr>
          <w:rFonts w:ascii="Cambria" w:hAnsi="Cambria"/>
          <w:sz w:val="24"/>
          <w:szCs w:val="24"/>
        </w:rPr>
        <w:t xml:space="preserve">, </w:t>
      </w:r>
      <w:r w:rsidR="004A68D3" w:rsidRPr="00244EF6">
        <w:rPr>
          <w:rFonts w:ascii="Cambria" w:hAnsi="Cambria"/>
          <w:sz w:val="24"/>
          <w:szCs w:val="24"/>
        </w:rPr>
        <w:t>MV</w:t>
      </w:r>
      <w:r w:rsidR="004844D1" w:rsidRPr="00244EF6">
        <w:rPr>
          <w:rFonts w:ascii="Cambria" w:hAnsi="Cambria"/>
          <w:sz w:val="24"/>
          <w:szCs w:val="24"/>
        </w:rPr>
        <w:t xml:space="preserve"> dan VB</w:t>
      </w:r>
    </w:p>
    <w:p w14:paraId="58AD9306" w14:textId="4AA55894" w:rsidR="00FE53FC" w:rsidRDefault="008C27F8" w:rsidP="007B3410">
      <w:pPr>
        <w:spacing w:after="0" w:line="360" w:lineRule="auto"/>
        <w:ind w:firstLine="720"/>
        <w:jc w:val="lowKashida"/>
        <w:rPr>
          <w:rFonts w:ascii="Cambria" w:hAnsi="Cambria"/>
          <w:sz w:val="24"/>
          <w:szCs w:val="24"/>
        </w:rPr>
      </w:pPr>
      <w:r w:rsidRPr="00244EF6">
        <w:rPr>
          <w:rFonts w:ascii="Cambria" w:hAnsi="Cambria"/>
          <w:sz w:val="24"/>
          <w:szCs w:val="24"/>
        </w:rPr>
        <w:t xml:space="preserve">LH, MV dan VB </w:t>
      </w:r>
      <w:proofErr w:type="spellStart"/>
      <w:r w:rsidR="00683915" w:rsidRPr="00244EF6">
        <w:rPr>
          <w:rFonts w:ascii="Cambria" w:hAnsi="Cambria"/>
          <w:sz w:val="24"/>
          <w:szCs w:val="24"/>
        </w:rPr>
        <w:t>memi</w:t>
      </w:r>
      <w:r w:rsidR="00AE6427" w:rsidRPr="00244EF6">
        <w:rPr>
          <w:rFonts w:ascii="Cambria" w:hAnsi="Cambria"/>
          <w:sz w:val="24"/>
          <w:szCs w:val="24"/>
        </w:rPr>
        <w:t>liki</w:t>
      </w:r>
      <w:proofErr w:type="spellEnd"/>
      <w:r w:rsidR="00AE6427" w:rsidRPr="00244EF6">
        <w:rPr>
          <w:rFonts w:ascii="Cambria" w:hAnsi="Cambria"/>
          <w:sz w:val="24"/>
          <w:szCs w:val="24"/>
        </w:rPr>
        <w:t xml:space="preserve"> </w:t>
      </w:r>
      <w:proofErr w:type="spellStart"/>
      <w:r w:rsidR="00AE6427" w:rsidRPr="00244EF6">
        <w:rPr>
          <w:rFonts w:ascii="Cambria" w:hAnsi="Cambria"/>
          <w:sz w:val="24"/>
          <w:szCs w:val="24"/>
        </w:rPr>
        <w:t>anak</w:t>
      </w:r>
      <w:proofErr w:type="spellEnd"/>
      <w:r w:rsidR="00AE6427" w:rsidRPr="00244EF6">
        <w:rPr>
          <w:rFonts w:ascii="Cambria" w:hAnsi="Cambria"/>
          <w:sz w:val="24"/>
          <w:szCs w:val="24"/>
        </w:rPr>
        <w:t xml:space="preserve"> yang </w:t>
      </w:r>
      <w:proofErr w:type="spellStart"/>
      <w:r w:rsidR="00AE6427" w:rsidRPr="00244EF6">
        <w:rPr>
          <w:rFonts w:ascii="Cambria" w:hAnsi="Cambria"/>
          <w:sz w:val="24"/>
          <w:szCs w:val="24"/>
        </w:rPr>
        <w:t>masih</w:t>
      </w:r>
      <w:proofErr w:type="spellEnd"/>
      <w:r w:rsidR="00AE6427" w:rsidRPr="00244EF6">
        <w:rPr>
          <w:rFonts w:ascii="Cambria" w:hAnsi="Cambria"/>
          <w:sz w:val="24"/>
          <w:szCs w:val="24"/>
        </w:rPr>
        <w:t xml:space="preserve"> </w:t>
      </w:r>
      <w:proofErr w:type="spellStart"/>
      <w:r w:rsidR="00AE6427" w:rsidRPr="00244EF6">
        <w:rPr>
          <w:rFonts w:ascii="Cambria" w:hAnsi="Cambria"/>
          <w:sz w:val="24"/>
          <w:szCs w:val="24"/>
        </w:rPr>
        <w:t>sekolah</w:t>
      </w:r>
      <w:proofErr w:type="spellEnd"/>
      <w:r w:rsidR="008F54A0" w:rsidRPr="00244EF6">
        <w:rPr>
          <w:rFonts w:ascii="Cambria" w:hAnsi="Cambria"/>
          <w:sz w:val="24"/>
          <w:szCs w:val="24"/>
        </w:rPr>
        <w:t xml:space="preserve">, </w:t>
      </w:r>
      <w:proofErr w:type="spellStart"/>
      <w:r w:rsidR="008F54A0" w:rsidRPr="00244EF6">
        <w:rPr>
          <w:rFonts w:ascii="Cambria" w:hAnsi="Cambria"/>
          <w:sz w:val="24"/>
          <w:szCs w:val="24"/>
        </w:rPr>
        <w:t>tetapi</w:t>
      </w:r>
      <w:proofErr w:type="spellEnd"/>
      <w:r w:rsidR="008F54A0" w:rsidRPr="00244EF6">
        <w:rPr>
          <w:rFonts w:ascii="Cambria" w:hAnsi="Cambria"/>
          <w:sz w:val="24"/>
          <w:szCs w:val="24"/>
        </w:rPr>
        <w:t xml:space="preserve"> </w:t>
      </w:r>
      <w:proofErr w:type="spellStart"/>
      <w:r w:rsidR="008F54A0" w:rsidRPr="00244EF6">
        <w:rPr>
          <w:rFonts w:ascii="Cambria" w:hAnsi="Cambria"/>
          <w:sz w:val="24"/>
          <w:szCs w:val="24"/>
        </w:rPr>
        <w:t>anak</w:t>
      </w:r>
      <w:proofErr w:type="spellEnd"/>
      <w:r w:rsidR="008F54A0" w:rsidRPr="00244EF6">
        <w:rPr>
          <w:rFonts w:ascii="Cambria" w:hAnsi="Cambria"/>
          <w:sz w:val="24"/>
          <w:szCs w:val="24"/>
        </w:rPr>
        <w:t xml:space="preserve"> </w:t>
      </w:r>
      <w:proofErr w:type="spellStart"/>
      <w:r w:rsidR="008F54A0" w:rsidRPr="00244EF6">
        <w:rPr>
          <w:rFonts w:ascii="Cambria" w:hAnsi="Cambria"/>
          <w:sz w:val="24"/>
          <w:szCs w:val="24"/>
        </w:rPr>
        <w:t>anak</w:t>
      </w:r>
      <w:proofErr w:type="spellEnd"/>
      <w:r w:rsidR="008F54A0" w:rsidRPr="00244EF6">
        <w:rPr>
          <w:rFonts w:ascii="Cambria" w:hAnsi="Cambria"/>
          <w:sz w:val="24"/>
          <w:szCs w:val="24"/>
        </w:rPr>
        <w:t xml:space="preserve"> </w:t>
      </w:r>
      <w:proofErr w:type="spellStart"/>
      <w:r w:rsidR="008F54A0" w:rsidRPr="00244EF6">
        <w:rPr>
          <w:rFonts w:ascii="Cambria" w:hAnsi="Cambria"/>
          <w:sz w:val="24"/>
          <w:szCs w:val="24"/>
        </w:rPr>
        <w:t>mereka</w:t>
      </w:r>
      <w:proofErr w:type="spellEnd"/>
      <w:r w:rsidR="008F54A0" w:rsidRPr="00244EF6">
        <w:rPr>
          <w:rFonts w:ascii="Cambria" w:hAnsi="Cambria"/>
          <w:sz w:val="24"/>
          <w:szCs w:val="24"/>
        </w:rPr>
        <w:t xml:space="preserve"> </w:t>
      </w:r>
      <w:proofErr w:type="spellStart"/>
      <w:r w:rsidR="008F54A0" w:rsidRPr="00244EF6">
        <w:rPr>
          <w:rFonts w:ascii="Cambria" w:hAnsi="Cambria"/>
          <w:sz w:val="24"/>
          <w:szCs w:val="24"/>
        </w:rPr>
        <w:t>mendapatkan</w:t>
      </w:r>
      <w:proofErr w:type="spellEnd"/>
      <w:r w:rsidR="008F54A0" w:rsidRPr="00244EF6">
        <w:rPr>
          <w:rFonts w:ascii="Cambria" w:hAnsi="Cambria"/>
          <w:sz w:val="24"/>
          <w:szCs w:val="24"/>
        </w:rPr>
        <w:t xml:space="preserve"> </w:t>
      </w:r>
      <w:proofErr w:type="spellStart"/>
      <w:r w:rsidR="008F54A0" w:rsidRPr="00244EF6">
        <w:rPr>
          <w:rFonts w:ascii="Cambria" w:hAnsi="Cambria"/>
          <w:sz w:val="24"/>
          <w:szCs w:val="24"/>
        </w:rPr>
        <w:t>beasiswa</w:t>
      </w:r>
      <w:proofErr w:type="spellEnd"/>
      <w:r w:rsidR="008F54A0" w:rsidRPr="00244EF6">
        <w:rPr>
          <w:rFonts w:ascii="Cambria" w:hAnsi="Cambria"/>
          <w:sz w:val="24"/>
          <w:szCs w:val="24"/>
        </w:rPr>
        <w:t xml:space="preserve"> </w:t>
      </w:r>
      <w:proofErr w:type="spellStart"/>
      <w:r w:rsidR="008F54A0" w:rsidRPr="00244EF6">
        <w:rPr>
          <w:rFonts w:ascii="Cambria" w:hAnsi="Cambria"/>
          <w:sz w:val="24"/>
          <w:szCs w:val="24"/>
        </w:rPr>
        <w:t>penuh</w:t>
      </w:r>
      <w:proofErr w:type="spellEnd"/>
      <w:r w:rsidR="008F54A0" w:rsidRPr="00244EF6">
        <w:rPr>
          <w:rFonts w:ascii="Cambria" w:hAnsi="Cambria"/>
          <w:sz w:val="24"/>
          <w:szCs w:val="24"/>
        </w:rPr>
        <w:t xml:space="preserve"> </w:t>
      </w:r>
      <w:proofErr w:type="spellStart"/>
      <w:r w:rsidR="008F54A0" w:rsidRPr="00244EF6">
        <w:rPr>
          <w:rFonts w:ascii="Cambria" w:hAnsi="Cambria"/>
          <w:sz w:val="24"/>
          <w:szCs w:val="24"/>
        </w:rPr>
        <w:t>dari</w:t>
      </w:r>
      <w:proofErr w:type="spellEnd"/>
      <w:r w:rsidR="008F54A0" w:rsidRPr="00244EF6">
        <w:rPr>
          <w:rFonts w:ascii="Cambria" w:hAnsi="Cambria"/>
          <w:sz w:val="24"/>
          <w:szCs w:val="24"/>
        </w:rPr>
        <w:t xml:space="preserve"> </w:t>
      </w:r>
      <w:proofErr w:type="spellStart"/>
      <w:r w:rsidR="008F54A0" w:rsidRPr="00244EF6">
        <w:rPr>
          <w:rFonts w:ascii="Cambria" w:hAnsi="Cambria"/>
          <w:sz w:val="24"/>
          <w:szCs w:val="24"/>
        </w:rPr>
        <w:t>tersebut</w:t>
      </w:r>
      <w:proofErr w:type="spellEnd"/>
      <w:r w:rsidR="008F54A0" w:rsidRPr="00244EF6">
        <w:rPr>
          <w:rFonts w:ascii="Cambria" w:hAnsi="Cambria"/>
          <w:sz w:val="24"/>
          <w:szCs w:val="24"/>
        </w:rPr>
        <w:t xml:space="preserve">. </w:t>
      </w:r>
      <w:proofErr w:type="spellStart"/>
      <w:r w:rsidR="00D378BE" w:rsidRPr="00244EF6">
        <w:rPr>
          <w:rFonts w:ascii="Cambria" w:hAnsi="Cambria"/>
          <w:sz w:val="24"/>
          <w:szCs w:val="24"/>
        </w:rPr>
        <w:t>Dengan</w:t>
      </w:r>
      <w:proofErr w:type="spellEnd"/>
      <w:r w:rsidR="00D378BE" w:rsidRPr="00244EF6">
        <w:rPr>
          <w:rFonts w:ascii="Cambria" w:hAnsi="Cambria"/>
          <w:sz w:val="24"/>
          <w:szCs w:val="24"/>
        </w:rPr>
        <w:t xml:space="preserve"> </w:t>
      </w:r>
      <w:proofErr w:type="spellStart"/>
      <w:r w:rsidR="00D378BE" w:rsidRPr="00244EF6">
        <w:rPr>
          <w:rFonts w:ascii="Cambria" w:hAnsi="Cambria"/>
          <w:sz w:val="24"/>
          <w:szCs w:val="24"/>
        </w:rPr>
        <w:t>menyekolahkan</w:t>
      </w:r>
      <w:proofErr w:type="spellEnd"/>
      <w:r w:rsidR="00D378BE" w:rsidRPr="00244EF6">
        <w:rPr>
          <w:rFonts w:ascii="Cambria" w:hAnsi="Cambria"/>
          <w:sz w:val="24"/>
          <w:szCs w:val="24"/>
        </w:rPr>
        <w:t xml:space="preserve"> </w:t>
      </w:r>
      <w:proofErr w:type="spellStart"/>
      <w:r w:rsidR="00D378BE" w:rsidRPr="00244EF6">
        <w:rPr>
          <w:rFonts w:ascii="Cambria" w:hAnsi="Cambria"/>
          <w:sz w:val="24"/>
          <w:szCs w:val="24"/>
        </w:rPr>
        <w:t>anak</w:t>
      </w:r>
      <w:proofErr w:type="spellEnd"/>
      <w:r w:rsidR="00D378BE" w:rsidRPr="00244EF6">
        <w:rPr>
          <w:rFonts w:ascii="Cambria" w:hAnsi="Cambria"/>
          <w:sz w:val="24"/>
          <w:szCs w:val="24"/>
        </w:rPr>
        <w:t xml:space="preserve"> </w:t>
      </w:r>
      <w:proofErr w:type="spellStart"/>
      <w:r w:rsidR="00D378BE" w:rsidRPr="00244EF6">
        <w:rPr>
          <w:rFonts w:ascii="Cambria" w:hAnsi="Cambria"/>
          <w:sz w:val="24"/>
          <w:szCs w:val="24"/>
        </w:rPr>
        <w:t>anak</w:t>
      </w:r>
      <w:proofErr w:type="spellEnd"/>
      <w:r w:rsidR="00D378BE" w:rsidRPr="00244EF6">
        <w:rPr>
          <w:rFonts w:ascii="Cambria" w:hAnsi="Cambria"/>
          <w:sz w:val="24"/>
          <w:szCs w:val="24"/>
        </w:rPr>
        <w:t xml:space="preserve"> </w:t>
      </w:r>
      <w:proofErr w:type="spellStart"/>
      <w:r w:rsidR="00D378BE" w:rsidRPr="00244EF6">
        <w:rPr>
          <w:rFonts w:ascii="Cambria" w:hAnsi="Cambria"/>
          <w:sz w:val="24"/>
          <w:szCs w:val="24"/>
        </w:rPr>
        <w:t>mereka</w:t>
      </w:r>
      <w:proofErr w:type="spellEnd"/>
      <w:r w:rsidR="00D378BE" w:rsidRPr="00244EF6">
        <w:rPr>
          <w:rFonts w:ascii="Cambria" w:hAnsi="Cambria"/>
          <w:sz w:val="24"/>
          <w:szCs w:val="24"/>
        </w:rPr>
        <w:t xml:space="preserve"> </w:t>
      </w:r>
      <w:proofErr w:type="spellStart"/>
      <w:r w:rsidR="00D378BE" w:rsidRPr="00244EF6">
        <w:rPr>
          <w:rFonts w:ascii="Cambria" w:hAnsi="Cambria"/>
          <w:sz w:val="24"/>
          <w:szCs w:val="24"/>
        </w:rPr>
        <w:t>ke</w:t>
      </w:r>
      <w:proofErr w:type="spellEnd"/>
      <w:r w:rsidR="00D378BE" w:rsidRPr="00244EF6">
        <w:rPr>
          <w:rFonts w:ascii="Cambria" w:hAnsi="Cambria"/>
          <w:sz w:val="24"/>
          <w:szCs w:val="24"/>
        </w:rPr>
        <w:t xml:space="preserve"> </w:t>
      </w:r>
      <w:proofErr w:type="spellStart"/>
      <w:r w:rsidR="00D378BE" w:rsidRPr="00244EF6">
        <w:rPr>
          <w:rFonts w:ascii="Cambria" w:hAnsi="Cambria"/>
          <w:sz w:val="24"/>
          <w:szCs w:val="24"/>
        </w:rPr>
        <w:t>sekolah</w:t>
      </w:r>
      <w:proofErr w:type="spellEnd"/>
      <w:r w:rsidR="00D378BE" w:rsidRPr="00244EF6">
        <w:rPr>
          <w:rFonts w:ascii="Cambria" w:hAnsi="Cambria"/>
          <w:sz w:val="24"/>
          <w:szCs w:val="24"/>
        </w:rPr>
        <w:t xml:space="preserve"> yang </w:t>
      </w:r>
      <w:proofErr w:type="spellStart"/>
      <w:r w:rsidR="00D378BE" w:rsidRPr="00244EF6">
        <w:rPr>
          <w:rFonts w:ascii="Cambria" w:hAnsi="Cambria"/>
          <w:sz w:val="24"/>
          <w:szCs w:val="24"/>
        </w:rPr>
        <w:t>memiliki</w:t>
      </w:r>
      <w:proofErr w:type="spellEnd"/>
      <w:r w:rsidR="00D378BE" w:rsidRPr="00244EF6">
        <w:rPr>
          <w:rFonts w:ascii="Cambria" w:hAnsi="Cambria"/>
          <w:sz w:val="24"/>
          <w:szCs w:val="24"/>
        </w:rPr>
        <w:t xml:space="preserve"> </w:t>
      </w:r>
      <w:proofErr w:type="spellStart"/>
      <w:r w:rsidR="00D378BE" w:rsidRPr="00244EF6">
        <w:rPr>
          <w:rFonts w:ascii="Cambria" w:hAnsi="Cambria"/>
          <w:sz w:val="24"/>
          <w:szCs w:val="24"/>
        </w:rPr>
        <w:t>afiliasi</w:t>
      </w:r>
      <w:proofErr w:type="spellEnd"/>
      <w:r w:rsidR="00D378BE" w:rsidRPr="00244EF6">
        <w:rPr>
          <w:rFonts w:ascii="Cambria" w:hAnsi="Cambria"/>
          <w:sz w:val="24"/>
          <w:szCs w:val="24"/>
        </w:rPr>
        <w:t xml:space="preserve"> </w:t>
      </w:r>
      <w:proofErr w:type="spellStart"/>
      <w:r w:rsidR="00D378BE" w:rsidRPr="00244EF6">
        <w:rPr>
          <w:rFonts w:ascii="Cambria" w:hAnsi="Cambria"/>
          <w:sz w:val="24"/>
          <w:szCs w:val="24"/>
        </w:rPr>
        <w:t>kuat</w:t>
      </w:r>
      <w:proofErr w:type="spellEnd"/>
      <w:r w:rsidR="00D378BE" w:rsidRPr="00244EF6">
        <w:rPr>
          <w:rFonts w:ascii="Cambria" w:hAnsi="Cambria"/>
          <w:sz w:val="24"/>
          <w:szCs w:val="24"/>
        </w:rPr>
        <w:t xml:space="preserve"> </w:t>
      </w:r>
      <w:proofErr w:type="spellStart"/>
      <w:r w:rsidR="00D378BE" w:rsidRPr="00244EF6">
        <w:rPr>
          <w:rFonts w:ascii="Cambria" w:hAnsi="Cambria"/>
          <w:sz w:val="24"/>
          <w:szCs w:val="24"/>
        </w:rPr>
        <w:t>dengan</w:t>
      </w:r>
      <w:proofErr w:type="spellEnd"/>
      <w:r w:rsidR="00D378BE" w:rsidRPr="00244EF6">
        <w:rPr>
          <w:rFonts w:ascii="Cambria" w:hAnsi="Cambria"/>
          <w:sz w:val="24"/>
          <w:szCs w:val="24"/>
        </w:rPr>
        <w:t xml:space="preserve"> agama </w:t>
      </w:r>
      <w:proofErr w:type="spellStart"/>
      <w:r w:rsidR="00D378BE" w:rsidRPr="00244EF6">
        <w:rPr>
          <w:rFonts w:ascii="Cambria" w:hAnsi="Cambria"/>
          <w:sz w:val="24"/>
          <w:szCs w:val="24"/>
        </w:rPr>
        <w:t>islam</w:t>
      </w:r>
      <w:proofErr w:type="spellEnd"/>
      <w:r w:rsidR="003356D3" w:rsidRPr="00244EF6">
        <w:rPr>
          <w:rFonts w:ascii="Cambria" w:hAnsi="Cambria"/>
          <w:sz w:val="24"/>
          <w:szCs w:val="24"/>
        </w:rPr>
        <w:t xml:space="preserve">, </w:t>
      </w:r>
      <w:proofErr w:type="spellStart"/>
      <w:r w:rsidR="003356D3" w:rsidRPr="00244EF6">
        <w:rPr>
          <w:rFonts w:ascii="Cambria" w:hAnsi="Cambria"/>
          <w:sz w:val="24"/>
          <w:szCs w:val="24"/>
        </w:rPr>
        <w:t>mereka</w:t>
      </w:r>
      <w:proofErr w:type="spellEnd"/>
      <w:r w:rsidR="003356D3" w:rsidRPr="00244EF6">
        <w:rPr>
          <w:rFonts w:ascii="Cambria" w:hAnsi="Cambria"/>
          <w:sz w:val="24"/>
          <w:szCs w:val="24"/>
        </w:rPr>
        <w:t xml:space="preserve"> </w:t>
      </w:r>
      <w:proofErr w:type="spellStart"/>
      <w:r w:rsidR="003356D3" w:rsidRPr="00244EF6">
        <w:rPr>
          <w:rFonts w:ascii="Cambria" w:hAnsi="Cambria"/>
          <w:sz w:val="24"/>
          <w:szCs w:val="24"/>
        </w:rPr>
        <w:t>berharap</w:t>
      </w:r>
      <w:proofErr w:type="spellEnd"/>
      <w:r w:rsidR="003356D3" w:rsidRPr="00244EF6">
        <w:rPr>
          <w:rFonts w:ascii="Cambria" w:hAnsi="Cambria"/>
          <w:sz w:val="24"/>
          <w:szCs w:val="24"/>
        </w:rPr>
        <w:t xml:space="preserve"> </w:t>
      </w:r>
      <w:proofErr w:type="spellStart"/>
      <w:r w:rsidR="003356D3" w:rsidRPr="00244EF6">
        <w:rPr>
          <w:rFonts w:ascii="Cambria" w:hAnsi="Cambria"/>
          <w:sz w:val="24"/>
          <w:szCs w:val="24"/>
        </w:rPr>
        <w:t>anak</w:t>
      </w:r>
      <w:proofErr w:type="spellEnd"/>
      <w:r w:rsidR="003356D3" w:rsidRPr="00244EF6">
        <w:rPr>
          <w:rFonts w:ascii="Cambria" w:hAnsi="Cambria"/>
          <w:sz w:val="24"/>
          <w:szCs w:val="24"/>
        </w:rPr>
        <w:t xml:space="preserve"> </w:t>
      </w:r>
      <w:proofErr w:type="spellStart"/>
      <w:r w:rsidR="003356D3" w:rsidRPr="00244EF6">
        <w:rPr>
          <w:rFonts w:ascii="Cambria" w:hAnsi="Cambria"/>
          <w:sz w:val="24"/>
          <w:szCs w:val="24"/>
        </w:rPr>
        <w:t>anak</w:t>
      </w:r>
      <w:proofErr w:type="spellEnd"/>
      <w:r w:rsidR="003356D3" w:rsidRPr="00244EF6">
        <w:rPr>
          <w:rFonts w:ascii="Cambria" w:hAnsi="Cambria"/>
          <w:sz w:val="24"/>
          <w:szCs w:val="24"/>
        </w:rPr>
        <w:t xml:space="preserve"> </w:t>
      </w:r>
      <w:proofErr w:type="spellStart"/>
      <w:r w:rsidR="003356D3" w:rsidRPr="00244EF6">
        <w:rPr>
          <w:rFonts w:ascii="Cambria" w:hAnsi="Cambria"/>
          <w:sz w:val="24"/>
          <w:szCs w:val="24"/>
        </w:rPr>
        <w:t>mereka</w:t>
      </w:r>
      <w:proofErr w:type="spellEnd"/>
      <w:r w:rsidR="003356D3" w:rsidRPr="00244EF6">
        <w:rPr>
          <w:rFonts w:ascii="Cambria" w:hAnsi="Cambria"/>
          <w:sz w:val="24"/>
          <w:szCs w:val="24"/>
        </w:rPr>
        <w:t xml:space="preserve"> </w:t>
      </w:r>
      <w:proofErr w:type="spellStart"/>
      <w:r w:rsidR="003356D3" w:rsidRPr="00244EF6">
        <w:rPr>
          <w:rFonts w:ascii="Cambria" w:hAnsi="Cambria"/>
          <w:sz w:val="24"/>
          <w:szCs w:val="24"/>
        </w:rPr>
        <w:t>tumbuh</w:t>
      </w:r>
      <w:proofErr w:type="spellEnd"/>
      <w:r w:rsidR="003356D3" w:rsidRPr="00244EF6">
        <w:rPr>
          <w:rFonts w:ascii="Cambria" w:hAnsi="Cambria"/>
          <w:sz w:val="24"/>
          <w:szCs w:val="24"/>
        </w:rPr>
        <w:t xml:space="preserve"> </w:t>
      </w:r>
      <w:proofErr w:type="spellStart"/>
      <w:r w:rsidR="003356D3" w:rsidRPr="00244EF6">
        <w:rPr>
          <w:rFonts w:ascii="Cambria" w:hAnsi="Cambria"/>
          <w:sz w:val="24"/>
          <w:szCs w:val="24"/>
        </w:rPr>
        <w:t>menjadi</w:t>
      </w:r>
      <w:proofErr w:type="spellEnd"/>
      <w:r w:rsidR="003356D3" w:rsidRPr="00244EF6">
        <w:rPr>
          <w:rFonts w:ascii="Cambria" w:hAnsi="Cambria"/>
          <w:sz w:val="24"/>
          <w:szCs w:val="24"/>
        </w:rPr>
        <w:t xml:space="preserve"> orang yang </w:t>
      </w:r>
      <w:proofErr w:type="spellStart"/>
      <w:r w:rsidR="003356D3" w:rsidRPr="00244EF6">
        <w:rPr>
          <w:rFonts w:ascii="Cambria" w:hAnsi="Cambria"/>
          <w:sz w:val="24"/>
          <w:szCs w:val="24"/>
        </w:rPr>
        <w:t>taat</w:t>
      </w:r>
      <w:proofErr w:type="spellEnd"/>
      <w:r w:rsidR="003356D3" w:rsidRPr="00244EF6">
        <w:rPr>
          <w:rFonts w:ascii="Cambria" w:hAnsi="Cambria"/>
          <w:sz w:val="24"/>
          <w:szCs w:val="24"/>
        </w:rPr>
        <w:t xml:space="preserve"> </w:t>
      </w:r>
      <w:proofErr w:type="spellStart"/>
      <w:r w:rsidR="003356D3" w:rsidRPr="00244EF6">
        <w:rPr>
          <w:rFonts w:ascii="Cambria" w:hAnsi="Cambria"/>
          <w:sz w:val="24"/>
          <w:szCs w:val="24"/>
        </w:rPr>
        <w:t>beragama</w:t>
      </w:r>
      <w:proofErr w:type="spellEnd"/>
      <w:r w:rsidR="003356D3" w:rsidRPr="00244EF6">
        <w:rPr>
          <w:rFonts w:ascii="Cambria" w:hAnsi="Cambria"/>
          <w:sz w:val="24"/>
          <w:szCs w:val="24"/>
        </w:rPr>
        <w:t xml:space="preserve">. </w:t>
      </w:r>
      <w:proofErr w:type="spellStart"/>
      <w:r w:rsidR="00684B3F" w:rsidRPr="00244EF6">
        <w:rPr>
          <w:rFonts w:ascii="Cambria" w:hAnsi="Cambria"/>
          <w:sz w:val="24"/>
          <w:szCs w:val="24"/>
        </w:rPr>
        <w:t>Selain</w:t>
      </w:r>
      <w:proofErr w:type="spellEnd"/>
      <w:r w:rsidR="00684B3F" w:rsidRPr="00244EF6">
        <w:rPr>
          <w:rFonts w:ascii="Cambria" w:hAnsi="Cambria"/>
          <w:sz w:val="24"/>
          <w:szCs w:val="24"/>
        </w:rPr>
        <w:t xml:space="preserve"> </w:t>
      </w:r>
      <w:proofErr w:type="spellStart"/>
      <w:r w:rsidR="00684B3F" w:rsidRPr="00244EF6">
        <w:rPr>
          <w:rFonts w:ascii="Cambria" w:hAnsi="Cambria"/>
          <w:sz w:val="24"/>
          <w:szCs w:val="24"/>
        </w:rPr>
        <w:t>itu</w:t>
      </w:r>
      <w:proofErr w:type="spellEnd"/>
      <w:r w:rsidR="00684B3F" w:rsidRPr="00244EF6">
        <w:rPr>
          <w:rFonts w:ascii="Cambria" w:hAnsi="Cambria"/>
          <w:sz w:val="24"/>
          <w:szCs w:val="24"/>
        </w:rPr>
        <w:t xml:space="preserve">, </w:t>
      </w:r>
      <w:proofErr w:type="spellStart"/>
      <w:r w:rsidR="00684B3F" w:rsidRPr="00244EF6">
        <w:rPr>
          <w:rFonts w:ascii="Cambria" w:hAnsi="Cambria"/>
          <w:sz w:val="24"/>
          <w:szCs w:val="24"/>
        </w:rPr>
        <w:t>mereka</w:t>
      </w:r>
      <w:proofErr w:type="spellEnd"/>
      <w:r w:rsidR="00684B3F" w:rsidRPr="00244EF6">
        <w:rPr>
          <w:rFonts w:ascii="Cambria" w:hAnsi="Cambria"/>
          <w:sz w:val="24"/>
          <w:szCs w:val="24"/>
        </w:rPr>
        <w:t xml:space="preserve"> </w:t>
      </w:r>
      <w:proofErr w:type="spellStart"/>
      <w:r w:rsidR="00FB5AF1" w:rsidRPr="00244EF6">
        <w:rPr>
          <w:rFonts w:ascii="Cambria" w:hAnsi="Cambria"/>
          <w:sz w:val="24"/>
          <w:szCs w:val="24"/>
        </w:rPr>
        <w:t>menerima</w:t>
      </w:r>
      <w:proofErr w:type="spellEnd"/>
      <w:r w:rsidR="00FB5AF1" w:rsidRPr="00244EF6">
        <w:rPr>
          <w:rFonts w:ascii="Cambria" w:hAnsi="Cambria"/>
          <w:sz w:val="24"/>
          <w:szCs w:val="24"/>
        </w:rPr>
        <w:t xml:space="preserve"> </w:t>
      </w:r>
      <w:proofErr w:type="spellStart"/>
      <w:r w:rsidR="00FB5AF1" w:rsidRPr="00244EF6">
        <w:rPr>
          <w:rFonts w:ascii="Cambria" w:hAnsi="Cambria"/>
          <w:sz w:val="24"/>
          <w:szCs w:val="24"/>
        </w:rPr>
        <w:t>keadaan</w:t>
      </w:r>
      <w:proofErr w:type="spellEnd"/>
      <w:r w:rsidR="00FB5AF1" w:rsidRPr="00244EF6">
        <w:rPr>
          <w:rFonts w:ascii="Cambria" w:hAnsi="Cambria"/>
          <w:sz w:val="24"/>
          <w:szCs w:val="24"/>
        </w:rPr>
        <w:t xml:space="preserve"> </w:t>
      </w:r>
      <w:proofErr w:type="spellStart"/>
      <w:r w:rsidR="00FB5AF1" w:rsidRPr="00244EF6">
        <w:rPr>
          <w:rFonts w:ascii="Cambria" w:hAnsi="Cambria"/>
          <w:sz w:val="24"/>
          <w:szCs w:val="24"/>
        </w:rPr>
        <w:t>saat</w:t>
      </w:r>
      <w:proofErr w:type="spellEnd"/>
      <w:r w:rsidR="00FB5AF1" w:rsidRPr="00244EF6">
        <w:rPr>
          <w:rFonts w:ascii="Cambria" w:hAnsi="Cambria"/>
          <w:sz w:val="24"/>
          <w:szCs w:val="24"/>
        </w:rPr>
        <w:t xml:space="preserve"> </w:t>
      </w:r>
      <w:proofErr w:type="spellStart"/>
      <w:r w:rsidR="00FB5AF1" w:rsidRPr="00244EF6">
        <w:rPr>
          <w:rFonts w:ascii="Cambria" w:hAnsi="Cambria"/>
          <w:sz w:val="24"/>
          <w:szCs w:val="24"/>
        </w:rPr>
        <w:t>ini</w:t>
      </w:r>
      <w:proofErr w:type="spellEnd"/>
      <w:r w:rsidR="00FB5AF1" w:rsidRPr="00244EF6">
        <w:rPr>
          <w:rFonts w:ascii="Cambria" w:hAnsi="Cambria"/>
          <w:sz w:val="24"/>
          <w:szCs w:val="24"/>
        </w:rPr>
        <w:t xml:space="preserve"> </w:t>
      </w:r>
      <w:proofErr w:type="spellStart"/>
      <w:r w:rsidR="00455586" w:rsidRPr="00244EF6">
        <w:rPr>
          <w:rFonts w:ascii="Cambria" w:hAnsi="Cambria"/>
          <w:sz w:val="24"/>
          <w:szCs w:val="24"/>
        </w:rPr>
        <w:lastRenderedPageBreak/>
        <w:t>dengan</w:t>
      </w:r>
      <w:proofErr w:type="spellEnd"/>
      <w:r w:rsidR="00455586" w:rsidRPr="00244EF6">
        <w:rPr>
          <w:rFonts w:ascii="Cambria" w:hAnsi="Cambria"/>
          <w:sz w:val="24"/>
          <w:szCs w:val="24"/>
        </w:rPr>
        <w:t xml:space="preserve"> </w:t>
      </w:r>
      <w:proofErr w:type="spellStart"/>
      <w:r w:rsidR="00455586" w:rsidRPr="00244EF6">
        <w:rPr>
          <w:rFonts w:ascii="Cambria" w:hAnsi="Cambria"/>
          <w:sz w:val="24"/>
          <w:szCs w:val="24"/>
        </w:rPr>
        <w:t>tanpa</w:t>
      </w:r>
      <w:proofErr w:type="spellEnd"/>
      <w:r w:rsidR="00455586" w:rsidRPr="00244EF6">
        <w:rPr>
          <w:rFonts w:ascii="Cambria" w:hAnsi="Cambria"/>
          <w:sz w:val="24"/>
          <w:szCs w:val="24"/>
        </w:rPr>
        <w:t xml:space="preserve"> </w:t>
      </w:r>
      <w:proofErr w:type="spellStart"/>
      <w:r w:rsidR="00455586" w:rsidRPr="00244EF6">
        <w:rPr>
          <w:rFonts w:ascii="Cambria" w:hAnsi="Cambria"/>
          <w:sz w:val="24"/>
          <w:szCs w:val="24"/>
        </w:rPr>
        <w:t>bersedih</w:t>
      </w:r>
      <w:proofErr w:type="spellEnd"/>
      <w:r w:rsidR="00455586" w:rsidRPr="00244EF6">
        <w:rPr>
          <w:rFonts w:ascii="Cambria" w:hAnsi="Cambria"/>
          <w:sz w:val="24"/>
          <w:szCs w:val="24"/>
        </w:rPr>
        <w:t xml:space="preserve">. </w:t>
      </w:r>
      <w:proofErr w:type="spellStart"/>
      <w:r w:rsidR="00455586" w:rsidRPr="00244EF6">
        <w:rPr>
          <w:rFonts w:ascii="Cambria" w:hAnsi="Cambria"/>
          <w:sz w:val="24"/>
          <w:szCs w:val="24"/>
        </w:rPr>
        <w:t>Mereka</w:t>
      </w:r>
      <w:proofErr w:type="spellEnd"/>
      <w:r w:rsidR="00455586" w:rsidRPr="00244EF6">
        <w:rPr>
          <w:rFonts w:ascii="Cambria" w:hAnsi="Cambria"/>
          <w:sz w:val="24"/>
          <w:szCs w:val="24"/>
        </w:rPr>
        <w:t xml:space="preserve"> </w:t>
      </w:r>
      <w:proofErr w:type="spellStart"/>
      <w:r w:rsidR="007409EF" w:rsidRPr="00244EF6">
        <w:rPr>
          <w:rFonts w:ascii="Cambria" w:hAnsi="Cambria"/>
          <w:sz w:val="24"/>
          <w:szCs w:val="24"/>
        </w:rPr>
        <w:t>bersabar</w:t>
      </w:r>
      <w:proofErr w:type="spellEnd"/>
      <w:r w:rsidR="007409EF" w:rsidRPr="00244EF6">
        <w:rPr>
          <w:rFonts w:ascii="Cambria" w:hAnsi="Cambria"/>
          <w:sz w:val="24"/>
          <w:szCs w:val="24"/>
        </w:rPr>
        <w:t xml:space="preserve"> </w:t>
      </w:r>
      <w:proofErr w:type="spellStart"/>
      <w:r w:rsidR="007409EF" w:rsidRPr="00244EF6">
        <w:rPr>
          <w:rFonts w:ascii="Cambria" w:hAnsi="Cambria"/>
          <w:sz w:val="24"/>
          <w:szCs w:val="24"/>
        </w:rPr>
        <w:t>menjalani</w:t>
      </w:r>
      <w:proofErr w:type="spellEnd"/>
      <w:r w:rsidR="007409EF" w:rsidRPr="00244EF6">
        <w:rPr>
          <w:rFonts w:ascii="Cambria" w:hAnsi="Cambria"/>
          <w:sz w:val="24"/>
          <w:szCs w:val="24"/>
        </w:rPr>
        <w:t xml:space="preserve"> </w:t>
      </w:r>
      <w:proofErr w:type="spellStart"/>
      <w:r w:rsidR="007409EF" w:rsidRPr="00244EF6">
        <w:rPr>
          <w:rFonts w:ascii="Cambria" w:hAnsi="Cambria"/>
          <w:sz w:val="24"/>
          <w:szCs w:val="24"/>
        </w:rPr>
        <w:t>kehidupan</w:t>
      </w:r>
      <w:proofErr w:type="spellEnd"/>
      <w:r w:rsidR="007409EF" w:rsidRPr="00244EF6">
        <w:rPr>
          <w:rFonts w:ascii="Cambria" w:hAnsi="Cambria"/>
          <w:sz w:val="24"/>
          <w:szCs w:val="24"/>
        </w:rPr>
        <w:t xml:space="preserve"> </w:t>
      </w:r>
      <w:proofErr w:type="spellStart"/>
      <w:r w:rsidR="007409EF" w:rsidRPr="00244EF6">
        <w:rPr>
          <w:rFonts w:ascii="Cambria" w:hAnsi="Cambria"/>
          <w:sz w:val="24"/>
          <w:szCs w:val="24"/>
        </w:rPr>
        <w:t>ini</w:t>
      </w:r>
      <w:proofErr w:type="spellEnd"/>
      <w:r w:rsidR="007409EF" w:rsidRPr="00244EF6">
        <w:rPr>
          <w:rFonts w:ascii="Cambria" w:hAnsi="Cambria"/>
          <w:sz w:val="24"/>
          <w:szCs w:val="24"/>
        </w:rPr>
        <w:t xml:space="preserve"> </w:t>
      </w:r>
      <w:proofErr w:type="spellStart"/>
      <w:r w:rsidR="007409EF" w:rsidRPr="00244EF6">
        <w:rPr>
          <w:rFonts w:ascii="Cambria" w:hAnsi="Cambria"/>
          <w:sz w:val="24"/>
          <w:szCs w:val="24"/>
        </w:rPr>
        <w:t>karena</w:t>
      </w:r>
      <w:proofErr w:type="spellEnd"/>
      <w:r w:rsidR="007409EF" w:rsidRPr="00244EF6">
        <w:rPr>
          <w:rFonts w:ascii="Cambria" w:hAnsi="Cambria"/>
          <w:sz w:val="24"/>
          <w:szCs w:val="24"/>
        </w:rPr>
        <w:t xml:space="preserve"> </w:t>
      </w:r>
      <w:proofErr w:type="spellStart"/>
      <w:r w:rsidR="007409EF" w:rsidRPr="00244EF6">
        <w:rPr>
          <w:rFonts w:ascii="Cambria" w:hAnsi="Cambria"/>
          <w:sz w:val="24"/>
          <w:szCs w:val="24"/>
        </w:rPr>
        <w:t>percaya</w:t>
      </w:r>
      <w:proofErr w:type="spellEnd"/>
      <w:r w:rsidR="007409EF" w:rsidRPr="00244EF6">
        <w:rPr>
          <w:rFonts w:ascii="Cambria" w:hAnsi="Cambria"/>
          <w:sz w:val="24"/>
          <w:szCs w:val="24"/>
        </w:rPr>
        <w:t xml:space="preserve"> </w:t>
      </w:r>
      <w:proofErr w:type="spellStart"/>
      <w:r w:rsidR="007409EF" w:rsidRPr="00244EF6">
        <w:rPr>
          <w:rFonts w:ascii="Cambria" w:hAnsi="Cambria"/>
          <w:sz w:val="24"/>
          <w:szCs w:val="24"/>
        </w:rPr>
        <w:t>bahwa</w:t>
      </w:r>
      <w:proofErr w:type="spellEnd"/>
      <w:r w:rsidR="007409EF" w:rsidRPr="00244EF6">
        <w:rPr>
          <w:rFonts w:ascii="Cambria" w:hAnsi="Cambria"/>
          <w:sz w:val="24"/>
          <w:szCs w:val="24"/>
        </w:rPr>
        <w:t xml:space="preserve"> </w:t>
      </w:r>
      <w:proofErr w:type="spellStart"/>
      <w:r w:rsidR="007409EF" w:rsidRPr="00244EF6">
        <w:rPr>
          <w:rFonts w:ascii="Cambria" w:hAnsi="Cambria"/>
          <w:sz w:val="24"/>
          <w:szCs w:val="24"/>
        </w:rPr>
        <w:t>hidup</w:t>
      </w:r>
      <w:proofErr w:type="spellEnd"/>
      <w:r w:rsidR="007409EF" w:rsidRPr="00244EF6">
        <w:rPr>
          <w:rFonts w:ascii="Cambria" w:hAnsi="Cambria"/>
          <w:sz w:val="24"/>
          <w:szCs w:val="24"/>
        </w:rPr>
        <w:t xml:space="preserve"> di dunia </w:t>
      </w:r>
      <w:proofErr w:type="spellStart"/>
      <w:r w:rsidR="007409EF" w:rsidRPr="00244EF6">
        <w:rPr>
          <w:rFonts w:ascii="Cambria" w:hAnsi="Cambria"/>
          <w:sz w:val="24"/>
          <w:szCs w:val="24"/>
        </w:rPr>
        <w:t>hanyalah</w:t>
      </w:r>
      <w:proofErr w:type="spellEnd"/>
      <w:r w:rsidR="007409EF" w:rsidRPr="00244EF6">
        <w:rPr>
          <w:rFonts w:ascii="Cambria" w:hAnsi="Cambria"/>
          <w:sz w:val="24"/>
          <w:szCs w:val="24"/>
        </w:rPr>
        <w:t xml:space="preserve"> </w:t>
      </w:r>
      <w:proofErr w:type="spellStart"/>
      <w:r w:rsidR="007409EF" w:rsidRPr="00244EF6">
        <w:rPr>
          <w:rFonts w:ascii="Cambria" w:hAnsi="Cambria"/>
          <w:sz w:val="24"/>
          <w:szCs w:val="24"/>
        </w:rPr>
        <w:t>sementara</w:t>
      </w:r>
      <w:proofErr w:type="spellEnd"/>
      <w:r w:rsidR="007409EF" w:rsidRPr="00244EF6">
        <w:rPr>
          <w:rFonts w:ascii="Cambria" w:hAnsi="Cambria"/>
          <w:sz w:val="24"/>
          <w:szCs w:val="24"/>
        </w:rPr>
        <w:t xml:space="preserve">, </w:t>
      </w:r>
      <w:r w:rsidR="004A5E29" w:rsidRPr="00244EF6">
        <w:rPr>
          <w:rFonts w:ascii="Cambria" w:hAnsi="Cambria"/>
          <w:sz w:val="24"/>
          <w:szCs w:val="24"/>
        </w:rPr>
        <w:t xml:space="preserve">dan </w:t>
      </w:r>
      <w:proofErr w:type="spellStart"/>
      <w:r w:rsidR="004A5E29" w:rsidRPr="00244EF6">
        <w:rPr>
          <w:rFonts w:ascii="Cambria" w:hAnsi="Cambria"/>
          <w:sz w:val="24"/>
          <w:szCs w:val="24"/>
        </w:rPr>
        <w:t>menyekolahkan</w:t>
      </w:r>
      <w:proofErr w:type="spellEnd"/>
      <w:r w:rsidR="004A5E29" w:rsidRPr="00244EF6">
        <w:rPr>
          <w:rFonts w:ascii="Cambria" w:hAnsi="Cambria"/>
          <w:sz w:val="24"/>
          <w:szCs w:val="24"/>
        </w:rPr>
        <w:t xml:space="preserve"> </w:t>
      </w:r>
      <w:proofErr w:type="spellStart"/>
      <w:r w:rsidR="004A5E29" w:rsidRPr="00244EF6">
        <w:rPr>
          <w:rFonts w:ascii="Cambria" w:hAnsi="Cambria"/>
          <w:sz w:val="24"/>
          <w:szCs w:val="24"/>
        </w:rPr>
        <w:t>anak</w:t>
      </w:r>
      <w:proofErr w:type="spellEnd"/>
      <w:r w:rsidR="004A5E29" w:rsidRPr="00244EF6">
        <w:rPr>
          <w:rFonts w:ascii="Cambria" w:hAnsi="Cambria"/>
          <w:sz w:val="24"/>
          <w:szCs w:val="24"/>
        </w:rPr>
        <w:t xml:space="preserve"> </w:t>
      </w:r>
      <w:proofErr w:type="spellStart"/>
      <w:r w:rsidR="004A5E29" w:rsidRPr="00244EF6">
        <w:rPr>
          <w:rFonts w:ascii="Cambria" w:hAnsi="Cambria"/>
          <w:sz w:val="24"/>
          <w:szCs w:val="24"/>
        </w:rPr>
        <w:t>anak</w:t>
      </w:r>
      <w:proofErr w:type="spellEnd"/>
      <w:r w:rsidR="004A5E29" w:rsidRPr="00244EF6">
        <w:rPr>
          <w:rFonts w:ascii="Cambria" w:hAnsi="Cambria"/>
          <w:sz w:val="24"/>
          <w:szCs w:val="24"/>
        </w:rPr>
        <w:t xml:space="preserve"> </w:t>
      </w:r>
      <w:proofErr w:type="spellStart"/>
      <w:r w:rsidR="004A5E29" w:rsidRPr="00244EF6">
        <w:rPr>
          <w:rFonts w:ascii="Cambria" w:hAnsi="Cambria"/>
          <w:sz w:val="24"/>
          <w:szCs w:val="24"/>
        </w:rPr>
        <w:t>mereka</w:t>
      </w:r>
      <w:proofErr w:type="spellEnd"/>
      <w:r w:rsidR="004A5E29" w:rsidRPr="00244EF6">
        <w:rPr>
          <w:rFonts w:ascii="Cambria" w:hAnsi="Cambria"/>
          <w:sz w:val="24"/>
          <w:szCs w:val="24"/>
        </w:rPr>
        <w:t xml:space="preserve"> di </w:t>
      </w:r>
      <w:proofErr w:type="spellStart"/>
      <w:r w:rsidR="004A5E29" w:rsidRPr="00244EF6">
        <w:rPr>
          <w:rFonts w:ascii="Cambria" w:hAnsi="Cambria"/>
          <w:sz w:val="24"/>
          <w:szCs w:val="24"/>
        </w:rPr>
        <w:t>sekolah</w:t>
      </w:r>
      <w:proofErr w:type="spellEnd"/>
      <w:r w:rsidR="004A5E29" w:rsidRPr="00244EF6">
        <w:rPr>
          <w:rFonts w:ascii="Cambria" w:hAnsi="Cambria"/>
          <w:sz w:val="24"/>
          <w:szCs w:val="24"/>
        </w:rPr>
        <w:t xml:space="preserve"> </w:t>
      </w:r>
      <w:proofErr w:type="spellStart"/>
      <w:r w:rsidR="004A5E29" w:rsidRPr="00244EF6">
        <w:rPr>
          <w:rFonts w:ascii="Cambria" w:hAnsi="Cambria"/>
          <w:sz w:val="24"/>
          <w:szCs w:val="24"/>
        </w:rPr>
        <w:t>berbasis</w:t>
      </w:r>
      <w:proofErr w:type="spellEnd"/>
      <w:r w:rsidR="004A5E29" w:rsidRPr="00244EF6">
        <w:rPr>
          <w:rFonts w:ascii="Cambria" w:hAnsi="Cambria"/>
          <w:sz w:val="24"/>
          <w:szCs w:val="24"/>
        </w:rPr>
        <w:t xml:space="preserve"> </w:t>
      </w:r>
      <w:proofErr w:type="spellStart"/>
      <w:r w:rsidR="004A5E29" w:rsidRPr="00244EF6">
        <w:rPr>
          <w:rFonts w:ascii="Cambria" w:hAnsi="Cambria"/>
          <w:sz w:val="24"/>
          <w:szCs w:val="24"/>
        </w:rPr>
        <w:t>islam</w:t>
      </w:r>
      <w:proofErr w:type="spellEnd"/>
      <w:r w:rsidR="004A5E29" w:rsidRPr="00244EF6">
        <w:rPr>
          <w:rFonts w:ascii="Cambria" w:hAnsi="Cambria"/>
          <w:sz w:val="24"/>
          <w:szCs w:val="24"/>
        </w:rPr>
        <w:t xml:space="preserve"> </w:t>
      </w:r>
      <w:proofErr w:type="spellStart"/>
      <w:r w:rsidR="004A5E29" w:rsidRPr="00244EF6">
        <w:rPr>
          <w:rFonts w:ascii="Cambria" w:hAnsi="Cambria"/>
          <w:sz w:val="24"/>
          <w:szCs w:val="24"/>
        </w:rPr>
        <w:t>adalah</w:t>
      </w:r>
      <w:proofErr w:type="spellEnd"/>
      <w:r w:rsidR="004A5E29" w:rsidRPr="00244EF6">
        <w:rPr>
          <w:rFonts w:ascii="Cambria" w:hAnsi="Cambria"/>
          <w:sz w:val="24"/>
          <w:szCs w:val="24"/>
        </w:rPr>
        <w:t xml:space="preserve"> </w:t>
      </w:r>
      <w:proofErr w:type="spellStart"/>
      <w:r w:rsidR="004A5E29" w:rsidRPr="00244EF6">
        <w:rPr>
          <w:rFonts w:ascii="Cambria" w:hAnsi="Cambria"/>
          <w:sz w:val="24"/>
          <w:szCs w:val="24"/>
        </w:rPr>
        <w:t>investasi</w:t>
      </w:r>
      <w:proofErr w:type="spellEnd"/>
      <w:r w:rsidR="004A5E29" w:rsidRPr="00244EF6">
        <w:rPr>
          <w:rFonts w:ascii="Cambria" w:hAnsi="Cambria"/>
          <w:sz w:val="24"/>
          <w:szCs w:val="24"/>
        </w:rPr>
        <w:t xml:space="preserve"> </w:t>
      </w:r>
      <w:proofErr w:type="spellStart"/>
      <w:r w:rsidR="004A5E29" w:rsidRPr="00244EF6">
        <w:rPr>
          <w:rFonts w:ascii="Cambria" w:hAnsi="Cambria"/>
          <w:sz w:val="24"/>
          <w:szCs w:val="24"/>
        </w:rPr>
        <w:t>untuk</w:t>
      </w:r>
      <w:proofErr w:type="spellEnd"/>
      <w:r w:rsidR="004A5E29" w:rsidRPr="00244EF6">
        <w:rPr>
          <w:rFonts w:ascii="Cambria" w:hAnsi="Cambria"/>
          <w:sz w:val="24"/>
          <w:szCs w:val="24"/>
        </w:rPr>
        <w:t xml:space="preserve"> </w:t>
      </w:r>
      <w:proofErr w:type="spellStart"/>
      <w:r w:rsidR="004D1BEE" w:rsidRPr="00244EF6">
        <w:rPr>
          <w:rFonts w:ascii="Cambria" w:hAnsi="Cambria"/>
          <w:sz w:val="24"/>
          <w:szCs w:val="24"/>
        </w:rPr>
        <w:t>akhirat</w:t>
      </w:r>
      <w:proofErr w:type="spellEnd"/>
      <w:r w:rsidR="004D1BEE" w:rsidRPr="00244EF6">
        <w:rPr>
          <w:rFonts w:ascii="Cambria" w:hAnsi="Cambria"/>
          <w:sz w:val="24"/>
          <w:szCs w:val="24"/>
        </w:rPr>
        <w:t xml:space="preserve"> </w:t>
      </w:r>
      <w:proofErr w:type="spellStart"/>
      <w:r w:rsidR="004D1BEE" w:rsidRPr="00244EF6">
        <w:rPr>
          <w:rFonts w:ascii="Cambria" w:hAnsi="Cambria"/>
          <w:sz w:val="24"/>
          <w:szCs w:val="24"/>
        </w:rPr>
        <w:t>nanti</w:t>
      </w:r>
      <w:proofErr w:type="spellEnd"/>
      <w:r w:rsidR="004D1BEE" w:rsidRPr="00244EF6">
        <w:rPr>
          <w:rFonts w:ascii="Cambria" w:hAnsi="Cambria"/>
          <w:sz w:val="24"/>
          <w:szCs w:val="24"/>
        </w:rPr>
        <w:t>.</w:t>
      </w:r>
      <w:r w:rsidR="006B3551" w:rsidRPr="00244EF6">
        <w:rPr>
          <w:rFonts w:ascii="Cambria" w:hAnsi="Cambria"/>
          <w:sz w:val="24"/>
          <w:szCs w:val="24"/>
        </w:rPr>
        <w:t xml:space="preserve"> “</w:t>
      </w:r>
      <w:proofErr w:type="spellStart"/>
      <w:r w:rsidR="006B3551" w:rsidRPr="00244EF6">
        <w:rPr>
          <w:rFonts w:ascii="Cambria" w:hAnsi="Cambria"/>
          <w:sz w:val="24"/>
          <w:szCs w:val="24"/>
        </w:rPr>
        <w:t>sapa</w:t>
      </w:r>
      <w:proofErr w:type="spellEnd"/>
      <w:r w:rsidR="006B3551" w:rsidRPr="00244EF6">
        <w:rPr>
          <w:rFonts w:ascii="Cambria" w:hAnsi="Cambria"/>
          <w:sz w:val="24"/>
          <w:szCs w:val="24"/>
        </w:rPr>
        <w:t xml:space="preserve"> </w:t>
      </w:r>
      <w:proofErr w:type="spellStart"/>
      <w:r w:rsidR="006B3551" w:rsidRPr="00244EF6">
        <w:rPr>
          <w:rFonts w:ascii="Cambria" w:hAnsi="Cambria"/>
          <w:sz w:val="24"/>
          <w:szCs w:val="24"/>
        </w:rPr>
        <w:t>gawe</w:t>
      </w:r>
      <w:proofErr w:type="spellEnd"/>
      <w:r w:rsidR="006B3551" w:rsidRPr="00244EF6">
        <w:rPr>
          <w:rFonts w:ascii="Cambria" w:hAnsi="Cambria"/>
          <w:sz w:val="24"/>
          <w:szCs w:val="24"/>
        </w:rPr>
        <w:t xml:space="preserve"> </w:t>
      </w:r>
      <w:proofErr w:type="spellStart"/>
      <w:r w:rsidR="006B3551" w:rsidRPr="00244EF6">
        <w:rPr>
          <w:rFonts w:ascii="Cambria" w:hAnsi="Cambria"/>
          <w:sz w:val="24"/>
          <w:szCs w:val="24"/>
        </w:rPr>
        <w:t>bakal</w:t>
      </w:r>
      <w:proofErr w:type="spellEnd"/>
      <w:r w:rsidR="006B3551" w:rsidRPr="00244EF6">
        <w:rPr>
          <w:rFonts w:ascii="Cambria" w:hAnsi="Cambria"/>
          <w:sz w:val="24"/>
          <w:szCs w:val="24"/>
        </w:rPr>
        <w:t xml:space="preserve"> </w:t>
      </w:r>
      <w:proofErr w:type="spellStart"/>
      <w:r w:rsidR="006B3551" w:rsidRPr="00244EF6">
        <w:rPr>
          <w:rFonts w:ascii="Cambria" w:hAnsi="Cambria"/>
          <w:sz w:val="24"/>
          <w:szCs w:val="24"/>
        </w:rPr>
        <w:t>nganggo</w:t>
      </w:r>
      <w:proofErr w:type="spellEnd"/>
      <w:r w:rsidR="006B3551" w:rsidRPr="00244EF6">
        <w:rPr>
          <w:rFonts w:ascii="Cambria" w:hAnsi="Cambria"/>
          <w:sz w:val="24"/>
          <w:szCs w:val="24"/>
        </w:rPr>
        <w:t>”</w:t>
      </w:r>
      <w:r w:rsidR="00295FEE" w:rsidRPr="00244EF6">
        <w:rPr>
          <w:rFonts w:ascii="Cambria" w:hAnsi="Cambria"/>
          <w:sz w:val="24"/>
          <w:szCs w:val="24"/>
        </w:rPr>
        <w:t xml:space="preserve"> </w:t>
      </w:r>
      <w:r w:rsidR="00CF2EEF" w:rsidRPr="00244EF6">
        <w:rPr>
          <w:rFonts w:ascii="Cambria" w:hAnsi="Cambria"/>
          <w:sz w:val="24"/>
          <w:szCs w:val="24"/>
        </w:rPr>
        <w:t>dan “</w:t>
      </w:r>
      <w:proofErr w:type="spellStart"/>
      <w:r w:rsidR="00CF2EEF" w:rsidRPr="00244EF6">
        <w:rPr>
          <w:rFonts w:ascii="Cambria" w:hAnsi="Cambria"/>
          <w:sz w:val="24"/>
          <w:szCs w:val="24"/>
        </w:rPr>
        <w:t>nrimo</w:t>
      </w:r>
      <w:proofErr w:type="spellEnd"/>
      <w:r w:rsidR="00CF2EEF" w:rsidRPr="00244EF6">
        <w:rPr>
          <w:rFonts w:ascii="Cambria" w:hAnsi="Cambria"/>
          <w:sz w:val="24"/>
          <w:szCs w:val="24"/>
        </w:rPr>
        <w:t xml:space="preserve"> </w:t>
      </w:r>
      <w:proofErr w:type="spellStart"/>
      <w:r w:rsidR="00CF2EEF" w:rsidRPr="00244EF6">
        <w:rPr>
          <w:rFonts w:ascii="Cambria" w:hAnsi="Cambria"/>
          <w:sz w:val="24"/>
          <w:szCs w:val="24"/>
        </w:rPr>
        <w:t>ing</w:t>
      </w:r>
      <w:proofErr w:type="spellEnd"/>
      <w:r w:rsidR="00CF2EEF" w:rsidRPr="00244EF6">
        <w:rPr>
          <w:rFonts w:ascii="Cambria" w:hAnsi="Cambria"/>
          <w:sz w:val="24"/>
          <w:szCs w:val="24"/>
        </w:rPr>
        <w:t xml:space="preserve"> </w:t>
      </w:r>
      <w:proofErr w:type="spellStart"/>
      <w:r w:rsidR="00CF2EEF" w:rsidRPr="00244EF6">
        <w:rPr>
          <w:rFonts w:ascii="Cambria" w:hAnsi="Cambria"/>
          <w:sz w:val="24"/>
          <w:szCs w:val="24"/>
        </w:rPr>
        <w:t>pandum</w:t>
      </w:r>
      <w:proofErr w:type="spellEnd"/>
      <w:r w:rsidR="00CF2EEF" w:rsidRPr="00244EF6">
        <w:rPr>
          <w:rFonts w:ascii="Cambria" w:hAnsi="Cambria"/>
          <w:sz w:val="24"/>
          <w:szCs w:val="24"/>
        </w:rPr>
        <w:t>”</w:t>
      </w:r>
      <w:r w:rsidR="001C4C71" w:rsidRPr="00244EF6">
        <w:rPr>
          <w:rFonts w:ascii="Cambria" w:hAnsi="Cambria"/>
          <w:sz w:val="24"/>
          <w:szCs w:val="24"/>
        </w:rPr>
        <w:t xml:space="preserve"> </w:t>
      </w:r>
      <w:proofErr w:type="spellStart"/>
      <w:r w:rsidR="001C4C71" w:rsidRPr="00244EF6">
        <w:rPr>
          <w:rFonts w:ascii="Cambria" w:hAnsi="Cambria"/>
          <w:sz w:val="24"/>
          <w:szCs w:val="24"/>
        </w:rPr>
        <w:t>adalah</w:t>
      </w:r>
      <w:proofErr w:type="spellEnd"/>
      <w:r w:rsidR="001C4C71" w:rsidRPr="00244EF6">
        <w:rPr>
          <w:rFonts w:ascii="Cambria" w:hAnsi="Cambria"/>
          <w:sz w:val="24"/>
          <w:szCs w:val="24"/>
        </w:rPr>
        <w:t xml:space="preserve"> </w:t>
      </w:r>
      <w:proofErr w:type="spellStart"/>
      <w:r w:rsidR="00295FEE" w:rsidRPr="00244EF6">
        <w:rPr>
          <w:rFonts w:ascii="Cambria" w:hAnsi="Cambria"/>
          <w:sz w:val="24"/>
          <w:szCs w:val="24"/>
        </w:rPr>
        <w:t>sebuah</w:t>
      </w:r>
      <w:proofErr w:type="spellEnd"/>
      <w:r w:rsidR="00295FEE" w:rsidRPr="00244EF6">
        <w:rPr>
          <w:rFonts w:ascii="Cambria" w:hAnsi="Cambria"/>
          <w:sz w:val="24"/>
          <w:szCs w:val="24"/>
        </w:rPr>
        <w:t xml:space="preserve"> kata </w:t>
      </w:r>
      <w:proofErr w:type="spellStart"/>
      <w:r w:rsidR="00295FEE" w:rsidRPr="00244EF6">
        <w:rPr>
          <w:rFonts w:ascii="Cambria" w:hAnsi="Cambria"/>
          <w:sz w:val="24"/>
          <w:szCs w:val="24"/>
        </w:rPr>
        <w:t>bijak</w:t>
      </w:r>
      <w:proofErr w:type="spellEnd"/>
      <w:r w:rsidR="00295FEE" w:rsidRPr="00244EF6">
        <w:rPr>
          <w:rFonts w:ascii="Cambria" w:hAnsi="Cambria"/>
          <w:sz w:val="24"/>
          <w:szCs w:val="24"/>
        </w:rPr>
        <w:t xml:space="preserve"> </w:t>
      </w:r>
      <w:proofErr w:type="spellStart"/>
      <w:r w:rsidR="00295FEE" w:rsidRPr="00244EF6">
        <w:rPr>
          <w:rFonts w:ascii="Cambria" w:hAnsi="Cambria"/>
          <w:sz w:val="24"/>
          <w:szCs w:val="24"/>
        </w:rPr>
        <w:t>dari</w:t>
      </w:r>
      <w:proofErr w:type="spellEnd"/>
      <w:r w:rsidR="00295FEE" w:rsidRPr="00244EF6">
        <w:rPr>
          <w:rFonts w:ascii="Cambria" w:hAnsi="Cambria"/>
          <w:sz w:val="24"/>
          <w:szCs w:val="24"/>
        </w:rPr>
        <w:t xml:space="preserve"> </w:t>
      </w:r>
      <w:proofErr w:type="spellStart"/>
      <w:r w:rsidR="00295FEE" w:rsidRPr="00244EF6">
        <w:rPr>
          <w:rFonts w:ascii="Cambria" w:hAnsi="Cambria"/>
          <w:sz w:val="24"/>
          <w:szCs w:val="24"/>
        </w:rPr>
        <w:t>jawa</w:t>
      </w:r>
      <w:proofErr w:type="spellEnd"/>
      <w:r w:rsidR="00295FEE" w:rsidRPr="00244EF6">
        <w:rPr>
          <w:rFonts w:ascii="Cambria" w:hAnsi="Cambria"/>
          <w:sz w:val="24"/>
          <w:szCs w:val="24"/>
        </w:rPr>
        <w:t xml:space="preserve"> yang </w:t>
      </w:r>
      <w:proofErr w:type="spellStart"/>
      <w:r w:rsidR="00295FEE" w:rsidRPr="00244EF6">
        <w:rPr>
          <w:rFonts w:ascii="Cambria" w:hAnsi="Cambria"/>
          <w:sz w:val="24"/>
          <w:szCs w:val="24"/>
        </w:rPr>
        <w:t>menggambarkan</w:t>
      </w:r>
      <w:proofErr w:type="spellEnd"/>
      <w:r w:rsidR="00295FEE" w:rsidRPr="00244EF6">
        <w:rPr>
          <w:rFonts w:ascii="Cambria" w:hAnsi="Cambria"/>
          <w:sz w:val="24"/>
          <w:szCs w:val="24"/>
        </w:rPr>
        <w:t xml:space="preserve"> </w:t>
      </w:r>
      <w:proofErr w:type="spellStart"/>
      <w:r w:rsidR="00295FEE" w:rsidRPr="00244EF6">
        <w:rPr>
          <w:rFonts w:ascii="Cambria" w:hAnsi="Cambria"/>
          <w:sz w:val="24"/>
          <w:szCs w:val="24"/>
        </w:rPr>
        <w:t>siapa</w:t>
      </w:r>
      <w:proofErr w:type="spellEnd"/>
      <w:r w:rsidR="00295FEE" w:rsidRPr="00244EF6">
        <w:rPr>
          <w:rFonts w:ascii="Cambria" w:hAnsi="Cambria"/>
          <w:sz w:val="24"/>
          <w:szCs w:val="24"/>
        </w:rPr>
        <w:t xml:space="preserve"> yang </w:t>
      </w:r>
      <w:proofErr w:type="spellStart"/>
      <w:r w:rsidR="00295FEE" w:rsidRPr="00244EF6">
        <w:rPr>
          <w:rFonts w:ascii="Cambria" w:hAnsi="Cambria"/>
          <w:sz w:val="24"/>
          <w:szCs w:val="24"/>
        </w:rPr>
        <w:t>berbuat</w:t>
      </w:r>
      <w:proofErr w:type="spellEnd"/>
      <w:r w:rsidR="00CF2EEF" w:rsidRPr="00244EF6">
        <w:rPr>
          <w:rFonts w:ascii="Cambria" w:hAnsi="Cambria"/>
          <w:sz w:val="24"/>
          <w:szCs w:val="24"/>
        </w:rPr>
        <w:t xml:space="preserve"> </w:t>
      </w:r>
      <w:proofErr w:type="spellStart"/>
      <w:r w:rsidR="00CF2EEF" w:rsidRPr="00244EF6">
        <w:rPr>
          <w:rFonts w:ascii="Cambria" w:hAnsi="Cambria"/>
          <w:sz w:val="24"/>
          <w:szCs w:val="24"/>
        </w:rPr>
        <w:t>akan</w:t>
      </w:r>
      <w:proofErr w:type="spellEnd"/>
      <w:r w:rsidR="00CF2EEF" w:rsidRPr="00244EF6">
        <w:rPr>
          <w:rFonts w:ascii="Cambria" w:hAnsi="Cambria"/>
          <w:sz w:val="24"/>
          <w:szCs w:val="24"/>
        </w:rPr>
        <w:t xml:space="preserve"> </w:t>
      </w:r>
      <w:proofErr w:type="spellStart"/>
      <w:r w:rsidR="00CF2EEF" w:rsidRPr="00244EF6">
        <w:rPr>
          <w:rFonts w:ascii="Cambria" w:hAnsi="Cambria"/>
          <w:sz w:val="24"/>
          <w:szCs w:val="24"/>
        </w:rPr>
        <w:t>bertanggung</w:t>
      </w:r>
      <w:proofErr w:type="spellEnd"/>
      <w:r w:rsidR="00CF2EEF" w:rsidRPr="00244EF6">
        <w:rPr>
          <w:rFonts w:ascii="Cambria" w:hAnsi="Cambria"/>
          <w:sz w:val="24"/>
          <w:szCs w:val="24"/>
        </w:rPr>
        <w:t xml:space="preserve"> </w:t>
      </w:r>
      <w:proofErr w:type="spellStart"/>
      <w:r w:rsidR="00CF2EEF" w:rsidRPr="00244EF6">
        <w:rPr>
          <w:rFonts w:ascii="Cambria" w:hAnsi="Cambria"/>
          <w:sz w:val="24"/>
          <w:szCs w:val="24"/>
        </w:rPr>
        <w:t>jawab</w:t>
      </w:r>
      <w:proofErr w:type="spellEnd"/>
      <w:r w:rsidR="001C4C71" w:rsidRPr="00244EF6">
        <w:rPr>
          <w:rFonts w:ascii="Cambria" w:hAnsi="Cambria"/>
          <w:sz w:val="24"/>
          <w:szCs w:val="24"/>
        </w:rPr>
        <w:t xml:space="preserve"> dan </w:t>
      </w:r>
      <w:proofErr w:type="spellStart"/>
      <w:r w:rsidR="001C4C71" w:rsidRPr="00244EF6">
        <w:rPr>
          <w:rFonts w:ascii="Cambria" w:hAnsi="Cambria"/>
          <w:sz w:val="24"/>
          <w:szCs w:val="24"/>
        </w:rPr>
        <w:t>menerima</w:t>
      </w:r>
      <w:proofErr w:type="spellEnd"/>
      <w:r w:rsidR="001C4C71" w:rsidRPr="00244EF6">
        <w:rPr>
          <w:rFonts w:ascii="Cambria" w:hAnsi="Cambria"/>
          <w:sz w:val="24"/>
          <w:szCs w:val="24"/>
        </w:rPr>
        <w:t xml:space="preserve"> </w:t>
      </w:r>
      <w:proofErr w:type="spellStart"/>
      <w:r w:rsidR="001C4C71" w:rsidRPr="00244EF6">
        <w:rPr>
          <w:rFonts w:ascii="Cambria" w:hAnsi="Cambria"/>
          <w:sz w:val="24"/>
          <w:szCs w:val="24"/>
        </w:rPr>
        <w:t>berbagai</w:t>
      </w:r>
      <w:proofErr w:type="spellEnd"/>
      <w:r w:rsidR="001C4C71" w:rsidRPr="00244EF6">
        <w:rPr>
          <w:rFonts w:ascii="Cambria" w:hAnsi="Cambria"/>
          <w:sz w:val="24"/>
          <w:szCs w:val="24"/>
        </w:rPr>
        <w:t xml:space="preserve"> </w:t>
      </w:r>
      <w:proofErr w:type="spellStart"/>
      <w:r w:rsidR="001C4C71" w:rsidRPr="00244EF6">
        <w:rPr>
          <w:rFonts w:ascii="Cambria" w:hAnsi="Cambria"/>
          <w:sz w:val="24"/>
          <w:szCs w:val="24"/>
        </w:rPr>
        <w:t>keadaan</w:t>
      </w:r>
      <w:proofErr w:type="spellEnd"/>
      <w:r w:rsidR="001C4C71" w:rsidRPr="00244EF6">
        <w:rPr>
          <w:rFonts w:ascii="Cambria" w:hAnsi="Cambria"/>
          <w:sz w:val="24"/>
          <w:szCs w:val="24"/>
        </w:rPr>
        <w:t xml:space="preserve"> </w:t>
      </w:r>
      <w:proofErr w:type="spellStart"/>
      <w:r w:rsidR="001C4C71" w:rsidRPr="00244EF6">
        <w:rPr>
          <w:rFonts w:ascii="Cambria" w:hAnsi="Cambria"/>
          <w:sz w:val="24"/>
          <w:szCs w:val="24"/>
        </w:rPr>
        <w:t>nampaknya</w:t>
      </w:r>
      <w:proofErr w:type="spellEnd"/>
      <w:r w:rsidR="001C4C71" w:rsidRPr="00244EF6">
        <w:rPr>
          <w:rFonts w:ascii="Cambria" w:hAnsi="Cambria"/>
          <w:sz w:val="24"/>
          <w:szCs w:val="24"/>
        </w:rPr>
        <w:t xml:space="preserve"> </w:t>
      </w:r>
      <w:proofErr w:type="spellStart"/>
      <w:r w:rsidR="001C4C71" w:rsidRPr="00244EF6">
        <w:rPr>
          <w:rFonts w:ascii="Cambria" w:hAnsi="Cambria"/>
          <w:sz w:val="24"/>
          <w:szCs w:val="24"/>
        </w:rPr>
        <w:t>mewarnai</w:t>
      </w:r>
      <w:proofErr w:type="spellEnd"/>
      <w:r w:rsidR="001C4C71" w:rsidRPr="00244EF6">
        <w:rPr>
          <w:rFonts w:ascii="Cambria" w:hAnsi="Cambria"/>
          <w:sz w:val="24"/>
          <w:szCs w:val="24"/>
        </w:rPr>
        <w:t xml:space="preserve"> </w:t>
      </w:r>
      <w:proofErr w:type="spellStart"/>
      <w:r w:rsidR="007A3055" w:rsidRPr="00244EF6">
        <w:rPr>
          <w:rFonts w:ascii="Cambria" w:hAnsi="Cambria"/>
          <w:sz w:val="24"/>
          <w:szCs w:val="24"/>
        </w:rPr>
        <w:t>kehidupan</w:t>
      </w:r>
      <w:proofErr w:type="spellEnd"/>
      <w:r w:rsidR="007A3055" w:rsidRPr="00244EF6">
        <w:rPr>
          <w:rFonts w:ascii="Cambria" w:hAnsi="Cambria"/>
          <w:sz w:val="24"/>
          <w:szCs w:val="24"/>
        </w:rPr>
        <w:t xml:space="preserve"> </w:t>
      </w:r>
      <w:proofErr w:type="spellStart"/>
      <w:r w:rsidR="007A3055" w:rsidRPr="00244EF6">
        <w:rPr>
          <w:rFonts w:ascii="Cambria" w:hAnsi="Cambria"/>
          <w:sz w:val="24"/>
          <w:szCs w:val="24"/>
        </w:rPr>
        <w:t>ibu</w:t>
      </w:r>
      <w:proofErr w:type="spellEnd"/>
      <w:r w:rsidR="003D28DA" w:rsidRPr="00244EF6">
        <w:rPr>
          <w:rFonts w:ascii="Cambria" w:hAnsi="Cambria"/>
          <w:sz w:val="24"/>
          <w:szCs w:val="24"/>
        </w:rPr>
        <w:t xml:space="preserve"> </w:t>
      </w:r>
      <w:proofErr w:type="spellStart"/>
      <w:r w:rsidR="003D28DA" w:rsidRPr="00244EF6">
        <w:rPr>
          <w:rFonts w:ascii="Cambria" w:hAnsi="Cambria"/>
          <w:sz w:val="24"/>
          <w:szCs w:val="24"/>
        </w:rPr>
        <w:t>ibu</w:t>
      </w:r>
      <w:proofErr w:type="spellEnd"/>
      <w:r w:rsidR="003D28DA" w:rsidRPr="00244EF6">
        <w:rPr>
          <w:rFonts w:ascii="Cambria" w:hAnsi="Cambria"/>
          <w:sz w:val="24"/>
          <w:szCs w:val="24"/>
        </w:rPr>
        <w:t xml:space="preserve"> </w:t>
      </w:r>
      <w:proofErr w:type="spellStart"/>
      <w:r w:rsidR="003D28DA" w:rsidRPr="00244EF6">
        <w:rPr>
          <w:rFonts w:ascii="Cambria" w:hAnsi="Cambria"/>
          <w:sz w:val="24"/>
          <w:szCs w:val="24"/>
        </w:rPr>
        <w:t>ini</w:t>
      </w:r>
      <w:proofErr w:type="spellEnd"/>
      <w:r w:rsidR="003D28DA" w:rsidRPr="00244EF6">
        <w:rPr>
          <w:rFonts w:ascii="Cambria" w:hAnsi="Cambria"/>
          <w:sz w:val="24"/>
          <w:szCs w:val="24"/>
        </w:rPr>
        <w:t xml:space="preserve">. </w:t>
      </w:r>
      <w:proofErr w:type="spellStart"/>
      <w:r w:rsidR="00692375" w:rsidRPr="00244EF6">
        <w:rPr>
          <w:rFonts w:ascii="Cambria" w:hAnsi="Cambria"/>
          <w:sz w:val="24"/>
          <w:szCs w:val="24"/>
        </w:rPr>
        <w:t>Anak</w:t>
      </w:r>
      <w:proofErr w:type="spellEnd"/>
      <w:r w:rsidR="00692375" w:rsidRPr="00244EF6">
        <w:rPr>
          <w:rFonts w:ascii="Cambria" w:hAnsi="Cambria"/>
          <w:sz w:val="24"/>
          <w:szCs w:val="24"/>
        </w:rPr>
        <w:t xml:space="preserve"> </w:t>
      </w:r>
      <w:proofErr w:type="spellStart"/>
      <w:r w:rsidR="00692375" w:rsidRPr="00244EF6">
        <w:rPr>
          <w:rFonts w:ascii="Cambria" w:hAnsi="Cambria"/>
          <w:sz w:val="24"/>
          <w:szCs w:val="24"/>
        </w:rPr>
        <w:t>anak</w:t>
      </w:r>
      <w:proofErr w:type="spellEnd"/>
      <w:r w:rsidR="00692375" w:rsidRPr="00244EF6">
        <w:rPr>
          <w:rFonts w:ascii="Cambria" w:hAnsi="Cambria"/>
          <w:sz w:val="24"/>
          <w:szCs w:val="24"/>
        </w:rPr>
        <w:t xml:space="preserve"> </w:t>
      </w:r>
      <w:proofErr w:type="spellStart"/>
      <w:r w:rsidR="00692375" w:rsidRPr="00244EF6">
        <w:rPr>
          <w:rFonts w:ascii="Cambria" w:hAnsi="Cambria"/>
          <w:sz w:val="24"/>
          <w:szCs w:val="24"/>
        </w:rPr>
        <w:t>mereka</w:t>
      </w:r>
      <w:proofErr w:type="spellEnd"/>
      <w:r w:rsidR="00692375" w:rsidRPr="00244EF6">
        <w:rPr>
          <w:rFonts w:ascii="Cambria" w:hAnsi="Cambria"/>
          <w:sz w:val="24"/>
          <w:szCs w:val="24"/>
        </w:rPr>
        <w:t xml:space="preserve"> </w:t>
      </w:r>
      <w:proofErr w:type="spellStart"/>
      <w:r w:rsidR="00692375" w:rsidRPr="00244EF6">
        <w:rPr>
          <w:rFonts w:ascii="Cambria" w:hAnsi="Cambria"/>
          <w:sz w:val="24"/>
          <w:szCs w:val="24"/>
        </w:rPr>
        <w:t>sebagai</w:t>
      </w:r>
      <w:proofErr w:type="spellEnd"/>
      <w:r w:rsidR="00692375" w:rsidRPr="00244EF6">
        <w:rPr>
          <w:rFonts w:ascii="Cambria" w:hAnsi="Cambria"/>
          <w:sz w:val="24"/>
          <w:szCs w:val="24"/>
        </w:rPr>
        <w:t xml:space="preserve"> </w:t>
      </w:r>
      <w:proofErr w:type="spellStart"/>
      <w:r w:rsidR="00692375" w:rsidRPr="00244EF6">
        <w:rPr>
          <w:rFonts w:ascii="Cambria" w:hAnsi="Cambria"/>
          <w:sz w:val="24"/>
          <w:szCs w:val="24"/>
        </w:rPr>
        <w:t>harapan</w:t>
      </w:r>
      <w:proofErr w:type="spellEnd"/>
      <w:r w:rsidR="00692375" w:rsidRPr="00244EF6">
        <w:rPr>
          <w:rFonts w:ascii="Cambria" w:hAnsi="Cambria"/>
          <w:sz w:val="24"/>
          <w:szCs w:val="24"/>
        </w:rPr>
        <w:t xml:space="preserve"> masa </w:t>
      </w:r>
      <w:proofErr w:type="spellStart"/>
      <w:r w:rsidR="00692375" w:rsidRPr="00244EF6">
        <w:rPr>
          <w:rFonts w:ascii="Cambria" w:hAnsi="Cambria"/>
          <w:sz w:val="24"/>
          <w:szCs w:val="24"/>
        </w:rPr>
        <w:t>depan</w:t>
      </w:r>
      <w:proofErr w:type="spellEnd"/>
      <w:r w:rsidR="00692375" w:rsidRPr="00244EF6">
        <w:rPr>
          <w:rFonts w:ascii="Cambria" w:hAnsi="Cambria"/>
          <w:sz w:val="24"/>
          <w:szCs w:val="24"/>
        </w:rPr>
        <w:t xml:space="preserve"> </w:t>
      </w:r>
      <w:proofErr w:type="spellStart"/>
      <w:r w:rsidR="00692375" w:rsidRPr="00244EF6">
        <w:rPr>
          <w:rFonts w:ascii="Cambria" w:hAnsi="Cambria"/>
          <w:sz w:val="24"/>
          <w:szCs w:val="24"/>
        </w:rPr>
        <w:t>mereka</w:t>
      </w:r>
      <w:proofErr w:type="spellEnd"/>
      <w:r w:rsidR="00692375" w:rsidRPr="00244EF6">
        <w:rPr>
          <w:rFonts w:ascii="Cambria" w:hAnsi="Cambria"/>
          <w:sz w:val="24"/>
          <w:szCs w:val="24"/>
        </w:rPr>
        <w:t xml:space="preserve"> </w:t>
      </w:r>
      <w:proofErr w:type="spellStart"/>
      <w:r w:rsidR="00692375" w:rsidRPr="00244EF6">
        <w:rPr>
          <w:rFonts w:ascii="Cambria" w:hAnsi="Cambria"/>
          <w:sz w:val="24"/>
          <w:szCs w:val="24"/>
        </w:rPr>
        <w:t>berikan</w:t>
      </w:r>
      <w:proofErr w:type="spellEnd"/>
      <w:r w:rsidR="00692375" w:rsidRPr="00244EF6">
        <w:rPr>
          <w:rFonts w:ascii="Cambria" w:hAnsi="Cambria"/>
          <w:sz w:val="24"/>
          <w:szCs w:val="24"/>
        </w:rPr>
        <w:t xml:space="preserve"> </w:t>
      </w:r>
      <w:proofErr w:type="spellStart"/>
      <w:r w:rsidR="00692375" w:rsidRPr="00244EF6">
        <w:rPr>
          <w:rFonts w:ascii="Cambria" w:hAnsi="Cambria"/>
          <w:sz w:val="24"/>
          <w:szCs w:val="24"/>
        </w:rPr>
        <w:t>pendidikan</w:t>
      </w:r>
      <w:proofErr w:type="spellEnd"/>
      <w:r w:rsidR="00692375" w:rsidRPr="00244EF6">
        <w:rPr>
          <w:rFonts w:ascii="Cambria" w:hAnsi="Cambria"/>
          <w:sz w:val="24"/>
          <w:szCs w:val="24"/>
        </w:rPr>
        <w:t xml:space="preserve"> </w:t>
      </w:r>
      <w:proofErr w:type="spellStart"/>
      <w:r w:rsidR="00692375" w:rsidRPr="00244EF6">
        <w:rPr>
          <w:rFonts w:ascii="Cambria" w:hAnsi="Cambria"/>
          <w:sz w:val="24"/>
          <w:szCs w:val="24"/>
        </w:rPr>
        <w:t>sebaik-baiknya</w:t>
      </w:r>
      <w:proofErr w:type="spellEnd"/>
      <w:r w:rsidR="00CF2EEF" w:rsidRPr="00244EF6">
        <w:rPr>
          <w:rFonts w:ascii="Cambria" w:hAnsi="Cambria"/>
          <w:sz w:val="24"/>
          <w:szCs w:val="24"/>
        </w:rPr>
        <w:t xml:space="preserve"> </w:t>
      </w:r>
      <w:proofErr w:type="spellStart"/>
      <w:r w:rsidR="00200942" w:rsidRPr="00244EF6">
        <w:rPr>
          <w:rFonts w:ascii="Cambria" w:hAnsi="Cambria"/>
          <w:sz w:val="24"/>
          <w:szCs w:val="24"/>
        </w:rPr>
        <w:t>sebagai</w:t>
      </w:r>
      <w:proofErr w:type="spellEnd"/>
      <w:r w:rsidR="00200942" w:rsidRPr="00244EF6">
        <w:rPr>
          <w:rFonts w:ascii="Cambria" w:hAnsi="Cambria"/>
          <w:sz w:val="24"/>
          <w:szCs w:val="24"/>
        </w:rPr>
        <w:t xml:space="preserve"> </w:t>
      </w:r>
      <w:proofErr w:type="spellStart"/>
      <w:r w:rsidR="005C2E0F" w:rsidRPr="00244EF6">
        <w:rPr>
          <w:rFonts w:ascii="Cambria" w:hAnsi="Cambria"/>
          <w:sz w:val="24"/>
          <w:szCs w:val="24"/>
        </w:rPr>
        <w:t>aksi</w:t>
      </w:r>
      <w:proofErr w:type="spellEnd"/>
      <w:r w:rsidR="005C2E0F" w:rsidRPr="00244EF6">
        <w:rPr>
          <w:rFonts w:ascii="Cambria" w:hAnsi="Cambria"/>
          <w:sz w:val="24"/>
          <w:szCs w:val="24"/>
        </w:rPr>
        <w:t xml:space="preserve"> “</w:t>
      </w:r>
      <w:proofErr w:type="spellStart"/>
      <w:r w:rsidR="005C2E0F" w:rsidRPr="00244EF6">
        <w:rPr>
          <w:rFonts w:ascii="Cambria" w:hAnsi="Cambria"/>
          <w:sz w:val="24"/>
          <w:szCs w:val="24"/>
        </w:rPr>
        <w:t>gawe</w:t>
      </w:r>
      <w:proofErr w:type="spellEnd"/>
      <w:r w:rsidR="005C2E0F" w:rsidRPr="00244EF6">
        <w:rPr>
          <w:rFonts w:ascii="Cambria" w:hAnsi="Cambria"/>
          <w:sz w:val="24"/>
          <w:szCs w:val="24"/>
        </w:rPr>
        <w:t xml:space="preserve">” dan </w:t>
      </w:r>
      <w:proofErr w:type="spellStart"/>
      <w:r w:rsidR="005C2E0F" w:rsidRPr="00244EF6">
        <w:rPr>
          <w:rFonts w:ascii="Cambria" w:hAnsi="Cambria"/>
          <w:sz w:val="24"/>
          <w:szCs w:val="24"/>
        </w:rPr>
        <w:t>akan</w:t>
      </w:r>
      <w:proofErr w:type="spellEnd"/>
      <w:r w:rsidR="005C2E0F" w:rsidRPr="00244EF6">
        <w:rPr>
          <w:rFonts w:ascii="Cambria" w:hAnsi="Cambria"/>
          <w:sz w:val="24"/>
          <w:szCs w:val="24"/>
        </w:rPr>
        <w:t xml:space="preserve"> </w:t>
      </w:r>
      <w:proofErr w:type="spellStart"/>
      <w:r w:rsidR="005C2E0F" w:rsidRPr="00244EF6">
        <w:rPr>
          <w:rFonts w:ascii="Cambria" w:hAnsi="Cambria"/>
          <w:sz w:val="24"/>
          <w:szCs w:val="24"/>
        </w:rPr>
        <w:t>ibu</w:t>
      </w:r>
      <w:proofErr w:type="spellEnd"/>
      <w:r w:rsidR="005C2E0F" w:rsidRPr="00244EF6">
        <w:rPr>
          <w:rFonts w:ascii="Cambria" w:hAnsi="Cambria"/>
          <w:sz w:val="24"/>
          <w:szCs w:val="24"/>
        </w:rPr>
        <w:t xml:space="preserve"> </w:t>
      </w:r>
      <w:proofErr w:type="spellStart"/>
      <w:r w:rsidR="005C2E0F" w:rsidRPr="00244EF6">
        <w:rPr>
          <w:rFonts w:ascii="Cambria" w:hAnsi="Cambria"/>
          <w:sz w:val="24"/>
          <w:szCs w:val="24"/>
        </w:rPr>
        <w:t>ibu</w:t>
      </w:r>
      <w:proofErr w:type="spellEnd"/>
      <w:r w:rsidR="005C2E0F" w:rsidRPr="00244EF6">
        <w:rPr>
          <w:rFonts w:ascii="Cambria" w:hAnsi="Cambria"/>
          <w:sz w:val="24"/>
          <w:szCs w:val="24"/>
        </w:rPr>
        <w:t xml:space="preserve"> </w:t>
      </w:r>
      <w:proofErr w:type="spellStart"/>
      <w:r w:rsidR="005C2E0F" w:rsidRPr="00244EF6">
        <w:rPr>
          <w:rFonts w:ascii="Cambria" w:hAnsi="Cambria"/>
          <w:sz w:val="24"/>
          <w:szCs w:val="24"/>
        </w:rPr>
        <w:t>ini</w:t>
      </w:r>
      <w:proofErr w:type="spellEnd"/>
      <w:r w:rsidR="005C2E0F" w:rsidRPr="00244EF6">
        <w:rPr>
          <w:rFonts w:ascii="Cambria" w:hAnsi="Cambria"/>
          <w:sz w:val="24"/>
          <w:szCs w:val="24"/>
        </w:rPr>
        <w:t xml:space="preserve"> </w:t>
      </w:r>
      <w:proofErr w:type="spellStart"/>
      <w:r w:rsidR="005C2E0F" w:rsidRPr="00244EF6">
        <w:rPr>
          <w:rFonts w:ascii="Cambria" w:hAnsi="Cambria"/>
          <w:sz w:val="24"/>
          <w:szCs w:val="24"/>
        </w:rPr>
        <w:t>percaya</w:t>
      </w:r>
      <w:proofErr w:type="spellEnd"/>
      <w:r w:rsidR="005C2E0F" w:rsidRPr="00244EF6">
        <w:rPr>
          <w:rFonts w:ascii="Cambria" w:hAnsi="Cambria"/>
          <w:sz w:val="24"/>
          <w:szCs w:val="24"/>
        </w:rPr>
        <w:t xml:space="preserve"> </w:t>
      </w:r>
      <w:proofErr w:type="spellStart"/>
      <w:r w:rsidR="005C2E0F" w:rsidRPr="00244EF6">
        <w:rPr>
          <w:rFonts w:ascii="Cambria" w:hAnsi="Cambria"/>
          <w:sz w:val="24"/>
          <w:szCs w:val="24"/>
        </w:rPr>
        <w:t>akan</w:t>
      </w:r>
      <w:proofErr w:type="spellEnd"/>
      <w:r w:rsidR="005C2E0F" w:rsidRPr="00244EF6">
        <w:rPr>
          <w:rFonts w:ascii="Cambria" w:hAnsi="Cambria"/>
          <w:sz w:val="24"/>
          <w:szCs w:val="24"/>
        </w:rPr>
        <w:t xml:space="preserve"> </w:t>
      </w:r>
      <w:proofErr w:type="spellStart"/>
      <w:r w:rsidR="005C2E0F" w:rsidRPr="00244EF6">
        <w:rPr>
          <w:rFonts w:ascii="Cambria" w:hAnsi="Cambria"/>
          <w:sz w:val="24"/>
          <w:szCs w:val="24"/>
        </w:rPr>
        <w:t>mereka</w:t>
      </w:r>
      <w:proofErr w:type="spellEnd"/>
      <w:r w:rsidR="005C2E0F" w:rsidRPr="00244EF6">
        <w:rPr>
          <w:rFonts w:ascii="Cambria" w:hAnsi="Cambria"/>
          <w:sz w:val="24"/>
          <w:szCs w:val="24"/>
        </w:rPr>
        <w:t xml:space="preserve"> </w:t>
      </w:r>
      <w:proofErr w:type="spellStart"/>
      <w:r w:rsidR="005C2E0F" w:rsidRPr="00244EF6">
        <w:rPr>
          <w:rFonts w:ascii="Cambria" w:hAnsi="Cambria"/>
          <w:sz w:val="24"/>
          <w:szCs w:val="24"/>
        </w:rPr>
        <w:t>petik</w:t>
      </w:r>
      <w:proofErr w:type="spellEnd"/>
      <w:r w:rsidR="005C2E0F" w:rsidRPr="00244EF6">
        <w:rPr>
          <w:rFonts w:ascii="Cambria" w:hAnsi="Cambria"/>
          <w:sz w:val="24"/>
          <w:szCs w:val="24"/>
        </w:rPr>
        <w:t xml:space="preserve"> </w:t>
      </w:r>
      <w:proofErr w:type="spellStart"/>
      <w:r w:rsidR="005C2E0F" w:rsidRPr="00244EF6">
        <w:rPr>
          <w:rFonts w:ascii="Cambria" w:hAnsi="Cambria"/>
          <w:sz w:val="24"/>
          <w:szCs w:val="24"/>
        </w:rPr>
        <w:t>hasilnya</w:t>
      </w:r>
      <w:proofErr w:type="spellEnd"/>
      <w:r w:rsidR="005C2E0F" w:rsidRPr="00244EF6">
        <w:rPr>
          <w:rFonts w:ascii="Cambria" w:hAnsi="Cambria"/>
          <w:sz w:val="24"/>
          <w:szCs w:val="24"/>
        </w:rPr>
        <w:t xml:space="preserve"> </w:t>
      </w:r>
      <w:proofErr w:type="spellStart"/>
      <w:r w:rsidR="005C2E0F" w:rsidRPr="00244EF6">
        <w:rPr>
          <w:rFonts w:ascii="Cambria" w:hAnsi="Cambria"/>
          <w:sz w:val="24"/>
          <w:szCs w:val="24"/>
        </w:rPr>
        <w:t>dimasa</w:t>
      </w:r>
      <w:proofErr w:type="spellEnd"/>
      <w:r w:rsidR="005C2E0F" w:rsidRPr="00244EF6">
        <w:rPr>
          <w:rFonts w:ascii="Cambria" w:hAnsi="Cambria"/>
          <w:sz w:val="24"/>
          <w:szCs w:val="24"/>
        </w:rPr>
        <w:t xml:space="preserve"> </w:t>
      </w:r>
      <w:proofErr w:type="spellStart"/>
      <w:r w:rsidR="005C2E0F" w:rsidRPr="00244EF6">
        <w:rPr>
          <w:rFonts w:ascii="Cambria" w:hAnsi="Cambria"/>
          <w:sz w:val="24"/>
          <w:szCs w:val="24"/>
        </w:rPr>
        <w:t>depan</w:t>
      </w:r>
      <w:proofErr w:type="spellEnd"/>
      <w:r w:rsidR="005C2E0F" w:rsidRPr="00244EF6">
        <w:rPr>
          <w:rFonts w:ascii="Cambria" w:hAnsi="Cambria"/>
          <w:sz w:val="24"/>
          <w:szCs w:val="24"/>
        </w:rPr>
        <w:t xml:space="preserve"> </w:t>
      </w:r>
      <w:proofErr w:type="spellStart"/>
      <w:r w:rsidR="005C2E0F" w:rsidRPr="00244EF6">
        <w:rPr>
          <w:rFonts w:ascii="Cambria" w:hAnsi="Cambria"/>
          <w:sz w:val="24"/>
          <w:szCs w:val="24"/>
        </w:rPr>
        <w:t>sebagai</w:t>
      </w:r>
      <w:proofErr w:type="spellEnd"/>
      <w:r w:rsidR="005C2E0F" w:rsidRPr="00244EF6">
        <w:rPr>
          <w:rFonts w:ascii="Cambria" w:hAnsi="Cambria"/>
          <w:sz w:val="24"/>
          <w:szCs w:val="24"/>
        </w:rPr>
        <w:t xml:space="preserve"> “</w:t>
      </w:r>
      <w:proofErr w:type="spellStart"/>
      <w:r w:rsidR="005C2E0F" w:rsidRPr="00244EF6">
        <w:rPr>
          <w:rFonts w:ascii="Cambria" w:hAnsi="Cambria"/>
          <w:sz w:val="24"/>
          <w:szCs w:val="24"/>
        </w:rPr>
        <w:t>nganggo</w:t>
      </w:r>
      <w:proofErr w:type="spellEnd"/>
      <w:r w:rsidR="005C2E0F" w:rsidRPr="00244EF6">
        <w:rPr>
          <w:rFonts w:ascii="Cambria" w:hAnsi="Cambria"/>
          <w:sz w:val="24"/>
          <w:szCs w:val="24"/>
        </w:rPr>
        <w:t xml:space="preserve">”. </w:t>
      </w:r>
      <w:r w:rsidR="008F54A0" w:rsidRPr="00244EF6">
        <w:rPr>
          <w:rFonts w:ascii="Cambria" w:hAnsi="Cambria"/>
          <w:sz w:val="24"/>
          <w:szCs w:val="24"/>
        </w:rPr>
        <w:t xml:space="preserve"> </w:t>
      </w:r>
      <w:proofErr w:type="spellStart"/>
      <w:r w:rsidR="005E61D6" w:rsidRPr="00244EF6">
        <w:rPr>
          <w:rFonts w:ascii="Cambria" w:hAnsi="Cambria"/>
          <w:sz w:val="24"/>
          <w:szCs w:val="24"/>
        </w:rPr>
        <w:t>Makna</w:t>
      </w:r>
      <w:proofErr w:type="spellEnd"/>
      <w:r w:rsidR="005E61D6" w:rsidRPr="00244EF6">
        <w:rPr>
          <w:rFonts w:ascii="Cambria" w:hAnsi="Cambria"/>
          <w:sz w:val="24"/>
          <w:szCs w:val="24"/>
        </w:rPr>
        <w:t xml:space="preserve"> </w:t>
      </w:r>
      <w:r w:rsidR="005E61D6" w:rsidRPr="00244EF6">
        <w:rPr>
          <w:rFonts w:ascii="Cambria" w:hAnsi="Cambria"/>
          <w:i/>
          <w:iCs/>
          <w:sz w:val="24"/>
          <w:szCs w:val="24"/>
        </w:rPr>
        <w:t>self-acceptance</w:t>
      </w:r>
      <w:r w:rsidR="008B0354" w:rsidRPr="00244EF6">
        <w:rPr>
          <w:rFonts w:ascii="Cambria" w:hAnsi="Cambria"/>
          <w:sz w:val="24"/>
          <w:szCs w:val="24"/>
        </w:rPr>
        <w:t xml:space="preserve"> </w:t>
      </w:r>
      <w:proofErr w:type="spellStart"/>
      <w:r w:rsidR="008B0354" w:rsidRPr="00244EF6">
        <w:rPr>
          <w:rFonts w:ascii="Cambria" w:hAnsi="Cambria"/>
          <w:sz w:val="24"/>
          <w:szCs w:val="24"/>
        </w:rPr>
        <w:t>dari</w:t>
      </w:r>
      <w:proofErr w:type="spellEnd"/>
      <w:r w:rsidR="008B0354" w:rsidRPr="00244EF6">
        <w:rPr>
          <w:rFonts w:ascii="Cambria" w:hAnsi="Cambria"/>
          <w:sz w:val="24"/>
          <w:szCs w:val="24"/>
        </w:rPr>
        <w:t xml:space="preserve"> </w:t>
      </w:r>
      <w:proofErr w:type="spellStart"/>
      <w:r w:rsidR="003464A7" w:rsidRPr="00244EF6">
        <w:rPr>
          <w:rFonts w:ascii="Cambria" w:hAnsi="Cambria"/>
          <w:sz w:val="24"/>
          <w:szCs w:val="24"/>
        </w:rPr>
        <w:t>subyek</w:t>
      </w:r>
      <w:proofErr w:type="spellEnd"/>
      <w:r w:rsidR="003464A7" w:rsidRPr="00244EF6">
        <w:rPr>
          <w:rFonts w:ascii="Cambria" w:hAnsi="Cambria"/>
          <w:sz w:val="24"/>
          <w:szCs w:val="24"/>
        </w:rPr>
        <w:t xml:space="preserve"> </w:t>
      </w:r>
      <w:proofErr w:type="spellStart"/>
      <w:r w:rsidR="003464A7" w:rsidRPr="00244EF6">
        <w:rPr>
          <w:rFonts w:ascii="Cambria" w:hAnsi="Cambria"/>
          <w:sz w:val="24"/>
          <w:szCs w:val="24"/>
        </w:rPr>
        <w:t>penelitian</w:t>
      </w:r>
      <w:proofErr w:type="spellEnd"/>
      <w:r w:rsidR="003464A7" w:rsidRPr="00244EF6">
        <w:rPr>
          <w:rFonts w:ascii="Cambria" w:hAnsi="Cambria"/>
          <w:sz w:val="24"/>
          <w:szCs w:val="24"/>
        </w:rPr>
        <w:t xml:space="preserve"> </w:t>
      </w:r>
      <w:proofErr w:type="spellStart"/>
      <w:r w:rsidR="003464A7" w:rsidRPr="00244EF6">
        <w:rPr>
          <w:rFonts w:ascii="Cambria" w:hAnsi="Cambria"/>
          <w:sz w:val="24"/>
          <w:szCs w:val="24"/>
        </w:rPr>
        <w:t>ini</w:t>
      </w:r>
      <w:proofErr w:type="spellEnd"/>
      <w:r w:rsidR="003464A7" w:rsidRPr="00244EF6">
        <w:rPr>
          <w:rFonts w:ascii="Cambria" w:hAnsi="Cambria"/>
          <w:sz w:val="24"/>
          <w:szCs w:val="24"/>
        </w:rPr>
        <w:t xml:space="preserve"> </w:t>
      </w:r>
      <w:proofErr w:type="spellStart"/>
      <w:r w:rsidR="003464A7" w:rsidRPr="00244EF6">
        <w:rPr>
          <w:rFonts w:ascii="Cambria" w:hAnsi="Cambria"/>
          <w:sz w:val="24"/>
          <w:szCs w:val="24"/>
        </w:rPr>
        <w:t>dapat</w:t>
      </w:r>
      <w:proofErr w:type="spellEnd"/>
      <w:r w:rsidR="003464A7" w:rsidRPr="00244EF6">
        <w:rPr>
          <w:rFonts w:ascii="Cambria" w:hAnsi="Cambria"/>
          <w:sz w:val="24"/>
          <w:szCs w:val="24"/>
        </w:rPr>
        <w:t xml:space="preserve"> </w:t>
      </w:r>
      <w:proofErr w:type="spellStart"/>
      <w:r w:rsidR="003464A7" w:rsidRPr="00244EF6">
        <w:rPr>
          <w:rFonts w:ascii="Cambria" w:hAnsi="Cambria"/>
          <w:sz w:val="24"/>
          <w:szCs w:val="24"/>
        </w:rPr>
        <w:t>digambarkan</w:t>
      </w:r>
      <w:proofErr w:type="spellEnd"/>
      <w:r w:rsidR="003464A7" w:rsidRPr="00244EF6">
        <w:rPr>
          <w:rFonts w:ascii="Cambria" w:hAnsi="Cambria"/>
          <w:sz w:val="24"/>
          <w:szCs w:val="24"/>
        </w:rPr>
        <w:t xml:space="preserve"> </w:t>
      </w:r>
      <w:proofErr w:type="spellStart"/>
      <w:r w:rsidR="003464A7" w:rsidRPr="00244EF6">
        <w:rPr>
          <w:rFonts w:ascii="Cambria" w:hAnsi="Cambria"/>
          <w:sz w:val="24"/>
          <w:szCs w:val="24"/>
        </w:rPr>
        <w:t>dengan</w:t>
      </w:r>
      <w:proofErr w:type="spellEnd"/>
      <w:r w:rsidR="003464A7" w:rsidRPr="00244EF6">
        <w:rPr>
          <w:rFonts w:ascii="Cambria" w:hAnsi="Cambria"/>
          <w:sz w:val="24"/>
          <w:szCs w:val="24"/>
        </w:rPr>
        <w:t xml:space="preserve"> peta </w:t>
      </w:r>
      <w:r w:rsidR="001132E7" w:rsidRPr="00244EF6">
        <w:rPr>
          <w:noProof/>
        </w:rPr>
        <w:drawing>
          <wp:anchor distT="0" distB="0" distL="114300" distR="114300" simplePos="0" relativeHeight="251658240" behindDoc="0" locked="0" layoutInCell="1" allowOverlap="1" wp14:anchorId="404BC38C" wp14:editId="3789BF34">
            <wp:simplePos x="0" y="0"/>
            <wp:positionH relativeFrom="column">
              <wp:posOffset>146685</wp:posOffset>
            </wp:positionH>
            <wp:positionV relativeFrom="paragraph">
              <wp:posOffset>2385060</wp:posOffset>
            </wp:positionV>
            <wp:extent cx="5829300" cy="637222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9300" cy="63722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464A7" w:rsidRPr="00244EF6">
        <w:rPr>
          <w:rFonts w:ascii="Cambria" w:hAnsi="Cambria"/>
          <w:sz w:val="24"/>
          <w:szCs w:val="24"/>
        </w:rPr>
        <w:t>pendapat</w:t>
      </w:r>
      <w:proofErr w:type="spellEnd"/>
      <w:r w:rsidR="003464A7" w:rsidRPr="00244EF6">
        <w:rPr>
          <w:rFonts w:ascii="Cambria" w:hAnsi="Cambria"/>
          <w:sz w:val="24"/>
          <w:szCs w:val="24"/>
        </w:rPr>
        <w:t xml:space="preserve"> </w:t>
      </w:r>
      <w:proofErr w:type="spellStart"/>
      <w:r w:rsidR="003464A7" w:rsidRPr="00244EF6">
        <w:rPr>
          <w:rFonts w:ascii="Cambria" w:hAnsi="Cambria"/>
          <w:sz w:val="24"/>
          <w:szCs w:val="24"/>
        </w:rPr>
        <w:t>seperti</w:t>
      </w:r>
      <w:proofErr w:type="spellEnd"/>
      <w:r w:rsidR="003464A7" w:rsidRPr="00244EF6">
        <w:rPr>
          <w:rFonts w:ascii="Cambria" w:hAnsi="Cambria"/>
          <w:sz w:val="24"/>
          <w:szCs w:val="24"/>
        </w:rPr>
        <w:t xml:space="preserve"> yang </w:t>
      </w:r>
      <w:proofErr w:type="spellStart"/>
      <w:r w:rsidR="003464A7" w:rsidRPr="00244EF6">
        <w:rPr>
          <w:rFonts w:ascii="Cambria" w:hAnsi="Cambria"/>
          <w:sz w:val="24"/>
          <w:szCs w:val="24"/>
        </w:rPr>
        <w:t>tersaji</w:t>
      </w:r>
      <w:proofErr w:type="spellEnd"/>
      <w:r w:rsidR="003464A7" w:rsidRPr="00244EF6">
        <w:rPr>
          <w:rFonts w:ascii="Cambria" w:hAnsi="Cambria"/>
          <w:sz w:val="24"/>
          <w:szCs w:val="24"/>
        </w:rPr>
        <w:t xml:space="preserve"> </w:t>
      </w:r>
      <w:proofErr w:type="spellStart"/>
      <w:r w:rsidR="003464A7" w:rsidRPr="00244EF6">
        <w:rPr>
          <w:rFonts w:ascii="Cambria" w:hAnsi="Cambria"/>
          <w:sz w:val="24"/>
          <w:szCs w:val="24"/>
        </w:rPr>
        <w:t>dibawah</w:t>
      </w:r>
      <w:proofErr w:type="spellEnd"/>
      <w:r w:rsidR="00BD2A37" w:rsidRPr="00244EF6">
        <w:rPr>
          <w:rFonts w:ascii="Cambria" w:hAnsi="Cambria"/>
          <w:sz w:val="24"/>
          <w:szCs w:val="24"/>
        </w:rPr>
        <w:t>,</w:t>
      </w:r>
    </w:p>
    <w:p w14:paraId="091A947E" w14:textId="19A6B427" w:rsidR="00CA5723" w:rsidRPr="00244EF6" w:rsidRDefault="00CA5723" w:rsidP="00CA5723">
      <w:pPr>
        <w:spacing w:after="0" w:line="360" w:lineRule="auto"/>
        <w:jc w:val="lowKashida"/>
        <w:rPr>
          <w:rFonts w:ascii="Cambria" w:hAnsi="Cambria"/>
          <w:sz w:val="24"/>
          <w:szCs w:val="24"/>
        </w:rPr>
      </w:pPr>
    </w:p>
    <w:p w14:paraId="221EFB27" w14:textId="0E0FA431" w:rsidR="00A02610" w:rsidRPr="00244EF6" w:rsidRDefault="001E21AC" w:rsidP="00CA5723">
      <w:pPr>
        <w:spacing w:after="0" w:line="360" w:lineRule="auto"/>
        <w:ind w:firstLine="360"/>
        <w:jc w:val="lowKashida"/>
        <w:rPr>
          <w:rFonts w:ascii="Cambria" w:hAnsi="Cambria"/>
          <w:sz w:val="24"/>
          <w:szCs w:val="24"/>
        </w:rPr>
      </w:pPr>
      <w:proofErr w:type="spellStart"/>
      <w:r w:rsidRPr="00244EF6">
        <w:rPr>
          <w:rFonts w:ascii="Cambria" w:hAnsi="Cambria"/>
          <w:sz w:val="24"/>
          <w:szCs w:val="24"/>
        </w:rPr>
        <w:lastRenderedPageBreak/>
        <w:t>Dapat</w:t>
      </w:r>
      <w:proofErr w:type="spellEnd"/>
      <w:r w:rsidRPr="00244EF6">
        <w:rPr>
          <w:rFonts w:ascii="Cambria" w:hAnsi="Cambria"/>
          <w:sz w:val="24"/>
          <w:szCs w:val="24"/>
        </w:rPr>
        <w:t xml:space="preserve"> </w:t>
      </w:r>
      <w:proofErr w:type="spellStart"/>
      <w:r w:rsidRPr="00244EF6">
        <w:rPr>
          <w:rFonts w:ascii="Cambria" w:hAnsi="Cambria"/>
          <w:sz w:val="24"/>
          <w:szCs w:val="24"/>
        </w:rPr>
        <w:t>dilihat</w:t>
      </w:r>
      <w:proofErr w:type="spellEnd"/>
      <w:r w:rsidRPr="00244EF6">
        <w:rPr>
          <w:rFonts w:ascii="Cambria" w:hAnsi="Cambria"/>
          <w:sz w:val="24"/>
          <w:szCs w:val="24"/>
        </w:rPr>
        <w:t xml:space="preserve"> </w:t>
      </w:r>
      <w:proofErr w:type="spellStart"/>
      <w:r w:rsidRPr="00244EF6">
        <w:rPr>
          <w:rFonts w:ascii="Cambria" w:hAnsi="Cambria"/>
          <w:sz w:val="24"/>
          <w:szCs w:val="24"/>
        </w:rPr>
        <w:t>bahwa</w:t>
      </w:r>
      <w:proofErr w:type="spellEnd"/>
      <w:r w:rsidRPr="00244EF6">
        <w:rPr>
          <w:rFonts w:ascii="Cambria" w:hAnsi="Cambria"/>
          <w:sz w:val="24"/>
          <w:szCs w:val="24"/>
        </w:rPr>
        <w:t xml:space="preserve"> “</w:t>
      </w:r>
      <w:proofErr w:type="spellStart"/>
      <w:r w:rsidRPr="00244EF6">
        <w:rPr>
          <w:rFonts w:ascii="Cambria" w:hAnsi="Cambria"/>
          <w:sz w:val="24"/>
          <w:szCs w:val="24"/>
        </w:rPr>
        <w:t>sabar</w:t>
      </w:r>
      <w:proofErr w:type="spellEnd"/>
      <w:r w:rsidR="0048591B" w:rsidRPr="00244EF6">
        <w:rPr>
          <w:rFonts w:ascii="Cambria" w:hAnsi="Cambria"/>
          <w:sz w:val="24"/>
          <w:szCs w:val="24"/>
        </w:rPr>
        <w:t xml:space="preserve">” </w:t>
      </w:r>
      <w:proofErr w:type="spellStart"/>
      <w:r w:rsidR="004B7D32" w:rsidRPr="00244EF6">
        <w:rPr>
          <w:rFonts w:ascii="Cambria" w:hAnsi="Cambria"/>
          <w:sz w:val="24"/>
          <w:szCs w:val="24"/>
        </w:rPr>
        <w:t>memegang</w:t>
      </w:r>
      <w:proofErr w:type="spellEnd"/>
      <w:r w:rsidR="004B7D32" w:rsidRPr="00244EF6">
        <w:rPr>
          <w:rFonts w:ascii="Cambria" w:hAnsi="Cambria"/>
          <w:sz w:val="24"/>
          <w:szCs w:val="24"/>
        </w:rPr>
        <w:t xml:space="preserve"> </w:t>
      </w:r>
      <w:proofErr w:type="spellStart"/>
      <w:r w:rsidR="004B7D32" w:rsidRPr="00244EF6">
        <w:rPr>
          <w:rFonts w:ascii="Cambria" w:hAnsi="Cambria"/>
          <w:sz w:val="24"/>
          <w:szCs w:val="24"/>
        </w:rPr>
        <w:t>peranan</w:t>
      </w:r>
      <w:proofErr w:type="spellEnd"/>
      <w:r w:rsidR="004B7D32" w:rsidRPr="00244EF6">
        <w:rPr>
          <w:rFonts w:ascii="Cambria" w:hAnsi="Cambria"/>
          <w:sz w:val="24"/>
          <w:szCs w:val="24"/>
        </w:rPr>
        <w:t xml:space="preserve"> </w:t>
      </w:r>
      <w:proofErr w:type="spellStart"/>
      <w:r w:rsidR="004B7D32" w:rsidRPr="00244EF6">
        <w:rPr>
          <w:rFonts w:ascii="Cambria" w:hAnsi="Cambria"/>
          <w:sz w:val="24"/>
          <w:szCs w:val="24"/>
        </w:rPr>
        <w:t>penting</w:t>
      </w:r>
      <w:proofErr w:type="spellEnd"/>
      <w:r w:rsidR="004B7D32" w:rsidRPr="00244EF6">
        <w:rPr>
          <w:rFonts w:ascii="Cambria" w:hAnsi="Cambria"/>
          <w:sz w:val="24"/>
          <w:szCs w:val="24"/>
        </w:rPr>
        <w:t xml:space="preserve"> </w:t>
      </w:r>
      <w:proofErr w:type="spellStart"/>
      <w:r w:rsidR="004B7D32" w:rsidRPr="00244EF6">
        <w:rPr>
          <w:rFonts w:ascii="Cambria" w:hAnsi="Cambria"/>
          <w:sz w:val="24"/>
          <w:szCs w:val="24"/>
        </w:rPr>
        <w:t>dalam</w:t>
      </w:r>
      <w:proofErr w:type="spellEnd"/>
      <w:r w:rsidR="004B7D32" w:rsidRPr="00244EF6">
        <w:rPr>
          <w:rFonts w:ascii="Cambria" w:hAnsi="Cambria"/>
          <w:sz w:val="24"/>
          <w:szCs w:val="24"/>
        </w:rPr>
        <w:t xml:space="preserve"> </w:t>
      </w:r>
      <w:r w:rsidR="004B7D32" w:rsidRPr="00244EF6">
        <w:rPr>
          <w:rFonts w:ascii="Cambria" w:hAnsi="Cambria"/>
          <w:i/>
          <w:iCs/>
          <w:sz w:val="24"/>
          <w:szCs w:val="24"/>
        </w:rPr>
        <w:t>self-acceptance</w:t>
      </w:r>
      <w:r w:rsidR="00250709" w:rsidRPr="00244EF6">
        <w:rPr>
          <w:rFonts w:ascii="Cambria" w:hAnsi="Cambria"/>
          <w:sz w:val="24"/>
          <w:szCs w:val="24"/>
        </w:rPr>
        <w:t xml:space="preserve">. Dari script </w:t>
      </w:r>
      <w:proofErr w:type="spellStart"/>
      <w:r w:rsidR="00250709" w:rsidRPr="00244EF6">
        <w:rPr>
          <w:rFonts w:ascii="Cambria" w:hAnsi="Cambria"/>
          <w:sz w:val="24"/>
          <w:szCs w:val="24"/>
        </w:rPr>
        <w:t>wawancara</w:t>
      </w:r>
      <w:proofErr w:type="spellEnd"/>
      <w:r w:rsidR="009F79E6" w:rsidRPr="00244EF6">
        <w:rPr>
          <w:rFonts w:ascii="Cambria" w:hAnsi="Cambria"/>
          <w:sz w:val="24"/>
          <w:szCs w:val="24"/>
        </w:rPr>
        <w:t xml:space="preserve">, </w:t>
      </w:r>
      <w:proofErr w:type="spellStart"/>
      <w:r w:rsidR="009F79E6" w:rsidRPr="00244EF6">
        <w:rPr>
          <w:rFonts w:ascii="Cambria" w:hAnsi="Cambria"/>
          <w:sz w:val="24"/>
          <w:szCs w:val="24"/>
        </w:rPr>
        <w:t>variasi</w:t>
      </w:r>
      <w:proofErr w:type="spellEnd"/>
      <w:r w:rsidR="009F79E6" w:rsidRPr="00244EF6">
        <w:rPr>
          <w:rFonts w:ascii="Cambria" w:hAnsi="Cambria"/>
          <w:sz w:val="24"/>
          <w:szCs w:val="24"/>
        </w:rPr>
        <w:t xml:space="preserve"> kata </w:t>
      </w:r>
      <w:proofErr w:type="spellStart"/>
      <w:r w:rsidR="009F79E6" w:rsidRPr="00244EF6">
        <w:rPr>
          <w:rFonts w:ascii="Cambria" w:hAnsi="Cambria"/>
          <w:sz w:val="24"/>
          <w:szCs w:val="24"/>
        </w:rPr>
        <w:t>kata</w:t>
      </w:r>
      <w:proofErr w:type="spellEnd"/>
      <w:r w:rsidR="009F79E6" w:rsidRPr="00244EF6">
        <w:rPr>
          <w:rFonts w:ascii="Cambria" w:hAnsi="Cambria"/>
          <w:sz w:val="24"/>
          <w:szCs w:val="24"/>
        </w:rPr>
        <w:t xml:space="preserve"> “</w:t>
      </w:r>
      <w:proofErr w:type="spellStart"/>
      <w:r w:rsidR="009F79E6" w:rsidRPr="00244EF6">
        <w:rPr>
          <w:rFonts w:ascii="Cambria" w:hAnsi="Cambria"/>
          <w:sz w:val="24"/>
          <w:szCs w:val="24"/>
        </w:rPr>
        <w:t>sabar</w:t>
      </w:r>
      <w:proofErr w:type="spellEnd"/>
      <w:r w:rsidR="009F79E6" w:rsidRPr="00244EF6">
        <w:rPr>
          <w:rFonts w:ascii="Cambria" w:hAnsi="Cambria"/>
          <w:sz w:val="24"/>
          <w:szCs w:val="24"/>
        </w:rPr>
        <w:t xml:space="preserve">” </w:t>
      </w:r>
      <w:proofErr w:type="spellStart"/>
      <w:r w:rsidR="009F79E6" w:rsidRPr="00244EF6">
        <w:rPr>
          <w:rFonts w:ascii="Cambria" w:hAnsi="Cambria"/>
          <w:sz w:val="24"/>
          <w:szCs w:val="24"/>
        </w:rPr>
        <w:t>selalu</w:t>
      </w:r>
      <w:proofErr w:type="spellEnd"/>
      <w:r w:rsidR="009F79E6" w:rsidRPr="00244EF6">
        <w:rPr>
          <w:rFonts w:ascii="Cambria" w:hAnsi="Cambria"/>
          <w:sz w:val="24"/>
          <w:szCs w:val="24"/>
        </w:rPr>
        <w:t xml:space="preserve"> </w:t>
      </w:r>
      <w:proofErr w:type="spellStart"/>
      <w:r w:rsidR="009F79E6" w:rsidRPr="00244EF6">
        <w:rPr>
          <w:rFonts w:ascii="Cambria" w:hAnsi="Cambria"/>
          <w:sz w:val="24"/>
          <w:szCs w:val="24"/>
        </w:rPr>
        <w:t>muncul</w:t>
      </w:r>
      <w:proofErr w:type="spellEnd"/>
      <w:r w:rsidR="009F79E6" w:rsidRPr="00244EF6">
        <w:rPr>
          <w:rFonts w:ascii="Cambria" w:hAnsi="Cambria"/>
          <w:sz w:val="24"/>
          <w:szCs w:val="24"/>
        </w:rPr>
        <w:t>.</w:t>
      </w:r>
      <w:r w:rsidR="0032056F" w:rsidRPr="00244EF6">
        <w:rPr>
          <w:rFonts w:ascii="Cambria" w:hAnsi="Cambria"/>
          <w:sz w:val="24"/>
          <w:szCs w:val="24"/>
        </w:rPr>
        <w:t xml:space="preserve"> Dan </w:t>
      </w:r>
      <w:proofErr w:type="spellStart"/>
      <w:r w:rsidR="0032056F" w:rsidRPr="00244EF6">
        <w:rPr>
          <w:rFonts w:ascii="Cambria" w:hAnsi="Cambria"/>
          <w:sz w:val="24"/>
          <w:szCs w:val="24"/>
        </w:rPr>
        <w:t>tidak</w:t>
      </w:r>
      <w:proofErr w:type="spellEnd"/>
      <w:r w:rsidR="0032056F" w:rsidRPr="00244EF6">
        <w:rPr>
          <w:rFonts w:ascii="Cambria" w:hAnsi="Cambria"/>
          <w:sz w:val="24"/>
          <w:szCs w:val="24"/>
        </w:rPr>
        <w:t xml:space="preserve"> </w:t>
      </w:r>
      <w:proofErr w:type="spellStart"/>
      <w:r w:rsidR="0032056F" w:rsidRPr="00244EF6">
        <w:rPr>
          <w:rFonts w:ascii="Cambria" w:hAnsi="Cambria"/>
          <w:sz w:val="24"/>
          <w:szCs w:val="24"/>
        </w:rPr>
        <w:t>hanya</w:t>
      </w:r>
      <w:proofErr w:type="spellEnd"/>
      <w:r w:rsidR="0032056F" w:rsidRPr="00244EF6">
        <w:rPr>
          <w:rFonts w:ascii="Cambria" w:hAnsi="Cambria"/>
          <w:sz w:val="24"/>
          <w:szCs w:val="24"/>
        </w:rPr>
        <w:t xml:space="preserve"> “</w:t>
      </w:r>
      <w:proofErr w:type="spellStart"/>
      <w:r w:rsidR="0032056F" w:rsidRPr="00244EF6">
        <w:rPr>
          <w:rFonts w:ascii="Cambria" w:hAnsi="Cambria"/>
          <w:sz w:val="24"/>
          <w:szCs w:val="24"/>
        </w:rPr>
        <w:t>menerima</w:t>
      </w:r>
      <w:proofErr w:type="spellEnd"/>
      <w:r w:rsidR="0032056F" w:rsidRPr="00244EF6">
        <w:rPr>
          <w:rFonts w:ascii="Cambria" w:hAnsi="Cambria"/>
          <w:sz w:val="24"/>
          <w:szCs w:val="24"/>
        </w:rPr>
        <w:t xml:space="preserve">” </w:t>
      </w:r>
      <w:proofErr w:type="spellStart"/>
      <w:r w:rsidR="0032056F" w:rsidRPr="00244EF6">
        <w:rPr>
          <w:rFonts w:ascii="Cambria" w:hAnsi="Cambria"/>
          <w:sz w:val="24"/>
          <w:szCs w:val="24"/>
        </w:rPr>
        <w:t>keadaan</w:t>
      </w:r>
      <w:proofErr w:type="spellEnd"/>
      <w:r w:rsidR="0032056F" w:rsidRPr="00244EF6">
        <w:rPr>
          <w:rFonts w:ascii="Cambria" w:hAnsi="Cambria"/>
          <w:sz w:val="24"/>
          <w:szCs w:val="24"/>
        </w:rPr>
        <w:t xml:space="preserve"> </w:t>
      </w:r>
      <w:proofErr w:type="spellStart"/>
      <w:r w:rsidR="0032056F" w:rsidRPr="00244EF6">
        <w:rPr>
          <w:rFonts w:ascii="Cambria" w:hAnsi="Cambria"/>
          <w:sz w:val="24"/>
          <w:szCs w:val="24"/>
        </w:rPr>
        <w:t>saja</w:t>
      </w:r>
      <w:proofErr w:type="spellEnd"/>
      <w:r w:rsidR="0032056F" w:rsidRPr="00244EF6">
        <w:rPr>
          <w:rFonts w:ascii="Cambria" w:hAnsi="Cambria"/>
          <w:sz w:val="24"/>
          <w:szCs w:val="24"/>
        </w:rPr>
        <w:t xml:space="preserve">. </w:t>
      </w:r>
      <w:proofErr w:type="spellStart"/>
      <w:r w:rsidR="0032056F" w:rsidRPr="00244EF6">
        <w:rPr>
          <w:rFonts w:ascii="Cambria" w:hAnsi="Cambria"/>
          <w:sz w:val="24"/>
          <w:szCs w:val="24"/>
        </w:rPr>
        <w:t>Mereka</w:t>
      </w:r>
      <w:proofErr w:type="spellEnd"/>
      <w:r w:rsidR="0032056F" w:rsidRPr="00244EF6">
        <w:rPr>
          <w:rFonts w:ascii="Cambria" w:hAnsi="Cambria"/>
          <w:sz w:val="24"/>
          <w:szCs w:val="24"/>
        </w:rPr>
        <w:t xml:space="preserve"> </w:t>
      </w:r>
      <w:proofErr w:type="spellStart"/>
      <w:r w:rsidR="0032056F" w:rsidRPr="00244EF6">
        <w:rPr>
          <w:rFonts w:ascii="Cambria" w:hAnsi="Cambria"/>
          <w:sz w:val="24"/>
          <w:szCs w:val="24"/>
        </w:rPr>
        <w:t>mengartikan</w:t>
      </w:r>
      <w:proofErr w:type="spellEnd"/>
      <w:r w:rsidR="0032056F" w:rsidRPr="00244EF6">
        <w:rPr>
          <w:rFonts w:ascii="Cambria" w:hAnsi="Cambria"/>
          <w:sz w:val="24"/>
          <w:szCs w:val="24"/>
        </w:rPr>
        <w:t xml:space="preserve"> </w:t>
      </w:r>
      <w:proofErr w:type="spellStart"/>
      <w:r w:rsidR="0032056F" w:rsidRPr="00244EF6">
        <w:rPr>
          <w:rFonts w:ascii="Cambria" w:hAnsi="Cambria"/>
          <w:sz w:val="24"/>
          <w:szCs w:val="24"/>
        </w:rPr>
        <w:t>sabar</w:t>
      </w:r>
      <w:proofErr w:type="spellEnd"/>
      <w:r w:rsidR="0032056F" w:rsidRPr="00244EF6">
        <w:rPr>
          <w:rFonts w:ascii="Cambria" w:hAnsi="Cambria"/>
          <w:sz w:val="24"/>
          <w:szCs w:val="24"/>
        </w:rPr>
        <w:t xml:space="preserve"> </w:t>
      </w:r>
      <w:proofErr w:type="spellStart"/>
      <w:r w:rsidR="0032056F" w:rsidRPr="00244EF6">
        <w:rPr>
          <w:rFonts w:ascii="Cambria" w:hAnsi="Cambria"/>
          <w:sz w:val="24"/>
          <w:szCs w:val="24"/>
        </w:rPr>
        <w:t>sebagai</w:t>
      </w:r>
      <w:proofErr w:type="spellEnd"/>
      <w:r w:rsidR="0032056F" w:rsidRPr="00244EF6">
        <w:rPr>
          <w:rFonts w:ascii="Cambria" w:hAnsi="Cambria"/>
          <w:sz w:val="24"/>
          <w:szCs w:val="24"/>
        </w:rPr>
        <w:t xml:space="preserve"> </w:t>
      </w:r>
      <w:proofErr w:type="spellStart"/>
      <w:r w:rsidR="00D728FD" w:rsidRPr="00244EF6">
        <w:rPr>
          <w:rFonts w:ascii="Cambria" w:hAnsi="Cambria"/>
          <w:sz w:val="24"/>
          <w:szCs w:val="24"/>
        </w:rPr>
        <w:t>bentuk</w:t>
      </w:r>
      <w:proofErr w:type="spellEnd"/>
      <w:r w:rsidR="00D728FD" w:rsidRPr="00244EF6">
        <w:rPr>
          <w:rFonts w:ascii="Cambria" w:hAnsi="Cambria"/>
          <w:sz w:val="24"/>
          <w:szCs w:val="24"/>
        </w:rPr>
        <w:t xml:space="preserve"> </w:t>
      </w:r>
      <w:proofErr w:type="spellStart"/>
      <w:r w:rsidR="00D728FD" w:rsidRPr="00244EF6">
        <w:rPr>
          <w:rFonts w:ascii="Cambria" w:hAnsi="Cambria"/>
          <w:sz w:val="24"/>
          <w:szCs w:val="24"/>
        </w:rPr>
        <w:t>gerak</w:t>
      </w:r>
      <w:proofErr w:type="spellEnd"/>
      <w:r w:rsidR="00D728FD" w:rsidRPr="00244EF6">
        <w:rPr>
          <w:rFonts w:ascii="Cambria" w:hAnsi="Cambria"/>
          <w:sz w:val="24"/>
          <w:szCs w:val="24"/>
        </w:rPr>
        <w:t xml:space="preserve"> </w:t>
      </w:r>
      <w:proofErr w:type="spellStart"/>
      <w:r w:rsidR="00D728FD" w:rsidRPr="00244EF6">
        <w:rPr>
          <w:rFonts w:ascii="Cambria" w:hAnsi="Cambria"/>
          <w:sz w:val="24"/>
          <w:szCs w:val="24"/>
        </w:rPr>
        <w:t>aktif</w:t>
      </w:r>
      <w:proofErr w:type="spellEnd"/>
      <w:r w:rsidR="00D728FD" w:rsidRPr="00244EF6">
        <w:rPr>
          <w:rFonts w:ascii="Cambria" w:hAnsi="Cambria"/>
          <w:sz w:val="24"/>
          <w:szCs w:val="24"/>
        </w:rPr>
        <w:t xml:space="preserve"> </w:t>
      </w:r>
      <w:r w:rsidR="008801E5" w:rsidRPr="00244EF6">
        <w:rPr>
          <w:rFonts w:ascii="Cambria" w:hAnsi="Cambria"/>
          <w:sz w:val="24"/>
          <w:szCs w:val="24"/>
        </w:rPr>
        <w:t xml:space="preserve">dan </w:t>
      </w:r>
      <w:proofErr w:type="spellStart"/>
      <w:r w:rsidR="008801E5" w:rsidRPr="00244EF6">
        <w:rPr>
          <w:rFonts w:ascii="Cambria" w:hAnsi="Cambria"/>
          <w:sz w:val="24"/>
          <w:szCs w:val="24"/>
        </w:rPr>
        <w:t>usaha</w:t>
      </w:r>
      <w:proofErr w:type="spellEnd"/>
      <w:r w:rsidR="008801E5" w:rsidRPr="00244EF6">
        <w:rPr>
          <w:rFonts w:ascii="Cambria" w:hAnsi="Cambria"/>
          <w:sz w:val="24"/>
          <w:szCs w:val="24"/>
        </w:rPr>
        <w:t xml:space="preserve"> </w:t>
      </w:r>
      <w:proofErr w:type="spellStart"/>
      <w:r w:rsidR="008801E5" w:rsidRPr="00244EF6">
        <w:rPr>
          <w:rFonts w:ascii="Cambria" w:hAnsi="Cambria"/>
          <w:sz w:val="24"/>
          <w:szCs w:val="24"/>
        </w:rPr>
        <w:t>untuk</w:t>
      </w:r>
      <w:proofErr w:type="spellEnd"/>
      <w:r w:rsidR="008801E5" w:rsidRPr="00244EF6">
        <w:rPr>
          <w:rFonts w:ascii="Cambria" w:hAnsi="Cambria"/>
          <w:sz w:val="24"/>
          <w:szCs w:val="24"/>
        </w:rPr>
        <w:t xml:space="preserve"> </w:t>
      </w:r>
      <w:proofErr w:type="spellStart"/>
      <w:r w:rsidR="008801E5" w:rsidRPr="00244EF6">
        <w:rPr>
          <w:rFonts w:ascii="Cambria" w:hAnsi="Cambria"/>
          <w:sz w:val="24"/>
          <w:szCs w:val="24"/>
        </w:rPr>
        <w:t>memperbaiki</w:t>
      </w:r>
      <w:proofErr w:type="spellEnd"/>
      <w:r w:rsidR="008801E5" w:rsidRPr="00244EF6">
        <w:rPr>
          <w:rFonts w:ascii="Cambria" w:hAnsi="Cambria"/>
          <w:sz w:val="24"/>
          <w:szCs w:val="24"/>
        </w:rPr>
        <w:t xml:space="preserve"> </w:t>
      </w:r>
      <w:proofErr w:type="spellStart"/>
      <w:r w:rsidR="008801E5" w:rsidRPr="00244EF6">
        <w:rPr>
          <w:rFonts w:ascii="Cambria" w:hAnsi="Cambria"/>
          <w:sz w:val="24"/>
          <w:szCs w:val="24"/>
        </w:rPr>
        <w:t>nasib</w:t>
      </w:r>
      <w:proofErr w:type="spellEnd"/>
      <w:r w:rsidR="0011259E" w:rsidRPr="00244EF6">
        <w:rPr>
          <w:rFonts w:ascii="Cambria" w:hAnsi="Cambria"/>
          <w:sz w:val="24"/>
          <w:szCs w:val="24"/>
        </w:rPr>
        <w:t xml:space="preserve">. </w:t>
      </w:r>
      <w:proofErr w:type="spellStart"/>
      <w:r w:rsidR="0011259E" w:rsidRPr="00244EF6">
        <w:rPr>
          <w:rFonts w:ascii="Cambria" w:hAnsi="Cambria"/>
          <w:sz w:val="24"/>
          <w:szCs w:val="24"/>
        </w:rPr>
        <w:t>Selain</w:t>
      </w:r>
      <w:proofErr w:type="spellEnd"/>
      <w:r w:rsidR="0011259E" w:rsidRPr="00244EF6">
        <w:rPr>
          <w:rFonts w:ascii="Cambria" w:hAnsi="Cambria"/>
          <w:sz w:val="24"/>
          <w:szCs w:val="24"/>
        </w:rPr>
        <w:t xml:space="preserve"> </w:t>
      </w:r>
      <w:proofErr w:type="spellStart"/>
      <w:r w:rsidR="0011259E" w:rsidRPr="00244EF6">
        <w:rPr>
          <w:rFonts w:ascii="Cambria" w:hAnsi="Cambria"/>
          <w:sz w:val="24"/>
          <w:szCs w:val="24"/>
        </w:rPr>
        <w:t>itu</w:t>
      </w:r>
      <w:proofErr w:type="spellEnd"/>
      <w:r w:rsidR="0011259E" w:rsidRPr="00244EF6">
        <w:rPr>
          <w:rFonts w:ascii="Cambria" w:hAnsi="Cambria"/>
          <w:sz w:val="24"/>
          <w:szCs w:val="24"/>
        </w:rPr>
        <w:t xml:space="preserve">, </w:t>
      </w:r>
      <w:proofErr w:type="spellStart"/>
      <w:r w:rsidR="0011259E" w:rsidRPr="00244EF6">
        <w:rPr>
          <w:rFonts w:ascii="Cambria" w:hAnsi="Cambria"/>
          <w:sz w:val="24"/>
          <w:szCs w:val="24"/>
        </w:rPr>
        <w:t>dengan</w:t>
      </w:r>
      <w:proofErr w:type="spellEnd"/>
      <w:r w:rsidR="0011259E" w:rsidRPr="00244EF6">
        <w:rPr>
          <w:rFonts w:ascii="Cambria" w:hAnsi="Cambria"/>
          <w:sz w:val="24"/>
          <w:szCs w:val="24"/>
        </w:rPr>
        <w:t xml:space="preserve"> </w:t>
      </w:r>
      <w:proofErr w:type="spellStart"/>
      <w:r w:rsidR="0011259E" w:rsidRPr="00244EF6">
        <w:rPr>
          <w:rFonts w:ascii="Cambria" w:hAnsi="Cambria"/>
          <w:sz w:val="24"/>
          <w:szCs w:val="24"/>
        </w:rPr>
        <w:t>adanya</w:t>
      </w:r>
      <w:proofErr w:type="spellEnd"/>
      <w:r w:rsidR="0011259E" w:rsidRPr="00244EF6">
        <w:rPr>
          <w:rFonts w:ascii="Cambria" w:hAnsi="Cambria"/>
          <w:sz w:val="24"/>
          <w:szCs w:val="24"/>
        </w:rPr>
        <w:t xml:space="preserve"> </w:t>
      </w:r>
      <w:proofErr w:type="spellStart"/>
      <w:r w:rsidR="0011259E" w:rsidRPr="00244EF6">
        <w:rPr>
          <w:rFonts w:ascii="Cambria" w:hAnsi="Cambria"/>
          <w:sz w:val="24"/>
          <w:szCs w:val="24"/>
        </w:rPr>
        <w:t>dukungan</w:t>
      </w:r>
      <w:proofErr w:type="spellEnd"/>
      <w:r w:rsidR="0011259E" w:rsidRPr="00244EF6">
        <w:rPr>
          <w:rFonts w:ascii="Cambria" w:hAnsi="Cambria"/>
          <w:sz w:val="24"/>
          <w:szCs w:val="24"/>
        </w:rPr>
        <w:t xml:space="preserve"> </w:t>
      </w:r>
      <w:proofErr w:type="spellStart"/>
      <w:r w:rsidR="0011259E" w:rsidRPr="00244EF6">
        <w:rPr>
          <w:rFonts w:ascii="Cambria" w:hAnsi="Cambria"/>
          <w:sz w:val="24"/>
          <w:szCs w:val="24"/>
        </w:rPr>
        <w:t>pemerintah</w:t>
      </w:r>
      <w:proofErr w:type="spellEnd"/>
      <w:r w:rsidR="0011259E" w:rsidRPr="00244EF6">
        <w:rPr>
          <w:rFonts w:ascii="Cambria" w:hAnsi="Cambria"/>
          <w:sz w:val="24"/>
          <w:szCs w:val="24"/>
        </w:rPr>
        <w:t xml:space="preserve"> dan social, </w:t>
      </w:r>
      <w:proofErr w:type="spellStart"/>
      <w:r w:rsidR="0011259E" w:rsidRPr="00244EF6">
        <w:rPr>
          <w:rFonts w:ascii="Cambria" w:hAnsi="Cambria"/>
          <w:sz w:val="24"/>
          <w:szCs w:val="24"/>
        </w:rPr>
        <w:t>mereka</w:t>
      </w:r>
      <w:proofErr w:type="spellEnd"/>
      <w:r w:rsidR="0011259E" w:rsidRPr="00244EF6">
        <w:rPr>
          <w:rFonts w:ascii="Cambria" w:hAnsi="Cambria"/>
          <w:sz w:val="24"/>
          <w:szCs w:val="24"/>
        </w:rPr>
        <w:t xml:space="preserve"> </w:t>
      </w:r>
      <w:proofErr w:type="spellStart"/>
      <w:r w:rsidR="0011259E" w:rsidRPr="00244EF6">
        <w:rPr>
          <w:rFonts w:ascii="Cambria" w:hAnsi="Cambria"/>
          <w:sz w:val="24"/>
          <w:szCs w:val="24"/>
        </w:rPr>
        <w:t>merasa</w:t>
      </w:r>
      <w:proofErr w:type="spellEnd"/>
      <w:r w:rsidR="0011259E" w:rsidRPr="00244EF6">
        <w:rPr>
          <w:rFonts w:ascii="Cambria" w:hAnsi="Cambria"/>
          <w:sz w:val="24"/>
          <w:szCs w:val="24"/>
        </w:rPr>
        <w:t xml:space="preserve"> </w:t>
      </w:r>
      <w:proofErr w:type="spellStart"/>
      <w:r w:rsidR="0011259E" w:rsidRPr="00244EF6">
        <w:rPr>
          <w:rFonts w:ascii="Cambria" w:hAnsi="Cambria"/>
          <w:sz w:val="24"/>
          <w:szCs w:val="24"/>
        </w:rPr>
        <w:t>diperhatikan</w:t>
      </w:r>
      <w:proofErr w:type="spellEnd"/>
      <w:r w:rsidR="0011259E" w:rsidRPr="00244EF6">
        <w:rPr>
          <w:rFonts w:ascii="Cambria" w:hAnsi="Cambria"/>
          <w:sz w:val="24"/>
          <w:szCs w:val="24"/>
        </w:rPr>
        <w:t xml:space="preserve">. </w:t>
      </w:r>
      <w:proofErr w:type="spellStart"/>
      <w:r w:rsidR="0011259E" w:rsidRPr="00244EF6">
        <w:rPr>
          <w:rFonts w:ascii="Cambria" w:hAnsi="Cambria"/>
          <w:sz w:val="24"/>
          <w:szCs w:val="24"/>
        </w:rPr>
        <w:t>Walaupun</w:t>
      </w:r>
      <w:proofErr w:type="spellEnd"/>
      <w:r w:rsidR="0011259E" w:rsidRPr="00244EF6">
        <w:rPr>
          <w:rFonts w:ascii="Cambria" w:hAnsi="Cambria"/>
          <w:sz w:val="24"/>
          <w:szCs w:val="24"/>
        </w:rPr>
        <w:t xml:space="preserve"> </w:t>
      </w:r>
      <w:proofErr w:type="spellStart"/>
      <w:r w:rsidR="0011259E" w:rsidRPr="00244EF6">
        <w:rPr>
          <w:rFonts w:ascii="Cambria" w:hAnsi="Cambria"/>
          <w:sz w:val="24"/>
          <w:szCs w:val="24"/>
        </w:rPr>
        <w:t>bentuk</w:t>
      </w:r>
      <w:proofErr w:type="spellEnd"/>
      <w:r w:rsidR="0011259E" w:rsidRPr="00244EF6">
        <w:rPr>
          <w:rFonts w:ascii="Cambria" w:hAnsi="Cambria"/>
          <w:sz w:val="24"/>
          <w:szCs w:val="24"/>
        </w:rPr>
        <w:t xml:space="preserve"> </w:t>
      </w:r>
      <w:proofErr w:type="spellStart"/>
      <w:r w:rsidR="0011259E" w:rsidRPr="00244EF6">
        <w:rPr>
          <w:rFonts w:ascii="Cambria" w:hAnsi="Cambria"/>
          <w:sz w:val="24"/>
          <w:szCs w:val="24"/>
        </w:rPr>
        <w:t>bantuan</w:t>
      </w:r>
      <w:r w:rsidR="001E4886" w:rsidRPr="00244EF6">
        <w:rPr>
          <w:rFonts w:ascii="Cambria" w:hAnsi="Cambria"/>
          <w:sz w:val="24"/>
          <w:szCs w:val="24"/>
        </w:rPr>
        <w:t>nya</w:t>
      </w:r>
      <w:proofErr w:type="spellEnd"/>
      <w:r w:rsidR="006C310A" w:rsidRPr="00244EF6">
        <w:rPr>
          <w:rFonts w:ascii="Cambria" w:hAnsi="Cambria"/>
          <w:sz w:val="24"/>
          <w:szCs w:val="24"/>
        </w:rPr>
        <w:t xml:space="preserve"> </w:t>
      </w:r>
      <w:proofErr w:type="spellStart"/>
      <w:r w:rsidR="006C310A" w:rsidRPr="00244EF6">
        <w:rPr>
          <w:rFonts w:ascii="Cambria" w:hAnsi="Cambria"/>
          <w:sz w:val="24"/>
          <w:szCs w:val="24"/>
        </w:rPr>
        <w:t>hanya</w:t>
      </w:r>
      <w:proofErr w:type="spellEnd"/>
      <w:r w:rsidR="006C310A" w:rsidRPr="00244EF6">
        <w:rPr>
          <w:rFonts w:ascii="Cambria" w:hAnsi="Cambria"/>
          <w:sz w:val="24"/>
          <w:szCs w:val="24"/>
        </w:rPr>
        <w:t xml:space="preserve"> ala </w:t>
      </w:r>
      <w:proofErr w:type="spellStart"/>
      <w:r w:rsidR="006C310A" w:rsidRPr="00244EF6">
        <w:rPr>
          <w:rFonts w:ascii="Cambria" w:hAnsi="Cambria"/>
          <w:sz w:val="24"/>
          <w:szCs w:val="24"/>
        </w:rPr>
        <w:t>kadarnya</w:t>
      </w:r>
      <w:proofErr w:type="spellEnd"/>
      <w:r w:rsidR="006C310A" w:rsidRPr="00244EF6">
        <w:rPr>
          <w:rFonts w:ascii="Cambria" w:hAnsi="Cambria"/>
          <w:sz w:val="24"/>
          <w:szCs w:val="24"/>
        </w:rPr>
        <w:t xml:space="preserve">, </w:t>
      </w:r>
      <w:proofErr w:type="spellStart"/>
      <w:r w:rsidR="003C7174" w:rsidRPr="00244EF6">
        <w:rPr>
          <w:rFonts w:ascii="Cambria" w:hAnsi="Cambria"/>
          <w:sz w:val="24"/>
          <w:szCs w:val="24"/>
        </w:rPr>
        <w:t>nampaknya</w:t>
      </w:r>
      <w:proofErr w:type="spellEnd"/>
      <w:r w:rsidR="003C7174" w:rsidRPr="00244EF6">
        <w:rPr>
          <w:rFonts w:ascii="Cambria" w:hAnsi="Cambria"/>
          <w:sz w:val="24"/>
          <w:szCs w:val="24"/>
        </w:rPr>
        <w:t xml:space="preserve"> </w:t>
      </w:r>
      <w:proofErr w:type="spellStart"/>
      <w:r w:rsidR="003C7174" w:rsidRPr="00244EF6">
        <w:rPr>
          <w:rFonts w:ascii="Cambria" w:hAnsi="Cambria"/>
          <w:sz w:val="24"/>
          <w:szCs w:val="24"/>
        </w:rPr>
        <w:t>itu</w:t>
      </w:r>
      <w:proofErr w:type="spellEnd"/>
      <w:r w:rsidR="003C7174" w:rsidRPr="00244EF6">
        <w:rPr>
          <w:rFonts w:ascii="Cambria" w:hAnsi="Cambria"/>
          <w:sz w:val="24"/>
          <w:szCs w:val="24"/>
        </w:rPr>
        <w:t xml:space="preserve"> </w:t>
      </w:r>
      <w:proofErr w:type="spellStart"/>
      <w:r w:rsidR="003C7174" w:rsidRPr="00244EF6">
        <w:rPr>
          <w:rFonts w:ascii="Cambria" w:hAnsi="Cambria"/>
          <w:sz w:val="24"/>
          <w:szCs w:val="24"/>
        </w:rPr>
        <w:t>cukup</w:t>
      </w:r>
      <w:proofErr w:type="spellEnd"/>
      <w:r w:rsidR="003C7174" w:rsidRPr="00244EF6">
        <w:rPr>
          <w:rFonts w:ascii="Cambria" w:hAnsi="Cambria"/>
          <w:sz w:val="24"/>
          <w:szCs w:val="24"/>
        </w:rPr>
        <w:t xml:space="preserve"> </w:t>
      </w:r>
      <w:proofErr w:type="spellStart"/>
      <w:r w:rsidR="003C7174" w:rsidRPr="00244EF6">
        <w:rPr>
          <w:rFonts w:ascii="Cambria" w:hAnsi="Cambria"/>
          <w:sz w:val="24"/>
          <w:szCs w:val="24"/>
        </w:rPr>
        <w:t>untuk</w:t>
      </w:r>
      <w:proofErr w:type="spellEnd"/>
      <w:r w:rsidR="003C7174" w:rsidRPr="00244EF6">
        <w:rPr>
          <w:rFonts w:ascii="Cambria" w:hAnsi="Cambria"/>
          <w:sz w:val="24"/>
          <w:szCs w:val="24"/>
        </w:rPr>
        <w:t xml:space="preserve"> </w:t>
      </w:r>
      <w:proofErr w:type="spellStart"/>
      <w:r w:rsidR="009641A7" w:rsidRPr="00244EF6">
        <w:rPr>
          <w:rFonts w:ascii="Cambria" w:hAnsi="Cambria"/>
          <w:sz w:val="24"/>
          <w:szCs w:val="24"/>
        </w:rPr>
        <w:t>membesarkan</w:t>
      </w:r>
      <w:proofErr w:type="spellEnd"/>
      <w:r w:rsidR="009641A7" w:rsidRPr="00244EF6">
        <w:rPr>
          <w:rFonts w:ascii="Cambria" w:hAnsi="Cambria"/>
          <w:sz w:val="24"/>
          <w:szCs w:val="24"/>
        </w:rPr>
        <w:t xml:space="preserve"> </w:t>
      </w:r>
      <w:proofErr w:type="spellStart"/>
      <w:r w:rsidR="009641A7" w:rsidRPr="00244EF6">
        <w:rPr>
          <w:rFonts w:ascii="Cambria" w:hAnsi="Cambria"/>
          <w:sz w:val="24"/>
          <w:szCs w:val="24"/>
        </w:rPr>
        <w:t>hati</w:t>
      </w:r>
      <w:proofErr w:type="spellEnd"/>
      <w:r w:rsidR="009641A7" w:rsidRPr="00244EF6">
        <w:rPr>
          <w:rFonts w:ascii="Cambria" w:hAnsi="Cambria"/>
          <w:sz w:val="24"/>
          <w:szCs w:val="24"/>
        </w:rPr>
        <w:t xml:space="preserve">. </w:t>
      </w:r>
      <w:proofErr w:type="spellStart"/>
      <w:r w:rsidR="00291C5A" w:rsidRPr="00244EF6">
        <w:rPr>
          <w:rFonts w:ascii="Cambria" w:hAnsi="Cambria"/>
          <w:sz w:val="24"/>
          <w:szCs w:val="24"/>
        </w:rPr>
        <w:t>Anak</w:t>
      </w:r>
      <w:proofErr w:type="spellEnd"/>
      <w:r w:rsidR="00291C5A" w:rsidRPr="00244EF6">
        <w:rPr>
          <w:rFonts w:ascii="Cambria" w:hAnsi="Cambria"/>
          <w:sz w:val="24"/>
          <w:szCs w:val="24"/>
        </w:rPr>
        <w:t xml:space="preserve"> </w:t>
      </w:r>
      <w:proofErr w:type="spellStart"/>
      <w:r w:rsidR="00E7595E" w:rsidRPr="00244EF6">
        <w:rPr>
          <w:rFonts w:ascii="Cambria" w:hAnsi="Cambria"/>
          <w:sz w:val="24"/>
          <w:szCs w:val="24"/>
        </w:rPr>
        <w:t>sebagai</w:t>
      </w:r>
      <w:proofErr w:type="spellEnd"/>
      <w:r w:rsidR="00E7595E" w:rsidRPr="00244EF6">
        <w:rPr>
          <w:rFonts w:ascii="Cambria" w:hAnsi="Cambria"/>
          <w:sz w:val="24"/>
          <w:szCs w:val="24"/>
        </w:rPr>
        <w:t xml:space="preserve"> </w:t>
      </w:r>
      <w:proofErr w:type="spellStart"/>
      <w:r w:rsidR="00E7595E" w:rsidRPr="00244EF6">
        <w:rPr>
          <w:rFonts w:ascii="Cambria" w:hAnsi="Cambria"/>
          <w:sz w:val="24"/>
          <w:szCs w:val="24"/>
        </w:rPr>
        <w:t>harapan</w:t>
      </w:r>
      <w:proofErr w:type="spellEnd"/>
      <w:r w:rsidR="00E7595E" w:rsidRPr="00244EF6">
        <w:rPr>
          <w:rFonts w:ascii="Cambria" w:hAnsi="Cambria"/>
          <w:sz w:val="24"/>
          <w:szCs w:val="24"/>
        </w:rPr>
        <w:t xml:space="preserve"> masa </w:t>
      </w:r>
      <w:proofErr w:type="spellStart"/>
      <w:r w:rsidR="00E7595E" w:rsidRPr="00244EF6">
        <w:rPr>
          <w:rFonts w:ascii="Cambria" w:hAnsi="Cambria"/>
          <w:sz w:val="24"/>
          <w:szCs w:val="24"/>
        </w:rPr>
        <w:t>depan</w:t>
      </w:r>
      <w:proofErr w:type="spellEnd"/>
      <w:r w:rsidR="00E7595E" w:rsidRPr="00244EF6">
        <w:rPr>
          <w:rFonts w:ascii="Cambria" w:hAnsi="Cambria"/>
          <w:sz w:val="24"/>
          <w:szCs w:val="24"/>
        </w:rPr>
        <w:t xml:space="preserve"> juga </w:t>
      </w:r>
      <w:proofErr w:type="spellStart"/>
      <w:r w:rsidR="00E7595E" w:rsidRPr="00244EF6">
        <w:rPr>
          <w:rFonts w:ascii="Cambria" w:hAnsi="Cambria"/>
          <w:sz w:val="24"/>
          <w:szCs w:val="24"/>
        </w:rPr>
        <w:t>menjadi</w:t>
      </w:r>
      <w:proofErr w:type="spellEnd"/>
      <w:r w:rsidR="00E7595E" w:rsidRPr="00244EF6">
        <w:rPr>
          <w:rFonts w:ascii="Cambria" w:hAnsi="Cambria"/>
          <w:sz w:val="24"/>
          <w:szCs w:val="24"/>
        </w:rPr>
        <w:t xml:space="preserve"> </w:t>
      </w:r>
      <w:proofErr w:type="spellStart"/>
      <w:r w:rsidR="006E051E" w:rsidRPr="00244EF6">
        <w:rPr>
          <w:rFonts w:ascii="Cambria" w:hAnsi="Cambria"/>
          <w:sz w:val="24"/>
          <w:szCs w:val="24"/>
        </w:rPr>
        <w:t>faktor</w:t>
      </w:r>
      <w:proofErr w:type="spellEnd"/>
      <w:r w:rsidR="00E7595E" w:rsidRPr="00244EF6">
        <w:rPr>
          <w:rFonts w:ascii="Cambria" w:hAnsi="Cambria"/>
          <w:sz w:val="24"/>
          <w:szCs w:val="24"/>
        </w:rPr>
        <w:t xml:space="preserve"> </w:t>
      </w:r>
      <w:proofErr w:type="spellStart"/>
      <w:r w:rsidR="00E7595E" w:rsidRPr="00244EF6">
        <w:rPr>
          <w:rFonts w:ascii="Cambria" w:hAnsi="Cambria"/>
          <w:sz w:val="24"/>
          <w:szCs w:val="24"/>
        </w:rPr>
        <w:t>penting</w:t>
      </w:r>
      <w:proofErr w:type="spellEnd"/>
      <w:r w:rsidR="00E7595E" w:rsidRPr="00244EF6">
        <w:rPr>
          <w:rFonts w:ascii="Cambria" w:hAnsi="Cambria"/>
          <w:sz w:val="24"/>
          <w:szCs w:val="24"/>
        </w:rPr>
        <w:t xml:space="preserve"> </w:t>
      </w:r>
      <w:proofErr w:type="spellStart"/>
      <w:r w:rsidR="00E7595E" w:rsidRPr="00244EF6">
        <w:rPr>
          <w:rFonts w:ascii="Cambria" w:hAnsi="Cambria"/>
          <w:sz w:val="24"/>
          <w:szCs w:val="24"/>
        </w:rPr>
        <w:t>bagi</w:t>
      </w:r>
      <w:proofErr w:type="spellEnd"/>
      <w:r w:rsidR="00E7595E" w:rsidRPr="00244EF6">
        <w:rPr>
          <w:rFonts w:ascii="Cambria" w:hAnsi="Cambria"/>
          <w:sz w:val="24"/>
          <w:szCs w:val="24"/>
        </w:rPr>
        <w:t xml:space="preserve"> </w:t>
      </w:r>
      <w:r w:rsidR="00EE1E6C" w:rsidRPr="00244EF6">
        <w:rPr>
          <w:rFonts w:ascii="Cambria" w:hAnsi="Cambria"/>
          <w:i/>
          <w:iCs/>
          <w:sz w:val="24"/>
          <w:szCs w:val="24"/>
        </w:rPr>
        <w:t xml:space="preserve">self-acceptance. </w:t>
      </w:r>
      <w:proofErr w:type="spellStart"/>
      <w:r w:rsidR="00EE1E6C" w:rsidRPr="00244EF6">
        <w:rPr>
          <w:rFonts w:ascii="Cambria" w:hAnsi="Cambria"/>
          <w:sz w:val="24"/>
          <w:szCs w:val="24"/>
        </w:rPr>
        <w:t>Menurut</w:t>
      </w:r>
      <w:proofErr w:type="spellEnd"/>
      <w:r w:rsidR="00EE1E6C" w:rsidRPr="00244EF6">
        <w:rPr>
          <w:rFonts w:ascii="Cambria" w:hAnsi="Cambria"/>
          <w:sz w:val="24"/>
          <w:szCs w:val="24"/>
        </w:rPr>
        <w:t xml:space="preserve"> </w:t>
      </w:r>
      <w:proofErr w:type="spellStart"/>
      <w:r w:rsidR="00EE1E6C" w:rsidRPr="00244EF6">
        <w:rPr>
          <w:rFonts w:ascii="Cambria" w:hAnsi="Cambria"/>
          <w:sz w:val="24"/>
          <w:szCs w:val="24"/>
        </w:rPr>
        <w:t>mereka</w:t>
      </w:r>
      <w:proofErr w:type="spellEnd"/>
      <w:r w:rsidR="00EE1E6C" w:rsidRPr="00244EF6">
        <w:rPr>
          <w:rFonts w:ascii="Cambria" w:hAnsi="Cambria"/>
          <w:sz w:val="24"/>
          <w:szCs w:val="24"/>
        </w:rPr>
        <w:t xml:space="preserve"> </w:t>
      </w:r>
      <w:proofErr w:type="spellStart"/>
      <w:r w:rsidR="00A8585C" w:rsidRPr="00244EF6">
        <w:rPr>
          <w:rFonts w:ascii="Cambria" w:hAnsi="Cambria"/>
          <w:sz w:val="24"/>
          <w:szCs w:val="24"/>
        </w:rPr>
        <w:t>anak</w:t>
      </w:r>
      <w:proofErr w:type="spellEnd"/>
      <w:r w:rsidR="00A8585C" w:rsidRPr="00244EF6">
        <w:rPr>
          <w:rFonts w:ascii="Cambria" w:hAnsi="Cambria"/>
          <w:sz w:val="24"/>
          <w:szCs w:val="24"/>
        </w:rPr>
        <w:t xml:space="preserve"> </w:t>
      </w:r>
      <w:proofErr w:type="spellStart"/>
      <w:r w:rsidR="00A8585C" w:rsidRPr="00244EF6">
        <w:rPr>
          <w:rFonts w:ascii="Cambria" w:hAnsi="Cambria"/>
          <w:sz w:val="24"/>
          <w:szCs w:val="24"/>
        </w:rPr>
        <w:t>adalah</w:t>
      </w:r>
      <w:proofErr w:type="spellEnd"/>
      <w:r w:rsidR="00A8585C" w:rsidRPr="00244EF6">
        <w:rPr>
          <w:rFonts w:ascii="Cambria" w:hAnsi="Cambria"/>
          <w:sz w:val="24"/>
          <w:szCs w:val="24"/>
        </w:rPr>
        <w:t xml:space="preserve"> symbol masa </w:t>
      </w:r>
      <w:proofErr w:type="spellStart"/>
      <w:r w:rsidR="00A8585C" w:rsidRPr="00244EF6">
        <w:rPr>
          <w:rFonts w:ascii="Cambria" w:hAnsi="Cambria"/>
          <w:sz w:val="24"/>
          <w:szCs w:val="24"/>
        </w:rPr>
        <w:t>depan</w:t>
      </w:r>
      <w:proofErr w:type="spellEnd"/>
      <w:r w:rsidR="00A8585C" w:rsidRPr="00244EF6">
        <w:rPr>
          <w:rFonts w:ascii="Cambria" w:hAnsi="Cambria"/>
          <w:sz w:val="24"/>
          <w:szCs w:val="24"/>
        </w:rPr>
        <w:t xml:space="preserve"> yang </w:t>
      </w:r>
      <w:proofErr w:type="spellStart"/>
      <w:r w:rsidR="00A8585C" w:rsidRPr="00244EF6">
        <w:rPr>
          <w:rFonts w:ascii="Cambria" w:hAnsi="Cambria"/>
          <w:sz w:val="24"/>
          <w:szCs w:val="24"/>
        </w:rPr>
        <w:t>lebih</w:t>
      </w:r>
      <w:proofErr w:type="spellEnd"/>
      <w:r w:rsidR="00A8585C" w:rsidRPr="00244EF6">
        <w:rPr>
          <w:rFonts w:ascii="Cambria" w:hAnsi="Cambria"/>
          <w:sz w:val="24"/>
          <w:szCs w:val="24"/>
        </w:rPr>
        <w:t xml:space="preserve"> </w:t>
      </w:r>
      <w:proofErr w:type="spellStart"/>
      <w:r w:rsidR="00A8585C" w:rsidRPr="00244EF6">
        <w:rPr>
          <w:rFonts w:ascii="Cambria" w:hAnsi="Cambria"/>
          <w:sz w:val="24"/>
          <w:szCs w:val="24"/>
        </w:rPr>
        <w:t>baik</w:t>
      </w:r>
      <w:proofErr w:type="spellEnd"/>
      <w:r w:rsidR="00A8585C" w:rsidRPr="00244EF6">
        <w:rPr>
          <w:rFonts w:ascii="Cambria" w:hAnsi="Cambria"/>
          <w:sz w:val="24"/>
          <w:szCs w:val="24"/>
        </w:rPr>
        <w:t>.</w:t>
      </w:r>
      <w:r w:rsidR="00AE58F0" w:rsidRPr="00244EF6">
        <w:rPr>
          <w:rFonts w:ascii="Cambria" w:hAnsi="Cambria"/>
          <w:sz w:val="24"/>
          <w:szCs w:val="24"/>
        </w:rPr>
        <w:t xml:space="preserve"> </w:t>
      </w:r>
      <w:proofErr w:type="spellStart"/>
      <w:r w:rsidR="00EF4441" w:rsidRPr="00244EF6">
        <w:rPr>
          <w:rFonts w:ascii="Cambria" w:hAnsi="Cambria"/>
          <w:sz w:val="24"/>
          <w:szCs w:val="24"/>
        </w:rPr>
        <w:t>Sabar</w:t>
      </w:r>
      <w:proofErr w:type="spellEnd"/>
      <w:r w:rsidR="00EF4441" w:rsidRPr="00244EF6">
        <w:rPr>
          <w:rFonts w:ascii="Cambria" w:hAnsi="Cambria"/>
          <w:sz w:val="24"/>
          <w:szCs w:val="24"/>
        </w:rPr>
        <w:t xml:space="preserve"> </w:t>
      </w:r>
      <w:proofErr w:type="spellStart"/>
      <w:r w:rsidR="0064574D" w:rsidRPr="00244EF6">
        <w:rPr>
          <w:rFonts w:ascii="Cambria" w:hAnsi="Cambria"/>
          <w:sz w:val="24"/>
          <w:szCs w:val="24"/>
        </w:rPr>
        <w:t>memiliki</w:t>
      </w:r>
      <w:proofErr w:type="spellEnd"/>
      <w:r w:rsidR="0064574D" w:rsidRPr="00244EF6">
        <w:rPr>
          <w:rFonts w:ascii="Cambria" w:hAnsi="Cambria"/>
          <w:sz w:val="24"/>
          <w:szCs w:val="24"/>
        </w:rPr>
        <w:t xml:space="preserve"> </w:t>
      </w:r>
      <w:proofErr w:type="spellStart"/>
      <w:r w:rsidR="0064574D" w:rsidRPr="00244EF6">
        <w:rPr>
          <w:rFonts w:ascii="Cambria" w:hAnsi="Cambria"/>
          <w:sz w:val="24"/>
          <w:szCs w:val="24"/>
        </w:rPr>
        <w:t>posisi</w:t>
      </w:r>
      <w:proofErr w:type="spellEnd"/>
      <w:r w:rsidR="0064574D" w:rsidRPr="00244EF6">
        <w:rPr>
          <w:rFonts w:ascii="Cambria" w:hAnsi="Cambria"/>
          <w:sz w:val="24"/>
          <w:szCs w:val="24"/>
        </w:rPr>
        <w:t xml:space="preserve"> </w:t>
      </w:r>
      <w:proofErr w:type="spellStart"/>
      <w:r w:rsidR="0064574D" w:rsidRPr="00244EF6">
        <w:rPr>
          <w:rFonts w:ascii="Cambria" w:hAnsi="Cambria"/>
          <w:sz w:val="24"/>
          <w:szCs w:val="24"/>
        </w:rPr>
        <w:t>penting</w:t>
      </w:r>
      <w:proofErr w:type="spellEnd"/>
      <w:r w:rsidR="0064574D" w:rsidRPr="00244EF6">
        <w:rPr>
          <w:rFonts w:ascii="Cambria" w:hAnsi="Cambria"/>
          <w:sz w:val="24"/>
          <w:szCs w:val="24"/>
        </w:rPr>
        <w:t xml:space="preserve"> </w:t>
      </w:r>
      <w:proofErr w:type="spellStart"/>
      <w:r w:rsidR="00FF7E87" w:rsidRPr="00244EF6">
        <w:rPr>
          <w:rFonts w:ascii="Cambria" w:hAnsi="Cambria"/>
          <w:sz w:val="24"/>
          <w:szCs w:val="24"/>
        </w:rPr>
        <w:t>dalam</w:t>
      </w:r>
      <w:proofErr w:type="spellEnd"/>
      <w:r w:rsidR="00FF7E87" w:rsidRPr="00244EF6">
        <w:rPr>
          <w:rFonts w:ascii="Cambria" w:hAnsi="Cambria"/>
          <w:sz w:val="24"/>
          <w:szCs w:val="24"/>
        </w:rPr>
        <w:t xml:space="preserve"> </w:t>
      </w:r>
      <w:proofErr w:type="spellStart"/>
      <w:r w:rsidR="00FF7E87" w:rsidRPr="00244EF6">
        <w:rPr>
          <w:rFonts w:ascii="Cambria" w:hAnsi="Cambria"/>
          <w:sz w:val="24"/>
          <w:szCs w:val="24"/>
        </w:rPr>
        <w:t>menjalani</w:t>
      </w:r>
      <w:proofErr w:type="spellEnd"/>
      <w:r w:rsidR="00FF7E87" w:rsidRPr="00244EF6">
        <w:rPr>
          <w:rFonts w:ascii="Cambria" w:hAnsi="Cambria"/>
          <w:sz w:val="24"/>
          <w:szCs w:val="24"/>
        </w:rPr>
        <w:t xml:space="preserve"> </w:t>
      </w:r>
      <w:proofErr w:type="spellStart"/>
      <w:r w:rsidR="00FF7E87" w:rsidRPr="00244EF6">
        <w:rPr>
          <w:rFonts w:ascii="Cambria" w:hAnsi="Cambria"/>
          <w:sz w:val="24"/>
          <w:szCs w:val="24"/>
        </w:rPr>
        <w:t>kehidupan</w:t>
      </w:r>
      <w:proofErr w:type="spellEnd"/>
      <w:r w:rsidR="00FF7E87" w:rsidRPr="00244EF6">
        <w:rPr>
          <w:rFonts w:ascii="Cambria" w:hAnsi="Cambria"/>
          <w:sz w:val="24"/>
          <w:szCs w:val="24"/>
        </w:rPr>
        <w:t xml:space="preserve"> </w:t>
      </w:r>
      <w:proofErr w:type="spellStart"/>
      <w:r w:rsidR="00FF7E87" w:rsidRPr="00244EF6">
        <w:rPr>
          <w:rFonts w:ascii="Cambria" w:hAnsi="Cambria"/>
          <w:sz w:val="24"/>
          <w:szCs w:val="24"/>
        </w:rPr>
        <w:t>mereka</w:t>
      </w:r>
      <w:proofErr w:type="spellEnd"/>
      <w:r w:rsidR="00FF7E87" w:rsidRPr="00244EF6">
        <w:rPr>
          <w:rFonts w:ascii="Cambria" w:hAnsi="Cambria"/>
          <w:sz w:val="24"/>
          <w:szCs w:val="24"/>
        </w:rPr>
        <w:t xml:space="preserve">, </w:t>
      </w:r>
      <w:proofErr w:type="spellStart"/>
      <w:r w:rsidR="00C72868" w:rsidRPr="00244EF6">
        <w:rPr>
          <w:rFonts w:ascii="Cambria" w:hAnsi="Cambria"/>
          <w:sz w:val="24"/>
          <w:szCs w:val="24"/>
        </w:rPr>
        <w:t>bahkan</w:t>
      </w:r>
      <w:proofErr w:type="spellEnd"/>
      <w:r w:rsidR="00C72868" w:rsidRPr="00244EF6">
        <w:rPr>
          <w:rFonts w:ascii="Cambria" w:hAnsi="Cambria"/>
          <w:sz w:val="24"/>
          <w:szCs w:val="24"/>
        </w:rPr>
        <w:t xml:space="preserve"> </w:t>
      </w:r>
      <w:proofErr w:type="spellStart"/>
      <w:r w:rsidR="00C72868" w:rsidRPr="00244EF6">
        <w:rPr>
          <w:rFonts w:ascii="Cambria" w:hAnsi="Cambria"/>
          <w:sz w:val="24"/>
          <w:szCs w:val="24"/>
        </w:rPr>
        <w:t>saat</w:t>
      </w:r>
      <w:proofErr w:type="spellEnd"/>
      <w:r w:rsidR="00C72868" w:rsidRPr="00244EF6">
        <w:rPr>
          <w:rFonts w:ascii="Cambria" w:hAnsi="Cambria"/>
          <w:sz w:val="24"/>
          <w:szCs w:val="24"/>
        </w:rPr>
        <w:t xml:space="preserve"> </w:t>
      </w:r>
      <w:proofErr w:type="spellStart"/>
      <w:r w:rsidR="00C72868" w:rsidRPr="00244EF6">
        <w:rPr>
          <w:rFonts w:ascii="Cambria" w:hAnsi="Cambria"/>
          <w:sz w:val="24"/>
          <w:szCs w:val="24"/>
        </w:rPr>
        <w:t>dalam</w:t>
      </w:r>
      <w:proofErr w:type="spellEnd"/>
      <w:r w:rsidR="00C72868" w:rsidRPr="00244EF6">
        <w:rPr>
          <w:rFonts w:ascii="Cambria" w:hAnsi="Cambria"/>
          <w:sz w:val="24"/>
          <w:szCs w:val="24"/>
        </w:rPr>
        <w:t xml:space="preserve"> </w:t>
      </w:r>
      <w:proofErr w:type="spellStart"/>
      <w:r w:rsidR="00C72868" w:rsidRPr="00244EF6">
        <w:rPr>
          <w:rFonts w:ascii="Cambria" w:hAnsi="Cambria"/>
          <w:sz w:val="24"/>
          <w:szCs w:val="24"/>
        </w:rPr>
        <w:t>keadaan</w:t>
      </w:r>
      <w:proofErr w:type="spellEnd"/>
      <w:r w:rsidR="00C72868" w:rsidRPr="00244EF6">
        <w:rPr>
          <w:rFonts w:ascii="Cambria" w:hAnsi="Cambria"/>
          <w:sz w:val="24"/>
          <w:szCs w:val="24"/>
        </w:rPr>
        <w:t xml:space="preserve"> </w:t>
      </w:r>
      <w:proofErr w:type="spellStart"/>
      <w:r w:rsidR="00C72868" w:rsidRPr="00244EF6">
        <w:rPr>
          <w:rFonts w:ascii="Cambria" w:hAnsi="Cambria"/>
          <w:sz w:val="24"/>
          <w:szCs w:val="24"/>
        </w:rPr>
        <w:t>terjepit</w:t>
      </w:r>
      <w:proofErr w:type="spellEnd"/>
      <w:r w:rsidR="00C72868" w:rsidRPr="00244EF6">
        <w:rPr>
          <w:rFonts w:ascii="Cambria" w:hAnsi="Cambria"/>
          <w:sz w:val="24"/>
          <w:szCs w:val="24"/>
        </w:rPr>
        <w:t xml:space="preserve"> </w:t>
      </w:r>
      <w:proofErr w:type="spellStart"/>
      <w:r w:rsidR="00C72868" w:rsidRPr="00244EF6">
        <w:rPr>
          <w:rFonts w:ascii="Cambria" w:hAnsi="Cambria"/>
          <w:sz w:val="24"/>
          <w:szCs w:val="24"/>
        </w:rPr>
        <w:t>sekalipun</w:t>
      </w:r>
      <w:proofErr w:type="spellEnd"/>
      <w:r w:rsidR="00C02B3E" w:rsidRPr="00244EF6">
        <w:rPr>
          <w:rFonts w:ascii="Cambria" w:hAnsi="Cambria"/>
          <w:sz w:val="24"/>
          <w:szCs w:val="24"/>
        </w:rPr>
        <w:t xml:space="preserve"> </w:t>
      </w:r>
      <w:proofErr w:type="spellStart"/>
      <w:r w:rsidR="00C02B3E" w:rsidRPr="00244EF6">
        <w:rPr>
          <w:rFonts w:ascii="Cambria" w:hAnsi="Cambria"/>
          <w:sz w:val="24"/>
          <w:szCs w:val="24"/>
        </w:rPr>
        <w:t>mereka</w:t>
      </w:r>
      <w:proofErr w:type="spellEnd"/>
      <w:r w:rsidR="00C02B3E" w:rsidRPr="00244EF6">
        <w:rPr>
          <w:rFonts w:ascii="Cambria" w:hAnsi="Cambria"/>
          <w:sz w:val="24"/>
          <w:szCs w:val="24"/>
        </w:rPr>
        <w:t xml:space="preserve"> </w:t>
      </w:r>
      <w:proofErr w:type="spellStart"/>
      <w:r w:rsidR="006C7A79" w:rsidRPr="00244EF6">
        <w:rPr>
          <w:rFonts w:ascii="Cambria" w:hAnsi="Cambria"/>
          <w:sz w:val="24"/>
          <w:szCs w:val="24"/>
        </w:rPr>
        <w:t>tetap</w:t>
      </w:r>
      <w:proofErr w:type="spellEnd"/>
      <w:r w:rsidR="006C7A79" w:rsidRPr="00244EF6">
        <w:rPr>
          <w:rFonts w:ascii="Cambria" w:hAnsi="Cambria"/>
          <w:sz w:val="24"/>
          <w:szCs w:val="24"/>
        </w:rPr>
        <w:t xml:space="preserve"> </w:t>
      </w:r>
      <w:proofErr w:type="spellStart"/>
      <w:r w:rsidR="006C7A79" w:rsidRPr="00244EF6">
        <w:rPr>
          <w:rFonts w:ascii="Cambria" w:hAnsi="Cambria"/>
          <w:sz w:val="24"/>
          <w:szCs w:val="24"/>
        </w:rPr>
        <w:t>percaya</w:t>
      </w:r>
      <w:proofErr w:type="spellEnd"/>
      <w:r w:rsidR="006C7A79" w:rsidRPr="00244EF6">
        <w:rPr>
          <w:rFonts w:ascii="Cambria" w:hAnsi="Cambria"/>
          <w:sz w:val="24"/>
          <w:szCs w:val="24"/>
        </w:rPr>
        <w:t xml:space="preserve"> </w:t>
      </w:r>
      <w:proofErr w:type="spellStart"/>
      <w:r w:rsidR="006C7A79" w:rsidRPr="00244EF6">
        <w:rPr>
          <w:rFonts w:ascii="Cambria" w:hAnsi="Cambria"/>
          <w:sz w:val="24"/>
          <w:szCs w:val="24"/>
        </w:rPr>
        <w:t>ba</w:t>
      </w:r>
      <w:r w:rsidR="008B2264" w:rsidRPr="00244EF6">
        <w:rPr>
          <w:rFonts w:ascii="Cambria" w:hAnsi="Cambria"/>
          <w:sz w:val="24"/>
          <w:szCs w:val="24"/>
        </w:rPr>
        <w:t>hwa</w:t>
      </w:r>
      <w:proofErr w:type="spellEnd"/>
      <w:r w:rsidR="008B2264" w:rsidRPr="00244EF6">
        <w:rPr>
          <w:rFonts w:ascii="Cambria" w:hAnsi="Cambria"/>
          <w:sz w:val="24"/>
          <w:szCs w:val="24"/>
        </w:rPr>
        <w:t xml:space="preserve"> </w:t>
      </w:r>
      <w:proofErr w:type="spellStart"/>
      <w:r w:rsidR="008B2264" w:rsidRPr="00244EF6">
        <w:rPr>
          <w:rFonts w:ascii="Cambria" w:hAnsi="Cambria"/>
          <w:sz w:val="24"/>
          <w:szCs w:val="24"/>
        </w:rPr>
        <w:t>setelah</w:t>
      </w:r>
      <w:proofErr w:type="spellEnd"/>
      <w:r w:rsidR="008B2264" w:rsidRPr="00244EF6">
        <w:rPr>
          <w:rFonts w:ascii="Cambria" w:hAnsi="Cambria"/>
          <w:sz w:val="24"/>
          <w:szCs w:val="24"/>
        </w:rPr>
        <w:t xml:space="preserve"> </w:t>
      </w:r>
      <w:proofErr w:type="spellStart"/>
      <w:r w:rsidR="008B2264" w:rsidRPr="00244EF6">
        <w:rPr>
          <w:rFonts w:ascii="Cambria" w:hAnsi="Cambria"/>
          <w:sz w:val="24"/>
          <w:szCs w:val="24"/>
        </w:rPr>
        <w:t>kesulitan</w:t>
      </w:r>
      <w:proofErr w:type="spellEnd"/>
      <w:r w:rsidR="008B2264" w:rsidRPr="00244EF6">
        <w:rPr>
          <w:rFonts w:ascii="Cambria" w:hAnsi="Cambria"/>
          <w:sz w:val="24"/>
          <w:szCs w:val="24"/>
        </w:rPr>
        <w:t xml:space="preserve"> yang </w:t>
      </w:r>
      <w:proofErr w:type="spellStart"/>
      <w:r w:rsidR="008B2264" w:rsidRPr="00244EF6">
        <w:rPr>
          <w:rFonts w:ascii="Cambria" w:hAnsi="Cambria"/>
          <w:sz w:val="24"/>
          <w:szCs w:val="24"/>
        </w:rPr>
        <w:t>mereka</w:t>
      </w:r>
      <w:proofErr w:type="spellEnd"/>
      <w:r w:rsidR="008B2264" w:rsidRPr="00244EF6">
        <w:rPr>
          <w:rFonts w:ascii="Cambria" w:hAnsi="Cambria"/>
          <w:sz w:val="24"/>
          <w:szCs w:val="24"/>
        </w:rPr>
        <w:t xml:space="preserve"> </w:t>
      </w:r>
      <w:proofErr w:type="spellStart"/>
      <w:r w:rsidR="008B2264" w:rsidRPr="00244EF6">
        <w:rPr>
          <w:rFonts w:ascii="Cambria" w:hAnsi="Cambria"/>
          <w:sz w:val="24"/>
          <w:szCs w:val="24"/>
        </w:rPr>
        <w:t>alami</w:t>
      </w:r>
      <w:proofErr w:type="spellEnd"/>
      <w:r w:rsidR="008B2264" w:rsidRPr="00244EF6">
        <w:rPr>
          <w:rFonts w:ascii="Cambria" w:hAnsi="Cambria"/>
          <w:sz w:val="24"/>
          <w:szCs w:val="24"/>
        </w:rPr>
        <w:t xml:space="preserve">, Allah </w:t>
      </w:r>
      <w:proofErr w:type="spellStart"/>
      <w:r w:rsidR="008B2264" w:rsidRPr="00244EF6">
        <w:rPr>
          <w:rFonts w:ascii="Cambria" w:hAnsi="Cambria"/>
          <w:sz w:val="24"/>
          <w:szCs w:val="24"/>
        </w:rPr>
        <w:t>akan</w:t>
      </w:r>
      <w:proofErr w:type="spellEnd"/>
      <w:r w:rsidR="008B2264" w:rsidRPr="00244EF6">
        <w:rPr>
          <w:rFonts w:ascii="Cambria" w:hAnsi="Cambria"/>
          <w:sz w:val="24"/>
          <w:szCs w:val="24"/>
        </w:rPr>
        <w:t xml:space="preserve"> </w:t>
      </w:r>
      <w:proofErr w:type="spellStart"/>
      <w:r w:rsidR="008B2264" w:rsidRPr="00244EF6">
        <w:rPr>
          <w:rFonts w:ascii="Cambria" w:hAnsi="Cambria"/>
          <w:sz w:val="24"/>
          <w:szCs w:val="24"/>
        </w:rPr>
        <w:t>menyediakan</w:t>
      </w:r>
      <w:proofErr w:type="spellEnd"/>
      <w:r w:rsidR="008B2264" w:rsidRPr="00244EF6">
        <w:rPr>
          <w:rFonts w:ascii="Cambria" w:hAnsi="Cambria"/>
          <w:sz w:val="24"/>
          <w:szCs w:val="24"/>
        </w:rPr>
        <w:t xml:space="preserve"> </w:t>
      </w:r>
      <w:proofErr w:type="spellStart"/>
      <w:r w:rsidR="009C3F47" w:rsidRPr="00244EF6">
        <w:rPr>
          <w:rFonts w:ascii="Cambria" w:hAnsi="Cambria"/>
          <w:sz w:val="24"/>
          <w:szCs w:val="24"/>
        </w:rPr>
        <w:t>kebahagiaan</w:t>
      </w:r>
      <w:proofErr w:type="spellEnd"/>
      <w:r w:rsidR="009C3F47" w:rsidRPr="00244EF6">
        <w:rPr>
          <w:rFonts w:ascii="Cambria" w:hAnsi="Cambria"/>
          <w:sz w:val="24"/>
          <w:szCs w:val="24"/>
        </w:rPr>
        <w:t xml:space="preserve"> </w:t>
      </w:r>
      <w:proofErr w:type="spellStart"/>
      <w:r w:rsidR="009C3F47" w:rsidRPr="00244EF6">
        <w:rPr>
          <w:rFonts w:ascii="Cambria" w:hAnsi="Cambria"/>
          <w:sz w:val="24"/>
          <w:szCs w:val="24"/>
        </w:rPr>
        <w:t>dalam</w:t>
      </w:r>
      <w:proofErr w:type="spellEnd"/>
      <w:r w:rsidR="009C3F47" w:rsidRPr="00244EF6">
        <w:rPr>
          <w:rFonts w:ascii="Cambria" w:hAnsi="Cambria"/>
          <w:sz w:val="24"/>
          <w:szCs w:val="24"/>
        </w:rPr>
        <w:t xml:space="preserve"> </w:t>
      </w:r>
      <w:proofErr w:type="spellStart"/>
      <w:r w:rsidR="009C3F47" w:rsidRPr="00244EF6">
        <w:rPr>
          <w:rFonts w:ascii="Cambria" w:hAnsi="Cambria"/>
          <w:sz w:val="24"/>
          <w:szCs w:val="24"/>
        </w:rPr>
        <w:t>bentuk</w:t>
      </w:r>
      <w:proofErr w:type="spellEnd"/>
      <w:r w:rsidR="009C3F47" w:rsidRPr="00244EF6">
        <w:rPr>
          <w:rFonts w:ascii="Cambria" w:hAnsi="Cambria"/>
          <w:sz w:val="24"/>
          <w:szCs w:val="24"/>
        </w:rPr>
        <w:t xml:space="preserve"> </w:t>
      </w:r>
      <w:proofErr w:type="spellStart"/>
      <w:r w:rsidR="009C3F47" w:rsidRPr="00244EF6">
        <w:rPr>
          <w:rFonts w:ascii="Cambria" w:hAnsi="Cambria"/>
          <w:sz w:val="24"/>
          <w:szCs w:val="24"/>
        </w:rPr>
        <w:t>rezeki</w:t>
      </w:r>
      <w:proofErr w:type="spellEnd"/>
      <w:r w:rsidR="009C3F47" w:rsidRPr="00244EF6">
        <w:rPr>
          <w:rFonts w:ascii="Cambria" w:hAnsi="Cambria"/>
          <w:sz w:val="24"/>
          <w:szCs w:val="24"/>
        </w:rPr>
        <w:t xml:space="preserve"> yang lain.</w:t>
      </w:r>
    </w:p>
    <w:p w14:paraId="4CBCF293" w14:textId="77777777" w:rsidR="00BE01D5" w:rsidRPr="00244EF6" w:rsidRDefault="00BE01D5" w:rsidP="00250709">
      <w:pPr>
        <w:spacing w:after="0" w:line="360" w:lineRule="auto"/>
        <w:ind w:firstLine="720"/>
        <w:jc w:val="lowKashida"/>
        <w:rPr>
          <w:rFonts w:ascii="Cambria" w:hAnsi="Cambria"/>
          <w:sz w:val="24"/>
          <w:szCs w:val="24"/>
        </w:rPr>
      </w:pPr>
    </w:p>
    <w:p w14:paraId="26B2BC6F" w14:textId="7C337BB9" w:rsidR="000C6EE1" w:rsidRPr="00244EF6" w:rsidRDefault="00EA020B" w:rsidP="00CC2423">
      <w:pPr>
        <w:pStyle w:val="ListParagraph"/>
        <w:numPr>
          <w:ilvl w:val="0"/>
          <w:numId w:val="2"/>
        </w:numPr>
        <w:spacing w:before="90" w:after="90" w:line="360" w:lineRule="auto"/>
        <w:jc w:val="both"/>
        <w:rPr>
          <w:rFonts w:ascii="Cambria" w:hAnsi="Cambria"/>
          <w:b/>
          <w:bCs/>
          <w:sz w:val="24"/>
          <w:szCs w:val="24"/>
        </w:rPr>
      </w:pPr>
      <w:proofErr w:type="spellStart"/>
      <w:r w:rsidRPr="00244EF6">
        <w:rPr>
          <w:rFonts w:ascii="Cambria" w:hAnsi="Cambria"/>
          <w:b/>
          <w:bCs/>
          <w:sz w:val="24"/>
          <w:szCs w:val="24"/>
        </w:rPr>
        <w:t>Penutup</w:t>
      </w:r>
      <w:proofErr w:type="spellEnd"/>
      <w:r w:rsidRPr="00244EF6">
        <w:rPr>
          <w:rFonts w:ascii="Cambria" w:hAnsi="Cambria"/>
          <w:b/>
          <w:bCs/>
          <w:sz w:val="24"/>
          <w:szCs w:val="24"/>
        </w:rPr>
        <w:t xml:space="preserve"> </w:t>
      </w:r>
    </w:p>
    <w:p w14:paraId="31F3B2CF" w14:textId="44E01377" w:rsidR="00FD37CC" w:rsidRPr="00244EF6" w:rsidRDefault="00BD26E2" w:rsidP="001B5D0C">
      <w:pPr>
        <w:spacing w:after="0" w:line="360" w:lineRule="auto"/>
        <w:ind w:firstLine="720"/>
        <w:jc w:val="both"/>
        <w:rPr>
          <w:rFonts w:ascii="Cambria" w:hAnsi="Cambria"/>
          <w:sz w:val="24"/>
          <w:szCs w:val="24"/>
        </w:rPr>
      </w:pPr>
      <w:proofErr w:type="spellStart"/>
      <w:r w:rsidRPr="00244EF6">
        <w:rPr>
          <w:rFonts w:ascii="Cambria" w:hAnsi="Cambria"/>
          <w:sz w:val="24"/>
          <w:szCs w:val="24"/>
        </w:rPr>
        <w:t>Temuan</w:t>
      </w:r>
      <w:proofErr w:type="spellEnd"/>
      <w:r w:rsidRPr="00244EF6">
        <w:rPr>
          <w:rFonts w:ascii="Cambria" w:hAnsi="Cambria"/>
          <w:sz w:val="24"/>
          <w:szCs w:val="24"/>
        </w:rPr>
        <w:t xml:space="preserve"> </w:t>
      </w:r>
      <w:proofErr w:type="spellStart"/>
      <w:r w:rsidRPr="00244EF6">
        <w:rPr>
          <w:rFonts w:ascii="Cambria" w:hAnsi="Cambria"/>
          <w:sz w:val="24"/>
          <w:szCs w:val="24"/>
        </w:rPr>
        <w:t>hasil</w:t>
      </w:r>
      <w:proofErr w:type="spellEnd"/>
      <w:r w:rsidRPr="00244EF6">
        <w:rPr>
          <w:rFonts w:ascii="Cambria" w:hAnsi="Cambria"/>
          <w:sz w:val="24"/>
          <w:szCs w:val="24"/>
        </w:rPr>
        <w:t xml:space="preserve"> </w:t>
      </w:r>
      <w:proofErr w:type="spellStart"/>
      <w:r w:rsidRPr="00244EF6">
        <w:rPr>
          <w:rFonts w:ascii="Cambria" w:hAnsi="Cambria"/>
          <w:sz w:val="24"/>
          <w:szCs w:val="24"/>
        </w:rPr>
        <w:t>analisis</w:t>
      </w:r>
      <w:proofErr w:type="spellEnd"/>
      <w:r w:rsidRPr="00244EF6">
        <w:rPr>
          <w:rFonts w:ascii="Cambria" w:hAnsi="Cambria"/>
          <w:sz w:val="24"/>
          <w:szCs w:val="24"/>
        </w:rPr>
        <w:t xml:space="preserve"> data dan </w:t>
      </w:r>
      <w:proofErr w:type="spellStart"/>
      <w:r w:rsidRPr="00244EF6">
        <w:rPr>
          <w:rFonts w:ascii="Cambria" w:hAnsi="Cambria"/>
          <w:sz w:val="24"/>
          <w:szCs w:val="24"/>
        </w:rPr>
        <w:t>interpretasi</w:t>
      </w:r>
      <w:proofErr w:type="spellEnd"/>
      <w:r w:rsidRPr="00244EF6">
        <w:rPr>
          <w:rFonts w:ascii="Cambria" w:hAnsi="Cambria"/>
          <w:sz w:val="24"/>
          <w:szCs w:val="24"/>
        </w:rPr>
        <w:t xml:space="preserve"> </w:t>
      </w:r>
      <w:proofErr w:type="spellStart"/>
      <w:r w:rsidRPr="00244EF6">
        <w:rPr>
          <w:rFonts w:ascii="Cambria" w:hAnsi="Cambria"/>
          <w:sz w:val="24"/>
          <w:szCs w:val="24"/>
        </w:rPr>
        <w:t>disimpulkan</w:t>
      </w:r>
      <w:proofErr w:type="spellEnd"/>
      <w:r w:rsidRPr="00244EF6">
        <w:rPr>
          <w:rFonts w:ascii="Cambria" w:hAnsi="Cambria"/>
          <w:sz w:val="24"/>
          <w:szCs w:val="24"/>
        </w:rPr>
        <w:t xml:space="preserve"> pada </w:t>
      </w:r>
      <w:proofErr w:type="spellStart"/>
      <w:r w:rsidRPr="00244EF6">
        <w:rPr>
          <w:rFonts w:ascii="Cambria" w:hAnsi="Cambria"/>
          <w:sz w:val="24"/>
          <w:szCs w:val="24"/>
        </w:rPr>
        <w:t>bagian</w:t>
      </w:r>
      <w:proofErr w:type="spellEnd"/>
      <w:r w:rsidRPr="00244EF6">
        <w:rPr>
          <w:rFonts w:ascii="Cambria" w:hAnsi="Cambria"/>
          <w:sz w:val="24"/>
          <w:szCs w:val="24"/>
        </w:rPr>
        <w:t xml:space="preserve"> </w:t>
      </w:r>
      <w:proofErr w:type="spellStart"/>
      <w:r w:rsidRPr="00244EF6">
        <w:rPr>
          <w:rFonts w:ascii="Cambria" w:hAnsi="Cambria"/>
          <w:sz w:val="24"/>
          <w:szCs w:val="24"/>
        </w:rPr>
        <w:t>ini</w:t>
      </w:r>
      <w:proofErr w:type="spellEnd"/>
      <w:r w:rsidRPr="00244EF6">
        <w:rPr>
          <w:rFonts w:ascii="Cambria" w:hAnsi="Cambria"/>
          <w:sz w:val="24"/>
          <w:szCs w:val="24"/>
        </w:rPr>
        <w:t xml:space="preserve"> </w:t>
      </w:r>
      <w:proofErr w:type="spellStart"/>
      <w:r w:rsidRPr="00244EF6">
        <w:rPr>
          <w:rFonts w:ascii="Cambria" w:hAnsi="Cambria"/>
          <w:sz w:val="24"/>
          <w:szCs w:val="24"/>
        </w:rPr>
        <w:t>untuk</w:t>
      </w:r>
      <w:proofErr w:type="spellEnd"/>
      <w:r w:rsidRPr="00244EF6">
        <w:rPr>
          <w:rFonts w:ascii="Cambria" w:hAnsi="Cambria"/>
          <w:sz w:val="24"/>
          <w:szCs w:val="24"/>
        </w:rPr>
        <w:t xml:space="preserve"> </w:t>
      </w:r>
      <w:proofErr w:type="spellStart"/>
      <w:r w:rsidRPr="00244EF6">
        <w:rPr>
          <w:rFonts w:ascii="Cambria" w:hAnsi="Cambria"/>
          <w:sz w:val="24"/>
          <w:szCs w:val="24"/>
        </w:rPr>
        <w:t>menjawab</w:t>
      </w:r>
      <w:proofErr w:type="spellEnd"/>
      <w:r w:rsidRPr="00244EF6">
        <w:rPr>
          <w:rFonts w:ascii="Cambria" w:hAnsi="Cambria"/>
          <w:sz w:val="24"/>
          <w:szCs w:val="24"/>
        </w:rPr>
        <w:t xml:space="preserve"> </w:t>
      </w:r>
      <w:proofErr w:type="spellStart"/>
      <w:r w:rsidRPr="00244EF6">
        <w:rPr>
          <w:rFonts w:ascii="Cambria" w:hAnsi="Cambria"/>
          <w:sz w:val="24"/>
          <w:szCs w:val="24"/>
        </w:rPr>
        <w:t>pertanyaan</w:t>
      </w:r>
      <w:proofErr w:type="spellEnd"/>
      <w:r w:rsidRPr="00244EF6">
        <w:rPr>
          <w:rFonts w:ascii="Cambria" w:hAnsi="Cambria"/>
          <w:sz w:val="24"/>
          <w:szCs w:val="24"/>
        </w:rPr>
        <w:t xml:space="preserve"> </w:t>
      </w:r>
      <w:proofErr w:type="spellStart"/>
      <w:r w:rsidRPr="00244EF6">
        <w:rPr>
          <w:rFonts w:ascii="Cambria" w:hAnsi="Cambria"/>
          <w:sz w:val="24"/>
          <w:szCs w:val="24"/>
        </w:rPr>
        <w:t>penelitian</w:t>
      </w:r>
      <w:proofErr w:type="spellEnd"/>
      <w:r w:rsidRPr="00244EF6">
        <w:rPr>
          <w:rFonts w:ascii="Cambria" w:hAnsi="Cambria"/>
          <w:sz w:val="24"/>
          <w:szCs w:val="24"/>
        </w:rPr>
        <w:t xml:space="preserve"> </w:t>
      </w:r>
      <w:proofErr w:type="spellStart"/>
      <w:r w:rsidRPr="00244EF6">
        <w:rPr>
          <w:rFonts w:ascii="Cambria" w:hAnsi="Cambria"/>
          <w:sz w:val="24"/>
          <w:szCs w:val="24"/>
        </w:rPr>
        <w:t>mengenai</w:t>
      </w:r>
      <w:proofErr w:type="spellEnd"/>
      <w:r w:rsidRPr="00244EF6">
        <w:rPr>
          <w:rFonts w:ascii="Cambria" w:hAnsi="Cambria"/>
          <w:sz w:val="24"/>
          <w:szCs w:val="24"/>
        </w:rPr>
        <w:t xml:space="preserve"> </w:t>
      </w:r>
      <w:proofErr w:type="spellStart"/>
      <w:r w:rsidRPr="00244EF6">
        <w:rPr>
          <w:rFonts w:ascii="Cambria" w:hAnsi="Cambria"/>
          <w:sz w:val="24"/>
          <w:szCs w:val="24"/>
        </w:rPr>
        <w:t>makna</w:t>
      </w:r>
      <w:proofErr w:type="spellEnd"/>
      <w:r w:rsidRPr="00244EF6">
        <w:rPr>
          <w:rFonts w:ascii="Cambria" w:hAnsi="Cambria"/>
          <w:sz w:val="24"/>
          <w:szCs w:val="24"/>
        </w:rPr>
        <w:t xml:space="preserve"> </w:t>
      </w:r>
      <w:r w:rsidRPr="00244EF6">
        <w:rPr>
          <w:rFonts w:ascii="Cambria" w:hAnsi="Cambria"/>
          <w:i/>
          <w:iCs/>
          <w:sz w:val="24"/>
          <w:szCs w:val="24"/>
        </w:rPr>
        <w:t>self-acceptance</w:t>
      </w:r>
      <w:r w:rsidRPr="00244EF6">
        <w:rPr>
          <w:rFonts w:ascii="Cambria" w:hAnsi="Cambria"/>
          <w:sz w:val="24"/>
          <w:szCs w:val="24"/>
        </w:rPr>
        <w:t xml:space="preserve">. </w:t>
      </w:r>
      <w:r w:rsidR="009A22B7" w:rsidRPr="00244EF6">
        <w:rPr>
          <w:rFonts w:ascii="Cambria" w:hAnsi="Cambria"/>
          <w:sz w:val="24"/>
          <w:szCs w:val="24"/>
        </w:rPr>
        <w:t>Dari</w:t>
      </w:r>
      <w:r w:rsidR="00D10DC9" w:rsidRPr="00244EF6">
        <w:rPr>
          <w:rFonts w:ascii="Cambria" w:hAnsi="Cambria"/>
          <w:sz w:val="24"/>
          <w:szCs w:val="24"/>
        </w:rPr>
        <w:t xml:space="preserve"> </w:t>
      </w:r>
      <w:proofErr w:type="spellStart"/>
      <w:r w:rsidR="00D10DC9" w:rsidRPr="00244EF6">
        <w:rPr>
          <w:rFonts w:ascii="Cambria" w:hAnsi="Cambria"/>
          <w:sz w:val="24"/>
          <w:szCs w:val="24"/>
        </w:rPr>
        <w:t>pernyataan</w:t>
      </w:r>
      <w:proofErr w:type="spellEnd"/>
      <w:r w:rsidR="009A22B7" w:rsidRPr="00244EF6">
        <w:rPr>
          <w:rFonts w:ascii="Cambria" w:hAnsi="Cambria"/>
          <w:sz w:val="24"/>
          <w:szCs w:val="24"/>
        </w:rPr>
        <w:t xml:space="preserve"> ke-10 </w:t>
      </w:r>
      <w:proofErr w:type="spellStart"/>
      <w:r w:rsidR="00D10DC9" w:rsidRPr="00244EF6">
        <w:rPr>
          <w:rFonts w:ascii="Cambria" w:hAnsi="Cambria"/>
          <w:sz w:val="24"/>
          <w:szCs w:val="24"/>
        </w:rPr>
        <w:t>subyek</w:t>
      </w:r>
      <w:proofErr w:type="spellEnd"/>
      <w:r w:rsidR="00D10DC9" w:rsidRPr="00244EF6">
        <w:rPr>
          <w:rFonts w:ascii="Cambria" w:hAnsi="Cambria"/>
          <w:sz w:val="24"/>
          <w:szCs w:val="24"/>
        </w:rPr>
        <w:t xml:space="preserve"> </w:t>
      </w:r>
      <w:r w:rsidR="00BD7EEF" w:rsidRPr="00244EF6">
        <w:rPr>
          <w:rFonts w:ascii="Cambria" w:hAnsi="Cambria"/>
          <w:sz w:val="24"/>
          <w:szCs w:val="24"/>
        </w:rPr>
        <w:t xml:space="preserve">yang </w:t>
      </w:r>
      <w:proofErr w:type="spellStart"/>
      <w:r w:rsidR="00BD7EEF" w:rsidRPr="00244EF6">
        <w:rPr>
          <w:rFonts w:ascii="Cambria" w:hAnsi="Cambria"/>
          <w:sz w:val="24"/>
          <w:szCs w:val="24"/>
        </w:rPr>
        <w:t>diteliti</w:t>
      </w:r>
      <w:proofErr w:type="spellEnd"/>
      <w:r w:rsidR="00890AF8" w:rsidRPr="00244EF6">
        <w:rPr>
          <w:rFonts w:ascii="Cambria" w:hAnsi="Cambria"/>
          <w:sz w:val="24"/>
          <w:szCs w:val="24"/>
        </w:rPr>
        <w:t xml:space="preserve">, </w:t>
      </w:r>
      <w:proofErr w:type="spellStart"/>
      <w:r w:rsidR="006E5B5A" w:rsidRPr="00244EF6">
        <w:rPr>
          <w:rFonts w:ascii="Cambria" w:hAnsi="Cambria"/>
          <w:sz w:val="24"/>
          <w:szCs w:val="24"/>
        </w:rPr>
        <w:t>makna</w:t>
      </w:r>
      <w:proofErr w:type="spellEnd"/>
      <w:r w:rsidR="006E5B5A" w:rsidRPr="00244EF6">
        <w:rPr>
          <w:rFonts w:ascii="Cambria" w:hAnsi="Cambria"/>
          <w:sz w:val="24"/>
          <w:szCs w:val="24"/>
        </w:rPr>
        <w:t xml:space="preserve"> </w:t>
      </w:r>
      <w:r w:rsidR="006E5B5A" w:rsidRPr="00244EF6">
        <w:rPr>
          <w:rFonts w:ascii="Cambria" w:hAnsi="Cambria"/>
          <w:i/>
          <w:iCs/>
          <w:sz w:val="24"/>
          <w:szCs w:val="24"/>
        </w:rPr>
        <w:t>self-</w:t>
      </w:r>
      <w:r w:rsidR="007A62E9" w:rsidRPr="00244EF6">
        <w:rPr>
          <w:rFonts w:ascii="Cambria" w:hAnsi="Cambria"/>
          <w:i/>
          <w:iCs/>
          <w:sz w:val="24"/>
          <w:szCs w:val="24"/>
        </w:rPr>
        <w:t>acceptance</w:t>
      </w:r>
      <w:r w:rsidR="007A62E9" w:rsidRPr="00244EF6">
        <w:rPr>
          <w:rFonts w:ascii="Cambria" w:hAnsi="Cambria"/>
          <w:sz w:val="24"/>
          <w:szCs w:val="24"/>
        </w:rPr>
        <w:t xml:space="preserve"> </w:t>
      </w:r>
      <w:proofErr w:type="spellStart"/>
      <w:r w:rsidR="007A62E9" w:rsidRPr="00244EF6">
        <w:rPr>
          <w:rFonts w:ascii="Cambria" w:hAnsi="Cambria"/>
          <w:sz w:val="24"/>
          <w:szCs w:val="24"/>
        </w:rPr>
        <w:t>adalah</w:t>
      </w:r>
      <w:proofErr w:type="spellEnd"/>
      <w:r w:rsidR="006E5B5A" w:rsidRPr="00244EF6">
        <w:rPr>
          <w:rFonts w:ascii="Cambria" w:hAnsi="Cambria"/>
          <w:sz w:val="24"/>
          <w:szCs w:val="24"/>
        </w:rPr>
        <w:t xml:space="preserve"> </w:t>
      </w:r>
      <w:proofErr w:type="spellStart"/>
      <w:r w:rsidR="006E5B5A" w:rsidRPr="00244EF6">
        <w:rPr>
          <w:rFonts w:ascii="Cambria" w:hAnsi="Cambria"/>
          <w:sz w:val="24"/>
          <w:szCs w:val="24"/>
        </w:rPr>
        <w:t>menerima</w:t>
      </w:r>
      <w:proofErr w:type="spellEnd"/>
      <w:r w:rsidR="006E5B5A" w:rsidRPr="00244EF6">
        <w:rPr>
          <w:rFonts w:ascii="Cambria" w:hAnsi="Cambria"/>
          <w:sz w:val="24"/>
          <w:szCs w:val="24"/>
        </w:rPr>
        <w:t xml:space="preserve"> </w:t>
      </w:r>
      <w:proofErr w:type="spellStart"/>
      <w:r w:rsidR="006E5B5A" w:rsidRPr="00244EF6">
        <w:rPr>
          <w:rFonts w:ascii="Cambria" w:hAnsi="Cambria"/>
          <w:sz w:val="24"/>
          <w:szCs w:val="24"/>
        </w:rPr>
        <w:t>keadaan</w:t>
      </w:r>
      <w:proofErr w:type="spellEnd"/>
      <w:r w:rsidR="006E5B5A" w:rsidRPr="00244EF6">
        <w:rPr>
          <w:rFonts w:ascii="Cambria" w:hAnsi="Cambria"/>
          <w:sz w:val="24"/>
          <w:szCs w:val="24"/>
        </w:rPr>
        <w:t xml:space="preserve"> </w:t>
      </w:r>
      <w:proofErr w:type="spellStart"/>
      <w:r w:rsidR="006E5B5A" w:rsidRPr="00244EF6">
        <w:rPr>
          <w:rFonts w:ascii="Cambria" w:hAnsi="Cambria"/>
          <w:sz w:val="24"/>
          <w:szCs w:val="24"/>
        </w:rPr>
        <w:t>diri</w:t>
      </w:r>
      <w:proofErr w:type="spellEnd"/>
      <w:r w:rsidR="006E5B5A" w:rsidRPr="00244EF6">
        <w:rPr>
          <w:rFonts w:ascii="Cambria" w:hAnsi="Cambria"/>
          <w:sz w:val="24"/>
          <w:szCs w:val="24"/>
        </w:rPr>
        <w:t xml:space="preserve"> </w:t>
      </w:r>
      <w:proofErr w:type="spellStart"/>
      <w:r w:rsidR="006E5B5A" w:rsidRPr="00244EF6">
        <w:rPr>
          <w:rFonts w:ascii="Cambria" w:hAnsi="Cambria"/>
          <w:sz w:val="24"/>
          <w:szCs w:val="24"/>
        </w:rPr>
        <w:t>serta</w:t>
      </w:r>
      <w:proofErr w:type="spellEnd"/>
      <w:r w:rsidR="006E5B5A" w:rsidRPr="00244EF6">
        <w:rPr>
          <w:rFonts w:ascii="Cambria" w:hAnsi="Cambria"/>
          <w:sz w:val="24"/>
          <w:szCs w:val="24"/>
        </w:rPr>
        <w:t xml:space="preserve"> </w:t>
      </w:r>
      <w:proofErr w:type="spellStart"/>
      <w:r w:rsidR="006E5B5A" w:rsidRPr="00244EF6">
        <w:rPr>
          <w:rFonts w:ascii="Cambria" w:hAnsi="Cambria"/>
          <w:sz w:val="24"/>
          <w:szCs w:val="24"/>
        </w:rPr>
        <w:t>bersabar</w:t>
      </w:r>
      <w:proofErr w:type="spellEnd"/>
      <w:r w:rsidR="006E5B5A" w:rsidRPr="00244EF6">
        <w:rPr>
          <w:rFonts w:ascii="Cambria" w:hAnsi="Cambria"/>
          <w:sz w:val="24"/>
          <w:szCs w:val="24"/>
        </w:rPr>
        <w:t xml:space="preserve"> </w:t>
      </w:r>
      <w:proofErr w:type="spellStart"/>
      <w:r w:rsidR="006E5B5A" w:rsidRPr="00244EF6">
        <w:rPr>
          <w:rFonts w:ascii="Cambria" w:hAnsi="Cambria"/>
          <w:sz w:val="24"/>
          <w:szCs w:val="24"/>
        </w:rPr>
        <w:t>atas</w:t>
      </w:r>
      <w:proofErr w:type="spellEnd"/>
      <w:r w:rsidR="006E5B5A" w:rsidRPr="00244EF6">
        <w:rPr>
          <w:rFonts w:ascii="Cambria" w:hAnsi="Cambria"/>
          <w:sz w:val="24"/>
          <w:szCs w:val="24"/>
        </w:rPr>
        <w:t xml:space="preserve"> </w:t>
      </w:r>
      <w:proofErr w:type="spellStart"/>
      <w:r w:rsidR="006E5B5A" w:rsidRPr="00244EF6">
        <w:rPr>
          <w:rFonts w:ascii="Cambria" w:hAnsi="Cambria"/>
          <w:sz w:val="24"/>
          <w:szCs w:val="24"/>
        </w:rPr>
        <w:t>semua</w:t>
      </w:r>
      <w:proofErr w:type="spellEnd"/>
      <w:r w:rsidR="006E5B5A" w:rsidRPr="00244EF6">
        <w:rPr>
          <w:rFonts w:ascii="Cambria" w:hAnsi="Cambria"/>
          <w:sz w:val="24"/>
          <w:szCs w:val="24"/>
        </w:rPr>
        <w:t xml:space="preserve"> </w:t>
      </w:r>
      <w:r w:rsidR="00CB6EF1" w:rsidRPr="00244EF6">
        <w:rPr>
          <w:rFonts w:ascii="Cambria" w:hAnsi="Cambria"/>
          <w:sz w:val="24"/>
          <w:szCs w:val="24"/>
        </w:rPr>
        <w:t>Allah SWT</w:t>
      </w:r>
      <w:r w:rsidR="006E5B5A" w:rsidRPr="00244EF6">
        <w:rPr>
          <w:rFonts w:ascii="Cambria" w:hAnsi="Cambria"/>
          <w:sz w:val="24"/>
          <w:szCs w:val="24"/>
        </w:rPr>
        <w:t xml:space="preserve"> dan </w:t>
      </w:r>
      <w:proofErr w:type="spellStart"/>
      <w:r w:rsidR="006E5B5A" w:rsidRPr="00244EF6">
        <w:rPr>
          <w:rFonts w:ascii="Cambria" w:hAnsi="Cambria"/>
          <w:sz w:val="24"/>
          <w:szCs w:val="24"/>
        </w:rPr>
        <w:t>terus</w:t>
      </w:r>
      <w:proofErr w:type="spellEnd"/>
      <w:r w:rsidR="006E5B5A" w:rsidRPr="00244EF6">
        <w:rPr>
          <w:rFonts w:ascii="Cambria" w:hAnsi="Cambria"/>
          <w:sz w:val="24"/>
          <w:szCs w:val="24"/>
        </w:rPr>
        <w:t xml:space="preserve"> </w:t>
      </w:r>
      <w:proofErr w:type="spellStart"/>
      <w:r w:rsidR="006E5B5A" w:rsidRPr="00244EF6">
        <w:rPr>
          <w:rFonts w:ascii="Cambria" w:hAnsi="Cambria"/>
          <w:sz w:val="24"/>
          <w:szCs w:val="24"/>
        </w:rPr>
        <w:t>giat</w:t>
      </w:r>
      <w:proofErr w:type="spellEnd"/>
      <w:r w:rsidR="006E5B5A" w:rsidRPr="00244EF6">
        <w:rPr>
          <w:rFonts w:ascii="Cambria" w:hAnsi="Cambria"/>
          <w:sz w:val="24"/>
          <w:szCs w:val="24"/>
        </w:rPr>
        <w:t xml:space="preserve"> </w:t>
      </w:r>
      <w:proofErr w:type="spellStart"/>
      <w:r w:rsidR="006E5B5A" w:rsidRPr="00244EF6">
        <w:rPr>
          <w:rFonts w:ascii="Cambria" w:hAnsi="Cambria"/>
          <w:sz w:val="24"/>
          <w:szCs w:val="24"/>
        </w:rPr>
        <w:t>menjemput</w:t>
      </w:r>
      <w:proofErr w:type="spellEnd"/>
      <w:r w:rsidR="006E5B5A" w:rsidRPr="00244EF6">
        <w:rPr>
          <w:rFonts w:ascii="Cambria" w:hAnsi="Cambria"/>
          <w:sz w:val="24"/>
          <w:szCs w:val="24"/>
        </w:rPr>
        <w:t xml:space="preserve"> </w:t>
      </w:r>
      <w:proofErr w:type="spellStart"/>
      <w:r w:rsidR="006E5B5A" w:rsidRPr="00244EF6">
        <w:rPr>
          <w:rFonts w:ascii="Cambria" w:hAnsi="Cambria"/>
          <w:sz w:val="24"/>
          <w:szCs w:val="24"/>
        </w:rPr>
        <w:t>rezeki</w:t>
      </w:r>
      <w:proofErr w:type="spellEnd"/>
      <w:r w:rsidR="006E5B5A" w:rsidRPr="00244EF6">
        <w:rPr>
          <w:rFonts w:ascii="Cambria" w:hAnsi="Cambria"/>
          <w:sz w:val="24"/>
          <w:szCs w:val="24"/>
        </w:rPr>
        <w:t xml:space="preserve">. </w:t>
      </w:r>
      <w:proofErr w:type="spellStart"/>
      <w:r w:rsidRPr="00244EF6">
        <w:rPr>
          <w:rFonts w:ascii="Cambria" w:hAnsi="Cambria"/>
          <w:sz w:val="24"/>
          <w:szCs w:val="24"/>
        </w:rPr>
        <w:t>Faktor</w:t>
      </w:r>
      <w:r w:rsidR="00B53A5F" w:rsidRPr="00244EF6">
        <w:rPr>
          <w:rFonts w:ascii="Cambria" w:hAnsi="Cambria"/>
          <w:sz w:val="24"/>
          <w:szCs w:val="24"/>
        </w:rPr>
        <w:t>-f</w:t>
      </w:r>
      <w:r w:rsidRPr="00244EF6">
        <w:rPr>
          <w:rFonts w:ascii="Cambria" w:hAnsi="Cambria"/>
          <w:sz w:val="24"/>
          <w:szCs w:val="24"/>
        </w:rPr>
        <w:t>aktor</w:t>
      </w:r>
      <w:proofErr w:type="spellEnd"/>
      <w:r w:rsidRPr="00244EF6">
        <w:rPr>
          <w:rFonts w:ascii="Cambria" w:hAnsi="Cambria"/>
          <w:sz w:val="24"/>
          <w:szCs w:val="24"/>
        </w:rPr>
        <w:t xml:space="preserve"> yang </w:t>
      </w:r>
      <w:proofErr w:type="spellStart"/>
      <w:r w:rsidRPr="00244EF6">
        <w:rPr>
          <w:rFonts w:ascii="Cambria" w:hAnsi="Cambria"/>
          <w:sz w:val="24"/>
          <w:szCs w:val="24"/>
        </w:rPr>
        <w:t>mempengaruhi</w:t>
      </w:r>
      <w:proofErr w:type="spellEnd"/>
      <w:r w:rsidRPr="00244EF6">
        <w:rPr>
          <w:rFonts w:ascii="Cambria" w:hAnsi="Cambria"/>
          <w:sz w:val="24"/>
          <w:szCs w:val="24"/>
        </w:rPr>
        <w:t xml:space="preserve"> </w:t>
      </w:r>
      <w:r w:rsidR="00193D5B" w:rsidRPr="00244EF6">
        <w:rPr>
          <w:rFonts w:ascii="Cambria" w:hAnsi="Cambria"/>
          <w:i/>
          <w:iCs/>
          <w:sz w:val="24"/>
          <w:szCs w:val="24"/>
        </w:rPr>
        <w:t>s</w:t>
      </w:r>
      <w:r w:rsidRPr="00244EF6">
        <w:rPr>
          <w:rFonts w:ascii="Cambria" w:hAnsi="Cambria"/>
          <w:i/>
          <w:iCs/>
          <w:sz w:val="24"/>
          <w:szCs w:val="24"/>
        </w:rPr>
        <w:t>elf-acceptance</w:t>
      </w:r>
      <w:r w:rsidR="00D729EB" w:rsidRPr="00244EF6">
        <w:rPr>
          <w:rFonts w:ascii="Cambria" w:hAnsi="Cambria"/>
          <w:sz w:val="24"/>
          <w:szCs w:val="24"/>
        </w:rPr>
        <w:t xml:space="preserve"> </w:t>
      </w:r>
      <w:proofErr w:type="spellStart"/>
      <w:r w:rsidR="00890AF8" w:rsidRPr="00244EF6">
        <w:rPr>
          <w:rFonts w:ascii="Cambria" w:hAnsi="Cambria"/>
          <w:sz w:val="24"/>
          <w:szCs w:val="24"/>
        </w:rPr>
        <w:t>adalah</w:t>
      </w:r>
      <w:proofErr w:type="spellEnd"/>
      <w:r w:rsidR="00890AF8" w:rsidRPr="00244EF6">
        <w:rPr>
          <w:rFonts w:ascii="Cambria" w:hAnsi="Cambria"/>
          <w:sz w:val="24"/>
          <w:szCs w:val="24"/>
        </w:rPr>
        <w:t xml:space="preserve"> </w:t>
      </w:r>
      <w:proofErr w:type="spellStart"/>
      <w:r w:rsidR="00890AF8" w:rsidRPr="00244EF6">
        <w:rPr>
          <w:rFonts w:ascii="Cambria" w:hAnsi="Cambria"/>
          <w:sz w:val="24"/>
          <w:szCs w:val="24"/>
        </w:rPr>
        <w:t>dukungan</w:t>
      </w:r>
      <w:proofErr w:type="spellEnd"/>
      <w:r w:rsidR="00890AF8" w:rsidRPr="00244EF6">
        <w:rPr>
          <w:rFonts w:ascii="Cambria" w:hAnsi="Cambria"/>
          <w:sz w:val="24"/>
          <w:szCs w:val="24"/>
        </w:rPr>
        <w:t xml:space="preserve"> </w:t>
      </w:r>
      <w:proofErr w:type="spellStart"/>
      <w:r w:rsidR="00890AF8" w:rsidRPr="00244EF6">
        <w:rPr>
          <w:rFonts w:ascii="Cambria" w:hAnsi="Cambria"/>
          <w:sz w:val="24"/>
          <w:szCs w:val="24"/>
        </w:rPr>
        <w:t>pemerintah</w:t>
      </w:r>
      <w:proofErr w:type="spellEnd"/>
      <w:r w:rsidR="00890AF8" w:rsidRPr="00244EF6">
        <w:rPr>
          <w:rFonts w:ascii="Cambria" w:hAnsi="Cambria"/>
          <w:sz w:val="24"/>
          <w:szCs w:val="24"/>
        </w:rPr>
        <w:t xml:space="preserve"> dan social, Agama </w:t>
      </w:r>
      <w:proofErr w:type="spellStart"/>
      <w:r w:rsidR="00890AF8" w:rsidRPr="00244EF6">
        <w:rPr>
          <w:rFonts w:ascii="Cambria" w:hAnsi="Cambria"/>
          <w:sz w:val="24"/>
          <w:szCs w:val="24"/>
        </w:rPr>
        <w:t>sebagai</w:t>
      </w:r>
      <w:proofErr w:type="spellEnd"/>
      <w:r w:rsidR="00890AF8" w:rsidRPr="00244EF6">
        <w:rPr>
          <w:rFonts w:ascii="Cambria" w:hAnsi="Cambria"/>
          <w:sz w:val="24"/>
          <w:szCs w:val="24"/>
        </w:rPr>
        <w:t xml:space="preserve"> </w:t>
      </w:r>
      <w:proofErr w:type="spellStart"/>
      <w:r w:rsidR="00890AF8" w:rsidRPr="00244EF6">
        <w:rPr>
          <w:rFonts w:ascii="Cambria" w:hAnsi="Cambria"/>
          <w:sz w:val="24"/>
          <w:szCs w:val="24"/>
        </w:rPr>
        <w:t>motivasi</w:t>
      </w:r>
      <w:proofErr w:type="spellEnd"/>
      <w:r w:rsidR="00890AF8" w:rsidRPr="00244EF6">
        <w:rPr>
          <w:rFonts w:ascii="Cambria" w:hAnsi="Cambria"/>
          <w:sz w:val="24"/>
          <w:szCs w:val="24"/>
        </w:rPr>
        <w:t xml:space="preserve">, </w:t>
      </w:r>
      <w:proofErr w:type="spellStart"/>
      <w:r w:rsidR="00890AF8" w:rsidRPr="00244EF6">
        <w:rPr>
          <w:rFonts w:ascii="Cambria" w:hAnsi="Cambria"/>
          <w:sz w:val="24"/>
          <w:szCs w:val="24"/>
        </w:rPr>
        <w:t>Harapan</w:t>
      </w:r>
      <w:proofErr w:type="spellEnd"/>
      <w:r w:rsidR="00890AF8" w:rsidRPr="00244EF6">
        <w:rPr>
          <w:rFonts w:ascii="Cambria" w:hAnsi="Cambria"/>
          <w:sz w:val="24"/>
          <w:szCs w:val="24"/>
        </w:rPr>
        <w:t xml:space="preserve"> agar </w:t>
      </w:r>
      <w:proofErr w:type="spellStart"/>
      <w:r w:rsidR="00890AF8" w:rsidRPr="00244EF6">
        <w:rPr>
          <w:rFonts w:ascii="Cambria" w:hAnsi="Cambria"/>
          <w:sz w:val="24"/>
          <w:szCs w:val="24"/>
        </w:rPr>
        <w:t>anak</w:t>
      </w:r>
      <w:proofErr w:type="spellEnd"/>
      <w:r w:rsidR="00890AF8" w:rsidRPr="00244EF6">
        <w:rPr>
          <w:rFonts w:ascii="Cambria" w:hAnsi="Cambria"/>
          <w:sz w:val="24"/>
          <w:szCs w:val="24"/>
        </w:rPr>
        <w:t xml:space="preserve"> </w:t>
      </w:r>
      <w:proofErr w:type="spellStart"/>
      <w:r w:rsidR="00890AF8" w:rsidRPr="00244EF6">
        <w:rPr>
          <w:rFonts w:ascii="Cambria" w:hAnsi="Cambria"/>
          <w:sz w:val="24"/>
          <w:szCs w:val="24"/>
        </w:rPr>
        <w:t>memiliki</w:t>
      </w:r>
      <w:proofErr w:type="spellEnd"/>
      <w:r w:rsidR="00890AF8" w:rsidRPr="00244EF6">
        <w:rPr>
          <w:rFonts w:ascii="Cambria" w:hAnsi="Cambria"/>
          <w:sz w:val="24"/>
          <w:szCs w:val="24"/>
        </w:rPr>
        <w:t xml:space="preserve"> </w:t>
      </w:r>
      <w:proofErr w:type="spellStart"/>
      <w:r w:rsidR="00890AF8" w:rsidRPr="00244EF6">
        <w:rPr>
          <w:rFonts w:ascii="Cambria" w:hAnsi="Cambria"/>
          <w:sz w:val="24"/>
          <w:szCs w:val="24"/>
        </w:rPr>
        <w:t>kehidupan</w:t>
      </w:r>
      <w:proofErr w:type="spellEnd"/>
      <w:r w:rsidR="00890AF8" w:rsidRPr="00244EF6">
        <w:rPr>
          <w:rFonts w:ascii="Cambria" w:hAnsi="Cambria"/>
          <w:sz w:val="24"/>
          <w:szCs w:val="24"/>
        </w:rPr>
        <w:t xml:space="preserve"> yang </w:t>
      </w:r>
      <w:proofErr w:type="spellStart"/>
      <w:r w:rsidR="00890AF8" w:rsidRPr="00244EF6">
        <w:rPr>
          <w:rFonts w:ascii="Cambria" w:hAnsi="Cambria"/>
          <w:sz w:val="24"/>
          <w:szCs w:val="24"/>
        </w:rPr>
        <w:t>lebih</w:t>
      </w:r>
      <w:proofErr w:type="spellEnd"/>
      <w:r w:rsidR="00890AF8" w:rsidRPr="00244EF6">
        <w:rPr>
          <w:rFonts w:ascii="Cambria" w:hAnsi="Cambria"/>
          <w:sz w:val="24"/>
          <w:szCs w:val="24"/>
        </w:rPr>
        <w:t xml:space="preserve"> </w:t>
      </w:r>
      <w:proofErr w:type="spellStart"/>
      <w:r w:rsidR="00890AF8" w:rsidRPr="00244EF6">
        <w:rPr>
          <w:rFonts w:ascii="Cambria" w:hAnsi="Cambria"/>
          <w:sz w:val="24"/>
          <w:szCs w:val="24"/>
        </w:rPr>
        <w:t>baik</w:t>
      </w:r>
      <w:proofErr w:type="spellEnd"/>
      <w:r w:rsidR="00890AF8" w:rsidRPr="00244EF6">
        <w:rPr>
          <w:rFonts w:ascii="Cambria" w:hAnsi="Cambria"/>
          <w:sz w:val="24"/>
          <w:szCs w:val="24"/>
        </w:rPr>
        <w:t xml:space="preserve"> dan </w:t>
      </w:r>
      <w:proofErr w:type="spellStart"/>
      <w:r w:rsidR="00890AF8" w:rsidRPr="00244EF6">
        <w:rPr>
          <w:rFonts w:ascii="Cambria" w:hAnsi="Cambria"/>
          <w:sz w:val="24"/>
          <w:szCs w:val="24"/>
        </w:rPr>
        <w:t>beberapa</w:t>
      </w:r>
      <w:proofErr w:type="spellEnd"/>
      <w:r w:rsidR="00890AF8" w:rsidRPr="00244EF6">
        <w:rPr>
          <w:rFonts w:ascii="Cambria" w:hAnsi="Cambria"/>
          <w:sz w:val="24"/>
          <w:szCs w:val="24"/>
        </w:rPr>
        <w:t xml:space="preserve"> </w:t>
      </w:r>
      <w:proofErr w:type="spellStart"/>
      <w:r w:rsidR="00890AF8" w:rsidRPr="00244EF6">
        <w:rPr>
          <w:rFonts w:ascii="Cambria" w:hAnsi="Cambria"/>
          <w:sz w:val="24"/>
          <w:szCs w:val="24"/>
        </w:rPr>
        <w:t>filsafat</w:t>
      </w:r>
      <w:proofErr w:type="spellEnd"/>
      <w:r w:rsidR="00890AF8" w:rsidRPr="00244EF6">
        <w:rPr>
          <w:rFonts w:ascii="Cambria" w:hAnsi="Cambria"/>
          <w:sz w:val="24"/>
          <w:szCs w:val="24"/>
        </w:rPr>
        <w:t xml:space="preserve"> </w:t>
      </w:r>
      <w:proofErr w:type="spellStart"/>
      <w:r w:rsidR="00890AF8" w:rsidRPr="00244EF6">
        <w:rPr>
          <w:rFonts w:ascii="Cambria" w:hAnsi="Cambria"/>
          <w:sz w:val="24"/>
          <w:szCs w:val="24"/>
        </w:rPr>
        <w:t>jawa</w:t>
      </w:r>
      <w:proofErr w:type="spellEnd"/>
      <w:r w:rsidR="00890AF8" w:rsidRPr="00244EF6">
        <w:rPr>
          <w:rFonts w:ascii="Cambria" w:hAnsi="Cambria"/>
          <w:sz w:val="24"/>
          <w:szCs w:val="24"/>
        </w:rPr>
        <w:t xml:space="preserve"> </w:t>
      </w:r>
      <w:proofErr w:type="spellStart"/>
      <w:r w:rsidR="00890AF8" w:rsidRPr="00244EF6">
        <w:rPr>
          <w:rFonts w:ascii="Cambria" w:hAnsi="Cambria"/>
          <w:sz w:val="24"/>
          <w:szCs w:val="24"/>
        </w:rPr>
        <w:t>seperti</w:t>
      </w:r>
      <w:proofErr w:type="spellEnd"/>
      <w:r w:rsidR="00890AF8" w:rsidRPr="00244EF6">
        <w:rPr>
          <w:rFonts w:ascii="Cambria" w:hAnsi="Cambria"/>
          <w:sz w:val="24"/>
          <w:szCs w:val="24"/>
        </w:rPr>
        <w:t xml:space="preserve"> </w:t>
      </w:r>
      <w:proofErr w:type="spellStart"/>
      <w:r w:rsidR="00890AF8" w:rsidRPr="00244EF6">
        <w:rPr>
          <w:rFonts w:ascii="Cambria" w:hAnsi="Cambria"/>
          <w:i/>
          <w:iCs/>
          <w:sz w:val="24"/>
          <w:szCs w:val="24"/>
        </w:rPr>
        <w:t>nrima</w:t>
      </w:r>
      <w:proofErr w:type="spellEnd"/>
      <w:r w:rsidR="00890AF8" w:rsidRPr="00244EF6">
        <w:rPr>
          <w:rFonts w:ascii="Cambria" w:hAnsi="Cambria"/>
          <w:i/>
          <w:iCs/>
          <w:sz w:val="24"/>
          <w:szCs w:val="24"/>
        </w:rPr>
        <w:t xml:space="preserve"> </w:t>
      </w:r>
      <w:proofErr w:type="spellStart"/>
      <w:r w:rsidR="00890AF8" w:rsidRPr="00244EF6">
        <w:rPr>
          <w:rFonts w:ascii="Cambria" w:hAnsi="Cambria"/>
          <w:i/>
          <w:iCs/>
          <w:sz w:val="24"/>
          <w:szCs w:val="24"/>
        </w:rPr>
        <w:t>ing</w:t>
      </w:r>
      <w:proofErr w:type="spellEnd"/>
      <w:r w:rsidR="00890AF8" w:rsidRPr="00244EF6">
        <w:rPr>
          <w:rFonts w:ascii="Cambria" w:hAnsi="Cambria"/>
          <w:i/>
          <w:iCs/>
          <w:sz w:val="24"/>
          <w:szCs w:val="24"/>
        </w:rPr>
        <w:t xml:space="preserve"> </w:t>
      </w:r>
      <w:proofErr w:type="spellStart"/>
      <w:r w:rsidR="00890AF8" w:rsidRPr="00244EF6">
        <w:rPr>
          <w:rFonts w:ascii="Cambria" w:hAnsi="Cambria"/>
          <w:i/>
          <w:iCs/>
          <w:sz w:val="24"/>
          <w:szCs w:val="24"/>
        </w:rPr>
        <w:t>pandum</w:t>
      </w:r>
      <w:proofErr w:type="spellEnd"/>
      <w:r w:rsidR="00890AF8" w:rsidRPr="00244EF6">
        <w:rPr>
          <w:rFonts w:ascii="Cambria" w:hAnsi="Cambria"/>
          <w:sz w:val="24"/>
          <w:szCs w:val="24"/>
        </w:rPr>
        <w:t xml:space="preserve"> dan </w:t>
      </w:r>
      <w:proofErr w:type="spellStart"/>
      <w:r w:rsidR="00890AF8" w:rsidRPr="00244EF6">
        <w:rPr>
          <w:rFonts w:ascii="Cambria" w:hAnsi="Cambria"/>
          <w:i/>
          <w:iCs/>
          <w:sz w:val="24"/>
          <w:szCs w:val="24"/>
        </w:rPr>
        <w:t>sapa</w:t>
      </w:r>
      <w:proofErr w:type="spellEnd"/>
      <w:r w:rsidR="00890AF8" w:rsidRPr="00244EF6">
        <w:rPr>
          <w:rFonts w:ascii="Cambria" w:hAnsi="Cambria"/>
          <w:i/>
          <w:iCs/>
          <w:sz w:val="24"/>
          <w:szCs w:val="24"/>
        </w:rPr>
        <w:t xml:space="preserve"> </w:t>
      </w:r>
      <w:proofErr w:type="spellStart"/>
      <w:r w:rsidR="00890AF8" w:rsidRPr="00244EF6">
        <w:rPr>
          <w:rFonts w:ascii="Cambria" w:hAnsi="Cambria"/>
          <w:i/>
          <w:iCs/>
          <w:sz w:val="24"/>
          <w:szCs w:val="24"/>
        </w:rPr>
        <w:t>gawe</w:t>
      </w:r>
      <w:proofErr w:type="spellEnd"/>
      <w:r w:rsidR="00890AF8" w:rsidRPr="00244EF6">
        <w:rPr>
          <w:rFonts w:ascii="Cambria" w:hAnsi="Cambria"/>
          <w:i/>
          <w:iCs/>
          <w:sz w:val="24"/>
          <w:szCs w:val="24"/>
        </w:rPr>
        <w:t xml:space="preserve"> </w:t>
      </w:r>
      <w:proofErr w:type="spellStart"/>
      <w:r w:rsidR="00890AF8" w:rsidRPr="00244EF6">
        <w:rPr>
          <w:rFonts w:ascii="Cambria" w:hAnsi="Cambria"/>
          <w:i/>
          <w:iCs/>
          <w:sz w:val="24"/>
          <w:szCs w:val="24"/>
        </w:rPr>
        <w:t>bakal</w:t>
      </w:r>
      <w:proofErr w:type="spellEnd"/>
      <w:r w:rsidR="00890AF8" w:rsidRPr="00244EF6">
        <w:rPr>
          <w:rFonts w:ascii="Cambria" w:hAnsi="Cambria"/>
          <w:i/>
          <w:iCs/>
          <w:sz w:val="24"/>
          <w:szCs w:val="24"/>
        </w:rPr>
        <w:t xml:space="preserve"> </w:t>
      </w:r>
      <w:proofErr w:type="spellStart"/>
      <w:r w:rsidR="00890AF8" w:rsidRPr="00244EF6">
        <w:rPr>
          <w:rFonts w:ascii="Cambria" w:hAnsi="Cambria"/>
          <w:i/>
          <w:iCs/>
          <w:sz w:val="24"/>
          <w:szCs w:val="24"/>
        </w:rPr>
        <w:t>nganggo</w:t>
      </w:r>
      <w:proofErr w:type="spellEnd"/>
      <w:r w:rsidR="00890AF8" w:rsidRPr="00244EF6">
        <w:rPr>
          <w:rFonts w:ascii="Cambria" w:hAnsi="Cambria"/>
          <w:i/>
          <w:iCs/>
          <w:sz w:val="24"/>
          <w:szCs w:val="24"/>
        </w:rPr>
        <w:t xml:space="preserve">. </w:t>
      </w:r>
      <w:proofErr w:type="spellStart"/>
      <w:r w:rsidR="00890AF8" w:rsidRPr="00244EF6">
        <w:rPr>
          <w:rFonts w:ascii="Cambria" w:hAnsi="Cambria"/>
          <w:sz w:val="24"/>
          <w:szCs w:val="24"/>
        </w:rPr>
        <w:t>Sedangkan</w:t>
      </w:r>
      <w:proofErr w:type="spellEnd"/>
      <w:r w:rsidR="00E169C7" w:rsidRPr="00244EF6">
        <w:rPr>
          <w:rFonts w:ascii="Cambria" w:hAnsi="Cambria"/>
          <w:sz w:val="24"/>
          <w:szCs w:val="24"/>
        </w:rPr>
        <w:t xml:space="preserve"> </w:t>
      </w:r>
      <w:proofErr w:type="spellStart"/>
      <w:r w:rsidR="002037D0" w:rsidRPr="00244EF6">
        <w:rPr>
          <w:rFonts w:ascii="Cambria" w:hAnsi="Cambria"/>
          <w:sz w:val="24"/>
          <w:szCs w:val="24"/>
        </w:rPr>
        <w:t>Karakter</w:t>
      </w:r>
      <w:proofErr w:type="spellEnd"/>
      <w:r w:rsidR="002037D0" w:rsidRPr="00244EF6">
        <w:rPr>
          <w:rFonts w:ascii="Cambria" w:hAnsi="Cambria"/>
          <w:sz w:val="24"/>
          <w:szCs w:val="24"/>
        </w:rPr>
        <w:t xml:space="preserve"> </w:t>
      </w:r>
      <w:proofErr w:type="spellStart"/>
      <w:r w:rsidR="002037D0" w:rsidRPr="00244EF6">
        <w:rPr>
          <w:rFonts w:ascii="Cambria" w:hAnsi="Cambria"/>
          <w:sz w:val="24"/>
          <w:szCs w:val="24"/>
        </w:rPr>
        <w:t>positif</w:t>
      </w:r>
      <w:proofErr w:type="spellEnd"/>
      <w:r w:rsidR="002037D0" w:rsidRPr="00244EF6">
        <w:rPr>
          <w:rFonts w:ascii="Cambria" w:hAnsi="Cambria"/>
          <w:sz w:val="24"/>
          <w:szCs w:val="24"/>
        </w:rPr>
        <w:t xml:space="preserve"> </w:t>
      </w:r>
      <w:proofErr w:type="spellStart"/>
      <w:r w:rsidR="002037D0" w:rsidRPr="00244EF6">
        <w:rPr>
          <w:rFonts w:ascii="Cambria" w:hAnsi="Cambria"/>
          <w:sz w:val="24"/>
          <w:szCs w:val="24"/>
        </w:rPr>
        <w:t>dalam</w:t>
      </w:r>
      <w:proofErr w:type="spellEnd"/>
      <w:r w:rsidR="002037D0" w:rsidRPr="00244EF6">
        <w:rPr>
          <w:rFonts w:ascii="Cambria" w:hAnsi="Cambria"/>
          <w:sz w:val="24"/>
          <w:szCs w:val="24"/>
        </w:rPr>
        <w:t xml:space="preserve"> </w:t>
      </w:r>
      <w:r w:rsidR="007A3D68" w:rsidRPr="00244EF6">
        <w:rPr>
          <w:rFonts w:ascii="Cambria" w:hAnsi="Cambria"/>
          <w:i/>
          <w:iCs/>
          <w:sz w:val="24"/>
          <w:szCs w:val="24"/>
        </w:rPr>
        <w:t>self-acceptanc</w:t>
      </w:r>
      <w:r w:rsidR="00330F94" w:rsidRPr="00244EF6">
        <w:rPr>
          <w:rFonts w:ascii="Cambria" w:hAnsi="Cambria"/>
          <w:i/>
          <w:iCs/>
          <w:sz w:val="24"/>
          <w:szCs w:val="24"/>
        </w:rPr>
        <w:t>e</w:t>
      </w:r>
      <w:r w:rsidR="00330F94" w:rsidRPr="00244EF6">
        <w:rPr>
          <w:rFonts w:ascii="Cambria" w:hAnsi="Cambria"/>
          <w:sz w:val="24"/>
          <w:szCs w:val="24"/>
        </w:rPr>
        <w:t xml:space="preserve"> </w:t>
      </w:r>
      <w:r w:rsidR="00847161" w:rsidRPr="00244EF6">
        <w:rPr>
          <w:rFonts w:ascii="Cambria" w:hAnsi="Cambria"/>
          <w:sz w:val="24"/>
          <w:szCs w:val="24"/>
        </w:rPr>
        <w:t xml:space="preserve">yang </w:t>
      </w:r>
      <w:proofErr w:type="spellStart"/>
      <w:r w:rsidR="00847161" w:rsidRPr="00244EF6">
        <w:rPr>
          <w:rFonts w:ascii="Cambria" w:hAnsi="Cambria"/>
          <w:sz w:val="24"/>
          <w:szCs w:val="24"/>
        </w:rPr>
        <w:t>biasa</w:t>
      </w:r>
      <w:proofErr w:type="spellEnd"/>
      <w:r w:rsidR="00847161" w:rsidRPr="00244EF6">
        <w:rPr>
          <w:rFonts w:ascii="Cambria" w:hAnsi="Cambria"/>
          <w:sz w:val="24"/>
          <w:szCs w:val="24"/>
        </w:rPr>
        <w:t xml:space="preserve"> </w:t>
      </w:r>
      <w:proofErr w:type="spellStart"/>
      <w:r w:rsidR="00847161" w:rsidRPr="00244EF6">
        <w:rPr>
          <w:rFonts w:ascii="Cambria" w:hAnsi="Cambria"/>
          <w:sz w:val="24"/>
          <w:szCs w:val="24"/>
        </w:rPr>
        <w:t>dipraktikkan</w:t>
      </w:r>
      <w:proofErr w:type="spellEnd"/>
      <w:r w:rsidR="00847161" w:rsidRPr="00244EF6">
        <w:rPr>
          <w:rFonts w:ascii="Cambria" w:hAnsi="Cambria"/>
          <w:sz w:val="24"/>
          <w:szCs w:val="24"/>
        </w:rPr>
        <w:t xml:space="preserve"> </w:t>
      </w:r>
      <w:proofErr w:type="spellStart"/>
      <w:r w:rsidR="00456C06" w:rsidRPr="00244EF6">
        <w:rPr>
          <w:rFonts w:ascii="Cambria" w:hAnsi="Cambria"/>
          <w:sz w:val="24"/>
          <w:szCs w:val="24"/>
        </w:rPr>
        <w:t>adalah</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aktif</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dalam</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bermasyarakat</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memaknai</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semua</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peristiwa</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dengan</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positif</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bersyukur</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atas</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semua</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nikmat</w:t>
      </w:r>
      <w:proofErr w:type="spellEnd"/>
      <w:r w:rsidR="00456C06" w:rsidRPr="00244EF6">
        <w:rPr>
          <w:rFonts w:ascii="Cambria" w:hAnsi="Cambria"/>
          <w:sz w:val="24"/>
          <w:szCs w:val="24"/>
        </w:rPr>
        <w:t xml:space="preserve"> yang </w:t>
      </w:r>
      <w:r w:rsidR="00CB6EF1" w:rsidRPr="00244EF6">
        <w:rPr>
          <w:rFonts w:ascii="Cambria" w:hAnsi="Cambria"/>
          <w:sz w:val="24"/>
          <w:szCs w:val="24"/>
        </w:rPr>
        <w:t>Allah SWT</w:t>
      </w:r>
      <w:r w:rsidR="00456C06" w:rsidRPr="00244EF6">
        <w:rPr>
          <w:rFonts w:ascii="Cambria" w:hAnsi="Cambria"/>
          <w:sz w:val="24"/>
          <w:szCs w:val="24"/>
        </w:rPr>
        <w:t xml:space="preserve"> </w:t>
      </w:r>
      <w:proofErr w:type="spellStart"/>
      <w:r w:rsidR="00456C06" w:rsidRPr="00244EF6">
        <w:rPr>
          <w:rFonts w:ascii="Cambria" w:hAnsi="Cambria"/>
          <w:sz w:val="24"/>
          <w:szCs w:val="24"/>
        </w:rPr>
        <w:t>berikan</w:t>
      </w:r>
      <w:proofErr w:type="spellEnd"/>
      <w:r w:rsidR="00456C06" w:rsidRPr="00244EF6">
        <w:rPr>
          <w:rFonts w:ascii="Cambria" w:hAnsi="Cambria"/>
          <w:sz w:val="24"/>
          <w:szCs w:val="24"/>
        </w:rPr>
        <w:t xml:space="preserve"> dan </w:t>
      </w:r>
      <w:proofErr w:type="spellStart"/>
      <w:r w:rsidR="00456C06" w:rsidRPr="00244EF6">
        <w:rPr>
          <w:rFonts w:ascii="Cambria" w:hAnsi="Cambria"/>
          <w:sz w:val="24"/>
          <w:szCs w:val="24"/>
        </w:rPr>
        <w:t>bekerja</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dengan</w:t>
      </w:r>
      <w:proofErr w:type="spellEnd"/>
      <w:r w:rsidR="00456C06" w:rsidRPr="00244EF6">
        <w:rPr>
          <w:rFonts w:ascii="Cambria" w:hAnsi="Cambria"/>
          <w:sz w:val="24"/>
          <w:szCs w:val="24"/>
        </w:rPr>
        <w:t xml:space="preserve"> </w:t>
      </w:r>
      <w:proofErr w:type="spellStart"/>
      <w:r w:rsidR="00456C06" w:rsidRPr="00244EF6">
        <w:rPr>
          <w:rFonts w:ascii="Cambria" w:hAnsi="Cambria"/>
          <w:sz w:val="24"/>
          <w:szCs w:val="24"/>
        </w:rPr>
        <w:t>giat</w:t>
      </w:r>
      <w:proofErr w:type="spellEnd"/>
      <w:r w:rsidR="00456C06" w:rsidRPr="00244EF6">
        <w:rPr>
          <w:rFonts w:ascii="Cambria" w:hAnsi="Cambria"/>
          <w:sz w:val="24"/>
          <w:szCs w:val="24"/>
        </w:rPr>
        <w:t>.</w:t>
      </w:r>
      <w:r w:rsidR="00B10D30" w:rsidRPr="00244EF6">
        <w:rPr>
          <w:rFonts w:ascii="Cambria" w:hAnsi="Cambria"/>
          <w:sz w:val="24"/>
          <w:szCs w:val="24"/>
        </w:rPr>
        <w:t xml:space="preserve"> </w:t>
      </w:r>
      <w:proofErr w:type="spellStart"/>
      <w:r w:rsidR="00B10D30" w:rsidRPr="00244EF6">
        <w:rPr>
          <w:rFonts w:ascii="Cambria" w:hAnsi="Cambria"/>
          <w:sz w:val="24"/>
          <w:szCs w:val="24"/>
        </w:rPr>
        <w:t>Dalam</w:t>
      </w:r>
      <w:proofErr w:type="spellEnd"/>
      <w:r w:rsidR="00B10D30" w:rsidRPr="00244EF6">
        <w:rPr>
          <w:rFonts w:ascii="Cambria" w:hAnsi="Cambria"/>
          <w:sz w:val="24"/>
          <w:szCs w:val="24"/>
        </w:rPr>
        <w:t xml:space="preserve"> Islam, </w:t>
      </w:r>
      <w:proofErr w:type="spellStart"/>
      <w:r w:rsidR="00B10D30" w:rsidRPr="00244EF6">
        <w:rPr>
          <w:rFonts w:ascii="Cambria" w:hAnsi="Cambria"/>
          <w:sz w:val="24"/>
          <w:szCs w:val="24"/>
        </w:rPr>
        <w:t>aspek</w:t>
      </w:r>
      <w:proofErr w:type="spellEnd"/>
      <w:r w:rsidR="00B10D30" w:rsidRPr="00244EF6">
        <w:rPr>
          <w:rFonts w:ascii="Cambria" w:hAnsi="Cambria"/>
          <w:sz w:val="24"/>
          <w:szCs w:val="24"/>
        </w:rPr>
        <w:t xml:space="preserve"> </w:t>
      </w:r>
      <w:proofErr w:type="spellStart"/>
      <w:r w:rsidR="00B10D30" w:rsidRPr="00244EF6">
        <w:rPr>
          <w:rFonts w:ascii="Cambria" w:hAnsi="Cambria"/>
          <w:sz w:val="24"/>
          <w:szCs w:val="24"/>
        </w:rPr>
        <w:t>aspek</w:t>
      </w:r>
      <w:proofErr w:type="spellEnd"/>
      <w:r w:rsidR="00D84377" w:rsidRPr="00244EF6">
        <w:rPr>
          <w:rFonts w:ascii="Cambria" w:hAnsi="Cambria"/>
          <w:sz w:val="24"/>
          <w:szCs w:val="24"/>
        </w:rPr>
        <w:t xml:space="preserve"> </w:t>
      </w:r>
      <w:r w:rsidR="00D84377" w:rsidRPr="00244EF6">
        <w:rPr>
          <w:rFonts w:ascii="Cambria" w:hAnsi="Cambria"/>
          <w:i/>
          <w:iCs/>
          <w:sz w:val="24"/>
          <w:szCs w:val="24"/>
        </w:rPr>
        <w:t>self-acceptance</w:t>
      </w:r>
      <w:r w:rsidR="00D84377" w:rsidRPr="00244EF6">
        <w:rPr>
          <w:rFonts w:ascii="Cambria" w:hAnsi="Cambria"/>
          <w:sz w:val="24"/>
          <w:szCs w:val="24"/>
        </w:rPr>
        <w:t xml:space="preserve"> </w:t>
      </w:r>
      <w:r w:rsidR="00B10D30" w:rsidRPr="00244EF6">
        <w:rPr>
          <w:rFonts w:ascii="Cambria" w:hAnsi="Cambria"/>
          <w:sz w:val="24"/>
          <w:szCs w:val="24"/>
        </w:rPr>
        <w:t xml:space="preserve">dan </w:t>
      </w:r>
      <w:proofErr w:type="spellStart"/>
      <w:r w:rsidR="00B10D30" w:rsidRPr="00244EF6">
        <w:rPr>
          <w:rFonts w:ascii="Cambria" w:hAnsi="Cambria"/>
          <w:sz w:val="24"/>
          <w:szCs w:val="24"/>
        </w:rPr>
        <w:t>lingkungan</w:t>
      </w:r>
      <w:proofErr w:type="spellEnd"/>
      <w:r w:rsidR="00B10D30" w:rsidRPr="00244EF6">
        <w:rPr>
          <w:rFonts w:ascii="Cambria" w:hAnsi="Cambria"/>
          <w:sz w:val="24"/>
          <w:szCs w:val="24"/>
        </w:rPr>
        <w:t xml:space="preserve"> juga </w:t>
      </w:r>
      <w:proofErr w:type="spellStart"/>
      <w:r w:rsidR="00B10D30" w:rsidRPr="00244EF6">
        <w:rPr>
          <w:rFonts w:ascii="Cambria" w:hAnsi="Cambria"/>
          <w:sz w:val="24"/>
          <w:szCs w:val="24"/>
        </w:rPr>
        <w:t>bagian</w:t>
      </w:r>
      <w:proofErr w:type="spellEnd"/>
      <w:r w:rsidR="00B10D30" w:rsidRPr="00244EF6">
        <w:rPr>
          <w:rFonts w:ascii="Cambria" w:hAnsi="Cambria"/>
          <w:sz w:val="24"/>
          <w:szCs w:val="24"/>
        </w:rPr>
        <w:t xml:space="preserve"> </w:t>
      </w:r>
      <w:proofErr w:type="spellStart"/>
      <w:r w:rsidR="00B10D30" w:rsidRPr="00244EF6">
        <w:rPr>
          <w:rFonts w:ascii="Cambria" w:hAnsi="Cambria"/>
          <w:sz w:val="24"/>
          <w:szCs w:val="24"/>
        </w:rPr>
        <w:t>dari</w:t>
      </w:r>
      <w:proofErr w:type="spellEnd"/>
      <w:r w:rsidR="00B10D30" w:rsidRPr="00244EF6">
        <w:rPr>
          <w:rFonts w:ascii="Cambria" w:hAnsi="Cambria"/>
          <w:sz w:val="24"/>
          <w:szCs w:val="24"/>
        </w:rPr>
        <w:t xml:space="preserve"> </w:t>
      </w:r>
      <w:proofErr w:type="spellStart"/>
      <w:r w:rsidR="00B10D30" w:rsidRPr="00244EF6">
        <w:rPr>
          <w:rFonts w:ascii="Cambria" w:hAnsi="Cambria"/>
          <w:sz w:val="24"/>
          <w:szCs w:val="24"/>
        </w:rPr>
        <w:t>Qanaah</w:t>
      </w:r>
      <w:proofErr w:type="spellEnd"/>
      <w:r w:rsidR="00B10D30" w:rsidRPr="00244EF6">
        <w:rPr>
          <w:rFonts w:ascii="Cambria" w:hAnsi="Cambria"/>
          <w:sz w:val="24"/>
          <w:szCs w:val="24"/>
        </w:rPr>
        <w:t>.</w:t>
      </w:r>
      <w:r w:rsidR="00417E4D" w:rsidRPr="00244EF6">
        <w:rPr>
          <w:rFonts w:ascii="Cambria" w:hAnsi="Cambria"/>
          <w:sz w:val="24"/>
          <w:szCs w:val="24"/>
        </w:rPr>
        <w:t xml:space="preserve"> </w:t>
      </w:r>
      <w:proofErr w:type="spellStart"/>
      <w:r w:rsidR="00417E4D" w:rsidRPr="00244EF6">
        <w:rPr>
          <w:rFonts w:ascii="Cambria" w:hAnsi="Cambria"/>
          <w:sz w:val="24"/>
          <w:szCs w:val="24"/>
        </w:rPr>
        <w:t>Bukan</w:t>
      </w:r>
      <w:proofErr w:type="spellEnd"/>
      <w:r w:rsidR="00417E4D" w:rsidRPr="00244EF6">
        <w:rPr>
          <w:rFonts w:ascii="Cambria" w:hAnsi="Cambria"/>
          <w:sz w:val="24"/>
          <w:szCs w:val="24"/>
        </w:rPr>
        <w:t xml:space="preserve"> </w:t>
      </w:r>
      <w:proofErr w:type="spellStart"/>
      <w:r w:rsidR="00417E4D" w:rsidRPr="00244EF6">
        <w:rPr>
          <w:rFonts w:ascii="Cambria" w:hAnsi="Cambria"/>
          <w:sz w:val="24"/>
          <w:szCs w:val="24"/>
        </w:rPr>
        <w:t>hanya</w:t>
      </w:r>
      <w:proofErr w:type="spellEnd"/>
      <w:r w:rsidR="00417E4D" w:rsidRPr="00244EF6">
        <w:rPr>
          <w:rFonts w:ascii="Cambria" w:hAnsi="Cambria"/>
          <w:sz w:val="24"/>
          <w:szCs w:val="24"/>
        </w:rPr>
        <w:t xml:space="preserve"> </w:t>
      </w:r>
      <w:proofErr w:type="spellStart"/>
      <w:r w:rsidR="00417E4D" w:rsidRPr="00244EF6">
        <w:rPr>
          <w:rFonts w:ascii="Cambria" w:hAnsi="Cambria"/>
          <w:sz w:val="24"/>
          <w:szCs w:val="24"/>
        </w:rPr>
        <w:t>sekedar</w:t>
      </w:r>
      <w:proofErr w:type="spellEnd"/>
      <w:r w:rsidR="00417E4D" w:rsidRPr="00244EF6">
        <w:rPr>
          <w:rFonts w:ascii="Cambria" w:hAnsi="Cambria"/>
          <w:sz w:val="24"/>
          <w:szCs w:val="24"/>
        </w:rPr>
        <w:t xml:space="preserve"> </w:t>
      </w:r>
      <w:proofErr w:type="spellStart"/>
      <w:r w:rsidR="00417E4D" w:rsidRPr="00244EF6">
        <w:rPr>
          <w:rFonts w:ascii="Cambria" w:hAnsi="Cambria"/>
          <w:sz w:val="24"/>
          <w:szCs w:val="24"/>
        </w:rPr>
        <w:t>pasrah</w:t>
      </w:r>
      <w:proofErr w:type="spellEnd"/>
      <w:r w:rsidR="00417E4D" w:rsidRPr="00244EF6">
        <w:rPr>
          <w:rFonts w:ascii="Cambria" w:hAnsi="Cambria"/>
          <w:sz w:val="24"/>
          <w:szCs w:val="24"/>
        </w:rPr>
        <w:t xml:space="preserve"> </w:t>
      </w:r>
      <w:proofErr w:type="spellStart"/>
      <w:r w:rsidR="00417E4D" w:rsidRPr="00244EF6">
        <w:rPr>
          <w:rFonts w:ascii="Cambria" w:hAnsi="Cambria"/>
          <w:sz w:val="24"/>
          <w:szCs w:val="24"/>
        </w:rPr>
        <w:t>saja</w:t>
      </w:r>
      <w:proofErr w:type="spellEnd"/>
      <w:r w:rsidR="00417E4D" w:rsidRPr="00244EF6">
        <w:rPr>
          <w:rFonts w:ascii="Cambria" w:hAnsi="Cambria"/>
          <w:sz w:val="24"/>
          <w:szCs w:val="24"/>
        </w:rPr>
        <w:t xml:space="preserve">, </w:t>
      </w:r>
      <w:proofErr w:type="spellStart"/>
      <w:r w:rsidR="00417E4D" w:rsidRPr="00244EF6">
        <w:rPr>
          <w:rFonts w:ascii="Cambria" w:hAnsi="Cambria"/>
          <w:sz w:val="24"/>
          <w:szCs w:val="24"/>
        </w:rPr>
        <w:t>tetapi</w:t>
      </w:r>
      <w:proofErr w:type="spellEnd"/>
      <w:r w:rsidR="00417E4D" w:rsidRPr="00244EF6">
        <w:rPr>
          <w:rFonts w:ascii="Cambria" w:hAnsi="Cambria"/>
          <w:sz w:val="24"/>
          <w:szCs w:val="24"/>
        </w:rPr>
        <w:t xml:space="preserve"> </w:t>
      </w:r>
      <w:proofErr w:type="spellStart"/>
      <w:r w:rsidR="00417E4D" w:rsidRPr="00244EF6">
        <w:rPr>
          <w:rFonts w:ascii="Cambria" w:hAnsi="Cambria"/>
          <w:sz w:val="24"/>
          <w:szCs w:val="24"/>
        </w:rPr>
        <w:t>bekerja</w:t>
      </w:r>
      <w:proofErr w:type="spellEnd"/>
      <w:r w:rsidR="00417E4D" w:rsidRPr="00244EF6">
        <w:rPr>
          <w:rFonts w:ascii="Cambria" w:hAnsi="Cambria"/>
          <w:sz w:val="24"/>
          <w:szCs w:val="24"/>
        </w:rPr>
        <w:t xml:space="preserve"> dan </w:t>
      </w:r>
      <w:proofErr w:type="spellStart"/>
      <w:r w:rsidR="00417E4D" w:rsidRPr="00244EF6">
        <w:rPr>
          <w:rFonts w:ascii="Cambria" w:hAnsi="Cambria"/>
          <w:sz w:val="24"/>
          <w:szCs w:val="24"/>
        </w:rPr>
        <w:t>beribadah</w:t>
      </w:r>
      <w:proofErr w:type="spellEnd"/>
      <w:r w:rsidR="00417E4D" w:rsidRPr="00244EF6">
        <w:rPr>
          <w:rFonts w:ascii="Cambria" w:hAnsi="Cambria"/>
          <w:sz w:val="24"/>
          <w:szCs w:val="24"/>
        </w:rPr>
        <w:t xml:space="preserve"> </w:t>
      </w:r>
      <w:proofErr w:type="spellStart"/>
      <w:r w:rsidR="00417E4D" w:rsidRPr="00244EF6">
        <w:rPr>
          <w:rFonts w:ascii="Cambria" w:hAnsi="Cambria"/>
          <w:sz w:val="24"/>
          <w:szCs w:val="24"/>
        </w:rPr>
        <w:t>dengan</w:t>
      </w:r>
      <w:proofErr w:type="spellEnd"/>
      <w:r w:rsidR="00417E4D" w:rsidRPr="00244EF6">
        <w:rPr>
          <w:rFonts w:ascii="Cambria" w:hAnsi="Cambria"/>
          <w:sz w:val="24"/>
          <w:szCs w:val="24"/>
        </w:rPr>
        <w:t xml:space="preserve"> </w:t>
      </w:r>
      <w:proofErr w:type="spellStart"/>
      <w:r w:rsidR="00417E4D" w:rsidRPr="00244EF6">
        <w:rPr>
          <w:rFonts w:ascii="Cambria" w:hAnsi="Cambria"/>
          <w:sz w:val="24"/>
          <w:szCs w:val="24"/>
        </w:rPr>
        <w:t>giat</w:t>
      </w:r>
      <w:proofErr w:type="spellEnd"/>
      <w:r w:rsidR="00417E4D" w:rsidRPr="00244EF6">
        <w:rPr>
          <w:rFonts w:ascii="Cambria" w:hAnsi="Cambria"/>
          <w:sz w:val="24"/>
          <w:szCs w:val="24"/>
        </w:rPr>
        <w:t xml:space="preserve"> </w:t>
      </w:r>
      <w:proofErr w:type="spellStart"/>
      <w:r w:rsidR="00417E4D" w:rsidRPr="00244EF6">
        <w:rPr>
          <w:rFonts w:ascii="Cambria" w:hAnsi="Cambria"/>
          <w:sz w:val="24"/>
          <w:szCs w:val="24"/>
        </w:rPr>
        <w:t>menjadi</w:t>
      </w:r>
      <w:proofErr w:type="spellEnd"/>
      <w:r w:rsidR="00417E4D" w:rsidRPr="00244EF6">
        <w:rPr>
          <w:rFonts w:ascii="Cambria" w:hAnsi="Cambria"/>
          <w:sz w:val="24"/>
          <w:szCs w:val="24"/>
        </w:rPr>
        <w:t xml:space="preserve"> </w:t>
      </w:r>
      <w:proofErr w:type="spellStart"/>
      <w:r w:rsidR="00417E4D" w:rsidRPr="00244EF6">
        <w:rPr>
          <w:rFonts w:ascii="Cambria" w:hAnsi="Cambria"/>
          <w:sz w:val="24"/>
          <w:szCs w:val="24"/>
        </w:rPr>
        <w:t>bagian</w:t>
      </w:r>
      <w:proofErr w:type="spellEnd"/>
      <w:r w:rsidR="00417E4D" w:rsidRPr="00244EF6">
        <w:rPr>
          <w:rFonts w:ascii="Cambria" w:hAnsi="Cambria"/>
          <w:sz w:val="24"/>
          <w:szCs w:val="24"/>
        </w:rPr>
        <w:t xml:space="preserve"> </w:t>
      </w:r>
      <w:proofErr w:type="spellStart"/>
      <w:r w:rsidR="00417E4D" w:rsidRPr="00244EF6">
        <w:rPr>
          <w:rFonts w:ascii="Cambria" w:hAnsi="Cambria"/>
          <w:sz w:val="24"/>
          <w:szCs w:val="24"/>
        </w:rPr>
        <w:t>dari</w:t>
      </w:r>
      <w:proofErr w:type="spellEnd"/>
      <w:r w:rsidR="00417E4D" w:rsidRPr="00244EF6">
        <w:rPr>
          <w:rFonts w:ascii="Cambria" w:hAnsi="Cambria"/>
          <w:sz w:val="24"/>
          <w:szCs w:val="24"/>
        </w:rPr>
        <w:t xml:space="preserve"> </w:t>
      </w:r>
      <w:r w:rsidR="0026353F" w:rsidRPr="00244EF6">
        <w:rPr>
          <w:rFonts w:ascii="Cambria" w:hAnsi="Cambria"/>
          <w:i/>
          <w:iCs/>
          <w:sz w:val="24"/>
          <w:szCs w:val="24"/>
        </w:rPr>
        <w:t>self-acceptance.</w:t>
      </w:r>
      <w:r w:rsidR="002037D0" w:rsidRPr="00244EF6">
        <w:rPr>
          <w:rFonts w:ascii="Cambria" w:hAnsi="Cambria"/>
          <w:sz w:val="24"/>
          <w:szCs w:val="24"/>
        </w:rPr>
        <w:t xml:space="preserve"> </w:t>
      </w:r>
      <w:r w:rsidR="00890AF8" w:rsidRPr="00244EF6">
        <w:rPr>
          <w:rFonts w:ascii="Cambria" w:hAnsi="Cambria"/>
          <w:i/>
          <w:iCs/>
          <w:sz w:val="24"/>
          <w:szCs w:val="24"/>
        </w:rPr>
        <w:t xml:space="preserve"> </w:t>
      </w:r>
    </w:p>
    <w:p w14:paraId="6D1F89C9" w14:textId="77777777" w:rsidR="00D95A01" w:rsidRPr="00244EF6" w:rsidRDefault="00D95A01" w:rsidP="00D95A01">
      <w:pPr>
        <w:spacing w:after="0" w:line="360" w:lineRule="auto"/>
        <w:ind w:firstLine="720"/>
        <w:jc w:val="both"/>
        <w:rPr>
          <w:rFonts w:ascii="Cambria" w:hAnsi="Cambria"/>
          <w:sz w:val="24"/>
          <w:szCs w:val="24"/>
        </w:rPr>
      </w:pPr>
    </w:p>
    <w:p w14:paraId="6DF5D502" w14:textId="2C6B3B09" w:rsidR="000C6EE1" w:rsidRPr="00244EF6" w:rsidRDefault="00EA020B" w:rsidP="00CC2423">
      <w:pPr>
        <w:pStyle w:val="ListParagraph"/>
        <w:numPr>
          <w:ilvl w:val="0"/>
          <w:numId w:val="2"/>
        </w:numPr>
        <w:spacing w:before="90" w:after="90" w:line="360" w:lineRule="auto"/>
        <w:jc w:val="both"/>
        <w:rPr>
          <w:rFonts w:ascii="Cambria" w:hAnsi="Cambria"/>
          <w:b/>
          <w:bCs/>
          <w:sz w:val="24"/>
          <w:szCs w:val="24"/>
        </w:rPr>
      </w:pPr>
      <w:r w:rsidRPr="00244EF6">
        <w:rPr>
          <w:rFonts w:ascii="Cambria" w:hAnsi="Cambria"/>
          <w:b/>
          <w:bCs/>
          <w:sz w:val="24"/>
          <w:szCs w:val="24"/>
        </w:rPr>
        <w:t xml:space="preserve">Daftar </w:t>
      </w:r>
      <w:proofErr w:type="spellStart"/>
      <w:r w:rsidRPr="00244EF6">
        <w:rPr>
          <w:rFonts w:ascii="Cambria" w:hAnsi="Cambria"/>
          <w:b/>
          <w:bCs/>
          <w:sz w:val="24"/>
          <w:szCs w:val="24"/>
        </w:rPr>
        <w:t>Pustaka</w:t>
      </w:r>
      <w:proofErr w:type="spellEnd"/>
    </w:p>
    <w:p w14:paraId="2509DDE3" w14:textId="44EA3D8F" w:rsidR="00DD79C5" w:rsidRPr="00244EF6" w:rsidRDefault="00DD79C5" w:rsidP="00435747">
      <w:pPr>
        <w:spacing w:after="0" w:line="360" w:lineRule="auto"/>
        <w:ind w:left="567" w:hanging="567"/>
        <w:jc w:val="both"/>
        <w:rPr>
          <w:rFonts w:ascii="Cambria" w:hAnsi="Cambria"/>
          <w:sz w:val="24"/>
          <w:szCs w:val="24"/>
        </w:rPr>
      </w:pPr>
      <w:r w:rsidRPr="00244EF6">
        <w:rPr>
          <w:rFonts w:ascii="Cambria" w:hAnsi="Cambria"/>
          <w:sz w:val="24"/>
          <w:szCs w:val="24"/>
        </w:rPr>
        <w:t xml:space="preserve">Allen, B.P. (2003). </w:t>
      </w:r>
      <w:r w:rsidRPr="00244EF6">
        <w:rPr>
          <w:rFonts w:ascii="Cambria" w:hAnsi="Cambria"/>
          <w:i/>
          <w:iCs/>
          <w:sz w:val="24"/>
          <w:szCs w:val="24"/>
        </w:rPr>
        <w:t>Personality Theories Development, Growth, &amp; diversity</w:t>
      </w:r>
      <w:r w:rsidRPr="00244EF6">
        <w:rPr>
          <w:rFonts w:ascii="Cambria" w:hAnsi="Cambria"/>
          <w:sz w:val="24"/>
          <w:szCs w:val="24"/>
        </w:rPr>
        <w:t xml:space="preserve"> 4 ed. Boston: Library of </w:t>
      </w:r>
      <w:proofErr w:type="spellStart"/>
      <w:r w:rsidRPr="00244EF6">
        <w:rPr>
          <w:rFonts w:ascii="Cambria" w:hAnsi="Cambria"/>
          <w:sz w:val="24"/>
          <w:szCs w:val="24"/>
        </w:rPr>
        <w:t>Conggress</w:t>
      </w:r>
      <w:proofErr w:type="spellEnd"/>
      <w:r w:rsidRPr="00244EF6">
        <w:rPr>
          <w:rFonts w:ascii="Cambria" w:hAnsi="Cambria"/>
          <w:sz w:val="24"/>
          <w:szCs w:val="24"/>
        </w:rPr>
        <w:t xml:space="preserve"> Cataloging-in-publication-data.</w:t>
      </w:r>
    </w:p>
    <w:p w14:paraId="694872A9" w14:textId="2E6B7A0A" w:rsidR="00193530" w:rsidRPr="00244EF6" w:rsidRDefault="00193530" w:rsidP="00193530">
      <w:pPr>
        <w:spacing w:after="0" w:line="360" w:lineRule="auto"/>
        <w:ind w:left="567" w:hanging="567"/>
        <w:jc w:val="both"/>
        <w:rPr>
          <w:rFonts w:ascii="Cambria" w:hAnsi="Cambria"/>
          <w:sz w:val="24"/>
          <w:szCs w:val="24"/>
        </w:rPr>
      </w:pPr>
      <w:r w:rsidRPr="00244EF6">
        <w:rPr>
          <w:rFonts w:ascii="Cambria" w:hAnsi="Cambria"/>
          <w:sz w:val="24"/>
          <w:szCs w:val="24"/>
        </w:rPr>
        <w:t xml:space="preserve">Bernard, M.E (eds.) &amp; Hoffman, L. A &amp; Lopez, A. J., Moats, M. (auth), (2013). </w:t>
      </w:r>
      <w:r w:rsidRPr="00244EF6">
        <w:rPr>
          <w:rFonts w:ascii="Cambria" w:hAnsi="Cambria"/>
          <w:i/>
          <w:iCs/>
          <w:sz w:val="24"/>
          <w:szCs w:val="24"/>
        </w:rPr>
        <w:t>The strength of self-acceptance: theory, practice and research</w:t>
      </w:r>
      <w:r w:rsidRPr="00244EF6">
        <w:rPr>
          <w:rFonts w:ascii="Cambria" w:hAnsi="Cambria"/>
          <w:sz w:val="24"/>
          <w:szCs w:val="24"/>
        </w:rPr>
        <w:t>. London: Springer.</w:t>
      </w:r>
    </w:p>
    <w:p w14:paraId="6C35901F" w14:textId="6E4A8E7A" w:rsidR="00A9763D" w:rsidRPr="00244EF6" w:rsidRDefault="00A9763D" w:rsidP="00A9763D">
      <w:pPr>
        <w:spacing w:after="0" w:line="360" w:lineRule="auto"/>
        <w:ind w:left="567" w:hanging="567"/>
        <w:jc w:val="both"/>
        <w:rPr>
          <w:rFonts w:ascii="Cambria" w:hAnsi="Cambria"/>
          <w:sz w:val="24"/>
          <w:szCs w:val="24"/>
        </w:rPr>
      </w:pPr>
      <w:r w:rsidRPr="00244EF6">
        <w:rPr>
          <w:rFonts w:ascii="Cambria" w:hAnsi="Cambria"/>
          <w:sz w:val="24"/>
          <w:szCs w:val="24"/>
        </w:rPr>
        <w:t xml:space="preserve">Calhoun, J. F, dan </w:t>
      </w:r>
      <w:proofErr w:type="spellStart"/>
      <w:r w:rsidRPr="00244EF6">
        <w:rPr>
          <w:rFonts w:ascii="Cambria" w:hAnsi="Cambria"/>
          <w:sz w:val="24"/>
          <w:szCs w:val="24"/>
        </w:rPr>
        <w:t>Acocella</w:t>
      </w:r>
      <w:proofErr w:type="spellEnd"/>
      <w:r w:rsidRPr="00244EF6">
        <w:rPr>
          <w:rFonts w:ascii="Cambria" w:hAnsi="Cambria"/>
          <w:sz w:val="24"/>
          <w:szCs w:val="24"/>
        </w:rPr>
        <w:t xml:space="preserve">, J. R., (1990). </w:t>
      </w:r>
      <w:r w:rsidRPr="00244EF6">
        <w:rPr>
          <w:rFonts w:ascii="Cambria" w:hAnsi="Cambria"/>
          <w:i/>
          <w:iCs/>
          <w:sz w:val="24"/>
          <w:szCs w:val="24"/>
        </w:rPr>
        <w:t xml:space="preserve">Psychology of </w:t>
      </w:r>
      <w:proofErr w:type="spellStart"/>
      <w:r w:rsidRPr="00244EF6">
        <w:rPr>
          <w:rFonts w:ascii="Cambria" w:hAnsi="Cambria"/>
          <w:i/>
          <w:iCs/>
          <w:sz w:val="24"/>
          <w:szCs w:val="24"/>
        </w:rPr>
        <w:t>Adhustment</w:t>
      </w:r>
      <w:proofErr w:type="spellEnd"/>
      <w:r w:rsidRPr="00244EF6">
        <w:rPr>
          <w:rFonts w:ascii="Cambria" w:hAnsi="Cambria"/>
          <w:i/>
          <w:iCs/>
          <w:sz w:val="24"/>
          <w:szCs w:val="24"/>
        </w:rPr>
        <w:t xml:space="preserve"> and Human Relationship</w:t>
      </w:r>
      <w:r w:rsidRPr="00244EF6">
        <w:rPr>
          <w:rFonts w:ascii="Cambria" w:hAnsi="Cambria"/>
          <w:sz w:val="24"/>
          <w:szCs w:val="24"/>
        </w:rPr>
        <w:t xml:space="preserve">. New York: Mc </w:t>
      </w:r>
      <w:proofErr w:type="spellStart"/>
      <w:r w:rsidRPr="00244EF6">
        <w:rPr>
          <w:rFonts w:ascii="Cambria" w:hAnsi="Cambria"/>
          <w:sz w:val="24"/>
          <w:szCs w:val="24"/>
        </w:rPr>
        <w:t>GrawHill</w:t>
      </w:r>
      <w:proofErr w:type="spellEnd"/>
      <w:r w:rsidRPr="00244EF6">
        <w:rPr>
          <w:rFonts w:ascii="Cambria" w:hAnsi="Cambria"/>
          <w:sz w:val="24"/>
          <w:szCs w:val="24"/>
        </w:rPr>
        <w:t xml:space="preserve"> </w:t>
      </w:r>
      <w:proofErr w:type="spellStart"/>
      <w:r w:rsidRPr="00244EF6">
        <w:rPr>
          <w:rFonts w:ascii="Cambria" w:hAnsi="Cambria"/>
          <w:sz w:val="24"/>
          <w:szCs w:val="24"/>
        </w:rPr>
        <w:t>Publising</w:t>
      </w:r>
      <w:proofErr w:type="spellEnd"/>
      <w:r w:rsidRPr="00244EF6">
        <w:rPr>
          <w:rFonts w:ascii="Cambria" w:hAnsi="Cambria"/>
          <w:sz w:val="24"/>
          <w:szCs w:val="24"/>
        </w:rPr>
        <w:t xml:space="preserve"> Company.</w:t>
      </w:r>
    </w:p>
    <w:p w14:paraId="3D48CC8A" w14:textId="024DCC33" w:rsidR="00B166F0" w:rsidRPr="00244EF6" w:rsidRDefault="00B166F0" w:rsidP="00B166F0">
      <w:pPr>
        <w:spacing w:after="0" w:line="360" w:lineRule="auto"/>
        <w:ind w:left="567" w:hanging="567"/>
        <w:jc w:val="both"/>
        <w:rPr>
          <w:rFonts w:ascii="Cambria" w:hAnsi="Cambria"/>
          <w:sz w:val="24"/>
          <w:szCs w:val="24"/>
        </w:rPr>
      </w:pPr>
      <w:r w:rsidRPr="00244EF6">
        <w:rPr>
          <w:rFonts w:ascii="Cambria" w:hAnsi="Cambria"/>
          <w:sz w:val="24"/>
          <w:szCs w:val="24"/>
        </w:rPr>
        <w:lastRenderedPageBreak/>
        <w:t xml:space="preserve">Chaplin, J.P. (1999). </w:t>
      </w:r>
      <w:proofErr w:type="spellStart"/>
      <w:r w:rsidRPr="00244EF6">
        <w:rPr>
          <w:rFonts w:ascii="Cambria" w:hAnsi="Cambria"/>
          <w:i/>
          <w:iCs/>
          <w:sz w:val="24"/>
          <w:szCs w:val="24"/>
        </w:rPr>
        <w:t>Kamus</w:t>
      </w:r>
      <w:proofErr w:type="spellEnd"/>
      <w:r w:rsidRPr="00244EF6">
        <w:rPr>
          <w:rFonts w:ascii="Cambria" w:hAnsi="Cambria"/>
          <w:i/>
          <w:iCs/>
          <w:sz w:val="24"/>
          <w:szCs w:val="24"/>
        </w:rPr>
        <w:t xml:space="preserve"> </w:t>
      </w:r>
      <w:proofErr w:type="spellStart"/>
      <w:r w:rsidRPr="00244EF6">
        <w:rPr>
          <w:rFonts w:ascii="Cambria" w:hAnsi="Cambria"/>
          <w:i/>
          <w:iCs/>
          <w:sz w:val="24"/>
          <w:szCs w:val="24"/>
        </w:rPr>
        <w:t>Lengkap</w:t>
      </w:r>
      <w:proofErr w:type="spellEnd"/>
      <w:r w:rsidRPr="00244EF6">
        <w:rPr>
          <w:rFonts w:ascii="Cambria" w:hAnsi="Cambria"/>
          <w:i/>
          <w:iCs/>
          <w:sz w:val="24"/>
          <w:szCs w:val="24"/>
        </w:rPr>
        <w:t xml:space="preserve"> </w:t>
      </w:r>
      <w:proofErr w:type="spellStart"/>
      <w:r w:rsidRPr="00244EF6">
        <w:rPr>
          <w:rFonts w:ascii="Cambria" w:hAnsi="Cambria"/>
          <w:i/>
          <w:iCs/>
          <w:sz w:val="24"/>
          <w:szCs w:val="24"/>
        </w:rPr>
        <w:t>Psikologi</w:t>
      </w:r>
      <w:proofErr w:type="spellEnd"/>
      <w:r w:rsidRPr="00244EF6">
        <w:rPr>
          <w:rFonts w:ascii="Cambria" w:hAnsi="Cambria"/>
          <w:sz w:val="24"/>
          <w:szCs w:val="24"/>
        </w:rPr>
        <w:t xml:space="preserve">. </w:t>
      </w:r>
      <w:proofErr w:type="spellStart"/>
      <w:r w:rsidRPr="00244EF6">
        <w:rPr>
          <w:rFonts w:ascii="Cambria" w:hAnsi="Cambria"/>
          <w:sz w:val="24"/>
          <w:szCs w:val="24"/>
        </w:rPr>
        <w:t>Kartini</w:t>
      </w:r>
      <w:proofErr w:type="spellEnd"/>
      <w:r w:rsidRPr="00244EF6">
        <w:rPr>
          <w:rFonts w:ascii="Cambria" w:hAnsi="Cambria"/>
          <w:sz w:val="24"/>
          <w:szCs w:val="24"/>
        </w:rPr>
        <w:t xml:space="preserve"> </w:t>
      </w:r>
      <w:proofErr w:type="spellStart"/>
      <w:r w:rsidRPr="00244EF6">
        <w:rPr>
          <w:rFonts w:ascii="Cambria" w:hAnsi="Cambria"/>
          <w:sz w:val="24"/>
          <w:szCs w:val="24"/>
        </w:rPr>
        <w:t>Kartono</w:t>
      </w:r>
      <w:proofErr w:type="spellEnd"/>
      <w:r w:rsidRPr="00244EF6">
        <w:rPr>
          <w:rFonts w:ascii="Cambria" w:hAnsi="Cambria"/>
          <w:sz w:val="24"/>
          <w:szCs w:val="24"/>
        </w:rPr>
        <w:t xml:space="preserve"> (Pen.). Jakarta: Raja </w:t>
      </w:r>
      <w:proofErr w:type="spellStart"/>
      <w:r w:rsidRPr="00244EF6">
        <w:rPr>
          <w:rFonts w:ascii="Cambria" w:hAnsi="Cambria"/>
          <w:sz w:val="24"/>
          <w:szCs w:val="24"/>
        </w:rPr>
        <w:t>Grafindo</w:t>
      </w:r>
      <w:proofErr w:type="spellEnd"/>
      <w:r w:rsidRPr="00244EF6">
        <w:rPr>
          <w:rFonts w:ascii="Cambria" w:hAnsi="Cambria"/>
          <w:sz w:val="24"/>
          <w:szCs w:val="24"/>
        </w:rPr>
        <w:t xml:space="preserve"> </w:t>
      </w:r>
      <w:proofErr w:type="spellStart"/>
      <w:r w:rsidRPr="00244EF6">
        <w:rPr>
          <w:rFonts w:ascii="Cambria" w:hAnsi="Cambria"/>
          <w:sz w:val="24"/>
          <w:szCs w:val="24"/>
        </w:rPr>
        <w:t>Persada</w:t>
      </w:r>
      <w:proofErr w:type="spellEnd"/>
      <w:r w:rsidRPr="00244EF6">
        <w:rPr>
          <w:rFonts w:ascii="Cambria" w:hAnsi="Cambria"/>
          <w:sz w:val="24"/>
          <w:szCs w:val="24"/>
        </w:rPr>
        <w:t>.</w:t>
      </w:r>
    </w:p>
    <w:p w14:paraId="03B57B61" w14:textId="57F62E76" w:rsidR="00A9763D" w:rsidRPr="00244EF6" w:rsidRDefault="00A9763D" w:rsidP="00A9763D">
      <w:pPr>
        <w:spacing w:after="0" w:line="360" w:lineRule="auto"/>
        <w:ind w:left="567" w:hanging="567"/>
        <w:jc w:val="both"/>
        <w:rPr>
          <w:rFonts w:ascii="Cambria" w:hAnsi="Cambria"/>
          <w:sz w:val="24"/>
          <w:szCs w:val="24"/>
        </w:rPr>
      </w:pPr>
      <w:r w:rsidRPr="00244EF6">
        <w:rPr>
          <w:rFonts w:ascii="Cambria" w:hAnsi="Cambria"/>
          <w:sz w:val="24"/>
          <w:szCs w:val="24"/>
        </w:rPr>
        <w:t xml:space="preserve">Cronbach, L.J. (1963). </w:t>
      </w:r>
      <w:r w:rsidRPr="00244EF6">
        <w:rPr>
          <w:rFonts w:ascii="Cambria" w:hAnsi="Cambria"/>
          <w:i/>
          <w:iCs/>
          <w:sz w:val="24"/>
          <w:szCs w:val="24"/>
        </w:rPr>
        <w:t>Educational Psychology</w:t>
      </w:r>
      <w:r w:rsidRPr="00244EF6">
        <w:rPr>
          <w:rFonts w:ascii="Cambria" w:hAnsi="Cambria"/>
          <w:sz w:val="24"/>
          <w:szCs w:val="24"/>
        </w:rPr>
        <w:t>. 2nd Edition. New York: Harcourt, Bruce, and World.</w:t>
      </w:r>
    </w:p>
    <w:p w14:paraId="1A613FC2" w14:textId="315F3475" w:rsidR="009C1FCF" w:rsidRPr="00244EF6" w:rsidRDefault="009C1FCF" w:rsidP="009C1FCF">
      <w:pPr>
        <w:spacing w:after="0" w:line="360" w:lineRule="auto"/>
        <w:ind w:left="567" w:hanging="567"/>
        <w:jc w:val="both"/>
        <w:rPr>
          <w:rFonts w:ascii="Cambria" w:hAnsi="Cambria"/>
          <w:sz w:val="24"/>
          <w:szCs w:val="24"/>
        </w:rPr>
      </w:pPr>
      <w:proofErr w:type="spellStart"/>
      <w:r w:rsidRPr="00244EF6">
        <w:rPr>
          <w:rFonts w:ascii="Cambria" w:hAnsi="Cambria"/>
          <w:sz w:val="24"/>
          <w:szCs w:val="24"/>
        </w:rPr>
        <w:t>Endah</w:t>
      </w:r>
      <w:proofErr w:type="spellEnd"/>
      <w:r w:rsidRPr="00244EF6">
        <w:rPr>
          <w:rFonts w:ascii="Cambria" w:hAnsi="Cambria"/>
          <w:sz w:val="24"/>
          <w:szCs w:val="24"/>
        </w:rPr>
        <w:t xml:space="preserve"> </w:t>
      </w:r>
      <w:proofErr w:type="spellStart"/>
      <w:r w:rsidRPr="00244EF6">
        <w:rPr>
          <w:rFonts w:ascii="Cambria" w:hAnsi="Cambria"/>
          <w:sz w:val="24"/>
          <w:szCs w:val="24"/>
        </w:rPr>
        <w:t>Puspita</w:t>
      </w:r>
      <w:proofErr w:type="spellEnd"/>
      <w:r w:rsidRPr="00244EF6">
        <w:rPr>
          <w:rFonts w:ascii="Cambria" w:hAnsi="Cambria"/>
          <w:sz w:val="24"/>
          <w:szCs w:val="24"/>
        </w:rPr>
        <w:t xml:space="preserve"> Sari, </w:t>
      </w:r>
      <w:proofErr w:type="spellStart"/>
      <w:r w:rsidRPr="00244EF6">
        <w:rPr>
          <w:rFonts w:ascii="Cambria" w:hAnsi="Cambria"/>
          <w:sz w:val="24"/>
          <w:szCs w:val="24"/>
        </w:rPr>
        <w:t>Sartini</w:t>
      </w:r>
      <w:proofErr w:type="spellEnd"/>
      <w:r w:rsidRPr="00244EF6">
        <w:rPr>
          <w:rFonts w:ascii="Cambria" w:hAnsi="Cambria"/>
          <w:sz w:val="24"/>
          <w:szCs w:val="24"/>
        </w:rPr>
        <w:t xml:space="preserve"> </w:t>
      </w:r>
      <w:proofErr w:type="spellStart"/>
      <w:r w:rsidRPr="00244EF6">
        <w:rPr>
          <w:rFonts w:ascii="Cambria" w:hAnsi="Cambria"/>
          <w:sz w:val="24"/>
          <w:szCs w:val="24"/>
        </w:rPr>
        <w:t>Nuryoto</w:t>
      </w:r>
      <w:proofErr w:type="spellEnd"/>
      <w:r w:rsidRPr="00244EF6">
        <w:rPr>
          <w:rFonts w:ascii="Cambria" w:hAnsi="Cambria"/>
          <w:sz w:val="24"/>
          <w:szCs w:val="24"/>
        </w:rPr>
        <w:t>. (2002)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Pada </w:t>
      </w:r>
      <w:proofErr w:type="spellStart"/>
      <w:r w:rsidRPr="00244EF6">
        <w:rPr>
          <w:rFonts w:ascii="Cambria" w:hAnsi="Cambria"/>
          <w:sz w:val="24"/>
          <w:szCs w:val="24"/>
        </w:rPr>
        <w:t>Lanjut</w:t>
      </w:r>
      <w:proofErr w:type="spellEnd"/>
      <w:r w:rsidRPr="00244EF6">
        <w:rPr>
          <w:rFonts w:ascii="Cambria" w:hAnsi="Cambria"/>
          <w:sz w:val="24"/>
          <w:szCs w:val="24"/>
        </w:rPr>
        <w:t xml:space="preserve"> </w:t>
      </w:r>
      <w:proofErr w:type="spellStart"/>
      <w:r w:rsidRPr="00244EF6">
        <w:rPr>
          <w:rFonts w:ascii="Cambria" w:hAnsi="Cambria"/>
          <w:sz w:val="24"/>
          <w:szCs w:val="24"/>
        </w:rPr>
        <w:t>Usia</w:t>
      </w:r>
      <w:proofErr w:type="spellEnd"/>
      <w:r w:rsidRPr="00244EF6">
        <w:rPr>
          <w:rFonts w:ascii="Cambria" w:hAnsi="Cambria"/>
          <w:sz w:val="24"/>
          <w:szCs w:val="24"/>
        </w:rPr>
        <w:t xml:space="preserve"> </w:t>
      </w:r>
      <w:proofErr w:type="spellStart"/>
      <w:r w:rsidRPr="00244EF6">
        <w:rPr>
          <w:rFonts w:ascii="Cambria" w:hAnsi="Cambria"/>
          <w:sz w:val="24"/>
          <w:szCs w:val="24"/>
        </w:rPr>
        <w:t>Ditinjau</w:t>
      </w:r>
      <w:proofErr w:type="spellEnd"/>
      <w:r w:rsidRPr="00244EF6">
        <w:rPr>
          <w:rFonts w:ascii="Cambria" w:hAnsi="Cambria"/>
          <w:sz w:val="24"/>
          <w:szCs w:val="24"/>
        </w:rPr>
        <w:t xml:space="preserve"> Dari </w:t>
      </w:r>
      <w:proofErr w:type="spellStart"/>
      <w:r w:rsidRPr="00244EF6">
        <w:rPr>
          <w:rFonts w:ascii="Cambria" w:hAnsi="Cambria"/>
          <w:sz w:val="24"/>
          <w:szCs w:val="24"/>
        </w:rPr>
        <w:t>Kematangan</w:t>
      </w:r>
      <w:proofErr w:type="spellEnd"/>
      <w:r w:rsidRPr="00244EF6">
        <w:rPr>
          <w:rFonts w:ascii="Cambria" w:hAnsi="Cambria"/>
          <w:sz w:val="24"/>
          <w:szCs w:val="24"/>
        </w:rPr>
        <w:t xml:space="preserve"> </w:t>
      </w:r>
      <w:proofErr w:type="spellStart"/>
      <w:r w:rsidRPr="00244EF6">
        <w:rPr>
          <w:rFonts w:ascii="Cambria" w:hAnsi="Cambria"/>
          <w:sz w:val="24"/>
          <w:szCs w:val="24"/>
        </w:rPr>
        <w:t>Emosi</w:t>
      </w:r>
      <w:proofErr w:type="spellEnd"/>
      <w:r w:rsidRPr="00244EF6">
        <w:rPr>
          <w:rFonts w:ascii="Cambria" w:hAnsi="Cambria"/>
          <w:sz w:val="24"/>
          <w:szCs w:val="24"/>
        </w:rPr>
        <w:t xml:space="preserve">”, </w:t>
      </w:r>
      <w:r w:rsidRPr="00244EF6">
        <w:rPr>
          <w:rFonts w:ascii="Cambria" w:hAnsi="Cambria"/>
          <w:i/>
          <w:iCs/>
          <w:sz w:val="24"/>
          <w:szCs w:val="24"/>
        </w:rPr>
        <w:t>JURNAL PSIKOLOGI</w:t>
      </w:r>
      <w:r w:rsidRPr="00244EF6">
        <w:rPr>
          <w:rFonts w:ascii="Cambria" w:hAnsi="Cambria"/>
          <w:sz w:val="24"/>
          <w:szCs w:val="24"/>
        </w:rPr>
        <w:t xml:space="preserve">. </w:t>
      </w:r>
      <w:proofErr w:type="spellStart"/>
      <w:r w:rsidRPr="00244EF6">
        <w:rPr>
          <w:rFonts w:ascii="Cambria" w:hAnsi="Cambria"/>
          <w:sz w:val="24"/>
          <w:szCs w:val="24"/>
        </w:rPr>
        <w:t>Universitas</w:t>
      </w:r>
      <w:proofErr w:type="spellEnd"/>
      <w:r w:rsidRPr="00244EF6">
        <w:rPr>
          <w:rFonts w:ascii="Cambria" w:hAnsi="Cambria"/>
          <w:sz w:val="24"/>
          <w:szCs w:val="24"/>
        </w:rPr>
        <w:t xml:space="preserve"> Gadjah </w:t>
      </w:r>
      <w:proofErr w:type="spellStart"/>
      <w:r w:rsidRPr="00244EF6">
        <w:rPr>
          <w:rFonts w:ascii="Cambria" w:hAnsi="Cambria"/>
          <w:sz w:val="24"/>
          <w:szCs w:val="24"/>
        </w:rPr>
        <w:t>Mada</w:t>
      </w:r>
      <w:proofErr w:type="spellEnd"/>
      <w:r w:rsidRPr="00244EF6">
        <w:rPr>
          <w:rFonts w:ascii="Cambria" w:hAnsi="Cambria"/>
          <w:sz w:val="24"/>
          <w:szCs w:val="24"/>
        </w:rPr>
        <w:t>.</w:t>
      </w:r>
    </w:p>
    <w:p w14:paraId="22BE2D00" w14:textId="150EBC85" w:rsidR="00FF41AD" w:rsidRPr="00244EF6" w:rsidRDefault="00FF41AD" w:rsidP="00FF41AD">
      <w:pPr>
        <w:spacing w:after="0" w:line="360" w:lineRule="auto"/>
        <w:ind w:left="567" w:hanging="567"/>
        <w:jc w:val="both"/>
        <w:rPr>
          <w:rFonts w:ascii="Cambria" w:hAnsi="Cambria"/>
          <w:sz w:val="24"/>
          <w:szCs w:val="24"/>
        </w:rPr>
      </w:pPr>
      <w:r w:rsidRPr="00244EF6">
        <w:rPr>
          <w:rFonts w:ascii="Cambria" w:hAnsi="Cambria"/>
          <w:sz w:val="24"/>
          <w:szCs w:val="24"/>
        </w:rPr>
        <w:t xml:space="preserve">Eri </w:t>
      </w:r>
      <w:proofErr w:type="spellStart"/>
      <w:r w:rsidRPr="00244EF6">
        <w:rPr>
          <w:rFonts w:ascii="Cambria" w:hAnsi="Cambria"/>
          <w:sz w:val="24"/>
          <w:szCs w:val="24"/>
        </w:rPr>
        <w:t>Wijanarko</w:t>
      </w:r>
      <w:proofErr w:type="spellEnd"/>
      <w:r w:rsidRPr="00244EF6">
        <w:rPr>
          <w:rFonts w:ascii="Cambria" w:hAnsi="Cambria"/>
          <w:sz w:val="24"/>
          <w:szCs w:val="24"/>
        </w:rPr>
        <w:t xml:space="preserve"> dan Muhammad </w:t>
      </w:r>
      <w:proofErr w:type="spellStart"/>
      <w:r w:rsidRPr="00244EF6">
        <w:rPr>
          <w:rFonts w:ascii="Cambria" w:hAnsi="Cambria"/>
          <w:sz w:val="24"/>
          <w:szCs w:val="24"/>
        </w:rPr>
        <w:t>Syafiq</w:t>
      </w:r>
      <w:proofErr w:type="spellEnd"/>
      <w:r w:rsidRPr="00244EF6">
        <w:rPr>
          <w:rFonts w:ascii="Cambria" w:hAnsi="Cambria"/>
          <w:sz w:val="24"/>
          <w:szCs w:val="24"/>
        </w:rPr>
        <w:t>, 2013, “</w:t>
      </w:r>
      <w:proofErr w:type="spellStart"/>
      <w:r w:rsidRPr="00244EF6">
        <w:rPr>
          <w:rFonts w:ascii="Cambria" w:hAnsi="Cambria"/>
          <w:sz w:val="24"/>
          <w:szCs w:val="24"/>
        </w:rPr>
        <w:t>Studi</w:t>
      </w:r>
      <w:proofErr w:type="spellEnd"/>
      <w:r w:rsidRPr="00244EF6">
        <w:rPr>
          <w:rFonts w:ascii="Cambria" w:hAnsi="Cambria"/>
          <w:sz w:val="24"/>
          <w:szCs w:val="24"/>
        </w:rPr>
        <w:t xml:space="preserve"> </w:t>
      </w:r>
      <w:proofErr w:type="spellStart"/>
      <w:r w:rsidRPr="00244EF6">
        <w:rPr>
          <w:rFonts w:ascii="Cambria" w:hAnsi="Cambria"/>
          <w:sz w:val="24"/>
          <w:szCs w:val="24"/>
        </w:rPr>
        <w:t>Fenomenologi</w:t>
      </w:r>
      <w:proofErr w:type="spellEnd"/>
      <w:r w:rsidRPr="00244EF6">
        <w:rPr>
          <w:rFonts w:ascii="Cambria" w:hAnsi="Cambria"/>
          <w:sz w:val="24"/>
          <w:szCs w:val="24"/>
        </w:rPr>
        <w:t xml:space="preserve"> </w:t>
      </w:r>
      <w:proofErr w:type="spellStart"/>
      <w:r w:rsidRPr="00244EF6">
        <w:rPr>
          <w:rFonts w:ascii="Cambria" w:hAnsi="Cambria"/>
          <w:sz w:val="24"/>
          <w:szCs w:val="24"/>
        </w:rPr>
        <w:t>Pengalaman</w:t>
      </w:r>
      <w:proofErr w:type="spellEnd"/>
      <w:r w:rsidRPr="00244EF6">
        <w:rPr>
          <w:rFonts w:ascii="Cambria" w:hAnsi="Cambria"/>
          <w:sz w:val="24"/>
          <w:szCs w:val="24"/>
        </w:rPr>
        <w:t xml:space="preserve"> </w:t>
      </w:r>
      <w:proofErr w:type="spellStart"/>
      <w:r w:rsidRPr="00244EF6">
        <w:rPr>
          <w:rFonts w:ascii="Cambria" w:hAnsi="Cambria"/>
          <w:sz w:val="24"/>
          <w:szCs w:val="24"/>
        </w:rPr>
        <w:t>Penyesuaian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Mahasiswa</w:t>
      </w:r>
      <w:proofErr w:type="spellEnd"/>
      <w:r w:rsidRPr="00244EF6">
        <w:rPr>
          <w:rFonts w:ascii="Cambria" w:hAnsi="Cambria"/>
          <w:sz w:val="24"/>
          <w:szCs w:val="24"/>
        </w:rPr>
        <w:t xml:space="preserve"> Papua Di Surabaya”, </w:t>
      </w:r>
      <w:proofErr w:type="spellStart"/>
      <w:r w:rsidRPr="00244EF6">
        <w:rPr>
          <w:rFonts w:ascii="Cambria" w:hAnsi="Cambria"/>
          <w:sz w:val="24"/>
          <w:szCs w:val="24"/>
        </w:rPr>
        <w:t>Jurnal</w:t>
      </w:r>
      <w:proofErr w:type="spellEnd"/>
      <w:r w:rsidRPr="00244EF6">
        <w:rPr>
          <w:rFonts w:ascii="Cambria" w:hAnsi="Cambria"/>
          <w:sz w:val="24"/>
          <w:szCs w:val="24"/>
        </w:rPr>
        <w:t xml:space="preserve"> </w:t>
      </w:r>
      <w:proofErr w:type="spellStart"/>
      <w:r w:rsidRPr="00244EF6">
        <w:rPr>
          <w:rFonts w:ascii="Cambria" w:hAnsi="Cambria"/>
          <w:sz w:val="24"/>
          <w:szCs w:val="24"/>
        </w:rPr>
        <w:t>Psikologi</w:t>
      </w:r>
      <w:proofErr w:type="spellEnd"/>
      <w:r w:rsidRPr="00244EF6">
        <w:rPr>
          <w:rFonts w:ascii="Cambria" w:hAnsi="Cambria"/>
          <w:sz w:val="24"/>
          <w:szCs w:val="24"/>
        </w:rPr>
        <w:t xml:space="preserve">: </w:t>
      </w:r>
      <w:proofErr w:type="spellStart"/>
      <w:r w:rsidRPr="00244EF6">
        <w:rPr>
          <w:rFonts w:ascii="Cambria" w:hAnsi="Cambria"/>
          <w:sz w:val="24"/>
          <w:szCs w:val="24"/>
        </w:rPr>
        <w:t>Teori</w:t>
      </w:r>
      <w:proofErr w:type="spellEnd"/>
      <w:r w:rsidRPr="00244EF6">
        <w:rPr>
          <w:rFonts w:ascii="Cambria" w:hAnsi="Cambria"/>
          <w:sz w:val="24"/>
          <w:szCs w:val="24"/>
        </w:rPr>
        <w:t xml:space="preserve"> &amp; </w:t>
      </w:r>
      <w:proofErr w:type="spellStart"/>
      <w:r w:rsidRPr="00244EF6">
        <w:rPr>
          <w:rFonts w:ascii="Cambria" w:hAnsi="Cambria"/>
          <w:sz w:val="24"/>
          <w:szCs w:val="24"/>
        </w:rPr>
        <w:t>Terapan</w:t>
      </w:r>
      <w:proofErr w:type="spellEnd"/>
      <w:r w:rsidRPr="00244EF6">
        <w:rPr>
          <w:rFonts w:ascii="Cambria" w:hAnsi="Cambria"/>
          <w:sz w:val="24"/>
          <w:szCs w:val="24"/>
        </w:rPr>
        <w:t xml:space="preserve">. </w:t>
      </w:r>
      <w:proofErr w:type="spellStart"/>
      <w:r w:rsidRPr="00244EF6">
        <w:rPr>
          <w:rFonts w:ascii="Cambria" w:hAnsi="Cambria"/>
          <w:sz w:val="24"/>
          <w:szCs w:val="24"/>
        </w:rPr>
        <w:t>Universitas</w:t>
      </w:r>
      <w:proofErr w:type="spellEnd"/>
      <w:r w:rsidRPr="00244EF6">
        <w:rPr>
          <w:rFonts w:ascii="Cambria" w:hAnsi="Cambria"/>
          <w:sz w:val="24"/>
          <w:szCs w:val="24"/>
        </w:rPr>
        <w:t xml:space="preserve"> Negeri Surabaya. </w:t>
      </w:r>
    </w:p>
    <w:p w14:paraId="71ED9723" w14:textId="7B7B85C4" w:rsidR="00BE2AA7" w:rsidRPr="00244EF6" w:rsidRDefault="00BE2AA7" w:rsidP="00BE2AA7">
      <w:pPr>
        <w:spacing w:after="0" w:line="360" w:lineRule="auto"/>
        <w:ind w:left="567" w:hanging="567"/>
        <w:jc w:val="both"/>
        <w:rPr>
          <w:rFonts w:ascii="Cambria" w:hAnsi="Cambria"/>
          <w:sz w:val="24"/>
          <w:szCs w:val="24"/>
        </w:rPr>
      </w:pPr>
      <w:r w:rsidRPr="00244EF6">
        <w:rPr>
          <w:rFonts w:ascii="Cambria" w:hAnsi="Cambria"/>
          <w:sz w:val="24"/>
          <w:szCs w:val="24"/>
        </w:rPr>
        <w:t xml:space="preserve">Feist, J. &amp; Gregory J. Feist. (2010). </w:t>
      </w:r>
      <w:proofErr w:type="spellStart"/>
      <w:r w:rsidRPr="00244EF6">
        <w:rPr>
          <w:rFonts w:ascii="Cambria" w:hAnsi="Cambria"/>
          <w:i/>
          <w:iCs/>
          <w:sz w:val="24"/>
          <w:szCs w:val="24"/>
        </w:rPr>
        <w:t>Teori</w:t>
      </w:r>
      <w:proofErr w:type="spellEnd"/>
      <w:r w:rsidRPr="00244EF6">
        <w:rPr>
          <w:rFonts w:ascii="Cambria" w:hAnsi="Cambria"/>
          <w:i/>
          <w:iCs/>
          <w:sz w:val="24"/>
          <w:szCs w:val="24"/>
        </w:rPr>
        <w:t xml:space="preserve"> </w:t>
      </w:r>
      <w:proofErr w:type="spellStart"/>
      <w:r w:rsidRPr="00244EF6">
        <w:rPr>
          <w:rFonts w:ascii="Cambria" w:hAnsi="Cambria"/>
          <w:i/>
          <w:iCs/>
          <w:sz w:val="24"/>
          <w:szCs w:val="24"/>
        </w:rPr>
        <w:t>Kepribadian</w:t>
      </w:r>
      <w:proofErr w:type="spellEnd"/>
      <w:r w:rsidRPr="00244EF6">
        <w:rPr>
          <w:rFonts w:ascii="Cambria" w:hAnsi="Cambria"/>
          <w:sz w:val="24"/>
          <w:szCs w:val="24"/>
        </w:rPr>
        <w:t xml:space="preserve"> (</w:t>
      </w:r>
      <w:proofErr w:type="spellStart"/>
      <w:r w:rsidRPr="00244EF6">
        <w:rPr>
          <w:rFonts w:ascii="Cambria" w:hAnsi="Cambria"/>
          <w:sz w:val="24"/>
          <w:szCs w:val="24"/>
        </w:rPr>
        <w:t>Edisi</w:t>
      </w:r>
      <w:proofErr w:type="spellEnd"/>
      <w:r w:rsidRPr="00244EF6">
        <w:rPr>
          <w:rFonts w:ascii="Cambria" w:hAnsi="Cambria"/>
          <w:sz w:val="24"/>
          <w:szCs w:val="24"/>
        </w:rPr>
        <w:t xml:space="preserve"> </w:t>
      </w:r>
      <w:proofErr w:type="spellStart"/>
      <w:r w:rsidRPr="00244EF6">
        <w:rPr>
          <w:rFonts w:ascii="Cambria" w:hAnsi="Cambria"/>
          <w:sz w:val="24"/>
          <w:szCs w:val="24"/>
        </w:rPr>
        <w:t>ketujuh</w:t>
      </w:r>
      <w:proofErr w:type="spellEnd"/>
      <w:r w:rsidRPr="00244EF6">
        <w:rPr>
          <w:rFonts w:ascii="Cambria" w:hAnsi="Cambria"/>
          <w:sz w:val="24"/>
          <w:szCs w:val="24"/>
        </w:rPr>
        <w:t xml:space="preserve">). Jakarta: </w:t>
      </w:r>
      <w:proofErr w:type="spellStart"/>
      <w:r w:rsidRPr="00244EF6">
        <w:rPr>
          <w:rFonts w:ascii="Cambria" w:hAnsi="Cambria"/>
          <w:sz w:val="24"/>
          <w:szCs w:val="24"/>
        </w:rPr>
        <w:t>Penerbit</w:t>
      </w:r>
      <w:proofErr w:type="spellEnd"/>
      <w:r w:rsidRPr="00244EF6">
        <w:rPr>
          <w:rFonts w:ascii="Cambria" w:hAnsi="Cambria"/>
          <w:sz w:val="24"/>
          <w:szCs w:val="24"/>
        </w:rPr>
        <w:t xml:space="preserve"> </w:t>
      </w:r>
      <w:proofErr w:type="spellStart"/>
      <w:r w:rsidRPr="00244EF6">
        <w:rPr>
          <w:rFonts w:ascii="Cambria" w:hAnsi="Cambria"/>
          <w:sz w:val="24"/>
          <w:szCs w:val="24"/>
        </w:rPr>
        <w:t>Salemba</w:t>
      </w:r>
      <w:proofErr w:type="spellEnd"/>
      <w:r w:rsidRPr="00244EF6">
        <w:rPr>
          <w:rFonts w:ascii="Cambria" w:hAnsi="Cambria"/>
          <w:sz w:val="24"/>
          <w:szCs w:val="24"/>
        </w:rPr>
        <w:t xml:space="preserve"> </w:t>
      </w:r>
      <w:proofErr w:type="spellStart"/>
      <w:r w:rsidRPr="00244EF6">
        <w:rPr>
          <w:rFonts w:ascii="Cambria" w:hAnsi="Cambria"/>
          <w:sz w:val="24"/>
          <w:szCs w:val="24"/>
        </w:rPr>
        <w:t>Humanika</w:t>
      </w:r>
      <w:proofErr w:type="spellEnd"/>
      <w:r w:rsidRPr="00244EF6">
        <w:rPr>
          <w:rFonts w:ascii="Cambria" w:hAnsi="Cambria"/>
          <w:sz w:val="24"/>
          <w:szCs w:val="24"/>
        </w:rPr>
        <w:t>.</w:t>
      </w:r>
    </w:p>
    <w:p w14:paraId="22A7E476" w14:textId="14CD5AE9" w:rsidR="003F4103" w:rsidRPr="00244EF6" w:rsidRDefault="003F4103" w:rsidP="003F4103">
      <w:pPr>
        <w:spacing w:after="0" w:line="360" w:lineRule="auto"/>
        <w:ind w:left="567" w:hanging="567"/>
        <w:jc w:val="both"/>
      </w:pPr>
      <w:proofErr w:type="spellStart"/>
      <w:r w:rsidRPr="00244EF6">
        <w:rPr>
          <w:rFonts w:ascii="Cambria" w:hAnsi="Cambria"/>
          <w:sz w:val="24"/>
          <w:szCs w:val="24"/>
        </w:rPr>
        <w:t>Hjelle</w:t>
      </w:r>
      <w:proofErr w:type="spellEnd"/>
      <w:r w:rsidRPr="00244EF6">
        <w:rPr>
          <w:rFonts w:ascii="Cambria" w:hAnsi="Cambria"/>
          <w:sz w:val="24"/>
          <w:szCs w:val="24"/>
        </w:rPr>
        <w:t xml:space="preserve">, L. A. </w:t>
      </w:r>
      <w:proofErr w:type="spellStart"/>
      <w:r w:rsidRPr="00244EF6">
        <w:rPr>
          <w:rFonts w:ascii="Cambria" w:hAnsi="Cambria"/>
          <w:sz w:val="24"/>
          <w:szCs w:val="24"/>
        </w:rPr>
        <w:t>Dkk</w:t>
      </w:r>
      <w:proofErr w:type="spellEnd"/>
      <w:r w:rsidRPr="00244EF6">
        <w:rPr>
          <w:rFonts w:ascii="Cambria" w:hAnsi="Cambria"/>
          <w:sz w:val="24"/>
          <w:szCs w:val="24"/>
        </w:rPr>
        <w:t xml:space="preserve"> (1992) </w:t>
      </w:r>
      <w:proofErr w:type="spellStart"/>
      <w:r w:rsidRPr="00244EF6">
        <w:rPr>
          <w:rFonts w:ascii="Cambria" w:hAnsi="Cambria"/>
          <w:i/>
          <w:iCs/>
          <w:sz w:val="24"/>
          <w:szCs w:val="24"/>
        </w:rPr>
        <w:t>Teori</w:t>
      </w:r>
      <w:proofErr w:type="spellEnd"/>
      <w:r w:rsidRPr="00244EF6">
        <w:rPr>
          <w:rFonts w:ascii="Cambria" w:hAnsi="Cambria"/>
          <w:i/>
          <w:iCs/>
          <w:sz w:val="24"/>
          <w:szCs w:val="24"/>
        </w:rPr>
        <w:t xml:space="preserve"> </w:t>
      </w:r>
      <w:proofErr w:type="spellStart"/>
      <w:r w:rsidRPr="00244EF6">
        <w:rPr>
          <w:rFonts w:ascii="Cambria" w:hAnsi="Cambria"/>
          <w:i/>
          <w:iCs/>
          <w:sz w:val="24"/>
          <w:szCs w:val="24"/>
        </w:rPr>
        <w:t>Psikologi</w:t>
      </w:r>
      <w:proofErr w:type="spellEnd"/>
      <w:r w:rsidRPr="00244EF6">
        <w:rPr>
          <w:rFonts w:ascii="Cambria" w:hAnsi="Cambria"/>
          <w:i/>
          <w:iCs/>
          <w:sz w:val="24"/>
          <w:szCs w:val="24"/>
        </w:rPr>
        <w:t xml:space="preserve"> </w:t>
      </w:r>
      <w:proofErr w:type="spellStart"/>
      <w:r w:rsidRPr="00244EF6">
        <w:rPr>
          <w:rFonts w:ascii="Cambria" w:hAnsi="Cambria"/>
          <w:i/>
          <w:iCs/>
          <w:sz w:val="24"/>
          <w:szCs w:val="24"/>
        </w:rPr>
        <w:t>Kepribadian</w:t>
      </w:r>
      <w:proofErr w:type="spellEnd"/>
      <w:r w:rsidRPr="00244EF6">
        <w:rPr>
          <w:rFonts w:ascii="Cambria" w:hAnsi="Cambria"/>
          <w:sz w:val="24"/>
          <w:szCs w:val="24"/>
        </w:rPr>
        <w:t xml:space="preserve">. </w:t>
      </w:r>
      <w:proofErr w:type="spellStart"/>
      <w:r w:rsidRPr="00244EF6">
        <w:rPr>
          <w:rFonts w:ascii="Cambria" w:hAnsi="Cambria"/>
          <w:sz w:val="24"/>
          <w:szCs w:val="24"/>
        </w:rPr>
        <w:t>Edisi</w:t>
      </w:r>
      <w:proofErr w:type="spellEnd"/>
      <w:r w:rsidRPr="00244EF6">
        <w:rPr>
          <w:rFonts w:ascii="Cambria" w:hAnsi="Cambria"/>
          <w:sz w:val="24"/>
          <w:szCs w:val="24"/>
        </w:rPr>
        <w:t xml:space="preserve"> </w:t>
      </w:r>
      <w:proofErr w:type="spellStart"/>
      <w:r w:rsidRPr="00244EF6">
        <w:rPr>
          <w:rFonts w:ascii="Cambria" w:hAnsi="Cambria"/>
          <w:sz w:val="24"/>
          <w:szCs w:val="24"/>
        </w:rPr>
        <w:t>Ketiga</w:t>
      </w:r>
      <w:proofErr w:type="spellEnd"/>
      <w:r w:rsidRPr="00244EF6">
        <w:rPr>
          <w:rFonts w:ascii="Cambria" w:hAnsi="Cambria"/>
          <w:sz w:val="24"/>
          <w:szCs w:val="24"/>
        </w:rPr>
        <w:t xml:space="preserve">. Jakarta: Bina </w:t>
      </w:r>
      <w:proofErr w:type="spellStart"/>
      <w:r w:rsidRPr="00244EF6">
        <w:rPr>
          <w:rFonts w:ascii="Cambria" w:hAnsi="Cambria"/>
          <w:sz w:val="24"/>
          <w:szCs w:val="24"/>
        </w:rPr>
        <w:t>Aksara</w:t>
      </w:r>
      <w:proofErr w:type="spellEnd"/>
      <w:r w:rsidRPr="00244EF6">
        <w:t xml:space="preserve"> </w:t>
      </w:r>
    </w:p>
    <w:p w14:paraId="3A23B0F9" w14:textId="5319CD24" w:rsidR="00260954" w:rsidRPr="00244EF6" w:rsidRDefault="003F4103" w:rsidP="003F4103">
      <w:pPr>
        <w:spacing w:after="0" w:line="360" w:lineRule="auto"/>
        <w:ind w:left="567" w:hanging="567"/>
        <w:jc w:val="both"/>
        <w:rPr>
          <w:rFonts w:ascii="Cambria" w:hAnsi="Cambria"/>
          <w:sz w:val="24"/>
          <w:szCs w:val="24"/>
        </w:rPr>
      </w:pPr>
      <w:r w:rsidRPr="00244EF6">
        <w:rPr>
          <w:rFonts w:ascii="Cambria" w:hAnsi="Cambria"/>
          <w:sz w:val="24"/>
          <w:szCs w:val="24"/>
        </w:rPr>
        <w:t xml:space="preserve">Hurlock, E.B. (1974). </w:t>
      </w:r>
      <w:r w:rsidRPr="00244EF6">
        <w:rPr>
          <w:rFonts w:ascii="Cambria" w:hAnsi="Cambria"/>
          <w:i/>
          <w:iCs/>
          <w:sz w:val="24"/>
          <w:szCs w:val="24"/>
        </w:rPr>
        <w:t>Personality Development</w:t>
      </w:r>
      <w:r w:rsidRPr="00244EF6">
        <w:rPr>
          <w:rFonts w:ascii="Cambria" w:hAnsi="Cambria"/>
          <w:sz w:val="24"/>
          <w:szCs w:val="24"/>
        </w:rPr>
        <w:t>. New Delhi: Tata McGraw Hill Publishing</w:t>
      </w:r>
      <w:r w:rsidR="00153281" w:rsidRPr="00244EF6">
        <w:rPr>
          <w:rFonts w:ascii="Cambria" w:hAnsi="Cambria"/>
          <w:sz w:val="24"/>
          <w:szCs w:val="24"/>
        </w:rPr>
        <w:t>.</w:t>
      </w:r>
    </w:p>
    <w:p w14:paraId="1FDFAEA1" w14:textId="588C8F70" w:rsidR="00153281" w:rsidRPr="00244EF6" w:rsidRDefault="00153281" w:rsidP="00153281">
      <w:pPr>
        <w:spacing w:after="0" w:line="360" w:lineRule="auto"/>
        <w:ind w:left="567" w:hanging="567"/>
        <w:jc w:val="both"/>
        <w:rPr>
          <w:rFonts w:ascii="Cambria" w:hAnsi="Cambria"/>
          <w:sz w:val="24"/>
          <w:szCs w:val="24"/>
        </w:rPr>
      </w:pPr>
      <w:proofErr w:type="spellStart"/>
      <w:r w:rsidRPr="00244EF6">
        <w:rPr>
          <w:rFonts w:ascii="Cambria" w:hAnsi="Cambria"/>
          <w:sz w:val="24"/>
          <w:szCs w:val="24"/>
        </w:rPr>
        <w:t>Isrida</w:t>
      </w:r>
      <w:proofErr w:type="spellEnd"/>
      <w:r w:rsidRPr="00244EF6">
        <w:rPr>
          <w:rFonts w:ascii="Cambria" w:hAnsi="Cambria"/>
          <w:sz w:val="24"/>
          <w:szCs w:val="24"/>
        </w:rPr>
        <w:t xml:space="preserve"> Yul </w:t>
      </w:r>
      <w:proofErr w:type="spellStart"/>
      <w:r w:rsidRPr="00244EF6">
        <w:rPr>
          <w:rFonts w:ascii="Cambria" w:hAnsi="Cambria"/>
          <w:sz w:val="24"/>
          <w:szCs w:val="24"/>
        </w:rPr>
        <w:t>Arifiana</w:t>
      </w:r>
      <w:proofErr w:type="spellEnd"/>
      <w:r w:rsidRPr="00244EF6">
        <w:rPr>
          <w:rFonts w:ascii="Cambria" w:hAnsi="Cambria"/>
          <w:sz w:val="24"/>
          <w:szCs w:val="24"/>
        </w:rPr>
        <w:t>, (2016)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Pada </w:t>
      </w:r>
      <w:proofErr w:type="spellStart"/>
      <w:r w:rsidRPr="00244EF6">
        <w:rPr>
          <w:rFonts w:ascii="Cambria" w:hAnsi="Cambria"/>
          <w:sz w:val="24"/>
          <w:szCs w:val="24"/>
        </w:rPr>
        <w:t>Individu</w:t>
      </w:r>
      <w:proofErr w:type="spellEnd"/>
      <w:r w:rsidRPr="00244EF6">
        <w:rPr>
          <w:rFonts w:ascii="Cambria" w:hAnsi="Cambria"/>
          <w:sz w:val="24"/>
          <w:szCs w:val="24"/>
        </w:rPr>
        <w:t xml:space="preserve"> Indigo” </w:t>
      </w:r>
      <w:r w:rsidRPr="00244EF6">
        <w:rPr>
          <w:rFonts w:ascii="Cambria" w:hAnsi="Cambria"/>
          <w:i/>
          <w:iCs/>
          <w:sz w:val="24"/>
          <w:szCs w:val="24"/>
        </w:rPr>
        <w:t>Persona</w:t>
      </w:r>
      <w:r w:rsidRPr="00244EF6">
        <w:rPr>
          <w:rFonts w:ascii="Cambria" w:hAnsi="Cambria"/>
          <w:sz w:val="24"/>
          <w:szCs w:val="24"/>
        </w:rPr>
        <w:t xml:space="preserve">, </w:t>
      </w:r>
      <w:proofErr w:type="spellStart"/>
      <w:r w:rsidRPr="00244EF6">
        <w:rPr>
          <w:rFonts w:ascii="Cambria" w:hAnsi="Cambria"/>
          <w:i/>
          <w:iCs/>
          <w:sz w:val="24"/>
          <w:szCs w:val="24"/>
        </w:rPr>
        <w:t>Jurnal</w:t>
      </w:r>
      <w:proofErr w:type="spellEnd"/>
      <w:r w:rsidRPr="00244EF6">
        <w:rPr>
          <w:rFonts w:ascii="Cambria" w:hAnsi="Cambria"/>
          <w:i/>
          <w:iCs/>
          <w:sz w:val="24"/>
          <w:szCs w:val="24"/>
        </w:rPr>
        <w:t xml:space="preserve"> </w:t>
      </w:r>
      <w:proofErr w:type="spellStart"/>
      <w:r w:rsidRPr="00244EF6">
        <w:rPr>
          <w:rFonts w:ascii="Cambria" w:hAnsi="Cambria"/>
          <w:i/>
          <w:iCs/>
          <w:sz w:val="24"/>
          <w:szCs w:val="24"/>
        </w:rPr>
        <w:t>Psikologi</w:t>
      </w:r>
      <w:proofErr w:type="spellEnd"/>
      <w:r w:rsidRPr="00244EF6">
        <w:rPr>
          <w:rFonts w:ascii="Cambria" w:hAnsi="Cambria"/>
          <w:i/>
          <w:iCs/>
          <w:sz w:val="24"/>
          <w:szCs w:val="24"/>
        </w:rPr>
        <w:t xml:space="preserve"> Indonesia. </w:t>
      </w:r>
      <w:proofErr w:type="spellStart"/>
      <w:r w:rsidRPr="00244EF6">
        <w:rPr>
          <w:rFonts w:ascii="Cambria" w:hAnsi="Cambria"/>
          <w:sz w:val="24"/>
          <w:szCs w:val="24"/>
        </w:rPr>
        <w:t>Universitas</w:t>
      </w:r>
      <w:proofErr w:type="spellEnd"/>
      <w:r w:rsidRPr="00244EF6">
        <w:rPr>
          <w:rFonts w:ascii="Cambria" w:hAnsi="Cambria"/>
          <w:sz w:val="24"/>
          <w:szCs w:val="24"/>
        </w:rPr>
        <w:t xml:space="preserve"> 17 </w:t>
      </w:r>
      <w:proofErr w:type="spellStart"/>
      <w:r w:rsidRPr="00244EF6">
        <w:rPr>
          <w:rFonts w:ascii="Cambria" w:hAnsi="Cambria"/>
          <w:sz w:val="24"/>
          <w:szCs w:val="24"/>
        </w:rPr>
        <w:t>Agustus</w:t>
      </w:r>
      <w:proofErr w:type="spellEnd"/>
      <w:r w:rsidRPr="00244EF6">
        <w:rPr>
          <w:rFonts w:ascii="Cambria" w:hAnsi="Cambria"/>
          <w:sz w:val="24"/>
          <w:szCs w:val="24"/>
        </w:rPr>
        <w:t xml:space="preserve"> 1945 Surabaya.</w:t>
      </w:r>
    </w:p>
    <w:p w14:paraId="23678E69" w14:textId="5FBFCF06" w:rsidR="0073568B" w:rsidRPr="00244EF6" w:rsidRDefault="0073568B" w:rsidP="0073568B">
      <w:pPr>
        <w:spacing w:after="0" w:line="360" w:lineRule="auto"/>
        <w:ind w:left="567" w:hanging="567"/>
        <w:jc w:val="both"/>
        <w:rPr>
          <w:rFonts w:ascii="Cambria" w:hAnsi="Cambria"/>
          <w:sz w:val="24"/>
          <w:szCs w:val="24"/>
        </w:rPr>
      </w:pPr>
      <w:proofErr w:type="spellStart"/>
      <w:r w:rsidRPr="00244EF6">
        <w:rPr>
          <w:rFonts w:ascii="Cambria" w:hAnsi="Cambria"/>
          <w:sz w:val="24"/>
          <w:szCs w:val="24"/>
        </w:rPr>
        <w:t>Muryantinah</w:t>
      </w:r>
      <w:proofErr w:type="spellEnd"/>
      <w:r w:rsidRPr="00244EF6">
        <w:rPr>
          <w:rFonts w:ascii="Cambria" w:hAnsi="Cambria"/>
          <w:sz w:val="24"/>
          <w:szCs w:val="24"/>
        </w:rPr>
        <w:t xml:space="preserve"> </w:t>
      </w:r>
      <w:proofErr w:type="spellStart"/>
      <w:r w:rsidRPr="00244EF6">
        <w:rPr>
          <w:rFonts w:ascii="Cambria" w:hAnsi="Cambria"/>
          <w:sz w:val="24"/>
          <w:szCs w:val="24"/>
        </w:rPr>
        <w:t>Mulyo</w:t>
      </w:r>
      <w:proofErr w:type="spellEnd"/>
      <w:r w:rsidRPr="00244EF6">
        <w:rPr>
          <w:rFonts w:ascii="Cambria" w:hAnsi="Cambria"/>
          <w:sz w:val="24"/>
          <w:szCs w:val="24"/>
        </w:rPr>
        <w:t xml:space="preserve"> </w:t>
      </w:r>
      <w:proofErr w:type="spellStart"/>
      <w:r w:rsidRPr="00244EF6">
        <w:rPr>
          <w:rFonts w:ascii="Cambria" w:hAnsi="Cambria"/>
          <w:sz w:val="24"/>
          <w:szCs w:val="24"/>
        </w:rPr>
        <w:t>Handayani</w:t>
      </w:r>
      <w:proofErr w:type="spellEnd"/>
      <w:r w:rsidRPr="00244EF6">
        <w:rPr>
          <w:rFonts w:ascii="Cambria" w:hAnsi="Cambria"/>
          <w:sz w:val="24"/>
          <w:szCs w:val="24"/>
        </w:rPr>
        <w:t xml:space="preserve">, Sofia </w:t>
      </w:r>
      <w:proofErr w:type="spellStart"/>
      <w:r w:rsidRPr="00244EF6">
        <w:rPr>
          <w:rFonts w:ascii="Cambria" w:hAnsi="Cambria"/>
          <w:sz w:val="24"/>
          <w:szCs w:val="24"/>
        </w:rPr>
        <w:t>Ratnawati</w:t>
      </w:r>
      <w:proofErr w:type="spellEnd"/>
      <w:r w:rsidRPr="00244EF6">
        <w:rPr>
          <w:rFonts w:ascii="Cambria" w:hAnsi="Cambria"/>
          <w:sz w:val="24"/>
          <w:szCs w:val="24"/>
        </w:rPr>
        <w:t xml:space="preserve">, </w:t>
      </w:r>
      <w:proofErr w:type="spellStart"/>
      <w:r w:rsidRPr="00244EF6">
        <w:rPr>
          <w:rFonts w:ascii="Cambria" w:hAnsi="Cambria"/>
          <w:sz w:val="24"/>
          <w:szCs w:val="24"/>
        </w:rPr>
        <w:t>Avin</w:t>
      </w:r>
      <w:proofErr w:type="spellEnd"/>
      <w:r w:rsidRPr="00244EF6">
        <w:rPr>
          <w:rFonts w:ascii="Cambria" w:hAnsi="Cambria"/>
          <w:sz w:val="24"/>
          <w:szCs w:val="24"/>
        </w:rPr>
        <w:t xml:space="preserve"> </w:t>
      </w:r>
      <w:proofErr w:type="spellStart"/>
      <w:r w:rsidRPr="00244EF6">
        <w:rPr>
          <w:rFonts w:ascii="Cambria" w:hAnsi="Cambria"/>
          <w:sz w:val="24"/>
          <w:szCs w:val="24"/>
        </w:rPr>
        <w:t>Fadilla</w:t>
      </w:r>
      <w:proofErr w:type="spellEnd"/>
      <w:r w:rsidRPr="00244EF6">
        <w:rPr>
          <w:rFonts w:ascii="Cambria" w:hAnsi="Cambria"/>
          <w:sz w:val="24"/>
          <w:szCs w:val="24"/>
        </w:rPr>
        <w:t xml:space="preserve"> Helmi, (1998) “</w:t>
      </w:r>
      <w:proofErr w:type="spellStart"/>
      <w:r w:rsidRPr="00244EF6">
        <w:rPr>
          <w:rFonts w:ascii="Cambria" w:hAnsi="Cambria"/>
          <w:sz w:val="24"/>
          <w:szCs w:val="24"/>
        </w:rPr>
        <w:t>Efektifitas</w:t>
      </w:r>
      <w:proofErr w:type="spellEnd"/>
      <w:r w:rsidRPr="00244EF6">
        <w:rPr>
          <w:rFonts w:ascii="Cambria" w:hAnsi="Cambria"/>
          <w:sz w:val="24"/>
          <w:szCs w:val="24"/>
        </w:rPr>
        <w:t xml:space="preserve"> </w:t>
      </w:r>
      <w:proofErr w:type="spellStart"/>
      <w:r w:rsidRPr="00244EF6">
        <w:rPr>
          <w:rFonts w:ascii="Cambria" w:hAnsi="Cambria"/>
          <w:sz w:val="24"/>
          <w:szCs w:val="24"/>
        </w:rPr>
        <w:t>Pelatihan</w:t>
      </w:r>
      <w:proofErr w:type="spellEnd"/>
      <w:r w:rsidRPr="00244EF6">
        <w:rPr>
          <w:rFonts w:ascii="Cambria" w:hAnsi="Cambria"/>
          <w:sz w:val="24"/>
          <w:szCs w:val="24"/>
        </w:rPr>
        <w:t xml:space="preserve"> </w:t>
      </w:r>
      <w:proofErr w:type="spellStart"/>
      <w:r w:rsidRPr="00244EF6">
        <w:rPr>
          <w:rFonts w:ascii="Cambria" w:hAnsi="Cambria"/>
          <w:sz w:val="24"/>
          <w:szCs w:val="24"/>
        </w:rPr>
        <w:t>Pengenalan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Terhadap</w:t>
      </w:r>
      <w:proofErr w:type="spellEnd"/>
      <w:r w:rsidRPr="00244EF6">
        <w:rPr>
          <w:rFonts w:ascii="Cambria" w:hAnsi="Cambria"/>
          <w:sz w:val="24"/>
          <w:szCs w:val="24"/>
        </w:rPr>
        <w:t xml:space="preserve"> </w:t>
      </w:r>
      <w:proofErr w:type="spellStart"/>
      <w:r w:rsidRPr="00244EF6">
        <w:rPr>
          <w:rFonts w:ascii="Cambria" w:hAnsi="Cambria"/>
          <w:sz w:val="24"/>
          <w:szCs w:val="24"/>
        </w:rPr>
        <w:t>Peningkatan</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Dan </w:t>
      </w:r>
      <w:proofErr w:type="spellStart"/>
      <w:r w:rsidRPr="00244EF6">
        <w:rPr>
          <w:rFonts w:ascii="Cambria" w:hAnsi="Cambria"/>
          <w:sz w:val="24"/>
          <w:szCs w:val="24"/>
        </w:rPr>
        <w:t>Harga</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r w:rsidRPr="00244EF6">
        <w:rPr>
          <w:rFonts w:ascii="Cambria" w:hAnsi="Cambria"/>
          <w:i/>
          <w:iCs/>
          <w:sz w:val="24"/>
          <w:szCs w:val="24"/>
        </w:rPr>
        <w:t xml:space="preserve">JURNAL PSIKOLOGI, </w:t>
      </w:r>
      <w:proofErr w:type="spellStart"/>
      <w:r w:rsidRPr="00244EF6">
        <w:rPr>
          <w:rFonts w:ascii="Cambria" w:hAnsi="Cambria"/>
          <w:sz w:val="24"/>
          <w:szCs w:val="24"/>
        </w:rPr>
        <w:t>Universitas</w:t>
      </w:r>
      <w:proofErr w:type="spellEnd"/>
      <w:r w:rsidRPr="00244EF6">
        <w:rPr>
          <w:rFonts w:ascii="Cambria" w:hAnsi="Cambria"/>
          <w:sz w:val="24"/>
          <w:szCs w:val="24"/>
        </w:rPr>
        <w:t xml:space="preserve"> Gadjah </w:t>
      </w:r>
      <w:proofErr w:type="spellStart"/>
      <w:r w:rsidRPr="00244EF6">
        <w:rPr>
          <w:rFonts w:ascii="Cambria" w:hAnsi="Cambria"/>
          <w:sz w:val="24"/>
          <w:szCs w:val="24"/>
        </w:rPr>
        <w:t>Mada</w:t>
      </w:r>
      <w:proofErr w:type="spellEnd"/>
      <w:r w:rsidRPr="00244EF6">
        <w:rPr>
          <w:rFonts w:ascii="Cambria" w:hAnsi="Cambria"/>
          <w:sz w:val="24"/>
          <w:szCs w:val="24"/>
        </w:rPr>
        <w:t>.</w:t>
      </w:r>
    </w:p>
    <w:p w14:paraId="5C75F0EB" w14:textId="5CE277DC" w:rsidR="006C7514" w:rsidRPr="00244EF6" w:rsidRDefault="006C7514" w:rsidP="006C7514">
      <w:pPr>
        <w:spacing w:after="0" w:line="360" w:lineRule="auto"/>
        <w:ind w:left="567" w:hanging="567"/>
        <w:jc w:val="both"/>
        <w:rPr>
          <w:rFonts w:ascii="Cambria" w:hAnsi="Cambria"/>
          <w:sz w:val="24"/>
          <w:szCs w:val="24"/>
        </w:rPr>
      </w:pPr>
      <w:r w:rsidRPr="00244EF6">
        <w:rPr>
          <w:rFonts w:ascii="Cambria" w:hAnsi="Cambria"/>
          <w:sz w:val="24"/>
          <w:szCs w:val="24"/>
        </w:rPr>
        <w:t xml:space="preserve">Richard, Nelson. (2011). </w:t>
      </w:r>
      <w:proofErr w:type="spellStart"/>
      <w:r w:rsidRPr="00244EF6">
        <w:rPr>
          <w:rFonts w:ascii="Cambria" w:hAnsi="Cambria"/>
          <w:i/>
          <w:iCs/>
          <w:sz w:val="24"/>
          <w:szCs w:val="24"/>
        </w:rPr>
        <w:t>Teori</w:t>
      </w:r>
      <w:proofErr w:type="spellEnd"/>
      <w:r w:rsidRPr="00244EF6">
        <w:rPr>
          <w:rFonts w:ascii="Cambria" w:hAnsi="Cambria"/>
          <w:i/>
          <w:iCs/>
          <w:sz w:val="24"/>
          <w:szCs w:val="24"/>
        </w:rPr>
        <w:t xml:space="preserve"> dan </w:t>
      </w:r>
      <w:proofErr w:type="spellStart"/>
      <w:r w:rsidRPr="00244EF6">
        <w:rPr>
          <w:rFonts w:ascii="Cambria" w:hAnsi="Cambria"/>
          <w:i/>
          <w:iCs/>
          <w:sz w:val="24"/>
          <w:szCs w:val="24"/>
        </w:rPr>
        <w:t>praktik</w:t>
      </w:r>
      <w:proofErr w:type="spellEnd"/>
      <w:r w:rsidRPr="00244EF6">
        <w:rPr>
          <w:rFonts w:ascii="Cambria" w:hAnsi="Cambria"/>
          <w:i/>
          <w:iCs/>
          <w:sz w:val="24"/>
          <w:szCs w:val="24"/>
        </w:rPr>
        <w:t xml:space="preserve"> </w:t>
      </w:r>
      <w:proofErr w:type="spellStart"/>
      <w:r w:rsidRPr="00244EF6">
        <w:rPr>
          <w:rFonts w:ascii="Cambria" w:hAnsi="Cambria"/>
          <w:i/>
          <w:iCs/>
          <w:sz w:val="24"/>
          <w:szCs w:val="24"/>
        </w:rPr>
        <w:t>Konseling</w:t>
      </w:r>
      <w:proofErr w:type="spellEnd"/>
      <w:r w:rsidRPr="00244EF6">
        <w:rPr>
          <w:rFonts w:ascii="Cambria" w:hAnsi="Cambria"/>
          <w:i/>
          <w:iCs/>
          <w:sz w:val="24"/>
          <w:szCs w:val="24"/>
        </w:rPr>
        <w:t xml:space="preserve"> dan </w:t>
      </w:r>
      <w:proofErr w:type="spellStart"/>
      <w:r w:rsidRPr="00244EF6">
        <w:rPr>
          <w:rFonts w:ascii="Cambria" w:hAnsi="Cambria"/>
          <w:i/>
          <w:iCs/>
          <w:sz w:val="24"/>
          <w:szCs w:val="24"/>
        </w:rPr>
        <w:t>terapi</w:t>
      </w:r>
      <w:proofErr w:type="spellEnd"/>
      <w:r w:rsidRPr="00244EF6">
        <w:rPr>
          <w:rFonts w:ascii="Cambria" w:hAnsi="Cambria"/>
          <w:sz w:val="24"/>
          <w:szCs w:val="24"/>
        </w:rPr>
        <w:t xml:space="preserve">. </w:t>
      </w:r>
      <w:proofErr w:type="spellStart"/>
      <w:r w:rsidRPr="00244EF6">
        <w:rPr>
          <w:rFonts w:ascii="Cambria" w:hAnsi="Cambria"/>
          <w:sz w:val="24"/>
          <w:szCs w:val="24"/>
        </w:rPr>
        <w:t>Edisi</w:t>
      </w:r>
      <w:proofErr w:type="spellEnd"/>
      <w:r w:rsidRPr="00244EF6">
        <w:rPr>
          <w:rFonts w:ascii="Cambria" w:hAnsi="Cambria"/>
          <w:sz w:val="24"/>
          <w:szCs w:val="24"/>
        </w:rPr>
        <w:t xml:space="preserve"> </w:t>
      </w:r>
      <w:proofErr w:type="spellStart"/>
      <w:r w:rsidRPr="00244EF6">
        <w:rPr>
          <w:rFonts w:ascii="Cambria" w:hAnsi="Cambria"/>
          <w:sz w:val="24"/>
          <w:szCs w:val="24"/>
        </w:rPr>
        <w:t>keempat</w:t>
      </w:r>
      <w:proofErr w:type="spellEnd"/>
      <w:r w:rsidRPr="00244EF6">
        <w:rPr>
          <w:rFonts w:ascii="Cambria" w:hAnsi="Cambria"/>
          <w:sz w:val="24"/>
          <w:szCs w:val="24"/>
        </w:rPr>
        <w:t xml:space="preserve">. Yogyakarta: </w:t>
      </w:r>
      <w:proofErr w:type="spellStart"/>
      <w:r w:rsidRPr="00244EF6">
        <w:rPr>
          <w:rFonts w:ascii="Cambria" w:hAnsi="Cambria"/>
          <w:sz w:val="24"/>
          <w:szCs w:val="24"/>
        </w:rPr>
        <w:t>Pustaka</w:t>
      </w:r>
      <w:proofErr w:type="spellEnd"/>
      <w:r w:rsidRPr="00244EF6">
        <w:rPr>
          <w:rFonts w:ascii="Cambria" w:hAnsi="Cambria"/>
          <w:sz w:val="24"/>
          <w:szCs w:val="24"/>
        </w:rPr>
        <w:t xml:space="preserve"> </w:t>
      </w:r>
      <w:proofErr w:type="spellStart"/>
      <w:r w:rsidRPr="00244EF6">
        <w:rPr>
          <w:rFonts w:ascii="Cambria" w:hAnsi="Cambria"/>
          <w:sz w:val="24"/>
          <w:szCs w:val="24"/>
        </w:rPr>
        <w:t>pelajar</w:t>
      </w:r>
      <w:proofErr w:type="spellEnd"/>
      <w:r w:rsidRPr="00244EF6">
        <w:rPr>
          <w:rFonts w:ascii="Cambria" w:hAnsi="Cambria"/>
          <w:sz w:val="24"/>
          <w:szCs w:val="24"/>
        </w:rPr>
        <w:t>.</w:t>
      </w:r>
    </w:p>
    <w:p w14:paraId="764BE4B0" w14:textId="5408EC27" w:rsidR="006C7514" w:rsidRPr="00244EF6" w:rsidRDefault="006C7514" w:rsidP="006C7514">
      <w:pPr>
        <w:spacing w:after="0" w:line="360" w:lineRule="auto"/>
        <w:ind w:left="567" w:hanging="567"/>
        <w:jc w:val="both"/>
        <w:rPr>
          <w:rFonts w:ascii="Cambria" w:hAnsi="Cambria"/>
          <w:sz w:val="24"/>
          <w:szCs w:val="24"/>
        </w:rPr>
      </w:pPr>
      <w:proofErr w:type="spellStart"/>
      <w:r w:rsidRPr="00244EF6">
        <w:rPr>
          <w:rFonts w:ascii="Cambria" w:hAnsi="Cambria"/>
          <w:sz w:val="24"/>
          <w:szCs w:val="24"/>
        </w:rPr>
        <w:t>Rieny</w:t>
      </w:r>
      <w:proofErr w:type="spellEnd"/>
      <w:r w:rsidRPr="00244EF6">
        <w:rPr>
          <w:rFonts w:ascii="Cambria" w:hAnsi="Cambria"/>
          <w:sz w:val="24"/>
          <w:szCs w:val="24"/>
        </w:rPr>
        <w:t xml:space="preserve"> </w:t>
      </w:r>
      <w:proofErr w:type="spellStart"/>
      <w:r w:rsidRPr="00244EF6">
        <w:rPr>
          <w:rFonts w:ascii="Cambria" w:hAnsi="Cambria"/>
          <w:sz w:val="24"/>
          <w:szCs w:val="24"/>
        </w:rPr>
        <w:t>Kharisma</w:t>
      </w:r>
      <w:proofErr w:type="spellEnd"/>
      <w:r w:rsidRPr="00244EF6">
        <w:rPr>
          <w:rFonts w:ascii="Cambria" w:hAnsi="Cambria"/>
          <w:sz w:val="24"/>
          <w:szCs w:val="24"/>
        </w:rPr>
        <w:t xml:space="preserve"> Putri, (2018), “</w:t>
      </w:r>
      <w:proofErr w:type="spellStart"/>
      <w:r w:rsidRPr="00244EF6">
        <w:rPr>
          <w:rFonts w:ascii="Cambria" w:hAnsi="Cambria"/>
          <w:sz w:val="24"/>
          <w:szCs w:val="24"/>
        </w:rPr>
        <w:t>Meningkatkan</w:t>
      </w:r>
      <w:proofErr w:type="spellEnd"/>
      <w:r w:rsidRPr="00244EF6">
        <w:rPr>
          <w:rFonts w:ascii="Cambria" w:hAnsi="Cambria"/>
          <w:sz w:val="24"/>
          <w:szCs w:val="24"/>
        </w:rPr>
        <w:t xml:space="preserve"> self-acceptance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w:t>
      </w:r>
      <w:proofErr w:type="spellStart"/>
      <w:r w:rsidRPr="00244EF6">
        <w:rPr>
          <w:rFonts w:ascii="Cambria" w:hAnsi="Cambria"/>
          <w:sz w:val="24"/>
          <w:szCs w:val="24"/>
        </w:rPr>
        <w:t>dengan</w:t>
      </w:r>
      <w:proofErr w:type="spellEnd"/>
      <w:r w:rsidRPr="00244EF6">
        <w:rPr>
          <w:rFonts w:ascii="Cambria" w:hAnsi="Cambria"/>
          <w:sz w:val="24"/>
          <w:szCs w:val="24"/>
        </w:rPr>
        <w:t xml:space="preserve"> </w:t>
      </w:r>
      <w:proofErr w:type="spellStart"/>
      <w:r w:rsidRPr="00244EF6">
        <w:rPr>
          <w:rFonts w:ascii="Cambria" w:hAnsi="Cambria"/>
          <w:sz w:val="24"/>
          <w:szCs w:val="24"/>
        </w:rPr>
        <w:t>Konseling</w:t>
      </w:r>
      <w:proofErr w:type="spellEnd"/>
      <w:r w:rsidRPr="00244EF6">
        <w:rPr>
          <w:rFonts w:ascii="Cambria" w:hAnsi="Cambria"/>
          <w:sz w:val="24"/>
          <w:szCs w:val="24"/>
        </w:rPr>
        <w:t xml:space="preserve"> </w:t>
      </w:r>
      <w:proofErr w:type="spellStart"/>
      <w:r w:rsidRPr="00244EF6">
        <w:rPr>
          <w:rFonts w:ascii="Cambria" w:hAnsi="Cambria"/>
          <w:sz w:val="24"/>
          <w:szCs w:val="24"/>
        </w:rPr>
        <w:t>Realita</w:t>
      </w:r>
      <w:proofErr w:type="spellEnd"/>
      <w:r w:rsidRPr="00244EF6">
        <w:rPr>
          <w:rFonts w:ascii="Cambria" w:hAnsi="Cambria"/>
          <w:sz w:val="24"/>
          <w:szCs w:val="24"/>
        </w:rPr>
        <w:t xml:space="preserve"> </w:t>
      </w:r>
      <w:proofErr w:type="spellStart"/>
      <w:r w:rsidRPr="00244EF6">
        <w:rPr>
          <w:rFonts w:ascii="Cambria" w:hAnsi="Cambria"/>
          <w:sz w:val="24"/>
          <w:szCs w:val="24"/>
        </w:rPr>
        <w:t>berbasis</w:t>
      </w:r>
      <w:proofErr w:type="spellEnd"/>
      <w:r w:rsidRPr="00244EF6">
        <w:rPr>
          <w:rFonts w:ascii="Cambria" w:hAnsi="Cambria"/>
          <w:sz w:val="24"/>
          <w:szCs w:val="24"/>
        </w:rPr>
        <w:t xml:space="preserve"> </w:t>
      </w:r>
      <w:proofErr w:type="spellStart"/>
      <w:r w:rsidRPr="00244EF6">
        <w:rPr>
          <w:rFonts w:ascii="Cambria" w:hAnsi="Cambria"/>
          <w:sz w:val="24"/>
          <w:szCs w:val="24"/>
        </w:rPr>
        <w:t>Budaya</w:t>
      </w:r>
      <w:proofErr w:type="spellEnd"/>
      <w:r w:rsidRPr="00244EF6">
        <w:rPr>
          <w:rFonts w:ascii="Cambria" w:hAnsi="Cambria"/>
          <w:sz w:val="24"/>
          <w:szCs w:val="24"/>
        </w:rPr>
        <w:t xml:space="preserve"> </w:t>
      </w:r>
      <w:proofErr w:type="spellStart"/>
      <w:r w:rsidRPr="00244EF6">
        <w:rPr>
          <w:rFonts w:ascii="Cambria" w:hAnsi="Cambria"/>
          <w:sz w:val="24"/>
          <w:szCs w:val="24"/>
        </w:rPr>
        <w:t>Jawa</w:t>
      </w:r>
      <w:proofErr w:type="spellEnd"/>
      <w:r w:rsidRPr="00244EF6">
        <w:rPr>
          <w:rFonts w:ascii="Cambria" w:hAnsi="Cambria"/>
          <w:sz w:val="24"/>
          <w:szCs w:val="24"/>
        </w:rPr>
        <w:t xml:space="preserve">” </w:t>
      </w:r>
      <w:proofErr w:type="spellStart"/>
      <w:r w:rsidRPr="00244EF6">
        <w:rPr>
          <w:rFonts w:ascii="Cambria" w:hAnsi="Cambria"/>
          <w:sz w:val="24"/>
          <w:szCs w:val="24"/>
        </w:rPr>
        <w:t>Prosiding</w:t>
      </w:r>
      <w:proofErr w:type="spellEnd"/>
      <w:r w:rsidRPr="00244EF6">
        <w:rPr>
          <w:rFonts w:ascii="Cambria" w:hAnsi="Cambria"/>
          <w:sz w:val="24"/>
          <w:szCs w:val="24"/>
        </w:rPr>
        <w:t xml:space="preserve"> SNBK (Seminar Nasional </w:t>
      </w:r>
      <w:proofErr w:type="spellStart"/>
      <w:r w:rsidRPr="00244EF6">
        <w:rPr>
          <w:rFonts w:ascii="Cambria" w:hAnsi="Cambria"/>
          <w:sz w:val="24"/>
          <w:szCs w:val="24"/>
        </w:rPr>
        <w:t>Bimbingan</w:t>
      </w:r>
      <w:proofErr w:type="spellEnd"/>
      <w:r w:rsidRPr="00244EF6">
        <w:rPr>
          <w:rFonts w:ascii="Cambria" w:hAnsi="Cambria"/>
          <w:sz w:val="24"/>
          <w:szCs w:val="24"/>
        </w:rPr>
        <w:t xml:space="preserve"> dan </w:t>
      </w:r>
      <w:proofErr w:type="spellStart"/>
      <w:r w:rsidRPr="00244EF6">
        <w:rPr>
          <w:rFonts w:ascii="Cambria" w:hAnsi="Cambria"/>
          <w:sz w:val="24"/>
          <w:szCs w:val="24"/>
        </w:rPr>
        <w:t>Konseling</w:t>
      </w:r>
      <w:proofErr w:type="spellEnd"/>
      <w:r w:rsidRPr="00244EF6">
        <w:rPr>
          <w:rFonts w:ascii="Cambria" w:hAnsi="Cambria"/>
          <w:sz w:val="24"/>
          <w:szCs w:val="24"/>
        </w:rPr>
        <w:t>) 2.</w:t>
      </w:r>
    </w:p>
    <w:p w14:paraId="14BC14F1" w14:textId="540943BE" w:rsidR="00D47E98" w:rsidRPr="00244EF6" w:rsidRDefault="00C22492" w:rsidP="003F4103">
      <w:pPr>
        <w:spacing w:after="0" w:line="360" w:lineRule="auto"/>
        <w:ind w:left="567" w:hanging="567"/>
        <w:jc w:val="both"/>
        <w:rPr>
          <w:rFonts w:ascii="Cambria" w:hAnsi="Cambria"/>
          <w:sz w:val="24"/>
          <w:szCs w:val="24"/>
        </w:rPr>
      </w:pPr>
      <w:r w:rsidRPr="00244EF6">
        <w:rPr>
          <w:rFonts w:ascii="Cambria" w:hAnsi="Cambria"/>
          <w:sz w:val="24"/>
          <w:szCs w:val="24"/>
        </w:rPr>
        <w:t xml:space="preserve">Smith, J. A. and </w:t>
      </w:r>
      <w:proofErr w:type="spellStart"/>
      <w:r w:rsidRPr="00244EF6">
        <w:rPr>
          <w:rFonts w:ascii="Cambria" w:hAnsi="Cambria"/>
          <w:sz w:val="24"/>
          <w:szCs w:val="24"/>
        </w:rPr>
        <w:t>Eatough</w:t>
      </w:r>
      <w:proofErr w:type="spellEnd"/>
      <w:r w:rsidRPr="00244EF6">
        <w:rPr>
          <w:rFonts w:ascii="Cambria" w:hAnsi="Cambria"/>
          <w:sz w:val="24"/>
          <w:szCs w:val="24"/>
        </w:rPr>
        <w:t xml:space="preserve">, V. (2007). </w:t>
      </w:r>
      <w:r w:rsidRPr="00244EF6">
        <w:rPr>
          <w:rFonts w:ascii="Cambria" w:hAnsi="Cambria"/>
          <w:i/>
          <w:iCs/>
          <w:sz w:val="24"/>
          <w:szCs w:val="24"/>
        </w:rPr>
        <w:t>Interpretative Phenomenological Analysis</w:t>
      </w:r>
      <w:r w:rsidRPr="00244EF6">
        <w:rPr>
          <w:rFonts w:ascii="Cambria" w:hAnsi="Cambria"/>
          <w:sz w:val="24"/>
          <w:szCs w:val="24"/>
        </w:rPr>
        <w:t xml:space="preserve">. In E. Lyons And A. Coyle (Eds.). </w:t>
      </w:r>
      <w:proofErr w:type="spellStart"/>
      <w:r w:rsidRPr="00244EF6">
        <w:rPr>
          <w:rFonts w:ascii="Cambria" w:hAnsi="Cambria"/>
          <w:sz w:val="24"/>
          <w:szCs w:val="24"/>
        </w:rPr>
        <w:t>Analysing</w:t>
      </w:r>
      <w:proofErr w:type="spellEnd"/>
      <w:r w:rsidRPr="00244EF6">
        <w:rPr>
          <w:rFonts w:ascii="Cambria" w:hAnsi="Cambria"/>
          <w:sz w:val="24"/>
          <w:szCs w:val="24"/>
        </w:rPr>
        <w:t xml:space="preserve"> Qualitative Data in Psychology (pp. 35-50). London: Sage</w:t>
      </w:r>
      <w:r w:rsidR="00435747" w:rsidRPr="00244EF6">
        <w:rPr>
          <w:rFonts w:ascii="Cambria" w:hAnsi="Cambria"/>
          <w:sz w:val="24"/>
          <w:szCs w:val="24"/>
        </w:rPr>
        <w:t>.</w:t>
      </w:r>
    </w:p>
    <w:p w14:paraId="1F0CBDCE" w14:textId="70C076AE" w:rsidR="00404649" w:rsidRPr="00244EF6" w:rsidRDefault="00DE05C4" w:rsidP="00127836">
      <w:pPr>
        <w:spacing w:after="0" w:line="360" w:lineRule="auto"/>
        <w:ind w:left="567" w:hanging="567"/>
        <w:jc w:val="both"/>
        <w:rPr>
          <w:rFonts w:ascii="Cambria" w:hAnsi="Cambria"/>
          <w:sz w:val="24"/>
          <w:szCs w:val="24"/>
        </w:rPr>
      </w:pPr>
      <w:r w:rsidRPr="00244EF6">
        <w:rPr>
          <w:rFonts w:ascii="Cambria" w:hAnsi="Cambria"/>
          <w:sz w:val="24"/>
          <w:szCs w:val="24"/>
        </w:rPr>
        <w:t xml:space="preserve">Vera </w:t>
      </w:r>
      <w:proofErr w:type="spellStart"/>
      <w:r w:rsidRPr="00244EF6">
        <w:rPr>
          <w:rFonts w:ascii="Cambria" w:hAnsi="Cambria"/>
          <w:sz w:val="24"/>
          <w:szCs w:val="24"/>
        </w:rPr>
        <w:t>Permatasari</w:t>
      </w:r>
      <w:proofErr w:type="spellEnd"/>
      <w:r w:rsidRPr="00244EF6">
        <w:rPr>
          <w:rFonts w:ascii="Cambria" w:hAnsi="Cambria"/>
          <w:sz w:val="24"/>
          <w:szCs w:val="24"/>
        </w:rPr>
        <w:t xml:space="preserve">, </w:t>
      </w:r>
      <w:proofErr w:type="spellStart"/>
      <w:r w:rsidRPr="00244EF6">
        <w:rPr>
          <w:rFonts w:ascii="Cambria" w:hAnsi="Cambria"/>
          <w:sz w:val="24"/>
          <w:szCs w:val="24"/>
        </w:rPr>
        <w:t>Witrin</w:t>
      </w:r>
      <w:proofErr w:type="spellEnd"/>
      <w:r w:rsidRPr="00244EF6">
        <w:rPr>
          <w:rFonts w:ascii="Cambria" w:hAnsi="Cambria"/>
          <w:sz w:val="24"/>
          <w:szCs w:val="24"/>
        </w:rPr>
        <w:t xml:space="preserve"> </w:t>
      </w:r>
      <w:proofErr w:type="spellStart"/>
      <w:r w:rsidRPr="00244EF6">
        <w:rPr>
          <w:rFonts w:ascii="Cambria" w:hAnsi="Cambria"/>
          <w:sz w:val="24"/>
          <w:szCs w:val="24"/>
        </w:rPr>
        <w:t>Gamayanti</w:t>
      </w:r>
      <w:proofErr w:type="spellEnd"/>
      <w:r w:rsidRPr="00244EF6">
        <w:rPr>
          <w:rFonts w:ascii="Cambria" w:hAnsi="Cambria"/>
          <w:sz w:val="24"/>
          <w:szCs w:val="24"/>
        </w:rPr>
        <w:t xml:space="preserve">, (2016). </w:t>
      </w:r>
      <w:r w:rsidR="003D494D" w:rsidRPr="00244EF6">
        <w:rPr>
          <w:rFonts w:ascii="Cambria" w:hAnsi="Cambria"/>
          <w:sz w:val="24"/>
          <w:szCs w:val="24"/>
        </w:rPr>
        <w:t>“</w:t>
      </w:r>
      <w:proofErr w:type="spellStart"/>
      <w:r w:rsidRPr="00244EF6">
        <w:rPr>
          <w:rFonts w:ascii="Cambria" w:hAnsi="Cambria"/>
          <w:sz w:val="24"/>
          <w:szCs w:val="24"/>
        </w:rPr>
        <w:t>Gambaran</w:t>
      </w:r>
      <w:proofErr w:type="spellEnd"/>
      <w:r w:rsidRPr="00244EF6">
        <w:rPr>
          <w:rFonts w:ascii="Cambria" w:hAnsi="Cambria"/>
          <w:sz w:val="24"/>
          <w:szCs w:val="24"/>
        </w:rPr>
        <w:t xml:space="preserve"> </w:t>
      </w:r>
      <w:proofErr w:type="spellStart"/>
      <w:r w:rsidRPr="00244EF6">
        <w:rPr>
          <w:rFonts w:ascii="Cambria" w:hAnsi="Cambria"/>
          <w:sz w:val="24"/>
          <w:szCs w:val="24"/>
        </w:rPr>
        <w:t>Penerimaan</w:t>
      </w:r>
      <w:proofErr w:type="spellEnd"/>
      <w:r w:rsidRPr="00244EF6">
        <w:rPr>
          <w:rFonts w:ascii="Cambria" w:hAnsi="Cambria"/>
          <w:sz w:val="24"/>
          <w:szCs w:val="24"/>
        </w:rPr>
        <w:t xml:space="preserve"> </w:t>
      </w:r>
      <w:proofErr w:type="spellStart"/>
      <w:r w:rsidRPr="00244EF6">
        <w:rPr>
          <w:rFonts w:ascii="Cambria" w:hAnsi="Cambria"/>
          <w:sz w:val="24"/>
          <w:szCs w:val="24"/>
        </w:rPr>
        <w:t>Diri</w:t>
      </w:r>
      <w:proofErr w:type="spellEnd"/>
      <w:r w:rsidRPr="00244EF6">
        <w:rPr>
          <w:rFonts w:ascii="Cambria" w:hAnsi="Cambria"/>
          <w:sz w:val="24"/>
          <w:szCs w:val="24"/>
        </w:rPr>
        <w:t xml:space="preserve"> (Self-Acceptance) pada Orang yang </w:t>
      </w:r>
      <w:proofErr w:type="spellStart"/>
      <w:r w:rsidR="00F12CC5" w:rsidRPr="00244EF6">
        <w:rPr>
          <w:rFonts w:ascii="Cambria" w:hAnsi="Cambria"/>
          <w:sz w:val="24"/>
          <w:szCs w:val="24"/>
        </w:rPr>
        <w:t>m</w:t>
      </w:r>
      <w:r w:rsidRPr="00244EF6">
        <w:rPr>
          <w:rFonts w:ascii="Cambria" w:hAnsi="Cambria"/>
          <w:sz w:val="24"/>
          <w:szCs w:val="24"/>
        </w:rPr>
        <w:t>engalami</w:t>
      </w:r>
      <w:proofErr w:type="spellEnd"/>
      <w:r w:rsidRPr="00244EF6">
        <w:rPr>
          <w:rFonts w:ascii="Cambria" w:hAnsi="Cambria"/>
          <w:sz w:val="24"/>
          <w:szCs w:val="24"/>
        </w:rPr>
        <w:t xml:space="preserve"> </w:t>
      </w:r>
      <w:proofErr w:type="spellStart"/>
      <w:r w:rsidRPr="00244EF6">
        <w:rPr>
          <w:rFonts w:ascii="Cambria" w:hAnsi="Cambria"/>
          <w:sz w:val="24"/>
          <w:szCs w:val="24"/>
        </w:rPr>
        <w:t>Skizofrenia</w:t>
      </w:r>
      <w:proofErr w:type="spellEnd"/>
      <w:r w:rsidR="003D494D" w:rsidRPr="00244EF6">
        <w:rPr>
          <w:rFonts w:ascii="Cambria" w:hAnsi="Cambria"/>
          <w:sz w:val="24"/>
          <w:szCs w:val="24"/>
        </w:rPr>
        <w:t>”</w:t>
      </w:r>
      <w:r w:rsidR="00A279E1" w:rsidRPr="00244EF6">
        <w:rPr>
          <w:rFonts w:ascii="Cambria" w:hAnsi="Cambria"/>
          <w:sz w:val="24"/>
          <w:szCs w:val="24"/>
        </w:rPr>
        <w:t xml:space="preserve">. </w:t>
      </w:r>
      <w:proofErr w:type="spellStart"/>
      <w:r w:rsidR="00A279E1" w:rsidRPr="00244EF6">
        <w:rPr>
          <w:rFonts w:ascii="Cambria" w:hAnsi="Cambria"/>
          <w:i/>
          <w:iCs/>
          <w:sz w:val="24"/>
          <w:szCs w:val="24"/>
        </w:rPr>
        <w:t>Psympathic</w:t>
      </w:r>
      <w:proofErr w:type="spellEnd"/>
      <w:r w:rsidR="00A279E1" w:rsidRPr="00244EF6">
        <w:rPr>
          <w:rFonts w:ascii="Cambria" w:hAnsi="Cambria"/>
          <w:sz w:val="24"/>
          <w:szCs w:val="24"/>
        </w:rPr>
        <w:t xml:space="preserve">, </w:t>
      </w:r>
      <w:proofErr w:type="spellStart"/>
      <w:r w:rsidR="00A279E1" w:rsidRPr="00244EF6">
        <w:rPr>
          <w:rFonts w:ascii="Cambria" w:hAnsi="Cambria"/>
          <w:sz w:val="24"/>
          <w:szCs w:val="24"/>
        </w:rPr>
        <w:t>Jurnal</w:t>
      </w:r>
      <w:proofErr w:type="spellEnd"/>
      <w:r w:rsidR="00A279E1" w:rsidRPr="00244EF6">
        <w:rPr>
          <w:rFonts w:ascii="Cambria" w:hAnsi="Cambria"/>
          <w:sz w:val="24"/>
          <w:szCs w:val="24"/>
        </w:rPr>
        <w:t xml:space="preserve"> </w:t>
      </w:r>
      <w:proofErr w:type="spellStart"/>
      <w:r w:rsidR="00A279E1" w:rsidRPr="00244EF6">
        <w:rPr>
          <w:rFonts w:ascii="Cambria" w:hAnsi="Cambria"/>
          <w:sz w:val="24"/>
          <w:szCs w:val="24"/>
        </w:rPr>
        <w:t>Ilmiah</w:t>
      </w:r>
      <w:proofErr w:type="spellEnd"/>
      <w:r w:rsidR="00A279E1" w:rsidRPr="00244EF6">
        <w:rPr>
          <w:rFonts w:ascii="Cambria" w:hAnsi="Cambria"/>
          <w:sz w:val="24"/>
          <w:szCs w:val="24"/>
        </w:rPr>
        <w:t xml:space="preserve"> </w:t>
      </w:r>
      <w:proofErr w:type="spellStart"/>
      <w:r w:rsidR="00A279E1" w:rsidRPr="00244EF6">
        <w:rPr>
          <w:rFonts w:ascii="Cambria" w:hAnsi="Cambria"/>
          <w:sz w:val="24"/>
          <w:szCs w:val="24"/>
        </w:rPr>
        <w:t>Psikologi</w:t>
      </w:r>
      <w:proofErr w:type="spellEnd"/>
      <w:r w:rsidR="00A279E1" w:rsidRPr="00244EF6">
        <w:rPr>
          <w:rFonts w:ascii="Cambria" w:hAnsi="Cambria"/>
          <w:sz w:val="24"/>
          <w:szCs w:val="24"/>
        </w:rPr>
        <w:t>.</w:t>
      </w:r>
      <w:r w:rsidR="00B952ED" w:rsidRPr="00244EF6">
        <w:rPr>
          <w:rFonts w:ascii="Cambria" w:hAnsi="Cambria"/>
          <w:sz w:val="24"/>
          <w:szCs w:val="24"/>
        </w:rPr>
        <w:t xml:space="preserve"> UIN </w:t>
      </w:r>
      <w:proofErr w:type="spellStart"/>
      <w:r w:rsidR="00B952ED" w:rsidRPr="00244EF6">
        <w:rPr>
          <w:rFonts w:ascii="Cambria" w:hAnsi="Cambria"/>
          <w:sz w:val="24"/>
          <w:szCs w:val="24"/>
        </w:rPr>
        <w:t>Sunan</w:t>
      </w:r>
      <w:proofErr w:type="spellEnd"/>
      <w:r w:rsidR="00B952ED" w:rsidRPr="00244EF6">
        <w:rPr>
          <w:rFonts w:ascii="Cambria" w:hAnsi="Cambria"/>
          <w:sz w:val="24"/>
          <w:szCs w:val="24"/>
        </w:rPr>
        <w:t xml:space="preserve"> </w:t>
      </w:r>
      <w:proofErr w:type="spellStart"/>
      <w:r w:rsidR="00B952ED" w:rsidRPr="00244EF6">
        <w:rPr>
          <w:rFonts w:ascii="Cambria" w:hAnsi="Cambria"/>
          <w:sz w:val="24"/>
          <w:szCs w:val="24"/>
        </w:rPr>
        <w:t>Gunung</w:t>
      </w:r>
      <w:proofErr w:type="spellEnd"/>
      <w:r w:rsidR="00B952ED" w:rsidRPr="00244EF6">
        <w:rPr>
          <w:rFonts w:ascii="Cambria" w:hAnsi="Cambria"/>
          <w:sz w:val="24"/>
          <w:szCs w:val="24"/>
        </w:rPr>
        <w:t xml:space="preserve"> </w:t>
      </w:r>
      <w:proofErr w:type="spellStart"/>
      <w:r w:rsidR="00B952ED" w:rsidRPr="00244EF6">
        <w:rPr>
          <w:rFonts w:ascii="Cambria" w:hAnsi="Cambria"/>
          <w:sz w:val="24"/>
          <w:szCs w:val="24"/>
        </w:rPr>
        <w:t>Djati</w:t>
      </w:r>
      <w:proofErr w:type="spellEnd"/>
      <w:r w:rsidR="00B952ED" w:rsidRPr="00244EF6">
        <w:rPr>
          <w:rFonts w:ascii="Cambria" w:hAnsi="Cambria"/>
          <w:sz w:val="24"/>
          <w:szCs w:val="24"/>
        </w:rPr>
        <w:t>.</w:t>
      </w:r>
      <w:bookmarkStart w:id="0" w:name="_GoBack"/>
      <w:bookmarkEnd w:id="0"/>
      <w:r w:rsidR="003B1018" w:rsidRPr="00244EF6">
        <w:rPr>
          <w:rFonts w:ascii="Cambria" w:hAnsi="Cambria"/>
          <w:sz w:val="24"/>
          <w:szCs w:val="24"/>
        </w:rPr>
        <w:t xml:space="preserve"> </w:t>
      </w:r>
    </w:p>
    <w:sectPr w:rsidR="00404649" w:rsidRPr="00244EF6" w:rsidSect="0027418E">
      <w:headerReference w:type="even" r:id="rId9"/>
      <w:headerReference w:type="default" r:id="rId10"/>
      <w:footerReference w:type="even" r:id="rId11"/>
      <w:footerReference w:type="default" r:id="rId12"/>
      <w:pgSz w:w="11907" w:h="16840" w:code="9"/>
      <w:pgMar w:top="1134" w:right="1134" w:bottom="1134"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6846A" w14:textId="77777777" w:rsidR="00F46258" w:rsidRDefault="00F46258" w:rsidP="002E658D">
      <w:pPr>
        <w:spacing w:after="0" w:line="240" w:lineRule="auto"/>
      </w:pPr>
      <w:r>
        <w:separator/>
      </w:r>
    </w:p>
  </w:endnote>
  <w:endnote w:type="continuationSeparator" w:id="0">
    <w:p w14:paraId="5F9015C4" w14:textId="77777777" w:rsidR="00F46258" w:rsidRDefault="00F46258" w:rsidP="002E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Borders>
        <w:insideH w:val="triple" w:sz="4" w:space="0" w:color="5B9BD5" w:themeColor="accent1"/>
      </w:tblBorders>
      <w:tblLayout w:type="fixed"/>
      <w:tblLook w:val="04A0" w:firstRow="1" w:lastRow="0" w:firstColumn="1" w:lastColumn="0" w:noHBand="0" w:noVBand="1"/>
    </w:tblPr>
    <w:tblGrid>
      <w:gridCol w:w="8931"/>
      <w:gridCol w:w="708"/>
    </w:tblGrid>
    <w:sdt>
      <w:sdtPr>
        <w:rPr>
          <w:rFonts w:ascii="Cambria" w:eastAsiaTheme="majorEastAsia" w:hAnsi="Cambria" w:cstheme="majorBidi"/>
        </w:rPr>
        <w:id w:val="-932275399"/>
        <w:docPartObj>
          <w:docPartGallery w:val="Page Numbers (Bottom of Page)"/>
          <w:docPartUnique/>
        </w:docPartObj>
      </w:sdtPr>
      <w:sdtEndPr>
        <w:rPr>
          <w:rFonts w:eastAsiaTheme="minorHAnsi" w:cstheme="minorBidi"/>
          <w:noProof/>
          <w:sz w:val="24"/>
          <w:szCs w:val="24"/>
        </w:rPr>
      </w:sdtEndPr>
      <w:sdtContent>
        <w:tr w:rsidR="005C3A38" w:rsidRPr="001A3695" w14:paraId="6146CC91" w14:textId="77777777" w:rsidTr="001A3695">
          <w:trPr>
            <w:trHeight w:val="727"/>
          </w:trPr>
          <w:tc>
            <w:tcPr>
              <w:tcW w:w="4633" w:type="pct"/>
            </w:tcPr>
            <w:p w14:paraId="0BA221E4" w14:textId="77777777" w:rsidR="005C3A38" w:rsidRDefault="005C3A38" w:rsidP="001A3695">
              <w:pPr>
                <w:tabs>
                  <w:tab w:val="left" w:pos="1490"/>
                </w:tabs>
                <w:spacing w:after="0" w:line="240" w:lineRule="auto"/>
                <w:rPr>
                  <w:rFonts w:ascii="Cambria" w:eastAsiaTheme="majorEastAsia" w:hAnsi="Cambria" w:cstheme="majorBidi"/>
                  <w:sz w:val="24"/>
                  <w:szCs w:val="24"/>
                </w:rPr>
              </w:pPr>
              <w:r>
                <w:rPr>
                  <w:rFonts w:ascii="Cambria" w:eastAsiaTheme="majorEastAsia" w:hAnsi="Cambria" w:cstheme="majorBidi"/>
                  <w:sz w:val="24"/>
                  <w:szCs w:val="24"/>
                </w:rPr>
                <w:t xml:space="preserve">HISBAH: </w:t>
              </w:r>
              <w:proofErr w:type="spellStart"/>
              <w:r>
                <w:rPr>
                  <w:rFonts w:ascii="Cambria" w:eastAsiaTheme="majorEastAsia" w:hAnsi="Cambria" w:cstheme="majorBidi"/>
                  <w:sz w:val="24"/>
                  <w:szCs w:val="24"/>
                </w:rPr>
                <w:t>Jurnal</w:t>
              </w:r>
              <w:proofErr w:type="spellEnd"/>
              <w:r>
                <w:rPr>
                  <w:rFonts w:ascii="Cambria" w:eastAsiaTheme="majorEastAsia" w:hAnsi="Cambria" w:cstheme="majorBidi"/>
                  <w:sz w:val="24"/>
                  <w:szCs w:val="24"/>
                </w:rPr>
                <w:t xml:space="preserve"> </w:t>
              </w:r>
              <w:proofErr w:type="spellStart"/>
              <w:r>
                <w:rPr>
                  <w:rFonts w:ascii="Cambria" w:eastAsiaTheme="majorEastAsia" w:hAnsi="Cambria" w:cstheme="majorBidi"/>
                  <w:sz w:val="24"/>
                  <w:szCs w:val="24"/>
                </w:rPr>
                <w:t>Bimbingan</w:t>
              </w:r>
              <w:proofErr w:type="spellEnd"/>
              <w:r>
                <w:rPr>
                  <w:rFonts w:ascii="Cambria" w:eastAsiaTheme="majorEastAsia" w:hAnsi="Cambria" w:cstheme="majorBidi"/>
                  <w:sz w:val="24"/>
                  <w:szCs w:val="24"/>
                </w:rPr>
                <w:t xml:space="preserve"> </w:t>
              </w:r>
              <w:proofErr w:type="spellStart"/>
              <w:r>
                <w:rPr>
                  <w:rFonts w:ascii="Cambria" w:eastAsiaTheme="majorEastAsia" w:hAnsi="Cambria" w:cstheme="majorBidi"/>
                  <w:sz w:val="24"/>
                  <w:szCs w:val="24"/>
                </w:rPr>
                <w:t>Konseling</w:t>
              </w:r>
              <w:proofErr w:type="spellEnd"/>
              <w:r>
                <w:rPr>
                  <w:rFonts w:ascii="Cambria" w:eastAsiaTheme="majorEastAsia" w:hAnsi="Cambria" w:cstheme="majorBidi"/>
                  <w:sz w:val="24"/>
                  <w:szCs w:val="24"/>
                </w:rPr>
                <w:t xml:space="preserve"> dan </w:t>
              </w:r>
              <w:proofErr w:type="spellStart"/>
              <w:r>
                <w:rPr>
                  <w:rFonts w:ascii="Cambria" w:eastAsiaTheme="majorEastAsia" w:hAnsi="Cambria" w:cstheme="majorBidi"/>
                  <w:sz w:val="24"/>
                  <w:szCs w:val="24"/>
                </w:rPr>
                <w:t>Dakwah</w:t>
              </w:r>
              <w:proofErr w:type="spellEnd"/>
              <w:r>
                <w:rPr>
                  <w:rFonts w:ascii="Cambria" w:eastAsiaTheme="majorEastAsia" w:hAnsi="Cambria" w:cstheme="majorBidi"/>
                  <w:sz w:val="24"/>
                  <w:szCs w:val="24"/>
                </w:rPr>
                <w:t xml:space="preserve"> Islam</w:t>
              </w:r>
            </w:p>
            <w:p w14:paraId="65FAED36" w14:textId="293D9DC7" w:rsidR="005C3A38" w:rsidRDefault="005C3A38" w:rsidP="001A3695">
              <w:pPr>
                <w:tabs>
                  <w:tab w:val="left" w:pos="1490"/>
                </w:tabs>
                <w:spacing w:after="0" w:line="240" w:lineRule="auto"/>
                <w:rPr>
                  <w:rFonts w:ascii="Cambria" w:eastAsiaTheme="majorEastAsia" w:hAnsi="Cambria" w:cstheme="majorBidi"/>
                  <w:sz w:val="24"/>
                  <w:szCs w:val="24"/>
                </w:rPr>
              </w:pPr>
              <w:r>
                <w:rPr>
                  <w:rFonts w:ascii="Cambria" w:eastAsiaTheme="majorEastAsia" w:hAnsi="Cambria" w:cstheme="majorBidi"/>
                  <w:sz w:val="24"/>
                  <w:szCs w:val="24"/>
                </w:rPr>
                <w:t xml:space="preserve">Vol. </w:t>
              </w:r>
              <w:r w:rsidR="003939A6">
                <w:rPr>
                  <w:rFonts w:ascii="Cambria" w:eastAsiaTheme="majorEastAsia" w:hAnsi="Cambria" w:cstheme="majorBidi"/>
                  <w:sz w:val="24"/>
                  <w:szCs w:val="24"/>
                </w:rPr>
                <w:t>xx</w:t>
              </w:r>
              <w:r>
                <w:rPr>
                  <w:rFonts w:ascii="Cambria" w:eastAsiaTheme="majorEastAsia" w:hAnsi="Cambria" w:cstheme="majorBidi"/>
                  <w:sz w:val="24"/>
                  <w:szCs w:val="24"/>
                </w:rPr>
                <w:t xml:space="preserve">, No. </w:t>
              </w:r>
              <w:r w:rsidR="003939A6">
                <w:rPr>
                  <w:rFonts w:ascii="Cambria" w:eastAsiaTheme="majorEastAsia" w:hAnsi="Cambria" w:cstheme="majorBidi"/>
                  <w:sz w:val="24"/>
                  <w:szCs w:val="24"/>
                </w:rPr>
                <w:t>x</w:t>
              </w:r>
              <w:r>
                <w:rPr>
                  <w:rFonts w:ascii="Cambria" w:eastAsiaTheme="majorEastAsia" w:hAnsi="Cambria" w:cstheme="majorBidi"/>
                  <w:sz w:val="24"/>
                  <w:szCs w:val="24"/>
                </w:rPr>
                <w:t xml:space="preserve">, </w:t>
              </w:r>
              <w:proofErr w:type="spellStart"/>
              <w:r w:rsidR="003939A6">
                <w:rPr>
                  <w:rFonts w:ascii="Cambria" w:eastAsiaTheme="majorEastAsia" w:hAnsi="Cambria" w:cstheme="majorBidi"/>
                  <w:sz w:val="24"/>
                  <w:szCs w:val="24"/>
                </w:rPr>
                <w:t>bulan</w:t>
              </w:r>
              <w:proofErr w:type="spellEnd"/>
              <w:r w:rsidR="003939A6">
                <w:rPr>
                  <w:rFonts w:ascii="Cambria" w:eastAsiaTheme="majorEastAsia" w:hAnsi="Cambria" w:cstheme="majorBidi"/>
                  <w:sz w:val="24"/>
                  <w:szCs w:val="24"/>
                </w:rPr>
                <w:t xml:space="preserve"> 20xx</w:t>
              </w:r>
            </w:p>
            <w:p w14:paraId="666B1219" w14:textId="77777777" w:rsidR="005C3A38" w:rsidRPr="001A3695" w:rsidRDefault="005C3A38" w:rsidP="001A3695">
              <w:pPr>
                <w:tabs>
                  <w:tab w:val="left" w:pos="1490"/>
                </w:tabs>
                <w:spacing w:after="0" w:line="240" w:lineRule="auto"/>
                <w:rPr>
                  <w:rFonts w:ascii="Cambria" w:eastAsiaTheme="majorEastAsia" w:hAnsi="Cambria" w:cstheme="majorBidi"/>
                  <w:sz w:val="24"/>
                  <w:szCs w:val="24"/>
                </w:rPr>
              </w:pPr>
            </w:p>
            <w:p w14:paraId="34A22EFC" w14:textId="77777777" w:rsidR="005C3A38" w:rsidRPr="001A3695" w:rsidRDefault="005C3A38" w:rsidP="001A3695">
              <w:pPr>
                <w:tabs>
                  <w:tab w:val="left" w:pos="620"/>
                  <w:tab w:val="center" w:pos="4320"/>
                </w:tabs>
                <w:spacing w:after="0" w:line="240" w:lineRule="auto"/>
                <w:rPr>
                  <w:rFonts w:ascii="Cambria" w:eastAsiaTheme="majorEastAsia" w:hAnsi="Cambria" w:cstheme="majorBidi"/>
                </w:rPr>
              </w:pPr>
            </w:p>
          </w:tc>
          <w:tc>
            <w:tcPr>
              <w:tcW w:w="367" w:type="pct"/>
            </w:tcPr>
            <w:p w14:paraId="4CF15496" w14:textId="3D11AD9A" w:rsidR="005C3A38" w:rsidRPr="001A3695" w:rsidRDefault="005C3A38" w:rsidP="001A3695">
              <w:pPr>
                <w:tabs>
                  <w:tab w:val="left" w:pos="1490"/>
                </w:tabs>
                <w:spacing w:after="0" w:line="240" w:lineRule="auto"/>
                <w:jc w:val="right"/>
                <w:rPr>
                  <w:rFonts w:ascii="Cambria" w:eastAsiaTheme="majorEastAsia" w:hAnsi="Cambria" w:cstheme="majorBidi"/>
                  <w:sz w:val="32"/>
                  <w:szCs w:val="32"/>
                </w:rPr>
              </w:pPr>
              <w:r w:rsidRPr="001A3695">
                <w:rPr>
                  <w:rFonts w:ascii="Cambria" w:hAnsi="Cambria"/>
                  <w:sz w:val="24"/>
                  <w:szCs w:val="24"/>
                </w:rPr>
                <w:fldChar w:fldCharType="begin"/>
              </w:r>
              <w:r w:rsidRPr="001A3695">
                <w:rPr>
                  <w:rFonts w:ascii="Cambria" w:hAnsi="Cambria"/>
                  <w:sz w:val="24"/>
                  <w:szCs w:val="24"/>
                </w:rPr>
                <w:instrText xml:space="preserve"> PAGE    \* MERGEFORMAT </w:instrText>
              </w:r>
              <w:r w:rsidRPr="001A3695">
                <w:rPr>
                  <w:rFonts w:ascii="Cambria" w:hAnsi="Cambria"/>
                  <w:sz w:val="24"/>
                  <w:szCs w:val="24"/>
                </w:rPr>
                <w:fldChar w:fldCharType="separate"/>
              </w:r>
              <w:r w:rsidR="00B2235A">
                <w:rPr>
                  <w:rFonts w:ascii="Cambria" w:hAnsi="Cambria"/>
                  <w:noProof/>
                  <w:sz w:val="24"/>
                  <w:szCs w:val="24"/>
                </w:rPr>
                <w:t>4</w:t>
              </w:r>
              <w:r w:rsidRPr="001A3695">
                <w:rPr>
                  <w:rFonts w:ascii="Cambria" w:hAnsi="Cambria"/>
                  <w:noProof/>
                  <w:sz w:val="24"/>
                  <w:szCs w:val="24"/>
                </w:rPr>
                <w:fldChar w:fldCharType="end"/>
              </w:r>
            </w:p>
          </w:tc>
        </w:tr>
      </w:sdtContent>
    </w:sdt>
  </w:tbl>
  <w:p w14:paraId="7422BADA" w14:textId="77777777" w:rsidR="005C3A38" w:rsidRDefault="005C3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Borders>
        <w:insideH w:val="triple" w:sz="4" w:space="0" w:color="5B9BD5" w:themeColor="accent1"/>
      </w:tblBorders>
      <w:tblLayout w:type="fixed"/>
      <w:tblLook w:val="04A0" w:firstRow="1" w:lastRow="0" w:firstColumn="1" w:lastColumn="0" w:noHBand="0" w:noVBand="1"/>
    </w:tblPr>
    <w:tblGrid>
      <w:gridCol w:w="709"/>
      <w:gridCol w:w="8930"/>
    </w:tblGrid>
    <w:sdt>
      <w:sdtPr>
        <w:rPr>
          <w:rFonts w:ascii="Cambria" w:eastAsiaTheme="majorEastAsia" w:hAnsi="Cambria" w:cstheme="majorBidi"/>
        </w:rPr>
        <w:id w:val="1749380866"/>
        <w:docPartObj>
          <w:docPartGallery w:val="Page Numbers (Bottom of Page)"/>
          <w:docPartUnique/>
        </w:docPartObj>
      </w:sdtPr>
      <w:sdtEndPr>
        <w:rPr>
          <w:rFonts w:eastAsiaTheme="minorHAnsi" w:cstheme="minorBidi"/>
          <w:noProof/>
          <w:sz w:val="24"/>
          <w:szCs w:val="24"/>
        </w:rPr>
      </w:sdtEndPr>
      <w:sdtContent>
        <w:tr w:rsidR="005C3A38" w:rsidRPr="001A3695" w14:paraId="785572FD" w14:textId="77777777" w:rsidTr="001A3695">
          <w:trPr>
            <w:trHeight w:val="727"/>
          </w:trPr>
          <w:tc>
            <w:tcPr>
              <w:tcW w:w="368" w:type="pct"/>
            </w:tcPr>
            <w:p w14:paraId="59D3AD6D" w14:textId="14F822B4" w:rsidR="005C3A38" w:rsidRPr="001A3695" w:rsidRDefault="005C3A38" w:rsidP="001A3695">
              <w:pPr>
                <w:tabs>
                  <w:tab w:val="left" w:pos="620"/>
                  <w:tab w:val="center" w:pos="4320"/>
                </w:tabs>
                <w:spacing w:after="0" w:line="240" w:lineRule="auto"/>
                <w:rPr>
                  <w:rFonts w:ascii="Cambria" w:eastAsiaTheme="majorEastAsia" w:hAnsi="Cambria" w:cstheme="majorBidi"/>
                </w:rPr>
              </w:pPr>
              <w:r w:rsidRPr="001A3695">
                <w:rPr>
                  <w:rFonts w:ascii="Cambria" w:hAnsi="Cambria"/>
                  <w:sz w:val="24"/>
                  <w:szCs w:val="24"/>
                </w:rPr>
                <w:fldChar w:fldCharType="begin"/>
              </w:r>
              <w:r w:rsidRPr="001A3695">
                <w:rPr>
                  <w:rFonts w:ascii="Cambria" w:hAnsi="Cambria"/>
                  <w:sz w:val="24"/>
                  <w:szCs w:val="24"/>
                </w:rPr>
                <w:instrText xml:space="preserve"> PAGE    \* MERGEFORMAT </w:instrText>
              </w:r>
              <w:r w:rsidRPr="001A3695">
                <w:rPr>
                  <w:rFonts w:ascii="Cambria" w:hAnsi="Cambria"/>
                  <w:sz w:val="24"/>
                  <w:szCs w:val="24"/>
                </w:rPr>
                <w:fldChar w:fldCharType="separate"/>
              </w:r>
              <w:r w:rsidR="00B2235A">
                <w:rPr>
                  <w:rFonts w:ascii="Cambria" w:hAnsi="Cambria"/>
                  <w:noProof/>
                  <w:sz w:val="24"/>
                  <w:szCs w:val="24"/>
                </w:rPr>
                <w:t>5</w:t>
              </w:r>
              <w:r w:rsidRPr="001A3695">
                <w:rPr>
                  <w:rFonts w:ascii="Cambria" w:hAnsi="Cambria"/>
                  <w:noProof/>
                  <w:sz w:val="24"/>
                  <w:szCs w:val="24"/>
                </w:rPr>
                <w:fldChar w:fldCharType="end"/>
              </w:r>
            </w:p>
          </w:tc>
          <w:tc>
            <w:tcPr>
              <w:tcW w:w="4632" w:type="pct"/>
            </w:tcPr>
            <w:p w14:paraId="28B10A3D" w14:textId="77777777" w:rsidR="005C3A38" w:rsidRDefault="005C3A38" w:rsidP="001A3695">
              <w:pPr>
                <w:tabs>
                  <w:tab w:val="left" w:pos="1490"/>
                </w:tabs>
                <w:spacing w:after="0" w:line="240" w:lineRule="auto"/>
                <w:jc w:val="right"/>
                <w:rPr>
                  <w:rFonts w:ascii="Cambria" w:eastAsiaTheme="majorEastAsia" w:hAnsi="Cambria" w:cstheme="majorBidi"/>
                  <w:sz w:val="24"/>
                  <w:szCs w:val="24"/>
                </w:rPr>
              </w:pPr>
              <w:r>
                <w:rPr>
                  <w:rFonts w:ascii="Cambria" w:eastAsiaTheme="majorEastAsia" w:hAnsi="Cambria" w:cstheme="majorBidi"/>
                  <w:sz w:val="24"/>
                  <w:szCs w:val="24"/>
                </w:rPr>
                <w:t xml:space="preserve">HISBAH: </w:t>
              </w:r>
              <w:proofErr w:type="spellStart"/>
              <w:r>
                <w:rPr>
                  <w:rFonts w:ascii="Cambria" w:eastAsiaTheme="majorEastAsia" w:hAnsi="Cambria" w:cstheme="majorBidi"/>
                  <w:sz w:val="24"/>
                  <w:szCs w:val="24"/>
                </w:rPr>
                <w:t>Jurnal</w:t>
              </w:r>
              <w:proofErr w:type="spellEnd"/>
              <w:r>
                <w:rPr>
                  <w:rFonts w:ascii="Cambria" w:eastAsiaTheme="majorEastAsia" w:hAnsi="Cambria" w:cstheme="majorBidi"/>
                  <w:sz w:val="24"/>
                  <w:szCs w:val="24"/>
                </w:rPr>
                <w:t xml:space="preserve"> </w:t>
              </w:r>
              <w:proofErr w:type="spellStart"/>
              <w:r>
                <w:rPr>
                  <w:rFonts w:ascii="Cambria" w:eastAsiaTheme="majorEastAsia" w:hAnsi="Cambria" w:cstheme="majorBidi"/>
                  <w:sz w:val="24"/>
                  <w:szCs w:val="24"/>
                </w:rPr>
                <w:t>Bimbingan</w:t>
              </w:r>
              <w:proofErr w:type="spellEnd"/>
              <w:r>
                <w:rPr>
                  <w:rFonts w:ascii="Cambria" w:eastAsiaTheme="majorEastAsia" w:hAnsi="Cambria" w:cstheme="majorBidi"/>
                  <w:sz w:val="24"/>
                  <w:szCs w:val="24"/>
                </w:rPr>
                <w:t xml:space="preserve"> </w:t>
              </w:r>
              <w:proofErr w:type="spellStart"/>
              <w:r>
                <w:rPr>
                  <w:rFonts w:ascii="Cambria" w:eastAsiaTheme="majorEastAsia" w:hAnsi="Cambria" w:cstheme="majorBidi"/>
                  <w:sz w:val="24"/>
                  <w:szCs w:val="24"/>
                </w:rPr>
                <w:t>Konseling</w:t>
              </w:r>
              <w:proofErr w:type="spellEnd"/>
              <w:r>
                <w:rPr>
                  <w:rFonts w:ascii="Cambria" w:eastAsiaTheme="majorEastAsia" w:hAnsi="Cambria" w:cstheme="majorBidi"/>
                  <w:sz w:val="24"/>
                  <w:szCs w:val="24"/>
                </w:rPr>
                <w:t xml:space="preserve"> dan </w:t>
              </w:r>
              <w:proofErr w:type="spellStart"/>
              <w:r>
                <w:rPr>
                  <w:rFonts w:ascii="Cambria" w:eastAsiaTheme="majorEastAsia" w:hAnsi="Cambria" w:cstheme="majorBidi"/>
                  <w:sz w:val="24"/>
                  <w:szCs w:val="24"/>
                </w:rPr>
                <w:t>Dakwah</w:t>
              </w:r>
              <w:proofErr w:type="spellEnd"/>
              <w:r>
                <w:rPr>
                  <w:rFonts w:ascii="Cambria" w:eastAsiaTheme="majorEastAsia" w:hAnsi="Cambria" w:cstheme="majorBidi"/>
                  <w:sz w:val="24"/>
                  <w:szCs w:val="24"/>
                </w:rPr>
                <w:t xml:space="preserve"> Islam</w:t>
              </w:r>
            </w:p>
            <w:p w14:paraId="2AE27F42" w14:textId="15D13646" w:rsidR="005C3A38" w:rsidRDefault="005C3A38" w:rsidP="001A3695">
              <w:pPr>
                <w:tabs>
                  <w:tab w:val="left" w:pos="1490"/>
                </w:tabs>
                <w:spacing w:after="0" w:line="240" w:lineRule="auto"/>
                <w:jc w:val="right"/>
                <w:rPr>
                  <w:rFonts w:ascii="Cambria" w:eastAsiaTheme="majorEastAsia" w:hAnsi="Cambria" w:cstheme="majorBidi"/>
                  <w:sz w:val="24"/>
                  <w:szCs w:val="24"/>
                </w:rPr>
              </w:pPr>
              <w:r>
                <w:rPr>
                  <w:rFonts w:ascii="Cambria" w:eastAsiaTheme="majorEastAsia" w:hAnsi="Cambria" w:cstheme="majorBidi"/>
                  <w:sz w:val="24"/>
                  <w:szCs w:val="24"/>
                </w:rPr>
                <w:t xml:space="preserve">Vol. </w:t>
              </w:r>
              <w:r w:rsidR="003939A6">
                <w:rPr>
                  <w:rFonts w:ascii="Cambria" w:eastAsiaTheme="majorEastAsia" w:hAnsi="Cambria" w:cstheme="majorBidi"/>
                  <w:sz w:val="24"/>
                  <w:szCs w:val="24"/>
                </w:rPr>
                <w:t>xx</w:t>
              </w:r>
              <w:r>
                <w:rPr>
                  <w:rFonts w:ascii="Cambria" w:eastAsiaTheme="majorEastAsia" w:hAnsi="Cambria" w:cstheme="majorBidi"/>
                  <w:sz w:val="24"/>
                  <w:szCs w:val="24"/>
                </w:rPr>
                <w:t xml:space="preserve">, No. </w:t>
              </w:r>
              <w:r w:rsidR="003939A6">
                <w:rPr>
                  <w:rFonts w:ascii="Cambria" w:eastAsiaTheme="majorEastAsia" w:hAnsi="Cambria" w:cstheme="majorBidi"/>
                  <w:sz w:val="24"/>
                  <w:szCs w:val="24"/>
                </w:rPr>
                <w:t>x</w:t>
              </w:r>
              <w:r>
                <w:rPr>
                  <w:rFonts w:ascii="Cambria" w:eastAsiaTheme="majorEastAsia" w:hAnsi="Cambria" w:cstheme="majorBidi"/>
                  <w:sz w:val="24"/>
                  <w:szCs w:val="24"/>
                </w:rPr>
                <w:t xml:space="preserve">, </w:t>
              </w:r>
              <w:proofErr w:type="spellStart"/>
              <w:r w:rsidR="003939A6">
                <w:rPr>
                  <w:rFonts w:ascii="Cambria" w:eastAsiaTheme="majorEastAsia" w:hAnsi="Cambria" w:cstheme="majorBidi"/>
                  <w:sz w:val="24"/>
                  <w:szCs w:val="24"/>
                </w:rPr>
                <w:t>bulan</w:t>
              </w:r>
              <w:proofErr w:type="spellEnd"/>
              <w:r>
                <w:rPr>
                  <w:rFonts w:ascii="Cambria" w:eastAsiaTheme="majorEastAsia" w:hAnsi="Cambria" w:cstheme="majorBidi"/>
                  <w:sz w:val="24"/>
                  <w:szCs w:val="24"/>
                </w:rPr>
                <w:t xml:space="preserve"> 20</w:t>
              </w:r>
              <w:r w:rsidR="003939A6">
                <w:rPr>
                  <w:rFonts w:ascii="Cambria" w:eastAsiaTheme="majorEastAsia" w:hAnsi="Cambria" w:cstheme="majorBidi"/>
                  <w:sz w:val="24"/>
                  <w:szCs w:val="24"/>
                </w:rPr>
                <w:t>xx</w:t>
              </w:r>
            </w:p>
            <w:p w14:paraId="4E38CA30" w14:textId="77777777" w:rsidR="005C3A38" w:rsidRPr="001A3695" w:rsidRDefault="005C3A38" w:rsidP="001A3695">
              <w:pPr>
                <w:tabs>
                  <w:tab w:val="left" w:pos="1490"/>
                </w:tabs>
                <w:spacing w:after="0" w:line="240" w:lineRule="auto"/>
                <w:jc w:val="right"/>
                <w:rPr>
                  <w:rFonts w:ascii="Cambria" w:eastAsiaTheme="majorEastAsia" w:hAnsi="Cambria" w:cstheme="majorBidi"/>
                  <w:sz w:val="24"/>
                  <w:szCs w:val="24"/>
                </w:rPr>
              </w:pPr>
            </w:p>
            <w:p w14:paraId="73B16AA7" w14:textId="77777777" w:rsidR="005C3A38" w:rsidRPr="001A3695" w:rsidRDefault="005C3A38" w:rsidP="001A3695">
              <w:pPr>
                <w:tabs>
                  <w:tab w:val="left" w:pos="1490"/>
                </w:tabs>
                <w:spacing w:after="0" w:line="240" w:lineRule="auto"/>
                <w:rPr>
                  <w:rFonts w:ascii="Cambria" w:eastAsiaTheme="majorEastAsia" w:hAnsi="Cambria" w:cstheme="majorBidi"/>
                  <w:sz w:val="32"/>
                  <w:szCs w:val="32"/>
                </w:rPr>
              </w:pPr>
            </w:p>
          </w:tc>
        </w:tr>
      </w:sdtContent>
    </w:sdt>
  </w:tbl>
  <w:p w14:paraId="01294A87" w14:textId="77777777" w:rsidR="005C3A38" w:rsidRPr="0027418E" w:rsidRDefault="005C3A38" w:rsidP="0027418E">
    <w:pPr>
      <w:pStyle w:val="Footer"/>
      <w:rPr>
        <w:rFonts w:ascii="Cambria" w:hAnsi="Cambria"/>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EAF66" w14:textId="77777777" w:rsidR="00F46258" w:rsidRDefault="00F46258" w:rsidP="002E658D">
      <w:pPr>
        <w:spacing w:after="0" w:line="240" w:lineRule="auto"/>
      </w:pPr>
      <w:r>
        <w:separator/>
      </w:r>
    </w:p>
  </w:footnote>
  <w:footnote w:type="continuationSeparator" w:id="0">
    <w:p w14:paraId="6DDC3EF6" w14:textId="77777777" w:rsidR="00F46258" w:rsidRDefault="00F46258" w:rsidP="002E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629"/>
    </w:tblGrid>
    <w:tr w:rsidR="005C3A38" w:rsidRPr="002E658D" w14:paraId="1E976ECF" w14:textId="77777777" w:rsidTr="005C3A38">
      <w:tc>
        <w:tcPr>
          <w:tcW w:w="9629" w:type="dxa"/>
        </w:tcPr>
        <w:p w14:paraId="559A6166" w14:textId="6B8C88EE" w:rsidR="005C3A38" w:rsidRPr="006B6CB9" w:rsidRDefault="00CB79BC" w:rsidP="001A3695">
          <w:pPr>
            <w:pStyle w:val="Header"/>
            <w:jc w:val="right"/>
            <w:rPr>
              <w:rFonts w:ascii="Cambria" w:hAnsi="Cambria"/>
              <w:sz w:val="24"/>
              <w:szCs w:val="24"/>
              <w:lang w:val="id-ID"/>
            </w:rPr>
          </w:pPr>
          <w:proofErr w:type="spellStart"/>
          <w:r w:rsidRPr="00CB79BC">
            <w:rPr>
              <w:rFonts w:ascii="Cambria" w:hAnsi="Cambria"/>
              <w:sz w:val="24"/>
              <w:szCs w:val="24"/>
            </w:rPr>
            <w:t>Makna</w:t>
          </w:r>
          <w:proofErr w:type="spellEnd"/>
          <w:r w:rsidRPr="00CB79BC">
            <w:rPr>
              <w:rFonts w:ascii="Cambria" w:hAnsi="Cambria"/>
              <w:sz w:val="24"/>
              <w:szCs w:val="24"/>
            </w:rPr>
            <w:t xml:space="preserve"> Self-Acceptance</w:t>
          </w:r>
        </w:p>
      </w:tc>
    </w:tr>
  </w:tbl>
  <w:p w14:paraId="3282AC21" w14:textId="77777777" w:rsidR="005C3A38" w:rsidRPr="001A3695" w:rsidRDefault="005C3A38" w:rsidP="001A3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629"/>
    </w:tblGrid>
    <w:tr w:rsidR="005C3A38" w:rsidRPr="002E658D" w14:paraId="0FA62617" w14:textId="77777777" w:rsidTr="002E658D">
      <w:tc>
        <w:tcPr>
          <w:tcW w:w="9629" w:type="dxa"/>
        </w:tcPr>
        <w:p w14:paraId="081E5B6D" w14:textId="60B8A9B7" w:rsidR="005C3A38" w:rsidRPr="002E658D" w:rsidRDefault="00356C8E">
          <w:pPr>
            <w:pStyle w:val="Header"/>
            <w:rPr>
              <w:rFonts w:ascii="Cambria" w:hAnsi="Cambria"/>
              <w:sz w:val="24"/>
              <w:szCs w:val="24"/>
            </w:rPr>
          </w:pPr>
          <w:r>
            <w:rPr>
              <w:rFonts w:ascii="Cambria" w:hAnsi="Cambria"/>
              <w:sz w:val="24"/>
              <w:szCs w:val="24"/>
            </w:rPr>
            <w:t>Reza Mina Pahlewi</w:t>
          </w:r>
        </w:p>
      </w:tc>
    </w:tr>
  </w:tbl>
  <w:p w14:paraId="740FEA63" w14:textId="77777777" w:rsidR="005C3A38" w:rsidRPr="002E658D" w:rsidRDefault="005C3A38">
    <w:pPr>
      <w:pStyle w:val="Header"/>
      <w:rPr>
        <w:rFonts w:ascii="Cambria" w:hAnsi="Cambr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F27"/>
    <w:multiLevelType w:val="hybridMultilevel"/>
    <w:tmpl w:val="992E124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E871558"/>
    <w:multiLevelType w:val="hybridMultilevel"/>
    <w:tmpl w:val="E548788E"/>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04E3A09"/>
    <w:multiLevelType w:val="hybridMultilevel"/>
    <w:tmpl w:val="608A160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AF31AD3"/>
    <w:multiLevelType w:val="hybridMultilevel"/>
    <w:tmpl w:val="F7BEF3BE"/>
    <w:lvl w:ilvl="0" w:tplc="F768F630">
      <w:start w:val="1"/>
      <w:numFmt w:val="decimal"/>
      <w:lvlText w:val="%1."/>
      <w:lvlJc w:val="left"/>
      <w:pPr>
        <w:ind w:left="360" w:hanging="360"/>
      </w:pPr>
      <w:rPr>
        <w:rFonts w:hint="default"/>
      </w:rPr>
    </w:lvl>
    <w:lvl w:ilvl="1" w:tplc="752C7CEE">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0BA4255"/>
    <w:multiLevelType w:val="hybridMultilevel"/>
    <w:tmpl w:val="68423AD2"/>
    <w:lvl w:ilvl="0" w:tplc="04210015">
      <w:start w:val="1"/>
      <w:numFmt w:val="upperLetter"/>
      <w:lvlText w:val="%1."/>
      <w:lvlJc w:val="left"/>
      <w:pPr>
        <w:ind w:left="360" w:hanging="360"/>
      </w:pPr>
      <w:rPr>
        <w:rFonts w:hint="default"/>
      </w:rPr>
    </w:lvl>
    <w:lvl w:ilvl="1" w:tplc="D6B0B644">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57D6E75"/>
    <w:multiLevelType w:val="hybridMultilevel"/>
    <w:tmpl w:val="B0BC8B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pStyle w:val="Heading3"/>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7" w15:restartNumberingAfterBreak="0">
    <w:nsid w:val="41A33D41"/>
    <w:multiLevelType w:val="multilevel"/>
    <w:tmpl w:val="41A33D41"/>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4C8B2928"/>
    <w:multiLevelType w:val="hybridMultilevel"/>
    <w:tmpl w:val="16E6BE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376CBC"/>
    <w:multiLevelType w:val="hybridMultilevel"/>
    <w:tmpl w:val="6B447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8D0301"/>
    <w:multiLevelType w:val="hybridMultilevel"/>
    <w:tmpl w:val="E0F6D4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924440"/>
    <w:multiLevelType w:val="hybridMultilevel"/>
    <w:tmpl w:val="04B286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6E394C"/>
    <w:multiLevelType w:val="hybridMultilevel"/>
    <w:tmpl w:val="8CCE1F5A"/>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2D7A9D"/>
    <w:multiLevelType w:val="hybridMultilevel"/>
    <w:tmpl w:val="70DAE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9DB4F9F"/>
    <w:multiLevelType w:val="hybridMultilevel"/>
    <w:tmpl w:val="AE4409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AFC0132"/>
    <w:multiLevelType w:val="hybridMultilevel"/>
    <w:tmpl w:val="8CBA2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024091"/>
    <w:multiLevelType w:val="hybridMultilevel"/>
    <w:tmpl w:val="B2E2188E"/>
    <w:lvl w:ilvl="0" w:tplc="E858381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6D1F7D5A"/>
    <w:multiLevelType w:val="hybridMultilevel"/>
    <w:tmpl w:val="98429A18"/>
    <w:lvl w:ilvl="0" w:tplc="E858381A">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F683DDA"/>
    <w:multiLevelType w:val="hybridMultilevel"/>
    <w:tmpl w:val="1D2EDC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641CAC"/>
    <w:multiLevelType w:val="hybridMultilevel"/>
    <w:tmpl w:val="7054DC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5B4C8B"/>
    <w:multiLevelType w:val="hybridMultilevel"/>
    <w:tmpl w:val="674C42D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7D003D77"/>
    <w:multiLevelType w:val="hybridMultilevel"/>
    <w:tmpl w:val="68EA2F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8"/>
  </w:num>
  <w:num w:numId="3">
    <w:abstractNumId w:val="4"/>
  </w:num>
  <w:num w:numId="4">
    <w:abstractNumId w:val="5"/>
  </w:num>
  <w:num w:numId="5">
    <w:abstractNumId w:val="3"/>
  </w:num>
  <w:num w:numId="6">
    <w:abstractNumId w:val="20"/>
  </w:num>
  <w:num w:numId="7">
    <w:abstractNumId w:val="1"/>
  </w:num>
  <w:num w:numId="8">
    <w:abstractNumId w:val="2"/>
  </w:num>
  <w:num w:numId="9">
    <w:abstractNumId w:val="15"/>
  </w:num>
  <w:num w:numId="10">
    <w:abstractNumId w:val="7"/>
  </w:num>
  <w:num w:numId="11">
    <w:abstractNumId w:val="0"/>
  </w:num>
  <w:num w:numId="12">
    <w:abstractNumId w:val="13"/>
  </w:num>
  <w:num w:numId="13">
    <w:abstractNumId w:val="14"/>
  </w:num>
  <w:num w:numId="14">
    <w:abstractNumId w:val="19"/>
  </w:num>
  <w:num w:numId="15">
    <w:abstractNumId w:val="10"/>
  </w:num>
  <w:num w:numId="16">
    <w:abstractNumId w:val="11"/>
  </w:num>
  <w:num w:numId="17">
    <w:abstractNumId w:val="18"/>
  </w:num>
  <w:num w:numId="18">
    <w:abstractNumId w:val="12"/>
  </w:num>
  <w:num w:numId="19">
    <w:abstractNumId w:val="2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58D"/>
    <w:rsid w:val="0000075F"/>
    <w:rsid w:val="00014070"/>
    <w:rsid w:val="00015241"/>
    <w:rsid w:val="000164E1"/>
    <w:rsid w:val="00034B6F"/>
    <w:rsid w:val="00036615"/>
    <w:rsid w:val="00044B50"/>
    <w:rsid w:val="0005015C"/>
    <w:rsid w:val="0006233A"/>
    <w:rsid w:val="00064DDE"/>
    <w:rsid w:val="000650E5"/>
    <w:rsid w:val="0007673C"/>
    <w:rsid w:val="0009276B"/>
    <w:rsid w:val="000961E3"/>
    <w:rsid w:val="000A1DEB"/>
    <w:rsid w:val="000A7B52"/>
    <w:rsid w:val="000B0B33"/>
    <w:rsid w:val="000B158F"/>
    <w:rsid w:val="000B276A"/>
    <w:rsid w:val="000B32F1"/>
    <w:rsid w:val="000C6EE1"/>
    <w:rsid w:val="000E4CDE"/>
    <w:rsid w:val="000E7CA5"/>
    <w:rsid w:val="000E7D8E"/>
    <w:rsid w:val="000F5BCB"/>
    <w:rsid w:val="000F7215"/>
    <w:rsid w:val="00101603"/>
    <w:rsid w:val="00103A02"/>
    <w:rsid w:val="001046D0"/>
    <w:rsid w:val="0011259E"/>
    <w:rsid w:val="001132E7"/>
    <w:rsid w:val="00113E42"/>
    <w:rsid w:val="00122841"/>
    <w:rsid w:val="00126D40"/>
    <w:rsid w:val="00127836"/>
    <w:rsid w:val="0013022C"/>
    <w:rsid w:val="00130D8A"/>
    <w:rsid w:val="00131708"/>
    <w:rsid w:val="00136E36"/>
    <w:rsid w:val="00151BD4"/>
    <w:rsid w:val="00152FCB"/>
    <w:rsid w:val="00153281"/>
    <w:rsid w:val="00155964"/>
    <w:rsid w:val="00162C76"/>
    <w:rsid w:val="0016463F"/>
    <w:rsid w:val="00166562"/>
    <w:rsid w:val="00176A13"/>
    <w:rsid w:val="0018569A"/>
    <w:rsid w:val="00190D1F"/>
    <w:rsid w:val="00193530"/>
    <w:rsid w:val="00193B90"/>
    <w:rsid w:val="00193D5B"/>
    <w:rsid w:val="001964E0"/>
    <w:rsid w:val="001A3695"/>
    <w:rsid w:val="001A5010"/>
    <w:rsid w:val="001B5D0C"/>
    <w:rsid w:val="001C3CD4"/>
    <w:rsid w:val="001C4C71"/>
    <w:rsid w:val="001D49A8"/>
    <w:rsid w:val="001D5F1C"/>
    <w:rsid w:val="001D6E11"/>
    <w:rsid w:val="001E1AF2"/>
    <w:rsid w:val="001E21AC"/>
    <w:rsid w:val="001E27B8"/>
    <w:rsid w:val="001E4886"/>
    <w:rsid w:val="001E720D"/>
    <w:rsid w:val="001F7EEF"/>
    <w:rsid w:val="00200942"/>
    <w:rsid w:val="00201521"/>
    <w:rsid w:val="002037D0"/>
    <w:rsid w:val="00207D6E"/>
    <w:rsid w:val="00216395"/>
    <w:rsid w:val="0023008E"/>
    <w:rsid w:val="00243B43"/>
    <w:rsid w:val="00244EF6"/>
    <w:rsid w:val="00250709"/>
    <w:rsid w:val="00252634"/>
    <w:rsid w:val="00260954"/>
    <w:rsid w:val="0026353F"/>
    <w:rsid w:val="0026384A"/>
    <w:rsid w:val="0027418E"/>
    <w:rsid w:val="00281E71"/>
    <w:rsid w:val="00285460"/>
    <w:rsid w:val="00291C5A"/>
    <w:rsid w:val="0029258C"/>
    <w:rsid w:val="00295FEE"/>
    <w:rsid w:val="002A3C68"/>
    <w:rsid w:val="002B3342"/>
    <w:rsid w:val="002B400E"/>
    <w:rsid w:val="002B68C5"/>
    <w:rsid w:val="002B6BAD"/>
    <w:rsid w:val="002C136C"/>
    <w:rsid w:val="002C7E5E"/>
    <w:rsid w:val="002D35AE"/>
    <w:rsid w:val="002E5433"/>
    <w:rsid w:val="002E658D"/>
    <w:rsid w:val="0032056F"/>
    <w:rsid w:val="0032174E"/>
    <w:rsid w:val="00322763"/>
    <w:rsid w:val="00323142"/>
    <w:rsid w:val="00330F94"/>
    <w:rsid w:val="003356D3"/>
    <w:rsid w:val="003464A7"/>
    <w:rsid w:val="00356C8E"/>
    <w:rsid w:val="00374A5F"/>
    <w:rsid w:val="003764F4"/>
    <w:rsid w:val="003857C4"/>
    <w:rsid w:val="003870CA"/>
    <w:rsid w:val="003939A6"/>
    <w:rsid w:val="00396FF7"/>
    <w:rsid w:val="003B1018"/>
    <w:rsid w:val="003B580A"/>
    <w:rsid w:val="003B7D1F"/>
    <w:rsid w:val="003C7174"/>
    <w:rsid w:val="003D28DA"/>
    <w:rsid w:val="003D494D"/>
    <w:rsid w:val="003E04B1"/>
    <w:rsid w:val="003E2F42"/>
    <w:rsid w:val="003E316F"/>
    <w:rsid w:val="003F04B3"/>
    <w:rsid w:val="003F1E7C"/>
    <w:rsid w:val="003F4103"/>
    <w:rsid w:val="00404649"/>
    <w:rsid w:val="00410BB3"/>
    <w:rsid w:val="00417E4D"/>
    <w:rsid w:val="00422960"/>
    <w:rsid w:val="00435747"/>
    <w:rsid w:val="00435A94"/>
    <w:rsid w:val="00442589"/>
    <w:rsid w:val="00453059"/>
    <w:rsid w:val="00455586"/>
    <w:rsid w:val="00456C06"/>
    <w:rsid w:val="0047050B"/>
    <w:rsid w:val="00471660"/>
    <w:rsid w:val="00473EF7"/>
    <w:rsid w:val="0048239B"/>
    <w:rsid w:val="00483962"/>
    <w:rsid w:val="004844D1"/>
    <w:rsid w:val="00484AA2"/>
    <w:rsid w:val="0048591B"/>
    <w:rsid w:val="004870F7"/>
    <w:rsid w:val="004A344A"/>
    <w:rsid w:val="004A5E29"/>
    <w:rsid w:val="004A68D3"/>
    <w:rsid w:val="004B7D32"/>
    <w:rsid w:val="004C73AA"/>
    <w:rsid w:val="004D1BEE"/>
    <w:rsid w:val="004D1E34"/>
    <w:rsid w:val="004D2103"/>
    <w:rsid w:val="004D3D19"/>
    <w:rsid w:val="004E2B7A"/>
    <w:rsid w:val="004F0D3C"/>
    <w:rsid w:val="0050169C"/>
    <w:rsid w:val="00526DFE"/>
    <w:rsid w:val="00526ED5"/>
    <w:rsid w:val="005404C1"/>
    <w:rsid w:val="0054519C"/>
    <w:rsid w:val="005478BF"/>
    <w:rsid w:val="00551093"/>
    <w:rsid w:val="00560FF1"/>
    <w:rsid w:val="00567542"/>
    <w:rsid w:val="00571B3A"/>
    <w:rsid w:val="0057302D"/>
    <w:rsid w:val="005A2EFE"/>
    <w:rsid w:val="005A3C8E"/>
    <w:rsid w:val="005B577F"/>
    <w:rsid w:val="005C2E0F"/>
    <w:rsid w:val="005C34E2"/>
    <w:rsid w:val="005C3A38"/>
    <w:rsid w:val="005C4DBD"/>
    <w:rsid w:val="005D2FBC"/>
    <w:rsid w:val="005E4C8F"/>
    <w:rsid w:val="005E61D6"/>
    <w:rsid w:val="005F0902"/>
    <w:rsid w:val="005F0AD1"/>
    <w:rsid w:val="005F4208"/>
    <w:rsid w:val="005F77F6"/>
    <w:rsid w:val="00601CB6"/>
    <w:rsid w:val="00624C9B"/>
    <w:rsid w:val="00624E37"/>
    <w:rsid w:val="00625322"/>
    <w:rsid w:val="0064574D"/>
    <w:rsid w:val="0065734F"/>
    <w:rsid w:val="00675632"/>
    <w:rsid w:val="0068359C"/>
    <w:rsid w:val="00683915"/>
    <w:rsid w:val="00684B3F"/>
    <w:rsid w:val="00692375"/>
    <w:rsid w:val="006929DD"/>
    <w:rsid w:val="006933D0"/>
    <w:rsid w:val="006A1778"/>
    <w:rsid w:val="006A73CF"/>
    <w:rsid w:val="006A79FB"/>
    <w:rsid w:val="006B0E38"/>
    <w:rsid w:val="006B3551"/>
    <w:rsid w:val="006B6CB9"/>
    <w:rsid w:val="006C310A"/>
    <w:rsid w:val="006C3BDF"/>
    <w:rsid w:val="006C6F91"/>
    <w:rsid w:val="006C7514"/>
    <w:rsid w:val="006C7A79"/>
    <w:rsid w:val="006E051E"/>
    <w:rsid w:val="006E5B5A"/>
    <w:rsid w:val="006F3967"/>
    <w:rsid w:val="00710FD0"/>
    <w:rsid w:val="00715B94"/>
    <w:rsid w:val="007217F2"/>
    <w:rsid w:val="0073568B"/>
    <w:rsid w:val="007409EF"/>
    <w:rsid w:val="00740EE6"/>
    <w:rsid w:val="0074113E"/>
    <w:rsid w:val="00747D1C"/>
    <w:rsid w:val="007577A4"/>
    <w:rsid w:val="007800B8"/>
    <w:rsid w:val="007833AB"/>
    <w:rsid w:val="00784D97"/>
    <w:rsid w:val="0079053F"/>
    <w:rsid w:val="00796900"/>
    <w:rsid w:val="007A3055"/>
    <w:rsid w:val="007A32F6"/>
    <w:rsid w:val="007A3D68"/>
    <w:rsid w:val="007A62E9"/>
    <w:rsid w:val="007B3410"/>
    <w:rsid w:val="007F03D9"/>
    <w:rsid w:val="00806484"/>
    <w:rsid w:val="0082719A"/>
    <w:rsid w:val="008434F8"/>
    <w:rsid w:val="00847161"/>
    <w:rsid w:val="00847C0E"/>
    <w:rsid w:val="0085594F"/>
    <w:rsid w:val="008628BA"/>
    <w:rsid w:val="00865230"/>
    <w:rsid w:val="0087158C"/>
    <w:rsid w:val="008744BE"/>
    <w:rsid w:val="0087745D"/>
    <w:rsid w:val="008801E5"/>
    <w:rsid w:val="00890AF8"/>
    <w:rsid w:val="008A0327"/>
    <w:rsid w:val="008B0354"/>
    <w:rsid w:val="008B2264"/>
    <w:rsid w:val="008B7C74"/>
    <w:rsid w:val="008C27F8"/>
    <w:rsid w:val="008C70A9"/>
    <w:rsid w:val="008D7067"/>
    <w:rsid w:val="008D75AC"/>
    <w:rsid w:val="008E23A6"/>
    <w:rsid w:val="008F54A0"/>
    <w:rsid w:val="00902C4A"/>
    <w:rsid w:val="00905FA5"/>
    <w:rsid w:val="009123AA"/>
    <w:rsid w:val="009419C0"/>
    <w:rsid w:val="009641A7"/>
    <w:rsid w:val="0096474D"/>
    <w:rsid w:val="009654F6"/>
    <w:rsid w:val="00965A28"/>
    <w:rsid w:val="00980F7B"/>
    <w:rsid w:val="009A18A8"/>
    <w:rsid w:val="009A22B7"/>
    <w:rsid w:val="009A6709"/>
    <w:rsid w:val="009B083D"/>
    <w:rsid w:val="009C01E8"/>
    <w:rsid w:val="009C1FCF"/>
    <w:rsid w:val="009C2FE9"/>
    <w:rsid w:val="009C3F47"/>
    <w:rsid w:val="009D2C96"/>
    <w:rsid w:val="009D4746"/>
    <w:rsid w:val="009D66E8"/>
    <w:rsid w:val="009E2C3C"/>
    <w:rsid w:val="009F1D71"/>
    <w:rsid w:val="009F5BAA"/>
    <w:rsid w:val="009F79E6"/>
    <w:rsid w:val="00A02030"/>
    <w:rsid w:val="00A02610"/>
    <w:rsid w:val="00A23889"/>
    <w:rsid w:val="00A279E1"/>
    <w:rsid w:val="00A34B4C"/>
    <w:rsid w:val="00A4183B"/>
    <w:rsid w:val="00A46239"/>
    <w:rsid w:val="00A46BD6"/>
    <w:rsid w:val="00A7071C"/>
    <w:rsid w:val="00A7116E"/>
    <w:rsid w:val="00A7387C"/>
    <w:rsid w:val="00A76828"/>
    <w:rsid w:val="00A80AF2"/>
    <w:rsid w:val="00A8585C"/>
    <w:rsid w:val="00A95F36"/>
    <w:rsid w:val="00A9763D"/>
    <w:rsid w:val="00AA10A5"/>
    <w:rsid w:val="00AE1922"/>
    <w:rsid w:val="00AE3866"/>
    <w:rsid w:val="00AE58F0"/>
    <w:rsid w:val="00AE6427"/>
    <w:rsid w:val="00AF16EC"/>
    <w:rsid w:val="00B00256"/>
    <w:rsid w:val="00B10013"/>
    <w:rsid w:val="00B10D30"/>
    <w:rsid w:val="00B166F0"/>
    <w:rsid w:val="00B2235A"/>
    <w:rsid w:val="00B32DDE"/>
    <w:rsid w:val="00B35434"/>
    <w:rsid w:val="00B40451"/>
    <w:rsid w:val="00B5305D"/>
    <w:rsid w:val="00B53A5F"/>
    <w:rsid w:val="00B56553"/>
    <w:rsid w:val="00B67088"/>
    <w:rsid w:val="00B952ED"/>
    <w:rsid w:val="00B97FB3"/>
    <w:rsid w:val="00BD26E2"/>
    <w:rsid w:val="00BD2A37"/>
    <w:rsid w:val="00BD72B4"/>
    <w:rsid w:val="00BD7EEF"/>
    <w:rsid w:val="00BE01D5"/>
    <w:rsid w:val="00BE2AA7"/>
    <w:rsid w:val="00BE7260"/>
    <w:rsid w:val="00BF3215"/>
    <w:rsid w:val="00BF70D0"/>
    <w:rsid w:val="00BF73AC"/>
    <w:rsid w:val="00C01E14"/>
    <w:rsid w:val="00C02B3E"/>
    <w:rsid w:val="00C049F0"/>
    <w:rsid w:val="00C04D6D"/>
    <w:rsid w:val="00C206C7"/>
    <w:rsid w:val="00C22492"/>
    <w:rsid w:val="00C235AC"/>
    <w:rsid w:val="00C57384"/>
    <w:rsid w:val="00C640F0"/>
    <w:rsid w:val="00C72142"/>
    <w:rsid w:val="00C72868"/>
    <w:rsid w:val="00C775C8"/>
    <w:rsid w:val="00C82B0D"/>
    <w:rsid w:val="00C92838"/>
    <w:rsid w:val="00C9310B"/>
    <w:rsid w:val="00CA2017"/>
    <w:rsid w:val="00CA3E83"/>
    <w:rsid w:val="00CA5723"/>
    <w:rsid w:val="00CB6EF1"/>
    <w:rsid w:val="00CB79BC"/>
    <w:rsid w:val="00CC02BB"/>
    <w:rsid w:val="00CC0F89"/>
    <w:rsid w:val="00CC2423"/>
    <w:rsid w:val="00CC2B6F"/>
    <w:rsid w:val="00CD04A3"/>
    <w:rsid w:val="00CD1C98"/>
    <w:rsid w:val="00CE2F9E"/>
    <w:rsid w:val="00CF05F1"/>
    <w:rsid w:val="00CF2EEF"/>
    <w:rsid w:val="00D03A61"/>
    <w:rsid w:val="00D07037"/>
    <w:rsid w:val="00D0735B"/>
    <w:rsid w:val="00D10DC9"/>
    <w:rsid w:val="00D14924"/>
    <w:rsid w:val="00D17A25"/>
    <w:rsid w:val="00D230F0"/>
    <w:rsid w:val="00D378BE"/>
    <w:rsid w:val="00D47E98"/>
    <w:rsid w:val="00D610B9"/>
    <w:rsid w:val="00D614D9"/>
    <w:rsid w:val="00D728FD"/>
    <w:rsid w:val="00D729EB"/>
    <w:rsid w:val="00D84377"/>
    <w:rsid w:val="00D95A01"/>
    <w:rsid w:val="00D962C0"/>
    <w:rsid w:val="00DB3FDB"/>
    <w:rsid w:val="00DB4BEC"/>
    <w:rsid w:val="00DD79C5"/>
    <w:rsid w:val="00DE05C4"/>
    <w:rsid w:val="00DE7DA8"/>
    <w:rsid w:val="00DF1105"/>
    <w:rsid w:val="00DF1D79"/>
    <w:rsid w:val="00DF6A62"/>
    <w:rsid w:val="00E06EE4"/>
    <w:rsid w:val="00E169C7"/>
    <w:rsid w:val="00E170AC"/>
    <w:rsid w:val="00E176C3"/>
    <w:rsid w:val="00E41B34"/>
    <w:rsid w:val="00E52C06"/>
    <w:rsid w:val="00E629CD"/>
    <w:rsid w:val="00E6399D"/>
    <w:rsid w:val="00E6421C"/>
    <w:rsid w:val="00E70933"/>
    <w:rsid w:val="00E7595E"/>
    <w:rsid w:val="00EA020B"/>
    <w:rsid w:val="00EA70A5"/>
    <w:rsid w:val="00EC4CD1"/>
    <w:rsid w:val="00EC56FF"/>
    <w:rsid w:val="00ED7AC4"/>
    <w:rsid w:val="00EE1DCC"/>
    <w:rsid w:val="00EE1E6C"/>
    <w:rsid w:val="00EE42C9"/>
    <w:rsid w:val="00EE4840"/>
    <w:rsid w:val="00EF0094"/>
    <w:rsid w:val="00EF4441"/>
    <w:rsid w:val="00EF5D5C"/>
    <w:rsid w:val="00EF5E0F"/>
    <w:rsid w:val="00F12CC5"/>
    <w:rsid w:val="00F21BCE"/>
    <w:rsid w:val="00F313EA"/>
    <w:rsid w:val="00F43A7D"/>
    <w:rsid w:val="00F46258"/>
    <w:rsid w:val="00F506E7"/>
    <w:rsid w:val="00F647A2"/>
    <w:rsid w:val="00F76C94"/>
    <w:rsid w:val="00FA6FE6"/>
    <w:rsid w:val="00FB3861"/>
    <w:rsid w:val="00FB5AF1"/>
    <w:rsid w:val="00FC0263"/>
    <w:rsid w:val="00FC436D"/>
    <w:rsid w:val="00FC5523"/>
    <w:rsid w:val="00FC621F"/>
    <w:rsid w:val="00FD37CC"/>
    <w:rsid w:val="00FE27A8"/>
    <w:rsid w:val="00FE436E"/>
    <w:rsid w:val="00FE53FC"/>
    <w:rsid w:val="00FE7468"/>
    <w:rsid w:val="00FF41AD"/>
    <w:rsid w:val="00FF6949"/>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3829B"/>
  <w15:chartTrackingRefBased/>
  <w15:docId w15:val="{C3A85AB1-8193-422F-9739-ABF72565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CF05F1"/>
    <w:pPr>
      <w:keepNext/>
      <w:numPr>
        <w:ilvl w:val="2"/>
        <w:numId w:val="20"/>
      </w:numPr>
      <w:spacing w:before="240" w:after="60" w:line="240" w:lineRule="auto"/>
      <w:outlineLvl w:val="2"/>
    </w:pPr>
    <w:rPr>
      <w:rFonts w:ascii="Arial" w:eastAsia="Times New Roman" w:hAnsi="Arial" w:cs="Arial"/>
      <w:b/>
      <w:bCs/>
      <w:noProof/>
      <w:sz w:val="26"/>
      <w:szCs w:val="26"/>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58D"/>
    <w:rPr>
      <w:color w:val="0563C1" w:themeColor="hyperlink"/>
      <w:u w:val="single"/>
    </w:rPr>
  </w:style>
  <w:style w:type="paragraph" w:styleId="Header">
    <w:name w:val="header"/>
    <w:basedOn w:val="Normal"/>
    <w:link w:val="HeaderChar"/>
    <w:uiPriority w:val="99"/>
    <w:unhideWhenUsed/>
    <w:rsid w:val="002E6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58D"/>
  </w:style>
  <w:style w:type="paragraph" w:styleId="Footer">
    <w:name w:val="footer"/>
    <w:basedOn w:val="Normal"/>
    <w:link w:val="FooterChar"/>
    <w:uiPriority w:val="99"/>
    <w:unhideWhenUsed/>
    <w:rsid w:val="002E6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58D"/>
  </w:style>
  <w:style w:type="table" w:styleId="TableGrid">
    <w:name w:val="Table Grid"/>
    <w:basedOn w:val="TableNormal"/>
    <w:uiPriority w:val="39"/>
    <w:rsid w:val="002E6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EE1"/>
    <w:pPr>
      <w:ind w:left="720"/>
      <w:contextualSpacing/>
    </w:pPr>
  </w:style>
  <w:style w:type="paragraph" w:styleId="FootnoteText">
    <w:name w:val="footnote text"/>
    <w:basedOn w:val="Normal"/>
    <w:link w:val="FootnoteTextChar"/>
    <w:uiPriority w:val="99"/>
    <w:semiHidden/>
    <w:unhideWhenUsed/>
    <w:rsid w:val="00015241"/>
    <w:pPr>
      <w:spacing w:after="0" w:line="240" w:lineRule="auto"/>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semiHidden/>
    <w:rsid w:val="00015241"/>
    <w:rPr>
      <w:rFonts w:ascii="Times New Roman" w:hAnsi="Times New Roman"/>
      <w:sz w:val="20"/>
      <w:szCs w:val="20"/>
      <w:lang w:val="id-ID"/>
    </w:rPr>
  </w:style>
  <w:style w:type="character" w:styleId="FootnoteReference">
    <w:name w:val="footnote reference"/>
    <w:basedOn w:val="DefaultParagraphFont"/>
    <w:uiPriority w:val="99"/>
    <w:semiHidden/>
    <w:unhideWhenUsed/>
    <w:rsid w:val="00015241"/>
    <w:rPr>
      <w:vertAlign w:val="superscript"/>
    </w:rPr>
  </w:style>
  <w:style w:type="paragraph" w:customStyle="1" w:styleId="Default">
    <w:name w:val="Default"/>
    <w:rsid w:val="000B276A"/>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semiHidden/>
    <w:rsid w:val="00CF05F1"/>
    <w:rPr>
      <w:rFonts w:ascii="Arial" w:eastAsia="Times New Roman" w:hAnsi="Arial" w:cs="Arial"/>
      <w:b/>
      <w:bCs/>
      <w:noProof/>
      <w:sz w:val="26"/>
      <w:szCs w:val="26"/>
      <w:lang w:val="id-ID" w:eastAsia="zh-CN"/>
    </w:rPr>
  </w:style>
  <w:style w:type="paragraph" w:customStyle="1" w:styleId="IEEEReferenceItem">
    <w:name w:val="IEEE Reference Item"/>
    <w:basedOn w:val="Normal"/>
    <w:rsid w:val="00CF05F1"/>
    <w:pPr>
      <w:numPr>
        <w:numId w:val="20"/>
      </w:numPr>
      <w:adjustRightInd w:val="0"/>
      <w:snapToGrid w:val="0"/>
      <w:spacing w:after="0" w:line="240" w:lineRule="auto"/>
      <w:jc w:val="both"/>
    </w:pPr>
    <w:rPr>
      <w:rFonts w:ascii="Times New Roman" w:eastAsia="SimSun" w:hAnsi="Times New Roman" w:cs="Times New Roman"/>
      <w:noProof/>
      <w:sz w:val="16"/>
      <w:szCs w:val="24"/>
      <w:lang w:eastAsia="zh-CN"/>
    </w:rPr>
  </w:style>
  <w:style w:type="character" w:customStyle="1" w:styleId="UnresolvedMention1">
    <w:name w:val="Unresolved Mention1"/>
    <w:basedOn w:val="DefaultParagraphFont"/>
    <w:uiPriority w:val="99"/>
    <w:semiHidden/>
    <w:unhideWhenUsed/>
    <w:rsid w:val="00CF0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1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FB9F-6E04-4CFB-8466-2D312D75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11</Pages>
  <Words>3599</Words>
  <Characters>20518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Reza M. Pahlewi</cp:lastModifiedBy>
  <cp:revision>398</cp:revision>
  <dcterms:created xsi:type="dcterms:W3CDTF">2019-05-14T08:49:00Z</dcterms:created>
  <dcterms:modified xsi:type="dcterms:W3CDTF">2019-09-24T06:52:00Z</dcterms:modified>
</cp:coreProperties>
</file>