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5B8" w:rsidRPr="00B76BA6" w:rsidRDefault="005565B8" w:rsidP="005565B8">
      <w:pPr>
        <w:spacing w:after="0" w:line="240" w:lineRule="auto"/>
        <w:jc w:val="center"/>
        <w:rPr>
          <w:rFonts w:ascii="Times New Roman" w:hAnsi="Times New Roman" w:cs="Times New Roman"/>
          <w:b/>
          <w:sz w:val="28"/>
          <w:szCs w:val="28"/>
          <w:lang w:val="it-IT"/>
        </w:rPr>
      </w:pPr>
      <w:r w:rsidRPr="00B76BA6">
        <w:rPr>
          <w:rFonts w:ascii="Times New Roman" w:hAnsi="Times New Roman" w:cs="Times New Roman"/>
          <w:b/>
          <w:sz w:val="28"/>
          <w:szCs w:val="28"/>
          <w:lang w:val="it-IT"/>
        </w:rPr>
        <w:t>PEREMPUAN DALAM POLITIK : STUDI KASUS PARTISIPASI SELEBRITIS PEREMP</w:t>
      </w:r>
      <w:r w:rsidR="00F45EC1" w:rsidRPr="00B76BA6">
        <w:rPr>
          <w:rFonts w:ascii="Times New Roman" w:hAnsi="Times New Roman" w:cs="Times New Roman"/>
          <w:b/>
          <w:sz w:val="28"/>
          <w:szCs w:val="28"/>
          <w:lang w:val="it-IT"/>
        </w:rPr>
        <w:t xml:space="preserve">UAN DALAM KOMUNIKASI POLITIK DI </w:t>
      </w:r>
      <w:r w:rsidRPr="00B76BA6">
        <w:rPr>
          <w:rFonts w:ascii="Times New Roman" w:hAnsi="Times New Roman" w:cs="Times New Roman"/>
          <w:b/>
          <w:sz w:val="28"/>
          <w:szCs w:val="28"/>
          <w:lang w:val="it-IT"/>
        </w:rPr>
        <w:t>PARTAI-PARTAI ISLAM PADA PEMILU 2014 DI INDONESIA</w:t>
      </w:r>
    </w:p>
    <w:p w:rsidR="005565B8" w:rsidRPr="00B76BA6" w:rsidRDefault="005565B8" w:rsidP="005565B8">
      <w:pPr>
        <w:spacing w:after="0" w:line="240" w:lineRule="auto"/>
        <w:jc w:val="center"/>
        <w:rPr>
          <w:rFonts w:ascii="Times New Roman" w:hAnsi="Times New Roman" w:cs="Times New Roman"/>
          <w:b/>
          <w:sz w:val="28"/>
          <w:szCs w:val="28"/>
          <w:lang w:val="it-IT"/>
        </w:rPr>
      </w:pPr>
    </w:p>
    <w:p w:rsidR="005565B8" w:rsidRPr="00D95875" w:rsidRDefault="005565B8" w:rsidP="005565B8">
      <w:pPr>
        <w:spacing w:after="0" w:line="240" w:lineRule="auto"/>
        <w:jc w:val="center"/>
        <w:rPr>
          <w:rFonts w:ascii="Times New Roman" w:hAnsi="Times New Roman" w:cs="Times New Roman"/>
          <w:b/>
          <w:sz w:val="24"/>
          <w:szCs w:val="24"/>
        </w:rPr>
      </w:pPr>
      <w:r w:rsidRPr="00D95875">
        <w:rPr>
          <w:rFonts w:ascii="Times New Roman" w:hAnsi="Times New Roman" w:cs="Times New Roman"/>
          <w:b/>
          <w:sz w:val="24"/>
          <w:szCs w:val="24"/>
          <w:lang w:val="it-IT"/>
        </w:rPr>
        <w:t xml:space="preserve">Mohammad Zamroni, </w:t>
      </w:r>
      <w:r w:rsidRPr="00D95875">
        <w:rPr>
          <w:rStyle w:val="Strong"/>
          <w:rFonts w:ascii="Times New Roman" w:hAnsi="Times New Roman"/>
          <w:sz w:val="24"/>
          <w:szCs w:val="24"/>
        </w:rPr>
        <w:t>Anisah Indriati,</w:t>
      </w:r>
      <w:r w:rsidRPr="00D95875">
        <w:rPr>
          <w:rStyle w:val="Strong"/>
          <w:rFonts w:ascii="Times New Roman" w:hAnsi="Times New Roman"/>
          <w:b w:val="0"/>
          <w:sz w:val="24"/>
          <w:szCs w:val="24"/>
        </w:rPr>
        <w:t xml:space="preserve"> </w:t>
      </w:r>
      <w:r w:rsidRPr="00D95875">
        <w:rPr>
          <w:rFonts w:ascii="Times New Roman" w:hAnsi="Times New Roman" w:cs="Times New Roman"/>
          <w:b/>
          <w:sz w:val="24"/>
          <w:szCs w:val="24"/>
        </w:rPr>
        <w:t>Mukhammad Sahlan</w:t>
      </w:r>
    </w:p>
    <w:p w:rsidR="00C77F3C" w:rsidRPr="00D95875" w:rsidRDefault="00C77F3C" w:rsidP="005565B8">
      <w:pPr>
        <w:spacing w:after="0" w:line="240" w:lineRule="auto"/>
        <w:jc w:val="center"/>
        <w:rPr>
          <w:rFonts w:ascii="Times New Roman" w:hAnsi="Times New Roman" w:cs="Times New Roman"/>
          <w:i/>
          <w:sz w:val="24"/>
          <w:szCs w:val="24"/>
        </w:rPr>
      </w:pPr>
      <w:r w:rsidRPr="00D95875">
        <w:rPr>
          <w:rFonts w:ascii="Times New Roman" w:hAnsi="Times New Roman" w:cs="Times New Roman"/>
          <w:i/>
          <w:sz w:val="24"/>
          <w:szCs w:val="24"/>
        </w:rPr>
        <w:t>incesurel@yahoo.com</w:t>
      </w:r>
    </w:p>
    <w:p w:rsidR="005565B8" w:rsidRPr="00D95875" w:rsidRDefault="00C77F3C" w:rsidP="005565B8">
      <w:pPr>
        <w:spacing w:after="0" w:line="240" w:lineRule="auto"/>
        <w:jc w:val="center"/>
        <w:rPr>
          <w:rFonts w:ascii="Times New Roman" w:hAnsi="Times New Roman" w:cs="Times New Roman"/>
          <w:i/>
          <w:sz w:val="24"/>
          <w:szCs w:val="24"/>
        </w:rPr>
      </w:pPr>
      <w:r w:rsidRPr="00D95875">
        <w:rPr>
          <w:rFonts w:ascii="Times New Roman" w:hAnsi="Times New Roman" w:cs="Times New Roman"/>
          <w:i/>
          <w:sz w:val="24"/>
          <w:szCs w:val="24"/>
        </w:rPr>
        <w:t>Dosen Komunikasi dan Penyiaran Islam UIN Sunan Kalijaga Yogyakarta</w:t>
      </w:r>
    </w:p>
    <w:p w:rsidR="00C77F3C" w:rsidRPr="00DA4FF2" w:rsidRDefault="00C77F3C" w:rsidP="005565B8">
      <w:pPr>
        <w:spacing w:after="0" w:line="240" w:lineRule="auto"/>
        <w:jc w:val="center"/>
        <w:rPr>
          <w:rFonts w:ascii="Times New Roman" w:hAnsi="Times New Roman" w:cs="Times New Roman"/>
          <w:sz w:val="24"/>
          <w:szCs w:val="24"/>
        </w:rPr>
      </w:pPr>
    </w:p>
    <w:p w:rsidR="005565B8" w:rsidRPr="006950C7" w:rsidRDefault="005565B8" w:rsidP="006950C7">
      <w:pPr>
        <w:spacing w:after="0" w:line="240" w:lineRule="auto"/>
        <w:jc w:val="center"/>
        <w:rPr>
          <w:rFonts w:ascii="Times New Roman" w:hAnsi="Times New Roman" w:cs="Times New Roman"/>
          <w:b/>
          <w:sz w:val="24"/>
          <w:szCs w:val="24"/>
        </w:rPr>
      </w:pPr>
      <w:r w:rsidRPr="006950C7">
        <w:rPr>
          <w:rFonts w:ascii="Times New Roman" w:hAnsi="Times New Roman" w:cs="Times New Roman"/>
          <w:b/>
          <w:sz w:val="24"/>
          <w:szCs w:val="24"/>
        </w:rPr>
        <w:t>Abstrak</w:t>
      </w:r>
    </w:p>
    <w:p w:rsidR="005565B8" w:rsidRDefault="003C50FF" w:rsidP="005565B8">
      <w:pPr>
        <w:spacing w:after="0" w:line="240" w:lineRule="auto"/>
        <w:jc w:val="both"/>
        <w:rPr>
          <w:rFonts w:ascii="Times New Roman" w:hAnsi="Times New Roman" w:cs="Times New Roman"/>
          <w:i/>
          <w:sz w:val="24"/>
          <w:szCs w:val="24"/>
        </w:rPr>
      </w:pPr>
      <w:r w:rsidRPr="00DA4FF2">
        <w:rPr>
          <w:rFonts w:ascii="Times New Roman" w:hAnsi="Times New Roman" w:cs="Times New Roman"/>
          <w:i/>
          <w:sz w:val="24"/>
          <w:szCs w:val="24"/>
          <w:lang w:val="sv-SE"/>
        </w:rPr>
        <w:t xml:space="preserve">Penelitian ini dilakukan untuk melihat </w:t>
      </w:r>
      <w:r w:rsidR="00A65E6B">
        <w:rPr>
          <w:rFonts w:ascii="Times New Roman" w:hAnsi="Times New Roman" w:cs="Times New Roman"/>
          <w:i/>
          <w:sz w:val="24"/>
          <w:szCs w:val="24"/>
          <w:lang w:val="sv-SE"/>
        </w:rPr>
        <w:t>partisipasi</w:t>
      </w:r>
      <w:r w:rsidRPr="00DA4FF2">
        <w:rPr>
          <w:rFonts w:ascii="Times New Roman" w:hAnsi="Times New Roman" w:cs="Times New Roman"/>
          <w:i/>
          <w:sz w:val="24"/>
          <w:szCs w:val="24"/>
          <w:lang w:val="sv-SE"/>
        </w:rPr>
        <w:t xml:space="preserve"> selebritis perempuan</w:t>
      </w:r>
      <w:r w:rsidR="000E46AC">
        <w:rPr>
          <w:rFonts w:ascii="Times New Roman" w:hAnsi="Times New Roman" w:cs="Times New Roman"/>
          <w:i/>
          <w:sz w:val="24"/>
          <w:szCs w:val="24"/>
          <w:lang w:val="sv-SE"/>
        </w:rPr>
        <w:t xml:space="preserve"> khususnya OA</w:t>
      </w:r>
      <w:r w:rsidR="00A65E6B">
        <w:rPr>
          <w:rFonts w:ascii="Times New Roman" w:hAnsi="Times New Roman" w:cs="Times New Roman"/>
          <w:i/>
          <w:sz w:val="24"/>
          <w:szCs w:val="24"/>
          <w:lang w:val="sv-SE"/>
        </w:rPr>
        <w:t xml:space="preserve"> pengurus Partai Persatuan</w:t>
      </w:r>
      <w:r w:rsidR="000E46AC">
        <w:rPr>
          <w:rFonts w:ascii="Times New Roman" w:hAnsi="Times New Roman" w:cs="Times New Roman"/>
          <w:i/>
          <w:sz w:val="24"/>
          <w:szCs w:val="24"/>
          <w:lang w:val="sv-SE"/>
        </w:rPr>
        <w:t xml:space="preserve"> Pembangunan dan DR</w:t>
      </w:r>
      <w:r w:rsidR="00A65E6B">
        <w:rPr>
          <w:rFonts w:ascii="Times New Roman" w:hAnsi="Times New Roman" w:cs="Times New Roman"/>
          <w:i/>
          <w:sz w:val="24"/>
          <w:szCs w:val="24"/>
          <w:lang w:val="sv-SE"/>
        </w:rPr>
        <w:t xml:space="preserve"> pengurus Partai Amanat Nasional</w:t>
      </w:r>
      <w:r w:rsidRPr="00DA4FF2">
        <w:rPr>
          <w:rFonts w:ascii="Times New Roman" w:hAnsi="Times New Roman" w:cs="Times New Roman"/>
          <w:i/>
          <w:sz w:val="24"/>
          <w:szCs w:val="24"/>
          <w:lang w:val="sv-SE"/>
        </w:rPr>
        <w:t xml:space="preserve"> dalam komunikasi politik</w:t>
      </w:r>
      <w:r w:rsidR="00A65E6B">
        <w:rPr>
          <w:rFonts w:ascii="Times New Roman" w:hAnsi="Times New Roman" w:cs="Times New Roman"/>
          <w:i/>
          <w:sz w:val="24"/>
          <w:szCs w:val="24"/>
          <w:lang w:val="sv-SE"/>
        </w:rPr>
        <w:t xml:space="preserve"> di partai politik maupun di legislatif yang</w:t>
      </w:r>
      <w:r w:rsidRPr="00DA4FF2">
        <w:rPr>
          <w:rFonts w:ascii="Times New Roman" w:hAnsi="Times New Roman" w:cs="Times New Roman"/>
          <w:i/>
          <w:sz w:val="24"/>
          <w:szCs w:val="24"/>
          <w:lang w:val="sv-SE"/>
        </w:rPr>
        <w:t xml:space="preserve"> akan dikaji pada persoalan selebritis perempuan sebagai seorang komunikator politik, pesan politik yang akan disampaikan, media komunikasi politik yang dipakai, khalayak politik yang menjadi sasarannya, dan analisa efek komunikasi politik yang muncul. Lokasi penelitian</w:t>
      </w:r>
      <w:r w:rsidR="00A65E6B">
        <w:rPr>
          <w:rFonts w:ascii="Times New Roman" w:hAnsi="Times New Roman" w:cs="Times New Roman"/>
          <w:i/>
          <w:sz w:val="24"/>
          <w:szCs w:val="24"/>
          <w:lang w:val="sv-SE"/>
        </w:rPr>
        <w:t xml:space="preserve"> ini dilakukan di kantoir DPP PPP dan DPP PAN Jakarta dan di DPR RI</w:t>
      </w:r>
      <w:r w:rsidRPr="00DA4FF2">
        <w:rPr>
          <w:rFonts w:ascii="Times New Roman" w:hAnsi="Times New Roman" w:cs="Times New Roman"/>
          <w:i/>
          <w:sz w:val="24"/>
          <w:szCs w:val="24"/>
          <w:lang w:val="sv-SE"/>
        </w:rPr>
        <w:t>. Jenis penelitian ini merupakan penelitian studi kasus tunggal dengan pendekatan fenomenologis dan termasuk penelitian desktiptif analitik. Teknik pengumpulan data dengan wawancara mendalam, observasi la</w:t>
      </w:r>
      <w:r w:rsidR="000E46AC">
        <w:rPr>
          <w:rFonts w:ascii="Times New Roman" w:hAnsi="Times New Roman" w:cs="Times New Roman"/>
          <w:i/>
          <w:sz w:val="24"/>
          <w:szCs w:val="24"/>
          <w:lang w:val="sv-SE"/>
        </w:rPr>
        <w:t>n</w:t>
      </w:r>
      <w:r w:rsidRPr="00DA4FF2">
        <w:rPr>
          <w:rFonts w:ascii="Times New Roman" w:hAnsi="Times New Roman" w:cs="Times New Roman"/>
          <w:i/>
          <w:sz w:val="24"/>
          <w:szCs w:val="24"/>
          <w:lang w:val="sv-SE"/>
        </w:rPr>
        <w:t>gsung, serta mengkaji dokumen dan arsip. Teknik analisis data dilakukan d</w:t>
      </w:r>
      <w:r w:rsidR="00A65E6B">
        <w:rPr>
          <w:rFonts w:ascii="Times New Roman" w:hAnsi="Times New Roman" w:cs="Times New Roman"/>
          <w:i/>
          <w:sz w:val="24"/>
          <w:szCs w:val="24"/>
          <w:lang w:val="sv-SE"/>
        </w:rPr>
        <w:t>engan model analisis interaktif</w:t>
      </w:r>
      <w:r w:rsidRPr="00DA4FF2">
        <w:rPr>
          <w:rFonts w:ascii="Times New Roman" w:hAnsi="Times New Roman" w:cs="Times New Roman"/>
          <w:i/>
          <w:sz w:val="24"/>
          <w:szCs w:val="24"/>
          <w:lang w:val="sv-SE"/>
        </w:rPr>
        <w:t>.</w:t>
      </w:r>
      <w:r w:rsidRPr="00DA4FF2">
        <w:rPr>
          <w:rFonts w:ascii="Times New Roman" w:hAnsi="Times New Roman" w:cs="Times New Roman"/>
          <w:i/>
          <w:color w:val="000000"/>
          <w:sz w:val="24"/>
          <w:szCs w:val="24"/>
          <w:lang w:val="fi-FI"/>
        </w:rPr>
        <w:t xml:space="preserve"> Hasil penelitian menunjukkan: Pertama, </w:t>
      </w:r>
      <w:r w:rsidRPr="00DA4FF2">
        <w:rPr>
          <w:rFonts w:ascii="Times New Roman" w:hAnsi="Times New Roman" w:cs="Times New Roman"/>
          <w:i/>
          <w:color w:val="000000"/>
          <w:sz w:val="24"/>
          <w:szCs w:val="24"/>
        </w:rPr>
        <w:t xml:space="preserve">Tingkat kesejahteraan para selebritis perempuan </w:t>
      </w:r>
      <w:r w:rsidR="008479BA">
        <w:rPr>
          <w:rFonts w:ascii="Times New Roman" w:hAnsi="Times New Roman" w:cs="Times New Roman"/>
          <w:i/>
          <w:color w:val="000000"/>
          <w:sz w:val="24"/>
          <w:szCs w:val="24"/>
        </w:rPr>
        <w:t>kh</w:t>
      </w:r>
      <w:r w:rsidR="000E46AC">
        <w:rPr>
          <w:rFonts w:ascii="Times New Roman" w:hAnsi="Times New Roman" w:cs="Times New Roman"/>
          <w:i/>
          <w:color w:val="000000"/>
          <w:sz w:val="24"/>
          <w:szCs w:val="24"/>
        </w:rPr>
        <w:t>ususnya OA dan DR</w:t>
      </w:r>
      <w:r w:rsidR="00AA34C8">
        <w:rPr>
          <w:rFonts w:ascii="Times New Roman" w:hAnsi="Times New Roman" w:cs="Times New Roman"/>
          <w:i/>
          <w:color w:val="000000"/>
          <w:sz w:val="24"/>
          <w:szCs w:val="24"/>
        </w:rPr>
        <w:t xml:space="preserve"> </w:t>
      </w:r>
      <w:r w:rsidRPr="00DA4FF2">
        <w:rPr>
          <w:rFonts w:ascii="Times New Roman" w:hAnsi="Times New Roman" w:cs="Times New Roman"/>
          <w:i/>
          <w:color w:val="000000"/>
          <w:sz w:val="24"/>
          <w:szCs w:val="24"/>
        </w:rPr>
        <w:t xml:space="preserve">sesungguhnya tidak perlu dikhawatirkan, bahkan mereka diatas rata-rata tingkat kesejahteraan perempuan lainnya. Kedua, </w:t>
      </w:r>
      <w:r w:rsidRPr="00DA4FF2">
        <w:rPr>
          <w:rFonts w:ascii="Times New Roman" w:hAnsi="Times New Roman" w:cs="Times New Roman"/>
          <w:i/>
          <w:color w:val="000000"/>
          <w:sz w:val="24"/>
          <w:szCs w:val="24"/>
          <w:lang w:val="sv-SE"/>
        </w:rPr>
        <w:t>tidak semua akses sumberdaya ekonomi, sosial dan politik bagi perempuan didapatkan baik di lembaga formal maupun informal</w:t>
      </w:r>
      <w:r w:rsidR="008479BA">
        <w:rPr>
          <w:rFonts w:ascii="Times New Roman" w:hAnsi="Times New Roman" w:cs="Times New Roman"/>
          <w:i/>
          <w:color w:val="000000"/>
          <w:sz w:val="24"/>
          <w:szCs w:val="24"/>
          <w:lang w:val="sv-SE"/>
        </w:rPr>
        <w:t xml:space="preserve"> termasuk bagi </w:t>
      </w:r>
      <w:r w:rsidR="001C5396">
        <w:rPr>
          <w:rFonts w:ascii="Times New Roman" w:hAnsi="Times New Roman" w:cs="Times New Roman"/>
          <w:i/>
          <w:color w:val="000000"/>
          <w:sz w:val="24"/>
          <w:szCs w:val="24"/>
          <w:lang w:val="sv-SE"/>
        </w:rPr>
        <w:t>OA dan DR</w:t>
      </w:r>
      <w:r w:rsidRPr="00DA4FF2">
        <w:rPr>
          <w:rFonts w:ascii="Times New Roman" w:hAnsi="Times New Roman" w:cs="Times New Roman"/>
          <w:i/>
          <w:color w:val="000000"/>
          <w:sz w:val="24"/>
          <w:szCs w:val="24"/>
          <w:lang w:val="sv-SE"/>
        </w:rPr>
        <w:t xml:space="preserve">. Ketiga, </w:t>
      </w:r>
      <w:r w:rsidRPr="00DA4FF2">
        <w:rPr>
          <w:rFonts w:ascii="Times New Roman" w:hAnsi="Times New Roman" w:cs="Times New Roman"/>
          <w:i/>
          <w:color w:val="000000"/>
          <w:sz w:val="24"/>
          <w:szCs w:val="24"/>
        </w:rPr>
        <w:t xml:space="preserve">saat ini selebritis perempuan </w:t>
      </w:r>
      <w:r w:rsidR="008479BA">
        <w:rPr>
          <w:rFonts w:ascii="Times New Roman" w:hAnsi="Times New Roman" w:cs="Times New Roman"/>
          <w:i/>
          <w:color w:val="000000"/>
          <w:sz w:val="24"/>
          <w:szCs w:val="24"/>
        </w:rPr>
        <w:t xml:space="preserve">termasuk </w:t>
      </w:r>
      <w:r w:rsidR="001C5396">
        <w:rPr>
          <w:rFonts w:ascii="Times New Roman" w:hAnsi="Times New Roman" w:cs="Times New Roman"/>
          <w:i/>
          <w:color w:val="000000"/>
          <w:sz w:val="24"/>
          <w:szCs w:val="24"/>
          <w:lang w:val="sv-SE"/>
        </w:rPr>
        <w:t>OA dan DR</w:t>
      </w:r>
      <w:r w:rsidR="00770C6C">
        <w:rPr>
          <w:rFonts w:ascii="Times New Roman" w:hAnsi="Times New Roman" w:cs="Times New Roman"/>
          <w:i/>
          <w:color w:val="000000"/>
          <w:sz w:val="24"/>
          <w:szCs w:val="24"/>
          <w:lang w:val="sv-SE"/>
        </w:rPr>
        <w:t xml:space="preserve"> </w:t>
      </w:r>
      <w:r w:rsidRPr="00DA4FF2">
        <w:rPr>
          <w:rFonts w:ascii="Times New Roman" w:hAnsi="Times New Roman" w:cs="Times New Roman"/>
          <w:i/>
          <w:color w:val="000000"/>
          <w:sz w:val="24"/>
          <w:szCs w:val="24"/>
        </w:rPr>
        <w:t xml:space="preserve">lebih sadar dan kritis terhadap berbagai bentuk kehidupan terutama bagi masyarakat perkotaan dengan tingkat pendidikan yang lebih maju. </w:t>
      </w:r>
      <w:r w:rsidRPr="00DA4FF2">
        <w:rPr>
          <w:rFonts w:ascii="Times New Roman" w:hAnsi="Times New Roman" w:cs="Times New Roman"/>
          <w:i/>
          <w:color w:val="000000"/>
          <w:sz w:val="24"/>
          <w:szCs w:val="24"/>
          <w:lang w:val="sv-SE"/>
        </w:rPr>
        <w:t xml:space="preserve">Keempat, </w:t>
      </w:r>
      <w:r w:rsidRPr="00DA4FF2">
        <w:rPr>
          <w:rFonts w:ascii="Times New Roman" w:hAnsi="Times New Roman" w:cs="Times New Roman"/>
          <w:i/>
          <w:color w:val="000000"/>
          <w:sz w:val="24"/>
          <w:szCs w:val="24"/>
        </w:rPr>
        <w:t xml:space="preserve">peran perempuan dalam </w:t>
      </w:r>
      <w:r w:rsidR="00A65E6B">
        <w:rPr>
          <w:rFonts w:ascii="Times New Roman" w:hAnsi="Times New Roman" w:cs="Times New Roman"/>
          <w:i/>
          <w:color w:val="000000"/>
          <w:sz w:val="24"/>
          <w:szCs w:val="24"/>
        </w:rPr>
        <w:t xml:space="preserve">lembaga </w:t>
      </w:r>
      <w:r w:rsidRPr="00DA4FF2">
        <w:rPr>
          <w:rFonts w:ascii="Times New Roman" w:hAnsi="Times New Roman" w:cs="Times New Roman"/>
          <w:i/>
          <w:color w:val="000000"/>
          <w:sz w:val="24"/>
          <w:szCs w:val="24"/>
        </w:rPr>
        <w:t>legislatif maupun partai politik belumlah setara dengan peran serta laki-laki. Kelima, selebritis perempuan</w:t>
      </w:r>
      <w:r w:rsidR="008479BA">
        <w:rPr>
          <w:rFonts w:ascii="Times New Roman" w:hAnsi="Times New Roman" w:cs="Times New Roman"/>
          <w:i/>
          <w:color w:val="000000"/>
          <w:sz w:val="24"/>
          <w:szCs w:val="24"/>
        </w:rPr>
        <w:t xml:space="preserve"> khususnya </w:t>
      </w:r>
      <w:r w:rsidR="001C5396">
        <w:rPr>
          <w:rFonts w:ascii="Times New Roman" w:hAnsi="Times New Roman" w:cs="Times New Roman"/>
          <w:i/>
          <w:color w:val="000000"/>
          <w:sz w:val="24"/>
          <w:szCs w:val="24"/>
          <w:lang w:val="sv-SE"/>
        </w:rPr>
        <w:t>OA dan DR</w:t>
      </w:r>
      <w:r w:rsidRPr="00DA4FF2">
        <w:rPr>
          <w:rFonts w:ascii="Times New Roman" w:hAnsi="Times New Roman" w:cs="Times New Roman"/>
          <w:i/>
          <w:color w:val="000000"/>
          <w:sz w:val="24"/>
          <w:szCs w:val="24"/>
        </w:rPr>
        <w:t xml:space="preserve"> belum mempunyai kesetaraan dalam hal kontrol/kuasa yang sama sebagaimana halnya dengan laki-laki, untuk mengubah kondisi posisi, masa depan diri dan komunitasnya.</w:t>
      </w:r>
      <w:r w:rsidRPr="00DA4FF2">
        <w:rPr>
          <w:rFonts w:ascii="Times New Roman" w:hAnsi="Times New Roman" w:cs="Times New Roman"/>
          <w:i/>
          <w:sz w:val="24"/>
          <w:szCs w:val="24"/>
          <w:lang w:val="en-GB"/>
        </w:rPr>
        <w:t xml:space="preserve"> Hubungannya dengan komunikasi politik hasil temuan penelitian menunjukkan bahwa beberapa adanya peran penting yang dilakukan</w:t>
      </w:r>
      <w:r w:rsidR="008479BA">
        <w:rPr>
          <w:rFonts w:ascii="Times New Roman" w:hAnsi="Times New Roman" w:cs="Times New Roman"/>
          <w:i/>
          <w:sz w:val="24"/>
          <w:szCs w:val="24"/>
          <w:lang w:val="en-GB"/>
        </w:rPr>
        <w:t xml:space="preserve"> selebritis perempuan meliputi; </w:t>
      </w:r>
      <w:r w:rsidRPr="00DA4FF2">
        <w:rPr>
          <w:rFonts w:ascii="Times New Roman" w:hAnsi="Times New Roman" w:cs="Times New Roman"/>
          <w:i/>
          <w:sz w:val="24"/>
          <w:szCs w:val="24"/>
          <w:lang w:val="en-GB"/>
        </w:rPr>
        <w:t>peran selebritis perempuan sebagai komunikator politik, pesan politik selebritis perempuan, m</w:t>
      </w:r>
      <w:r w:rsidRPr="00DA4FF2">
        <w:rPr>
          <w:rFonts w:ascii="Times New Roman" w:hAnsi="Times New Roman" w:cs="Times New Roman"/>
          <w:i/>
          <w:sz w:val="24"/>
          <w:szCs w:val="24"/>
        </w:rPr>
        <w:t>edia komunikasi politik selebritis perempuan, k</w:t>
      </w:r>
      <w:r w:rsidRPr="00DA4FF2">
        <w:rPr>
          <w:rFonts w:ascii="Times New Roman" w:hAnsi="Times New Roman" w:cs="Times New Roman"/>
          <w:i/>
          <w:sz w:val="24"/>
          <w:szCs w:val="24"/>
          <w:lang w:val="nb-NO"/>
        </w:rPr>
        <w:t>halayak komunikasi politik selebritis perempuan, dan e</w:t>
      </w:r>
      <w:r w:rsidRPr="00DA4FF2">
        <w:rPr>
          <w:rFonts w:ascii="Times New Roman" w:hAnsi="Times New Roman" w:cs="Times New Roman"/>
          <w:i/>
          <w:sz w:val="24"/>
          <w:szCs w:val="24"/>
        </w:rPr>
        <w:t>fek komunikasi politik selebritis perempuan</w:t>
      </w:r>
      <w:r w:rsidR="00B44D66">
        <w:rPr>
          <w:rFonts w:ascii="Times New Roman" w:hAnsi="Times New Roman" w:cs="Times New Roman"/>
          <w:i/>
          <w:sz w:val="24"/>
          <w:szCs w:val="24"/>
        </w:rPr>
        <w:t xml:space="preserve"> termasuk</w:t>
      </w:r>
      <w:r w:rsidR="00505C5B">
        <w:rPr>
          <w:rFonts w:ascii="Times New Roman" w:hAnsi="Times New Roman" w:cs="Times New Roman"/>
          <w:i/>
          <w:sz w:val="24"/>
          <w:szCs w:val="24"/>
        </w:rPr>
        <w:t xml:space="preserve"> </w:t>
      </w:r>
      <w:r w:rsidR="001C5396">
        <w:rPr>
          <w:rFonts w:ascii="Times New Roman" w:hAnsi="Times New Roman" w:cs="Times New Roman"/>
          <w:i/>
          <w:color w:val="000000"/>
          <w:sz w:val="24"/>
          <w:szCs w:val="24"/>
          <w:lang w:val="sv-SE"/>
        </w:rPr>
        <w:t>OA dan DR</w:t>
      </w:r>
      <w:r w:rsidRPr="00DA4FF2">
        <w:rPr>
          <w:rFonts w:ascii="Times New Roman" w:hAnsi="Times New Roman" w:cs="Times New Roman"/>
          <w:i/>
          <w:sz w:val="24"/>
          <w:szCs w:val="24"/>
        </w:rPr>
        <w:t>.</w:t>
      </w:r>
    </w:p>
    <w:p w:rsidR="00B76BA6" w:rsidRPr="00B76BA6" w:rsidRDefault="00B76BA6" w:rsidP="005565B8">
      <w:pPr>
        <w:spacing w:after="0" w:line="240" w:lineRule="auto"/>
        <w:jc w:val="both"/>
        <w:rPr>
          <w:rFonts w:ascii="Times New Roman" w:hAnsi="Times New Roman" w:cs="Times New Roman"/>
          <w:i/>
          <w:sz w:val="24"/>
          <w:szCs w:val="24"/>
        </w:rPr>
      </w:pPr>
    </w:p>
    <w:p w:rsidR="005565B8" w:rsidRPr="00DA4FF2" w:rsidRDefault="005565B8" w:rsidP="005565B8">
      <w:pPr>
        <w:spacing w:after="0" w:line="240" w:lineRule="auto"/>
        <w:ind w:left="1260" w:hanging="1260"/>
        <w:jc w:val="both"/>
        <w:rPr>
          <w:rFonts w:ascii="Times New Roman" w:hAnsi="Times New Roman" w:cs="Times New Roman"/>
          <w:i/>
          <w:sz w:val="24"/>
          <w:szCs w:val="24"/>
          <w:lang w:val="it-IT"/>
        </w:rPr>
      </w:pPr>
      <w:r w:rsidRPr="006950C7">
        <w:rPr>
          <w:rFonts w:ascii="Times New Roman" w:hAnsi="Times New Roman" w:cs="Times New Roman"/>
          <w:b/>
          <w:sz w:val="24"/>
          <w:szCs w:val="24"/>
        </w:rPr>
        <w:t>Kata kunci:</w:t>
      </w:r>
      <w:r w:rsidRPr="00DA4FF2">
        <w:rPr>
          <w:rFonts w:ascii="Times New Roman" w:hAnsi="Times New Roman" w:cs="Times New Roman"/>
          <w:sz w:val="24"/>
          <w:szCs w:val="24"/>
        </w:rPr>
        <w:t xml:space="preserve"> </w:t>
      </w:r>
      <w:r w:rsidRPr="00DA4FF2">
        <w:rPr>
          <w:rFonts w:ascii="Times New Roman" w:hAnsi="Times New Roman" w:cs="Times New Roman"/>
          <w:i/>
          <w:sz w:val="24"/>
          <w:szCs w:val="24"/>
        </w:rPr>
        <w:t>Perempuan, Politik, Partisipasi, Komunikasi Politik, Partai Islam, Pemilu</w:t>
      </w:r>
    </w:p>
    <w:p w:rsidR="00232F6F" w:rsidRDefault="00232F6F" w:rsidP="005565B8">
      <w:pPr>
        <w:spacing w:after="0" w:line="240" w:lineRule="auto"/>
        <w:jc w:val="center"/>
        <w:rPr>
          <w:rFonts w:ascii="Times New Roman" w:hAnsi="Times New Roman" w:cs="Times New Roman"/>
          <w:sz w:val="24"/>
          <w:szCs w:val="24"/>
        </w:rPr>
      </w:pPr>
    </w:p>
    <w:p w:rsidR="00232F6F" w:rsidRDefault="00232F6F" w:rsidP="005565B8">
      <w:pPr>
        <w:spacing w:after="0" w:line="240" w:lineRule="auto"/>
        <w:jc w:val="center"/>
        <w:rPr>
          <w:rFonts w:ascii="Times New Roman" w:hAnsi="Times New Roman" w:cs="Times New Roman"/>
          <w:sz w:val="24"/>
          <w:szCs w:val="24"/>
        </w:rPr>
      </w:pPr>
    </w:p>
    <w:p w:rsidR="00232F6F" w:rsidRPr="00B76BA6" w:rsidRDefault="00232F6F" w:rsidP="00B76BA6">
      <w:pPr>
        <w:spacing w:after="0" w:line="240" w:lineRule="auto"/>
        <w:jc w:val="center"/>
        <w:rPr>
          <w:rFonts w:ascii="Times New Roman" w:hAnsi="Times New Roman" w:cs="Times New Roman"/>
          <w:b/>
          <w:sz w:val="24"/>
          <w:szCs w:val="24"/>
        </w:rPr>
      </w:pPr>
      <w:r w:rsidRPr="00232F6F">
        <w:rPr>
          <w:rFonts w:ascii="Times New Roman" w:hAnsi="Times New Roman" w:cs="Times New Roman"/>
          <w:b/>
          <w:sz w:val="24"/>
          <w:szCs w:val="24"/>
        </w:rPr>
        <w:t>Abst</w:t>
      </w:r>
      <w:r w:rsidRPr="00AA34C8">
        <w:rPr>
          <w:rFonts w:ascii="Times New Roman" w:hAnsi="Times New Roman" w:cs="Times New Roman"/>
          <w:b/>
          <w:sz w:val="24"/>
          <w:szCs w:val="24"/>
        </w:rPr>
        <w:t>ract</w:t>
      </w:r>
    </w:p>
    <w:p w:rsidR="00232F6F" w:rsidRDefault="00AA34C8" w:rsidP="006950C7">
      <w:pPr>
        <w:spacing w:after="0" w:line="240" w:lineRule="auto"/>
        <w:jc w:val="both"/>
        <w:rPr>
          <w:rFonts w:ascii="Times New Roman" w:hAnsi="Times New Roman" w:cs="Times New Roman"/>
          <w:i/>
          <w:sz w:val="24"/>
          <w:szCs w:val="24"/>
          <w:lang/>
        </w:rPr>
      </w:pPr>
      <w:r w:rsidRPr="00AA34C8">
        <w:rPr>
          <w:rFonts w:ascii="Times New Roman" w:hAnsi="Times New Roman" w:cs="Times New Roman"/>
          <w:i/>
          <w:sz w:val="24"/>
          <w:szCs w:val="24"/>
          <w:lang/>
        </w:rPr>
        <w:t xml:space="preserve">This study was conducted to see the participation of celebrity women, especially OA board of </w:t>
      </w:r>
      <w:r w:rsidRPr="00AA34C8">
        <w:rPr>
          <w:rStyle w:val="alt-edited"/>
          <w:rFonts w:ascii="Times New Roman" w:hAnsi="Times New Roman" w:cs="Times New Roman"/>
          <w:i/>
          <w:sz w:val="24"/>
          <w:szCs w:val="24"/>
          <w:lang/>
        </w:rPr>
        <w:t>Partai Persatuan Pembangun</w:t>
      </w:r>
      <w:r w:rsidRPr="00AA34C8">
        <w:rPr>
          <w:rFonts w:ascii="Times New Roman" w:hAnsi="Times New Roman" w:cs="Times New Roman"/>
          <w:i/>
          <w:sz w:val="24"/>
          <w:szCs w:val="24"/>
          <w:lang/>
        </w:rPr>
        <w:t xml:space="preserve"> and the DR board of </w:t>
      </w:r>
      <w:r w:rsidRPr="00AA34C8">
        <w:rPr>
          <w:rStyle w:val="alt-edited"/>
          <w:rFonts w:ascii="Times New Roman" w:hAnsi="Times New Roman" w:cs="Times New Roman"/>
          <w:i/>
          <w:sz w:val="24"/>
          <w:szCs w:val="24"/>
          <w:lang/>
        </w:rPr>
        <w:t>Partai Amanat Nasional</w:t>
      </w:r>
      <w:r w:rsidRPr="00AA34C8">
        <w:rPr>
          <w:rFonts w:ascii="Times New Roman" w:hAnsi="Times New Roman" w:cs="Times New Roman"/>
          <w:i/>
          <w:sz w:val="24"/>
          <w:szCs w:val="24"/>
          <w:lang/>
        </w:rPr>
        <w:t xml:space="preserve"> in political communication in political parties and in the legislature that will be studied on the issue of celebrity women as a political communicator, a political message to be delivered, media political communication </w:t>
      </w:r>
      <w:r w:rsidRPr="00AA34C8">
        <w:rPr>
          <w:rStyle w:val="alt-edited"/>
          <w:rFonts w:ascii="Times New Roman" w:hAnsi="Times New Roman" w:cs="Times New Roman"/>
          <w:i/>
          <w:sz w:val="24"/>
          <w:szCs w:val="24"/>
          <w:lang/>
        </w:rPr>
        <w:t>is used</w:t>
      </w:r>
      <w:r w:rsidRPr="00AA34C8">
        <w:rPr>
          <w:rFonts w:ascii="Times New Roman" w:hAnsi="Times New Roman" w:cs="Times New Roman"/>
          <w:i/>
          <w:sz w:val="24"/>
          <w:szCs w:val="24"/>
          <w:lang/>
        </w:rPr>
        <w:t xml:space="preserve">, political audiences it addresses, and analyzes the effects of political communication appears. The location of this research is done in the office of the DPP and the DPP PAN Jakarta and in the House of </w:t>
      </w:r>
      <w:r w:rsidRPr="00AA34C8">
        <w:rPr>
          <w:rFonts w:ascii="Times New Roman" w:hAnsi="Times New Roman" w:cs="Times New Roman"/>
          <w:i/>
          <w:sz w:val="24"/>
          <w:szCs w:val="24"/>
          <w:lang/>
        </w:rPr>
        <w:lastRenderedPageBreak/>
        <w:t xml:space="preserve">Representatives. This study was a single case study with a phenomenological approach and includes descriptive analytical research. Data </w:t>
      </w:r>
      <w:r w:rsidRPr="006950C7">
        <w:rPr>
          <w:rFonts w:ascii="Times New Roman" w:hAnsi="Times New Roman" w:cs="Times New Roman"/>
          <w:i/>
          <w:sz w:val="24"/>
          <w:szCs w:val="24"/>
          <w:lang/>
        </w:rPr>
        <w:t>collection techniques with in-depth interviews, direct observation, as well as reviewing documents and archives. Data analysis techniques performed by an interactive model</w:t>
      </w:r>
      <w:r w:rsidR="006950C7" w:rsidRPr="006950C7">
        <w:rPr>
          <w:rFonts w:ascii="Times New Roman" w:hAnsi="Times New Roman" w:cs="Times New Roman"/>
          <w:i/>
          <w:sz w:val="24"/>
          <w:szCs w:val="24"/>
          <w:lang/>
        </w:rPr>
        <w:t xml:space="preserve">. The results showed: First, the level of welfare of women, especially celebrities and DR OA actually nothing to worry about, even those above the average rate of other women's welfare. Second, not all access to economic resources, social and political for women available in both formal and informal institutions, including for OA and DR. Third, the current female celebrities including OA and DR </w:t>
      </w:r>
      <w:r w:rsidR="006950C7" w:rsidRPr="006950C7">
        <w:rPr>
          <w:rStyle w:val="alt-edited"/>
          <w:rFonts w:ascii="Times New Roman" w:hAnsi="Times New Roman" w:cs="Times New Roman"/>
          <w:i/>
          <w:sz w:val="24"/>
          <w:szCs w:val="24"/>
          <w:lang/>
        </w:rPr>
        <w:t>more conscious</w:t>
      </w:r>
      <w:r w:rsidR="006950C7" w:rsidRPr="006950C7">
        <w:rPr>
          <w:rFonts w:ascii="Times New Roman" w:hAnsi="Times New Roman" w:cs="Times New Roman"/>
          <w:i/>
          <w:sz w:val="24"/>
          <w:szCs w:val="24"/>
          <w:lang/>
        </w:rPr>
        <w:t xml:space="preserve"> and critical of the various forms of life, especially for urban communities with more advanced levels of education. Fourth, the role of women in the legislature and political parties </w:t>
      </w:r>
      <w:r w:rsidR="006950C7" w:rsidRPr="006950C7">
        <w:rPr>
          <w:rStyle w:val="alt-edited"/>
          <w:rFonts w:ascii="Times New Roman" w:hAnsi="Times New Roman" w:cs="Times New Roman"/>
          <w:i/>
          <w:sz w:val="24"/>
          <w:szCs w:val="24"/>
          <w:lang/>
        </w:rPr>
        <w:t>has not been</w:t>
      </w:r>
      <w:r w:rsidR="006950C7" w:rsidRPr="006950C7">
        <w:rPr>
          <w:rFonts w:ascii="Times New Roman" w:hAnsi="Times New Roman" w:cs="Times New Roman"/>
          <w:i/>
          <w:sz w:val="24"/>
          <w:szCs w:val="24"/>
          <w:lang/>
        </w:rPr>
        <w:t xml:space="preserve"> </w:t>
      </w:r>
      <w:r w:rsidR="006950C7" w:rsidRPr="006950C7">
        <w:rPr>
          <w:rStyle w:val="alt-edited"/>
          <w:rFonts w:ascii="Times New Roman" w:hAnsi="Times New Roman" w:cs="Times New Roman"/>
          <w:i/>
          <w:sz w:val="24"/>
          <w:szCs w:val="24"/>
          <w:lang/>
        </w:rPr>
        <w:t>equivalent to</w:t>
      </w:r>
      <w:r w:rsidR="006950C7" w:rsidRPr="006950C7">
        <w:rPr>
          <w:rFonts w:ascii="Times New Roman" w:hAnsi="Times New Roman" w:cs="Times New Roman"/>
          <w:i/>
          <w:sz w:val="24"/>
          <w:szCs w:val="24"/>
          <w:lang/>
        </w:rPr>
        <w:t xml:space="preserve"> the participation of men. Fifth, in particular female celebrities OA and DR </w:t>
      </w:r>
      <w:r w:rsidR="006950C7" w:rsidRPr="006950C7">
        <w:rPr>
          <w:rStyle w:val="alt-edited"/>
          <w:rFonts w:ascii="Times New Roman" w:hAnsi="Times New Roman" w:cs="Times New Roman"/>
          <w:i/>
          <w:sz w:val="24"/>
          <w:szCs w:val="24"/>
          <w:lang/>
        </w:rPr>
        <w:t>does not have any</w:t>
      </w:r>
      <w:r w:rsidR="006950C7" w:rsidRPr="006950C7">
        <w:rPr>
          <w:rFonts w:ascii="Times New Roman" w:hAnsi="Times New Roman" w:cs="Times New Roman"/>
          <w:i/>
          <w:sz w:val="24"/>
          <w:szCs w:val="24"/>
          <w:lang/>
        </w:rPr>
        <w:t xml:space="preserve"> equality in terms of control or the same power as with men, to change the conditions of the position, the future of themselves and the community.</w:t>
      </w:r>
      <w:r w:rsidR="00D95875" w:rsidRPr="00D95875">
        <w:rPr>
          <w:lang/>
        </w:rPr>
        <w:t xml:space="preserve"> </w:t>
      </w:r>
      <w:r w:rsidR="00D95875" w:rsidRPr="00D95875">
        <w:rPr>
          <w:rFonts w:ascii="Times New Roman" w:hAnsi="Times New Roman" w:cs="Times New Roman"/>
          <w:i/>
          <w:sz w:val="24"/>
          <w:szCs w:val="24"/>
          <w:lang/>
        </w:rPr>
        <w:t>His relationship with political communication research findings indicate that some of their important roles perfor</w:t>
      </w:r>
      <w:r w:rsidR="00D95875">
        <w:rPr>
          <w:rFonts w:ascii="Times New Roman" w:hAnsi="Times New Roman" w:cs="Times New Roman"/>
          <w:i/>
          <w:sz w:val="24"/>
          <w:szCs w:val="24"/>
          <w:lang/>
        </w:rPr>
        <w:t xml:space="preserve">med include female celebrities; </w:t>
      </w:r>
      <w:r w:rsidR="00D95875" w:rsidRPr="00D95875">
        <w:rPr>
          <w:rFonts w:ascii="Times New Roman" w:hAnsi="Times New Roman" w:cs="Times New Roman"/>
          <w:i/>
          <w:sz w:val="24"/>
          <w:szCs w:val="24"/>
          <w:lang/>
        </w:rPr>
        <w:t>the role of women as a political communicator celebrities, political messages female celebrities, female celebrities media of political communication, political communication celebrities female audience, and the effects of political communication female celebrities including OA and DR.</w:t>
      </w:r>
    </w:p>
    <w:p w:rsidR="008248DF" w:rsidRDefault="008248DF" w:rsidP="006950C7">
      <w:pPr>
        <w:spacing w:after="0" w:line="240" w:lineRule="auto"/>
        <w:jc w:val="both"/>
        <w:rPr>
          <w:rFonts w:ascii="Times New Roman" w:hAnsi="Times New Roman" w:cs="Times New Roman"/>
          <w:i/>
          <w:sz w:val="24"/>
          <w:szCs w:val="24"/>
          <w:lang/>
        </w:rPr>
      </w:pPr>
    </w:p>
    <w:p w:rsidR="00AA34C8" w:rsidRPr="00B76BA6" w:rsidRDefault="008248DF" w:rsidP="00B76BA6">
      <w:pPr>
        <w:spacing w:after="0" w:line="240" w:lineRule="auto"/>
        <w:jc w:val="both"/>
        <w:rPr>
          <w:rFonts w:ascii="Times New Roman" w:hAnsi="Times New Roman" w:cs="Times New Roman"/>
          <w:b/>
          <w:i/>
          <w:sz w:val="24"/>
          <w:szCs w:val="24"/>
          <w:lang/>
        </w:rPr>
      </w:pPr>
      <w:r w:rsidRPr="008248DF">
        <w:rPr>
          <w:rFonts w:ascii="Times New Roman" w:hAnsi="Times New Roman" w:cs="Times New Roman"/>
          <w:b/>
          <w:sz w:val="24"/>
          <w:szCs w:val="24"/>
          <w:lang/>
        </w:rPr>
        <w:t xml:space="preserve">Keywords: </w:t>
      </w:r>
      <w:r w:rsidRPr="008248DF">
        <w:rPr>
          <w:rFonts w:ascii="Times New Roman" w:hAnsi="Times New Roman" w:cs="Times New Roman"/>
          <w:i/>
          <w:sz w:val="24"/>
          <w:szCs w:val="24"/>
          <w:lang/>
        </w:rPr>
        <w:t>Women, Political Participation, Political Communication, the Islamic Party, the Election</w:t>
      </w:r>
    </w:p>
    <w:p w:rsidR="005565B8" w:rsidRPr="00DA4FF2" w:rsidRDefault="005565B8" w:rsidP="005565B8">
      <w:pPr>
        <w:spacing w:after="0" w:line="240" w:lineRule="auto"/>
        <w:jc w:val="center"/>
        <w:rPr>
          <w:rFonts w:ascii="Times New Roman" w:hAnsi="Times New Roman" w:cs="Times New Roman"/>
          <w:sz w:val="24"/>
          <w:szCs w:val="24"/>
        </w:rPr>
      </w:pPr>
      <w:r w:rsidRPr="00DA4FF2">
        <w:rPr>
          <w:rFonts w:ascii="Times New Roman" w:hAnsi="Times New Roman" w:cs="Times New Roman"/>
          <w:sz w:val="24"/>
          <w:szCs w:val="24"/>
        </w:rPr>
        <w:t>*****</w:t>
      </w:r>
    </w:p>
    <w:p w:rsidR="005565B8" w:rsidRPr="00DA4FF2" w:rsidRDefault="005565B8" w:rsidP="005565B8">
      <w:pPr>
        <w:spacing w:after="0" w:line="240" w:lineRule="auto"/>
        <w:jc w:val="both"/>
        <w:rPr>
          <w:rFonts w:ascii="Times New Roman" w:hAnsi="Times New Roman" w:cs="Times New Roman"/>
          <w:sz w:val="24"/>
          <w:szCs w:val="24"/>
        </w:rPr>
      </w:pPr>
    </w:p>
    <w:p w:rsidR="005565B8" w:rsidRPr="00B76BA6" w:rsidRDefault="005565B8" w:rsidP="00B76BA6">
      <w:pPr>
        <w:spacing w:after="0" w:line="240" w:lineRule="auto"/>
        <w:jc w:val="both"/>
        <w:rPr>
          <w:rFonts w:ascii="Times New Roman" w:hAnsi="Times New Roman" w:cs="Times New Roman"/>
          <w:b/>
          <w:sz w:val="28"/>
          <w:szCs w:val="28"/>
        </w:rPr>
      </w:pPr>
      <w:r w:rsidRPr="00B76BA6">
        <w:rPr>
          <w:rFonts w:ascii="Times New Roman" w:hAnsi="Times New Roman" w:cs="Times New Roman"/>
          <w:b/>
          <w:sz w:val="28"/>
          <w:szCs w:val="28"/>
        </w:rPr>
        <w:t>PENDAHULUAN</w:t>
      </w:r>
    </w:p>
    <w:p w:rsidR="00C50E34" w:rsidRPr="00DA4FF2" w:rsidRDefault="00C50E34" w:rsidP="00C50E34">
      <w:pPr>
        <w:spacing w:after="0" w:line="240" w:lineRule="auto"/>
        <w:ind w:firstLine="360"/>
        <w:jc w:val="both"/>
        <w:rPr>
          <w:rFonts w:ascii="Times New Roman" w:hAnsi="Times New Roman" w:cs="Times New Roman"/>
          <w:sz w:val="24"/>
          <w:szCs w:val="24"/>
          <w:lang w:val="sv-SE"/>
        </w:rPr>
      </w:pPr>
      <w:r w:rsidRPr="00DA4FF2">
        <w:rPr>
          <w:rFonts w:ascii="Times New Roman" w:hAnsi="Times New Roman" w:cs="Times New Roman"/>
          <w:bCs/>
          <w:color w:val="000000" w:themeColor="text1"/>
          <w:sz w:val="24"/>
          <w:szCs w:val="24"/>
        </w:rPr>
        <w:t xml:space="preserve">Pesta demokrasi tiap lima tahun sekali yang diselenggarakan bangsa Indonesia pada tahun 2014 ini telah selesai dilaksanakan baik Pemilu Legislatif maupun Pemilu Presiden-Wakil Presiden </w:t>
      </w:r>
      <w:r w:rsidRPr="00DA4FF2">
        <w:rPr>
          <w:rFonts w:ascii="Times New Roman" w:hAnsi="Times New Roman" w:cs="Times New Roman"/>
          <w:color w:val="000000"/>
          <w:sz w:val="24"/>
          <w:szCs w:val="24"/>
          <w:lang w:val="sv-SE"/>
        </w:rPr>
        <w:t>secara langsung. Tentunya ada segudang asa dan harapan untuk perbaikan bangsa ke depan, terlebih memperbaiki kualitas demokrasi dan melanjutkan proses pembangunan untuk meningkatkan kesejahteraan rakyat.</w:t>
      </w:r>
      <w:r w:rsidRPr="00DA4FF2">
        <w:rPr>
          <w:rFonts w:ascii="Times New Roman" w:hAnsi="Times New Roman" w:cs="Times New Roman"/>
          <w:sz w:val="24"/>
          <w:szCs w:val="24"/>
          <w:lang w:val="sv-SE"/>
        </w:rPr>
        <w:t xml:space="preserve"> Salah satu dari komponen pembangunan tersebut adalah kaum perempuan. Struktur sosial selama ini memposisikan perempuan sebagai objek pembangunan. Karenanya, perempuan selalu tertinggal. Salah satu hambatannya adalah </w:t>
      </w:r>
      <w:r w:rsidRPr="00DA4FF2">
        <w:rPr>
          <w:rFonts w:ascii="Times New Roman" w:hAnsi="Times New Roman" w:cs="Times New Roman"/>
          <w:i/>
          <w:sz w:val="24"/>
          <w:szCs w:val="24"/>
          <w:lang w:val="sv-SE"/>
        </w:rPr>
        <w:t>stereotipe</w:t>
      </w:r>
      <w:r w:rsidRPr="00DA4FF2">
        <w:rPr>
          <w:rFonts w:ascii="Times New Roman" w:hAnsi="Times New Roman" w:cs="Times New Roman"/>
          <w:sz w:val="24"/>
          <w:szCs w:val="24"/>
          <w:lang w:val="sv-SE"/>
        </w:rPr>
        <w:t xml:space="preserve"> tentang perempuan, yang menempatkan perempuan selalu dalam posisi nomor dua.</w:t>
      </w:r>
    </w:p>
    <w:p w:rsidR="00C50E34" w:rsidRPr="00DA4FF2" w:rsidRDefault="00C50E34" w:rsidP="00C50E34">
      <w:pPr>
        <w:spacing w:after="0" w:line="240" w:lineRule="auto"/>
        <w:ind w:firstLine="360"/>
        <w:jc w:val="both"/>
        <w:rPr>
          <w:rFonts w:ascii="Times New Roman" w:hAnsi="Times New Roman" w:cs="Times New Roman"/>
          <w:sz w:val="24"/>
          <w:szCs w:val="24"/>
          <w:lang w:val="sv-SE"/>
        </w:rPr>
      </w:pPr>
      <w:r w:rsidRPr="00DA4FF2">
        <w:rPr>
          <w:rFonts w:ascii="Times New Roman" w:hAnsi="Times New Roman" w:cs="Times New Roman"/>
          <w:sz w:val="24"/>
          <w:szCs w:val="24"/>
          <w:lang w:val="sv-SE"/>
        </w:rPr>
        <w:t xml:space="preserve">Selama ini ada anggapan bahwa dunia politik identik dengan dunia laki-laki. Anggapan ini muncul akibat adanya </w:t>
      </w:r>
      <w:r w:rsidRPr="00DA4FF2">
        <w:rPr>
          <w:rFonts w:ascii="Times New Roman" w:hAnsi="Times New Roman" w:cs="Times New Roman"/>
          <w:i/>
          <w:sz w:val="24"/>
          <w:szCs w:val="24"/>
          <w:lang w:val="sv-SE"/>
        </w:rPr>
        <w:t>“image“</w:t>
      </w:r>
      <w:r w:rsidRPr="00DA4FF2">
        <w:rPr>
          <w:rFonts w:ascii="Times New Roman" w:hAnsi="Times New Roman" w:cs="Times New Roman"/>
          <w:sz w:val="24"/>
          <w:szCs w:val="24"/>
          <w:lang w:val="sv-SE"/>
        </w:rPr>
        <w:t xml:space="preserve"> yang tidak sepenuhnya tepat tentang kehidupan politik; yaitu bahwa politik itu kotor, keras, penuh intrik, dan semacamnya, yang diidentikkan dengan karakteristik laki-laki. Akibatnya, jumlah perempuan yang terjun di dunia politik kecil, termasuk di negara-negara yang tingkat demokrasinya dan persamaan hak asasinya cukup tinggi. Selain itu, kesan semacam itu muncul karena secara historis khususnya pada tahap awal perkembangan manusia, kaum pria selalu identik dengan “Lembaga” atau aktivitas kerja di luar rumah, sementara perempuan bertugas menyiapkan kebutuhan keluarga di dalam rumah seperti memasak, mengasuh anak, dan melayani suami. </w:t>
      </w:r>
    </w:p>
    <w:p w:rsidR="00C50E34" w:rsidRPr="00DA4FF2" w:rsidRDefault="00C50E34" w:rsidP="00C50E34">
      <w:pPr>
        <w:spacing w:after="0" w:line="240" w:lineRule="auto"/>
        <w:ind w:firstLine="360"/>
        <w:jc w:val="both"/>
        <w:rPr>
          <w:rFonts w:ascii="Times New Roman" w:hAnsi="Times New Roman" w:cs="Times New Roman"/>
          <w:sz w:val="24"/>
          <w:szCs w:val="24"/>
          <w:lang w:val="sv-SE"/>
        </w:rPr>
      </w:pPr>
      <w:r w:rsidRPr="00DA4FF2">
        <w:rPr>
          <w:rFonts w:ascii="Times New Roman" w:hAnsi="Times New Roman" w:cs="Times New Roman"/>
          <w:sz w:val="24"/>
          <w:szCs w:val="24"/>
          <w:lang w:val="sv-SE"/>
        </w:rPr>
        <w:t xml:space="preserve">Namun seiring dengan perkembangan zaman, tingkat modernisasi dan globalisasi informasi serta keberhasilan gerakan emansipasi perempuan dan feminisme; sikap dan peran perempuan khususnya, pandangannya tentang dunia politik mulai mengalami pergeseran. Perempuan tidak lagi berperan sebagai ibu rumah tangga yang menjalankan </w:t>
      </w:r>
      <w:r w:rsidRPr="00DA4FF2">
        <w:rPr>
          <w:rFonts w:ascii="Times New Roman" w:hAnsi="Times New Roman" w:cs="Times New Roman"/>
          <w:sz w:val="24"/>
          <w:szCs w:val="24"/>
          <w:lang w:val="sv-SE"/>
        </w:rPr>
        <w:lastRenderedPageBreak/>
        <w:t>fungsi reproduksi, mengurus anak dan suami atau pekerjaan domestik lainnya, tetapi sudah aktif berperan di berbagai bidang kehidupan, baik sosial, ekonomi maupun politik. Walaupun perempuan sudah terlibat ke sektor publik, namun jumlahnya masih relatif kecil. Hal ini sangat kontras dengan presentase jumlah penduduk perempuan Indonesia.</w:t>
      </w:r>
    </w:p>
    <w:p w:rsidR="00C50E34" w:rsidRPr="00DA4FF2" w:rsidRDefault="00C50E34" w:rsidP="00C50E34">
      <w:pPr>
        <w:spacing w:after="0" w:line="240" w:lineRule="auto"/>
        <w:ind w:firstLine="360"/>
        <w:jc w:val="both"/>
        <w:rPr>
          <w:rFonts w:ascii="Times New Roman" w:hAnsi="Times New Roman" w:cs="Times New Roman"/>
          <w:sz w:val="24"/>
          <w:szCs w:val="24"/>
          <w:lang w:val="sv-SE"/>
        </w:rPr>
      </w:pPr>
      <w:r w:rsidRPr="00DA4FF2">
        <w:rPr>
          <w:rFonts w:ascii="Times New Roman" w:hAnsi="Times New Roman" w:cs="Times New Roman"/>
          <w:sz w:val="24"/>
          <w:szCs w:val="24"/>
          <w:lang w:val="sv-SE"/>
        </w:rPr>
        <w:t xml:space="preserve">Gejala selebritis masih menjadi fenomena baru dalam dunia politik, mengingat sosok artis di mata khalayak masih kental dengan dunia </w:t>
      </w:r>
      <w:r w:rsidRPr="00DA4FF2">
        <w:rPr>
          <w:rFonts w:ascii="Times New Roman" w:hAnsi="Times New Roman" w:cs="Times New Roman"/>
          <w:i/>
          <w:sz w:val="24"/>
          <w:szCs w:val="24"/>
          <w:lang w:val="sv-SE"/>
        </w:rPr>
        <w:t>entertainment</w:t>
      </w:r>
      <w:r w:rsidRPr="00DA4FF2">
        <w:rPr>
          <w:rFonts w:ascii="Times New Roman" w:hAnsi="Times New Roman" w:cs="Times New Roman"/>
          <w:sz w:val="24"/>
          <w:szCs w:val="24"/>
          <w:lang w:val="sv-SE"/>
        </w:rPr>
        <w:t xml:space="preserve"> yang cenderung glamor. Namun mengapa khalayak sampai terbius juga oleh kehadiran selebritis, fenomena ini menurut Erving Goffman dan Kenneth Burke, bahwa dunia ini seperti layaknya panggung sandiwara, di mana setiap orang memiliki lakon dan alur cerita yang jelas. Berarti bahwa dunia politik memang berperan sebagai layaknya panggung sandiwara yang diperankan oleh seorang selebritis. Tentu sang selebritis akan menjalankan peran dan karakter tokoh yang dimainkannya dalam film atau panggung sandiwara.</w:t>
      </w:r>
    </w:p>
    <w:p w:rsidR="00C50E34" w:rsidRPr="00DA4FF2" w:rsidRDefault="00C50E34" w:rsidP="00C50E34">
      <w:pPr>
        <w:spacing w:after="0" w:line="240" w:lineRule="auto"/>
        <w:ind w:firstLine="360"/>
        <w:jc w:val="both"/>
        <w:rPr>
          <w:rFonts w:ascii="Times New Roman" w:hAnsi="Times New Roman" w:cs="Times New Roman"/>
          <w:sz w:val="24"/>
          <w:szCs w:val="24"/>
          <w:lang w:val="sv-SE"/>
        </w:rPr>
      </w:pPr>
      <w:r w:rsidRPr="00DA4FF2">
        <w:rPr>
          <w:rFonts w:ascii="Times New Roman" w:hAnsi="Times New Roman" w:cs="Times New Roman"/>
          <w:sz w:val="24"/>
          <w:szCs w:val="24"/>
          <w:lang w:val="sv-SE"/>
        </w:rPr>
        <w:t xml:space="preserve">Sebelum artis-artis itu berniat terjun dalam panggung dunia politik, tentu kita masih ingat beberapa selebritis perempuan yang telah sukses memasuki dunia politik seperti Marisa Haque, Reny Jayusman, Nurul Arifin, Rieke Diah Pitaloka, Angelina Sondakh, </w:t>
      </w:r>
      <w:r w:rsidR="001C5396">
        <w:rPr>
          <w:rFonts w:ascii="Times New Roman" w:hAnsi="Times New Roman" w:cs="Times New Roman"/>
          <w:sz w:val="24"/>
          <w:szCs w:val="24"/>
          <w:lang w:val="sv-SE"/>
        </w:rPr>
        <w:t xml:space="preserve">OA </w:t>
      </w:r>
      <w:r w:rsidRPr="00DA4FF2">
        <w:rPr>
          <w:rFonts w:ascii="Times New Roman" w:hAnsi="Times New Roman" w:cs="Times New Roman"/>
          <w:sz w:val="24"/>
          <w:szCs w:val="24"/>
          <w:lang w:val="sv-SE"/>
        </w:rPr>
        <w:t>, dan artis-artis lainnya. Tak menutup kemungkinan dari artis-artis yang telah sukses memasuki panggung politik maka menggiring artis-artis yang lain berbondong-bondong hijrah ke dunia politik termasuk beberapa selebritis perempuan yang sekarang menjadi calon legislatif.</w:t>
      </w:r>
    </w:p>
    <w:p w:rsidR="00C50E34" w:rsidRPr="00DA4FF2" w:rsidRDefault="00C50E34" w:rsidP="00C50E34">
      <w:pPr>
        <w:spacing w:after="0" w:line="240" w:lineRule="auto"/>
        <w:ind w:firstLine="360"/>
        <w:jc w:val="both"/>
        <w:rPr>
          <w:rFonts w:ascii="Times New Roman" w:hAnsi="Times New Roman" w:cs="Times New Roman"/>
          <w:i/>
          <w:sz w:val="24"/>
          <w:szCs w:val="24"/>
        </w:rPr>
      </w:pPr>
      <w:r w:rsidRPr="00DA4FF2">
        <w:rPr>
          <w:rFonts w:ascii="Times New Roman" w:hAnsi="Times New Roman" w:cs="Times New Roman"/>
          <w:sz w:val="24"/>
          <w:szCs w:val="24"/>
          <w:lang w:val="sv-SE"/>
        </w:rPr>
        <w:t>Hal menarik pada Pemilu 2014 ini adalah munculnya banyak artis-artis yang menjadi calon legislatif dari berbagai partai. Dalam catatan KPU RI menunjukkan bahwa p</w:t>
      </w:r>
      <w:r w:rsidRPr="00DA4FF2">
        <w:rPr>
          <w:rFonts w:ascii="Times New Roman" w:eastAsia="Times New Roman" w:hAnsi="Times New Roman" w:cs="Times New Roman"/>
          <w:sz w:val="24"/>
          <w:szCs w:val="24"/>
        </w:rPr>
        <w:t>artai-partai yang berideologi nasional seperti Nasdem, PDI-P, Demokrat, Gerindra, Golkar dan Hanura, masing-masing mencalonkan secara berurut sebanyak 7, 5, 3, 11, 4 dan 3. Dari segi jumlah terlihat Gerindra mencalonkan 11 orang, diikuti Nasdem sebanyak 7 orang, PDI-P 5 orang dan lainnya dibawah 5 orang. Tapi yang paling wah adalah dari partai yang berideologi agama  atau paling tidak berbau agama atau berorientasi pada dukungan yang berbasis agama (Islam). Lihat saja Partai Amanat Nasional dengan caleg artis sebanyak 18 orang, kemudian di ikuti PKB sebanyak 16 orang, dan PPP sebanyak 6 orang (</w:t>
      </w:r>
      <w:hyperlink r:id="rId8" w:history="1">
        <w:r w:rsidRPr="00DA4FF2">
          <w:rPr>
            <w:rStyle w:val="Hyperlink"/>
            <w:rFonts w:ascii="Times New Roman" w:eastAsia="Times New Roman" w:hAnsi="Times New Roman" w:cs="Times New Roman"/>
            <w:i/>
            <w:color w:val="000000" w:themeColor="text1"/>
            <w:sz w:val="24"/>
            <w:szCs w:val="24"/>
          </w:rPr>
          <w:t>www.muslimpoliticians.blogspot.com</w:t>
        </w:r>
      </w:hyperlink>
      <w:r w:rsidRPr="00DA4FF2">
        <w:rPr>
          <w:rFonts w:ascii="Times New Roman" w:eastAsia="Times New Roman" w:hAnsi="Times New Roman" w:cs="Times New Roman"/>
          <w:sz w:val="24"/>
          <w:szCs w:val="24"/>
        </w:rPr>
        <w:t xml:space="preserve">). Sederet nama selebritis perempuan yang didaftarkan ke KPU sebagai calon legislatif di PAN misalnya ada </w:t>
      </w:r>
      <w:r w:rsidRPr="00DA4FF2">
        <w:rPr>
          <w:rStyle w:val="Emphasis"/>
          <w:rFonts w:ascii="Times New Roman" w:hAnsi="Times New Roman" w:cs="Times New Roman"/>
          <w:i w:val="0"/>
          <w:sz w:val="24"/>
          <w:szCs w:val="24"/>
        </w:rPr>
        <w:t>Ashanti</w:t>
      </w:r>
      <w:r w:rsidRPr="00DA4FF2">
        <w:rPr>
          <w:rFonts w:ascii="Times New Roman" w:hAnsi="Times New Roman" w:cs="Times New Roman"/>
          <w:i/>
          <w:sz w:val="24"/>
          <w:szCs w:val="24"/>
        </w:rPr>
        <w:t xml:space="preserve">, </w:t>
      </w:r>
      <w:r w:rsidR="001C5396">
        <w:rPr>
          <w:rStyle w:val="Emphasis"/>
          <w:rFonts w:ascii="Times New Roman" w:hAnsi="Times New Roman" w:cs="Times New Roman"/>
          <w:i w:val="0"/>
          <w:sz w:val="24"/>
          <w:szCs w:val="24"/>
        </w:rPr>
        <w:t>D</w:t>
      </w:r>
      <w:r w:rsidR="0060605C">
        <w:rPr>
          <w:rStyle w:val="Emphasis"/>
          <w:rFonts w:ascii="Times New Roman" w:hAnsi="Times New Roman" w:cs="Times New Roman"/>
          <w:i w:val="0"/>
          <w:sz w:val="24"/>
          <w:szCs w:val="24"/>
        </w:rPr>
        <w:t xml:space="preserve">essy </w:t>
      </w:r>
      <w:r w:rsidR="001C5396">
        <w:rPr>
          <w:rStyle w:val="Emphasis"/>
          <w:rFonts w:ascii="Times New Roman" w:hAnsi="Times New Roman" w:cs="Times New Roman"/>
          <w:i w:val="0"/>
          <w:sz w:val="24"/>
          <w:szCs w:val="24"/>
        </w:rPr>
        <w:t>R</w:t>
      </w:r>
      <w:r w:rsidR="0060605C">
        <w:rPr>
          <w:rStyle w:val="Emphasis"/>
          <w:rFonts w:ascii="Times New Roman" w:hAnsi="Times New Roman" w:cs="Times New Roman"/>
          <w:i w:val="0"/>
          <w:sz w:val="24"/>
          <w:szCs w:val="24"/>
        </w:rPr>
        <w:t>atnasari</w:t>
      </w:r>
      <w:r w:rsidRPr="00DA4FF2">
        <w:rPr>
          <w:rFonts w:ascii="Times New Roman" w:hAnsi="Times New Roman" w:cs="Times New Roman"/>
          <w:i/>
          <w:sz w:val="24"/>
          <w:szCs w:val="24"/>
        </w:rPr>
        <w:t xml:space="preserve">, </w:t>
      </w:r>
      <w:r w:rsidRPr="00DA4FF2">
        <w:rPr>
          <w:rFonts w:ascii="Times New Roman" w:hAnsi="Times New Roman" w:cs="Times New Roman"/>
          <w:sz w:val="24"/>
          <w:szCs w:val="24"/>
        </w:rPr>
        <w:t xml:space="preserve">Devi Permatasari, Meiliana Pancarini, Ayu Ashari, </w:t>
      </w:r>
      <w:r w:rsidRPr="00DA4FF2">
        <w:rPr>
          <w:rStyle w:val="Emphasis"/>
          <w:rFonts w:ascii="Times New Roman" w:hAnsi="Times New Roman" w:cs="Times New Roman"/>
          <w:i w:val="0"/>
          <w:sz w:val="24"/>
          <w:szCs w:val="24"/>
        </w:rPr>
        <w:t>Marissa Haque</w:t>
      </w:r>
      <w:r w:rsidRPr="00DA4FF2">
        <w:rPr>
          <w:rFonts w:ascii="Times New Roman" w:hAnsi="Times New Roman" w:cs="Times New Roman"/>
          <w:sz w:val="24"/>
          <w:szCs w:val="24"/>
        </w:rPr>
        <w:t>, dan</w:t>
      </w:r>
      <w:r w:rsidRPr="00DA4FF2">
        <w:rPr>
          <w:rStyle w:val="Emphasis"/>
          <w:rFonts w:ascii="Times New Roman" w:hAnsi="Times New Roman" w:cs="Times New Roman"/>
          <w:i w:val="0"/>
          <w:sz w:val="24"/>
          <w:szCs w:val="24"/>
        </w:rPr>
        <w:t xml:space="preserve">Soraya Hapsari. Sedangkan di PKB ada nama-nama selebritis perempuan beken seperti Gita KDI, Tia AFI, Arzetti Bilbina, Theodora Meilani Setyowati, dan Iyeth Bustami. Disusul kemudian PPP terdaftar nama-nama selebritis perempuan semisal Angel Lelga, Lyra Virna, Emilia Contesa, </w:t>
      </w:r>
      <w:r w:rsidR="001C5396">
        <w:rPr>
          <w:rStyle w:val="Emphasis"/>
          <w:rFonts w:ascii="Times New Roman" w:hAnsi="Times New Roman" w:cs="Times New Roman"/>
          <w:i w:val="0"/>
          <w:sz w:val="24"/>
          <w:szCs w:val="24"/>
        </w:rPr>
        <w:t>O</w:t>
      </w:r>
      <w:r w:rsidR="0060605C">
        <w:rPr>
          <w:rStyle w:val="Emphasis"/>
          <w:rFonts w:ascii="Times New Roman" w:hAnsi="Times New Roman" w:cs="Times New Roman"/>
          <w:i w:val="0"/>
          <w:sz w:val="24"/>
          <w:szCs w:val="24"/>
        </w:rPr>
        <w:t xml:space="preserve">kky </w:t>
      </w:r>
      <w:r w:rsidR="001C5396">
        <w:rPr>
          <w:rStyle w:val="Emphasis"/>
          <w:rFonts w:ascii="Times New Roman" w:hAnsi="Times New Roman" w:cs="Times New Roman"/>
          <w:i w:val="0"/>
          <w:sz w:val="24"/>
          <w:szCs w:val="24"/>
        </w:rPr>
        <w:t>A</w:t>
      </w:r>
      <w:r w:rsidR="0060605C">
        <w:rPr>
          <w:rStyle w:val="Emphasis"/>
          <w:rFonts w:ascii="Times New Roman" w:hAnsi="Times New Roman" w:cs="Times New Roman"/>
          <w:i w:val="0"/>
          <w:sz w:val="24"/>
          <w:szCs w:val="24"/>
        </w:rPr>
        <w:t>sokawati</w:t>
      </w:r>
      <w:r w:rsidRPr="00DA4FF2">
        <w:rPr>
          <w:rFonts w:ascii="Times New Roman" w:hAnsi="Times New Roman" w:cs="Times New Roman"/>
          <w:i/>
          <w:sz w:val="24"/>
          <w:szCs w:val="24"/>
        </w:rPr>
        <w:t xml:space="preserve">, </w:t>
      </w:r>
      <w:r w:rsidRPr="00DA4FF2">
        <w:rPr>
          <w:rFonts w:ascii="Times New Roman" w:hAnsi="Times New Roman" w:cs="Times New Roman"/>
          <w:sz w:val="24"/>
          <w:szCs w:val="24"/>
        </w:rPr>
        <w:t>dan</w:t>
      </w:r>
      <w:r w:rsidRPr="00DA4FF2">
        <w:rPr>
          <w:rStyle w:val="Emphasis"/>
          <w:rFonts w:ascii="Times New Roman" w:hAnsi="Times New Roman" w:cs="Times New Roman"/>
          <w:i w:val="0"/>
          <w:sz w:val="24"/>
          <w:szCs w:val="24"/>
        </w:rPr>
        <w:t>Ratih Sanggarwati</w:t>
      </w:r>
      <w:r w:rsidRPr="00DA4FF2">
        <w:rPr>
          <w:rFonts w:ascii="Times New Roman" w:hAnsi="Times New Roman" w:cs="Times New Roman"/>
          <w:i/>
          <w:sz w:val="24"/>
          <w:szCs w:val="24"/>
        </w:rPr>
        <w:t>.</w:t>
      </w:r>
    </w:p>
    <w:p w:rsidR="00C50E34" w:rsidRPr="00DA4FF2" w:rsidRDefault="00C50E34" w:rsidP="00C50E34">
      <w:pPr>
        <w:spacing w:after="0" w:line="240" w:lineRule="auto"/>
        <w:ind w:firstLine="360"/>
        <w:jc w:val="both"/>
        <w:rPr>
          <w:rFonts w:ascii="Times New Roman" w:eastAsia="Times New Roman" w:hAnsi="Times New Roman" w:cs="Times New Roman"/>
          <w:sz w:val="24"/>
          <w:szCs w:val="24"/>
        </w:rPr>
      </w:pPr>
      <w:r w:rsidRPr="00DA4FF2">
        <w:rPr>
          <w:rFonts w:ascii="Times New Roman" w:eastAsia="Times New Roman" w:hAnsi="Times New Roman" w:cs="Times New Roman"/>
          <w:sz w:val="24"/>
          <w:szCs w:val="24"/>
        </w:rPr>
        <w:t>Tentu kita semua bertanya-tanya, mengapa partai-partai muslim demikian banyak mencalonkan artis.  Apa mereka benar-benar serius atau karena mengikuti selera pasar dalam upaya menggaet sebanyak mungkin pemilih. Jalan pikiran mereka mengambil jalan pintas, sebenarnya dapat dipahami. Dengan mengambil caleg artis, biaya kampanye mudah ditekan, apalagi kalau caleg tersebut popularitasnya tinggi dan banyak uang, sehingga partai tidak perlu keluar duit malah dapet duit. Dilain pihak, kalau toh mereka terpilih akan sangat menguntungkan partai karena mudah dikendalikan dan diharapkan sikap mereka lebih pragmatis dalam melakukan ‘deal-deal’ politik. Beda dengan orang yang punya prinsip, yang sangat sukar untuk dikendalikan.</w:t>
      </w:r>
    </w:p>
    <w:p w:rsidR="00C50E34" w:rsidRPr="00DA4FF2" w:rsidRDefault="00C50E34" w:rsidP="00C50E34">
      <w:pPr>
        <w:spacing w:after="0" w:line="240" w:lineRule="auto"/>
        <w:ind w:firstLine="360"/>
        <w:jc w:val="both"/>
        <w:rPr>
          <w:rFonts w:ascii="Times New Roman" w:hAnsi="Times New Roman" w:cs="Times New Roman"/>
          <w:sz w:val="24"/>
          <w:szCs w:val="24"/>
          <w:lang w:val="sv-SE"/>
        </w:rPr>
      </w:pPr>
      <w:r w:rsidRPr="00DA4FF2">
        <w:rPr>
          <w:rFonts w:ascii="Times New Roman" w:hAnsi="Times New Roman" w:cs="Times New Roman"/>
          <w:sz w:val="24"/>
          <w:szCs w:val="24"/>
          <w:lang w:val="sv-SE"/>
        </w:rPr>
        <w:lastRenderedPageBreak/>
        <w:t>Bagaimanapun juga, hadirnya selebritis di panggung politik memberikan warna baru dalam sistem demokratisasi dan tentunya popularitas seorang selebriti sudah tak diragukan lagi bahkan mereka bisa menembus dari level bawah sampai atas di masyarakat. Demikian halnya dengan kiprah selebritis perempuan di panggung politik.</w:t>
      </w:r>
    </w:p>
    <w:p w:rsidR="00C50E34" w:rsidRPr="00DA4FF2" w:rsidRDefault="00C50E34" w:rsidP="00C50E34">
      <w:pPr>
        <w:spacing w:after="0" w:line="240" w:lineRule="auto"/>
        <w:ind w:firstLine="360"/>
        <w:jc w:val="both"/>
        <w:rPr>
          <w:rFonts w:ascii="Times New Roman" w:hAnsi="Times New Roman" w:cs="Times New Roman"/>
          <w:sz w:val="24"/>
          <w:szCs w:val="24"/>
          <w:lang w:val="sv-SE"/>
        </w:rPr>
      </w:pPr>
      <w:r w:rsidRPr="00DA4FF2">
        <w:rPr>
          <w:rFonts w:ascii="Times New Roman" w:hAnsi="Times New Roman" w:cs="Times New Roman"/>
          <w:sz w:val="24"/>
          <w:szCs w:val="24"/>
          <w:lang w:val="sv-SE"/>
        </w:rPr>
        <w:t xml:space="preserve">Bertolak dari pemahaman terhadap pentingnya keterlibatan perempuan sebagai sumberdaya yang potensial dalam proses dan pembangunan politik, maka studi tentang partisipasi selebritis perempuan dalam komunikasi politik di partai-partai Islam pada Pemilu 2014 di indonesia menjadi urgen untuk diteliti. Lebih-lebih dalam era reformasi politik sekarang ini, demokrasi dan transparansi politik memberi peluang bagi perempuan untuk berkiprah lebih banyak.  </w:t>
      </w:r>
    </w:p>
    <w:p w:rsidR="00C50E34" w:rsidRPr="00DA4FF2" w:rsidRDefault="00C50E34" w:rsidP="00C50E34">
      <w:pPr>
        <w:spacing w:after="0" w:line="240" w:lineRule="auto"/>
        <w:ind w:firstLine="360"/>
        <w:jc w:val="both"/>
        <w:rPr>
          <w:rFonts w:ascii="Times New Roman" w:hAnsi="Times New Roman" w:cs="Times New Roman"/>
          <w:sz w:val="24"/>
          <w:szCs w:val="24"/>
          <w:lang w:val="it-IT"/>
        </w:rPr>
      </w:pPr>
      <w:r w:rsidRPr="00DA4FF2">
        <w:rPr>
          <w:rFonts w:ascii="Times New Roman" w:hAnsi="Times New Roman" w:cs="Times New Roman"/>
          <w:sz w:val="24"/>
          <w:szCs w:val="24"/>
          <w:lang w:val="sv-SE"/>
        </w:rPr>
        <w:t xml:space="preserve">Tiga masalah pokok yang diangkat untuk dicari jawabannya dalam penelitian ini adalah sebagai berikut: (1) </w:t>
      </w:r>
      <w:r w:rsidRPr="00DA4FF2">
        <w:rPr>
          <w:rFonts w:ascii="Times New Roman" w:hAnsi="Times New Roman" w:cs="Times New Roman"/>
          <w:sz w:val="24"/>
          <w:szCs w:val="24"/>
          <w:lang w:val="it-IT"/>
        </w:rPr>
        <w:t>Bagaimana partisipasi selebritis perempuan dalam komunikasi politik di partai-partai Islam pada pemilu 2014 di Indonesia?; (2) Faktor-faktor apa yang mempengaruhi partisipasi selebritis perempuan dalam komunikasi politik di partai-partai Islam pada pemilu 2014 di Indonesia?; dan (3) Bagaimana persepsi masyarakat (khalayak) terhadap partisipasi selebritis perempuan dalam komunikasi politik di partai-partai Islam pada pemilu 2014 di Indonesia?.</w:t>
      </w:r>
    </w:p>
    <w:p w:rsidR="00CB5952" w:rsidRPr="00DA4FF2" w:rsidRDefault="00CB5952" w:rsidP="00CB5952">
      <w:pPr>
        <w:spacing w:after="0" w:line="240" w:lineRule="auto"/>
        <w:ind w:firstLine="360"/>
        <w:jc w:val="both"/>
        <w:rPr>
          <w:rFonts w:ascii="Times New Roman" w:hAnsi="Times New Roman" w:cs="Times New Roman"/>
          <w:sz w:val="24"/>
          <w:szCs w:val="24"/>
          <w:lang w:val="sv-SE"/>
        </w:rPr>
      </w:pPr>
      <w:r w:rsidRPr="00DA4FF2">
        <w:rPr>
          <w:rFonts w:ascii="Times New Roman" w:hAnsi="Times New Roman" w:cs="Times New Roman"/>
          <w:sz w:val="24"/>
          <w:szCs w:val="24"/>
          <w:lang w:val="it-IT"/>
        </w:rPr>
        <w:t>Tujuan penelitian ini adalah un</w:t>
      </w:r>
      <w:r w:rsidRPr="00DA4FF2">
        <w:rPr>
          <w:rFonts w:ascii="Times New Roman" w:hAnsi="Times New Roman" w:cs="Times New Roman"/>
          <w:sz w:val="24"/>
          <w:szCs w:val="24"/>
          <w:lang w:val="sv-SE"/>
        </w:rPr>
        <w:t xml:space="preserve">tuk memahami dan mendeskripsikan partisipasi selebritis perempuan dalam komunikasi politik di partai-partai Islam pada pemilu 2014 di Indonesia; mengetahui faktor-faktor yang paling dominan mempengaruhi partisipasi; serta menganalisis </w:t>
      </w:r>
      <w:r w:rsidRPr="00DA4FF2">
        <w:rPr>
          <w:rFonts w:ascii="Times New Roman" w:hAnsi="Times New Roman" w:cs="Times New Roman"/>
          <w:sz w:val="24"/>
          <w:szCs w:val="24"/>
          <w:lang w:val="it-IT"/>
        </w:rPr>
        <w:t>persepsi masyarakat (khalayak) terhadap partisipasi selebritis perempuan dalam komunikasi politik di partai-partai Islam pada pemilu 2014 di Indonesia.</w:t>
      </w:r>
    </w:p>
    <w:p w:rsidR="00B76BA6" w:rsidRDefault="00B76BA6" w:rsidP="00B76BA6">
      <w:pPr>
        <w:spacing w:after="0" w:line="240" w:lineRule="auto"/>
        <w:jc w:val="both"/>
        <w:rPr>
          <w:rFonts w:ascii="Times New Roman" w:hAnsi="Times New Roman" w:cs="Times New Roman"/>
          <w:sz w:val="24"/>
          <w:szCs w:val="24"/>
        </w:rPr>
      </w:pPr>
    </w:p>
    <w:p w:rsidR="003C50FF" w:rsidRPr="00B76BA6" w:rsidRDefault="003C50FF" w:rsidP="00B76BA6">
      <w:pPr>
        <w:spacing w:after="0" w:line="240" w:lineRule="auto"/>
        <w:jc w:val="both"/>
        <w:rPr>
          <w:rFonts w:ascii="Times New Roman" w:hAnsi="Times New Roman" w:cs="Times New Roman"/>
          <w:b/>
          <w:sz w:val="28"/>
          <w:szCs w:val="28"/>
        </w:rPr>
      </w:pPr>
      <w:r w:rsidRPr="00B76BA6">
        <w:rPr>
          <w:rFonts w:ascii="Times New Roman" w:hAnsi="Times New Roman" w:cs="Times New Roman"/>
          <w:b/>
          <w:sz w:val="28"/>
          <w:szCs w:val="28"/>
        </w:rPr>
        <w:t>METODE PENELITIAN</w:t>
      </w:r>
    </w:p>
    <w:p w:rsidR="00D74C27" w:rsidRPr="00DA4FF2" w:rsidRDefault="003C50FF" w:rsidP="00823D01">
      <w:pPr>
        <w:pStyle w:val="BodyTextIndent"/>
        <w:ind w:left="0" w:firstLine="360"/>
        <w:rPr>
          <w:szCs w:val="24"/>
          <w:lang w:val="sv-SE"/>
        </w:rPr>
      </w:pPr>
      <w:r w:rsidRPr="00DA4FF2">
        <w:rPr>
          <w:szCs w:val="24"/>
        </w:rPr>
        <w:t xml:space="preserve">Lokasi penelitian ini di DPR RI dan </w:t>
      </w:r>
      <w:r w:rsidR="00D74C27" w:rsidRPr="00DA4FF2">
        <w:rPr>
          <w:szCs w:val="24"/>
        </w:rPr>
        <w:t xml:space="preserve">Kantor DPP </w:t>
      </w:r>
      <w:r w:rsidRPr="00DA4FF2">
        <w:rPr>
          <w:szCs w:val="24"/>
        </w:rPr>
        <w:t xml:space="preserve">Partai-Partai Islam di Jakarta. </w:t>
      </w:r>
      <w:r w:rsidRPr="00DA4FF2">
        <w:rPr>
          <w:szCs w:val="24"/>
          <w:lang w:val="sv-SE"/>
        </w:rPr>
        <w:t xml:space="preserve">Penelitian ini bermaksud mendeskripsikan dan mengeksplorasi peran selebritis perempuan dalam membangun komunikasi politik </w:t>
      </w:r>
      <w:r w:rsidR="00D74C27" w:rsidRPr="00DA4FF2">
        <w:rPr>
          <w:szCs w:val="24"/>
          <w:lang w:val="sv-SE"/>
        </w:rPr>
        <w:t xml:space="preserve">di partai-partai Islam </w:t>
      </w:r>
      <w:r w:rsidRPr="00DA4FF2">
        <w:rPr>
          <w:szCs w:val="24"/>
          <w:lang w:val="sv-SE"/>
        </w:rPr>
        <w:t xml:space="preserve">pada pemilu hubungannya dengan faktor-faktor yang mempengaruhinya, maka pendekatan yang dipakai adalah fenomenologi yang berusaha untuk memahami makna dari berbagai peristiwa dan interaksi manusia di dalam situasinya yang khusus (Sutopo, 2002:25). </w:t>
      </w:r>
    </w:p>
    <w:p w:rsidR="00B76BA6" w:rsidRPr="00B76BA6" w:rsidRDefault="003C50FF" w:rsidP="00B76BA6">
      <w:pPr>
        <w:pStyle w:val="BodyTextIndent"/>
        <w:ind w:left="0" w:firstLine="360"/>
        <w:rPr>
          <w:szCs w:val="24"/>
          <w:lang w:val="sv-SE"/>
        </w:rPr>
      </w:pPr>
      <w:r w:rsidRPr="00DA4FF2">
        <w:rPr>
          <w:szCs w:val="24"/>
          <w:lang w:val="sv-SE"/>
        </w:rPr>
        <w:t>Sementara itu, jenis penelitian ini tergolong dalam bentuk studi kasus tunggal. Sebagaimana dikatakan Sutopo (2002:112) suatu penelitian dikategorikan studi kasus tunggal, bilamana penelitian tersebut terarah pada satu karakteristik. Sumber daya penelitian ini digali melalui informan/narasumber, tempat/peristiwa, dan dokumen/arsip. Sedangkan pengambilan datanya dilakukan dengan wawancara mendalam, observasi langsung, dan mengkaji dokumen/arsip. Validitas data dilakukan dengan cara triangulasi dan kecukupan referensi. Sementara melihat unit analisis dalam penelitian ini dengan karakteristik yang sama dan melihat penelitian ini termasuk studi kasus tunggal, maka teknik analisis yang diambil dan digunakan adalah teknik deskriptif analitik. Pada tiap proses analisisnya dilakukan dengan menggunakan model analisis interaktif (Miles &amp; Huberman, dalam Sutopo, 2002:96).</w:t>
      </w:r>
    </w:p>
    <w:p w:rsidR="00B76BA6" w:rsidRDefault="00B76BA6" w:rsidP="00B76BA6">
      <w:pPr>
        <w:spacing w:after="0" w:line="240" w:lineRule="auto"/>
        <w:jc w:val="both"/>
        <w:rPr>
          <w:rFonts w:ascii="Times New Roman" w:hAnsi="Times New Roman" w:cs="Times New Roman"/>
          <w:b/>
          <w:sz w:val="24"/>
          <w:szCs w:val="24"/>
        </w:rPr>
      </w:pPr>
    </w:p>
    <w:p w:rsidR="005565B8" w:rsidRPr="00B76BA6" w:rsidRDefault="005565B8" w:rsidP="00B76BA6">
      <w:pPr>
        <w:spacing w:after="0" w:line="240" w:lineRule="auto"/>
        <w:jc w:val="both"/>
        <w:rPr>
          <w:rFonts w:ascii="Times New Roman" w:hAnsi="Times New Roman" w:cs="Times New Roman"/>
          <w:b/>
          <w:sz w:val="28"/>
          <w:szCs w:val="28"/>
        </w:rPr>
      </w:pPr>
      <w:r w:rsidRPr="00B76BA6">
        <w:rPr>
          <w:rFonts w:ascii="Times New Roman" w:hAnsi="Times New Roman" w:cs="Times New Roman"/>
          <w:b/>
          <w:sz w:val="28"/>
          <w:szCs w:val="28"/>
        </w:rPr>
        <w:t>KAJIAN PUSTAKA</w:t>
      </w:r>
    </w:p>
    <w:p w:rsidR="0034099C" w:rsidRPr="00DA4FF2" w:rsidRDefault="00A47B2F" w:rsidP="00A47B2F">
      <w:pPr>
        <w:pStyle w:val="ListParagraph"/>
        <w:numPr>
          <w:ilvl w:val="0"/>
          <w:numId w:val="8"/>
        </w:numPr>
        <w:spacing w:after="0" w:line="240" w:lineRule="auto"/>
        <w:ind w:left="360"/>
        <w:jc w:val="both"/>
        <w:rPr>
          <w:rFonts w:ascii="Times New Roman" w:hAnsi="Times New Roman" w:cs="Times New Roman"/>
          <w:sz w:val="24"/>
          <w:szCs w:val="24"/>
        </w:rPr>
      </w:pPr>
      <w:r w:rsidRPr="00DA4FF2">
        <w:rPr>
          <w:rFonts w:ascii="Times New Roman" w:hAnsi="Times New Roman" w:cs="Times New Roman"/>
          <w:sz w:val="24"/>
          <w:szCs w:val="24"/>
        </w:rPr>
        <w:t>Marjinalisasi Perempuan</w:t>
      </w:r>
    </w:p>
    <w:p w:rsidR="0034099C" w:rsidRPr="00DA4FF2" w:rsidRDefault="0034099C" w:rsidP="0034099C">
      <w:pPr>
        <w:spacing w:after="0" w:line="240" w:lineRule="auto"/>
        <w:ind w:firstLine="360"/>
        <w:jc w:val="both"/>
        <w:rPr>
          <w:rFonts w:ascii="Times New Roman" w:hAnsi="Times New Roman" w:cs="Times New Roman"/>
          <w:sz w:val="24"/>
          <w:szCs w:val="24"/>
          <w:lang w:val="it-IT"/>
        </w:rPr>
      </w:pPr>
      <w:r w:rsidRPr="00DA4FF2">
        <w:rPr>
          <w:rFonts w:ascii="Times New Roman" w:hAnsi="Times New Roman" w:cs="Times New Roman"/>
          <w:sz w:val="24"/>
          <w:szCs w:val="24"/>
          <w:lang w:val="sv-SE"/>
        </w:rPr>
        <w:t>Perbedaan gender (</w:t>
      </w:r>
      <w:r w:rsidRPr="00DA4FF2">
        <w:rPr>
          <w:rFonts w:ascii="Times New Roman" w:hAnsi="Times New Roman" w:cs="Times New Roman"/>
          <w:i/>
          <w:sz w:val="24"/>
          <w:szCs w:val="24"/>
          <w:lang w:val="sv-SE"/>
        </w:rPr>
        <w:t>gender differences</w:t>
      </w:r>
      <w:r w:rsidRPr="00DA4FF2">
        <w:rPr>
          <w:rFonts w:ascii="Times New Roman" w:hAnsi="Times New Roman" w:cs="Times New Roman"/>
          <w:sz w:val="24"/>
          <w:szCs w:val="24"/>
          <w:lang w:val="sv-SE"/>
        </w:rPr>
        <w:t xml:space="preserve">) tersebut berlangsung terus menerus  dalam sejarah yang sangat panjang dan kompleks hingga sekarang. Ia dibentuk, disosialisasikan, diperkuat bahkan dikonstruksikan secara sosial hingga banyak yang </w:t>
      </w:r>
      <w:r w:rsidRPr="00DA4FF2">
        <w:rPr>
          <w:rFonts w:ascii="Times New Roman" w:hAnsi="Times New Roman" w:cs="Times New Roman"/>
          <w:sz w:val="24"/>
          <w:szCs w:val="24"/>
          <w:lang w:val="sv-SE"/>
        </w:rPr>
        <w:lastRenderedPageBreak/>
        <w:t>dianggap sebagai ketentuan Tuhan (seolah-olah bersifat biologis yang tidak dapat diubah lagi), sehingga perbedaan gender dianggap dan dipahami sebagai sebuah kodrat (Fakih, 1996:15).</w:t>
      </w:r>
    </w:p>
    <w:p w:rsidR="0034099C" w:rsidRPr="00B76BA6" w:rsidRDefault="0034099C" w:rsidP="00B76BA6">
      <w:pPr>
        <w:spacing w:after="0" w:line="240" w:lineRule="auto"/>
        <w:ind w:firstLine="360"/>
        <w:jc w:val="both"/>
        <w:rPr>
          <w:rFonts w:ascii="Times New Roman" w:hAnsi="Times New Roman" w:cs="Times New Roman"/>
          <w:sz w:val="24"/>
          <w:szCs w:val="24"/>
          <w:lang w:val="sv-SE"/>
        </w:rPr>
      </w:pPr>
      <w:r w:rsidRPr="00DA4FF2">
        <w:rPr>
          <w:rFonts w:ascii="Times New Roman" w:hAnsi="Times New Roman" w:cs="Times New Roman"/>
          <w:sz w:val="24"/>
          <w:szCs w:val="24"/>
          <w:lang w:val="sv-SE"/>
        </w:rPr>
        <w:t>Perbedaan laki-laki dan perempuan masih menyimpan beberapa masalah, baik dari segi substansi kejadian maupun peran yang diemban dalam masyarakat. Perbedaan anatomi biologis antara keduanya cukup jelas. Akan tetapi efek yang timbul akibat perbedaan itu menimbulkan perdebatan, karena ternyata perbedaan jenis kelamin secara biologis (seks) melahirkan seperangkat konsep budaya. interpretasi budaya terhadap perbedaan jenis kelamin inilah yang disebut gender.</w:t>
      </w:r>
      <w:r w:rsidR="00B76BA6">
        <w:rPr>
          <w:rFonts w:ascii="Times New Roman" w:hAnsi="Times New Roman" w:cs="Times New Roman"/>
          <w:sz w:val="24"/>
          <w:szCs w:val="24"/>
          <w:lang w:val="sv-SE"/>
        </w:rPr>
        <w:t xml:space="preserve"> </w:t>
      </w:r>
      <w:r w:rsidRPr="00DA4FF2">
        <w:rPr>
          <w:rFonts w:ascii="Times New Roman" w:hAnsi="Times New Roman" w:cs="Times New Roman"/>
          <w:sz w:val="24"/>
          <w:szCs w:val="24"/>
        </w:rPr>
        <w:t>Seberapa besar peranan perbedaan jenis kelamin (seks) menentukan perbedaan gender tidak cukup lagi diterangkan dalam beberapa teori saja seperti teori psikoanalisa, teori fungsionalis struktural, teori konflik, berbagai teori feminis, dan teori sosio-biologis.</w:t>
      </w:r>
    </w:p>
    <w:p w:rsidR="0034099C" w:rsidRPr="00DA4FF2" w:rsidRDefault="0034099C" w:rsidP="0034099C">
      <w:pPr>
        <w:pStyle w:val="BodyTextIndent2"/>
        <w:spacing w:after="0" w:line="240" w:lineRule="auto"/>
        <w:ind w:left="0" w:firstLine="360"/>
        <w:jc w:val="both"/>
        <w:rPr>
          <w:rFonts w:ascii="Times New Roman" w:hAnsi="Times New Roman" w:cs="Times New Roman"/>
          <w:sz w:val="24"/>
          <w:szCs w:val="24"/>
        </w:rPr>
      </w:pPr>
      <w:r w:rsidRPr="00DA4FF2">
        <w:rPr>
          <w:rFonts w:ascii="Times New Roman" w:hAnsi="Times New Roman" w:cs="Times New Roman"/>
          <w:sz w:val="24"/>
          <w:szCs w:val="24"/>
        </w:rPr>
        <w:t xml:space="preserve">Teori psikoanalisa beranggapan bahwa peran dan relasi gender ditentukan oleh dan mengikuti perkembangan psikoseksual, terutama dalam masa </w:t>
      </w:r>
      <w:r w:rsidRPr="00DA4FF2">
        <w:rPr>
          <w:rFonts w:ascii="Times New Roman" w:hAnsi="Times New Roman" w:cs="Times New Roman"/>
          <w:i/>
          <w:sz w:val="24"/>
          <w:szCs w:val="24"/>
        </w:rPr>
        <w:t>phallic stage,</w:t>
      </w:r>
      <w:r w:rsidRPr="00DA4FF2">
        <w:rPr>
          <w:rFonts w:ascii="Times New Roman" w:hAnsi="Times New Roman" w:cs="Times New Roman"/>
          <w:sz w:val="24"/>
          <w:szCs w:val="24"/>
        </w:rPr>
        <w:t xml:space="preserve"> yaitu suatu masa ketika seorang anak menghubungkan identitas ayah dan ibunya dengan alat kelamin yang dimiliki masing-masing. Rasa rendah diri seorang anak perempuan mulai  muncul ketika dirinya menentukan “sesuatu’ yang kurang, yang oleh Freud diistilahkan dengan “kecemburuan alat kelamin” (</w:t>
      </w:r>
      <w:r w:rsidRPr="00DA4FF2">
        <w:rPr>
          <w:rFonts w:ascii="Times New Roman" w:hAnsi="Times New Roman" w:cs="Times New Roman"/>
          <w:i/>
          <w:sz w:val="24"/>
          <w:szCs w:val="24"/>
        </w:rPr>
        <w:t>penis envy</w:t>
      </w:r>
      <w:r w:rsidRPr="00DA4FF2">
        <w:rPr>
          <w:rFonts w:ascii="Times New Roman" w:hAnsi="Times New Roman" w:cs="Times New Roman"/>
          <w:sz w:val="24"/>
          <w:szCs w:val="24"/>
        </w:rPr>
        <w:t>).</w:t>
      </w:r>
    </w:p>
    <w:p w:rsidR="0034099C" w:rsidRPr="00DA4FF2" w:rsidRDefault="0034099C" w:rsidP="0034099C">
      <w:pPr>
        <w:pStyle w:val="BodyTextIndent2"/>
        <w:spacing w:after="0" w:line="240" w:lineRule="auto"/>
        <w:ind w:left="0" w:firstLine="360"/>
        <w:jc w:val="both"/>
        <w:rPr>
          <w:rFonts w:ascii="Times New Roman" w:hAnsi="Times New Roman" w:cs="Times New Roman"/>
          <w:sz w:val="24"/>
          <w:szCs w:val="24"/>
          <w:lang w:val="sv-SE"/>
        </w:rPr>
      </w:pPr>
      <w:r w:rsidRPr="00DA4FF2">
        <w:rPr>
          <w:rFonts w:ascii="Times New Roman" w:hAnsi="Times New Roman" w:cs="Times New Roman"/>
          <w:sz w:val="24"/>
          <w:szCs w:val="24"/>
        </w:rPr>
        <w:t xml:space="preserve">Teori fungsionalis struktural yang mendasarkan pandangan kepada keutuhan masyarakat beranggapan bahwa keterkaitan fungsi dan peran antara laki-laki dan perempuan merupakan unsur yang berpengaruh di dalam keutuhan masyarakat. </w:t>
      </w:r>
      <w:r w:rsidRPr="00DA4FF2">
        <w:rPr>
          <w:rFonts w:ascii="Times New Roman" w:hAnsi="Times New Roman" w:cs="Times New Roman"/>
          <w:sz w:val="24"/>
          <w:szCs w:val="24"/>
          <w:lang w:val="sv-SE"/>
        </w:rPr>
        <w:t xml:space="preserve">Oleh karena itu, menurut Talcot Parsons, salah seorang penggagas teori ini, pembagian peran laki-laki dan perempuan tidak didasari oleh disrupsi dan kompetisi tetapi lebih kepada melestarikan harmoni dan stabilitas di dalam masyarakat (Talcot Parsons dan Robert F.Bales, eds., 1955:23). Jadi fungsi dan peran masih didasarkan kepada jenis kelamin, karena itu, sistem patriarki yang memberikan peran menonjol kepada laki-laki dianggap suatu hal yang wajar. </w:t>
      </w:r>
    </w:p>
    <w:p w:rsidR="0034099C" w:rsidRPr="00DA4FF2" w:rsidRDefault="0034099C" w:rsidP="0034099C">
      <w:pPr>
        <w:pStyle w:val="BodyTextIndent2"/>
        <w:spacing w:after="0" w:line="240" w:lineRule="auto"/>
        <w:ind w:left="0" w:firstLine="360"/>
        <w:jc w:val="both"/>
        <w:rPr>
          <w:rFonts w:ascii="Times New Roman" w:hAnsi="Times New Roman" w:cs="Times New Roman"/>
          <w:sz w:val="24"/>
          <w:szCs w:val="24"/>
          <w:lang w:val="sv-SE"/>
        </w:rPr>
      </w:pPr>
      <w:r w:rsidRPr="00DA4FF2">
        <w:rPr>
          <w:rFonts w:ascii="Times New Roman" w:hAnsi="Times New Roman" w:cs="Times New Roman"/>
          <w:sz w:val="24"/>
          <w:szCs w:val="24"/>
        </w:rPr>
        <w:t>Menurut Lips (dalam Umar, 1999:55) ada beberapa unsur pokok dalam teori fungsional struktural yang sekaligus menjadi kekuatan teori ini, yaitu:</w:t>
      </w:r>
    </w:p>
    <w:p w:rsidR="0034099C" w:rsidRPr="00DA4FF2" w:rsidRDefault="0034099C" w:rsidP="0034099C">
      <w:pPr>
        <w:pStyle w:val="BodyTextIndent2"/>
        <w:numPr>
          <w:ilvl w:val="1"/>
          <w:numId w:val="2"/>
        </w:numPr>
        <w:tabs>
          <w:tab w:val="clear" w:pos="2055"/>
        </w:tabs>
        <w:spacing w:after="0" w:line="240" w:lineRule="auto"/>
        <w:ind w:left="360" w:hanging="360"/>
        <w:jc w:val="both"/>
        <w:rPr>
          <w:rFonts w:ascii="Times New Roman" w:hAnsi="Times New Roman" w:cs="Times New Roman"/>
          <w:sz w:val="24"/>
          <w:szCs w:val="24"/>
          <w:lang w:val="fi-FI"/>
        </w:rPr>
      </w:pPr>
      <w:r w:rsidRPr="00DA4FF2">
        <w:rPr>
          <w:rFonts w:ascii="Times New Roman" w:hAnsi="Times New Roman" w:cs="Times New Roman"/>
          <w:sz w:val="24"/>
          <w:szCs w:val="24"/>
          <w:lang w:val="fi-FI"/>
        </w:rPr>
        <w:t>Kekuasaan dan Status</w:t>
      </w:r>
    </w:p>
    <w:p w:rsidR="0034099C" w:rsidRPr="00DA4FF2" w:rsidRDefault="0034099C" w:rsidP="0034099C">
      <w:pPr>
        <w:pStyle w:val="BodyTextIndent2"/>
        <w:spacing w:after="0" w:line="240" w:lineRule="auto"/>
        <w:ind w:firstLine="360"/>
        <w:jc w:val="both"/>
        <w:rPr>
          <w:rFonts w:ascii="Times New Roman" w:hAnsi="Times New Roman" w:cs="Times New Roman"/>
          <w:sz w:val="24"/>
          <w:szCs w:val="24"/>
          <w:lang w:val="sv-SE"/>
        </w:rPr>
      </w:pPr>
      <w:r w:rsidRPr="00DA4FF2">
        <w:rPr>
          <w:rFonts w:ascii="Times New Roman" w:hAnsi="Times New Roman" w:cs="Times New Roman"/>
          <w:sz w:val="24"/>
          <w:szCs w:val="24"/>
          <w:lang w:val="fi-FI"/>
        </w:rPr>
        <w:t xml:space="preserve">Dorothy Dinnerstein dan Nancy Chodorow, mengemukakan bahwa perbedaan laki-laki dan perempuan menimbulkan status yang berbeda. Laki-laki memiliki kekuasaan lebih besar dan status lebih tinggi dibanding perempuan. </w:t>
      </w:r>
      <w:r w:rsidRPr="00DA4FF2">
        <w:rPr>
          <w:rFonts w:ascii="Times New Roman" w:hAnsi="Times New Roman" w:cs="Times New Roman"/>
          <w:sz w:val="24"/>
          <w:szCs w:val="24"/>
          <w:lang w:val="sv-SE"/>
        </w:rPr>
        <w:t>Relasi kuasa dan status ini dijadikan dasar dalam menentukan pola relasi gender.</w:t>
      </w:r>
    </w:p>
    <w:p w:rsidR="0034099C" w:rsidRPr="00DA4FF2" w:rsidRDefault="0034099C" w:rsidP="0034099C">
      <w:pPr>
        <w:pStyle w:val="BodyTextIndent2"/>
        <w:spacing w:after="0" w:line="240" w:lineRule="auto"/>
        <w:ind w:firstLine="360"/>
        <w:jc w:val="both"/>
        <w:rPr>
          <w:rFonts w:ascii="Times New Roman" w:hAnsi="Times New Roman" w:cs="Times New Roman"/>
          <w:sz w:val="24"/>
          <w:szCs w:val="24"/>
          <w:lang w:val="sv-SE"/>
        </w:rPr>
      </w:pPr>
      <w:r w:rsidRPr="00DA4FF2">
        <w:rPr>
          <w:rFonts w:ascii="Times New Roman" w:hAnsi="Times New Roman" w:cs="Times New Roman"/>
          <w:sz w:val="24"/>
          <w:szCs w:val="24"/>
          <w:lang w:val="sv-SE"/>
        </w:rPr>
        <w:t>Pola kekuasaan dan status ini berpengaruh secara universal di dalam masyarakat. Tidak sedikit kebijakan dan peraturan lahir di atas persepsi tersebut dan tidak heran kalau di dalam masyarakat muncul ideologi gender yang berupaya meninjau secara mendasar berbagai kebijakan dan peraturan yang dinilai tidak berwawasan gender.</w:t>
      </w:r>
    </w:p>
    <w:p w:rsidR="0034099C" w:rsidRPr="00DA4FF2" w:rsidRDefault="0034099C" w:rsidP="0034099C">
      <w:pPr>
        <w:pStyle w:val="BodyTextIndent2"/>
        <w:numPr>
          <w:ilvl w:val="1"/>
          <w:numId w:val="2"/>
        </w:numPr>
        <w:tabs>
          <w:tab w:val="clear" w:pos="2055"/>
        </w:tabs>
        <w:spacing w:after="0" w:line="240" w:lineRule="auto"/>
        <w:ind w:left="360" w:hanging="345"/>
        <w:jc w:val="both"/>
        <w:rPr>
          <w:rFonts w:ascii="Times New Roman" w:hAnsi="Times New Roman" w:cs="Times New Roman"/>
          <w:sz w:val="24"/>
          <w:szCs w:val="24"/>
          <w:lang w:val="sv-SE"/>
        </w:rPr>
      </w:pPr>
      <w:r w:rsidRPr="00DA4FF2">
        <w:rPr>
          <w:rFonts w:ascii="Times New Roman" w:hAnsi="Times New Roman" w:cs="Times New Roman"/>
          <w:sz w:val="24"/>
          <w:szCs w:val="24"/>
          <w:lang w:val="sv-SE"/>
        </w:rPr>
        <w:t>Komunikasi Non-Verbal</w:t>
      </w:r>
    </w:p>
    <w:p w:rsidR="0034099C" w:rsidRPr="00DA4FF2" w:rsidRDefault="0034099C" w:rsidP="0034099C">
      <w:pPr>
        <w:pStyle w:val="BodyTextIndent2"/>
        <w:spacing w:after="0" w:line="240" w:lineRule="auto"/>
        <w:ind w:firstLine="360"/>
        <w:jc w:val="both"/>
        <w:rPr>
          <w:rFonts w:ascii="Times New Roman" w:hAnsi="Times New Roman" w:cs="Times New Roman"/>
          <w:sz w:val="24"/>
          <w:szCs w:val="24"/>
          <w:lang w:val="sv-SE"/>
        </w:rPr>
      </w:pPr>
      <w:r w:rsidRPr="00DA4FF2">
        <w:rPr>
          <w:rFonts w:ascii="Times New Roman" w:hAnsi="Times New Roman" w:cs="Times New Roman"/>
          <w:sz w:val="24"/>
          <w:szCs w:val="24"/>
          <w:lang w:val="sv-SE"/>
        </w:rPr>
        <w:t>Komunikasi antara laki-laki dan perempuan dalam masyarakat berlangsung dalam suasana apa yang disebut Nancy Henley dan J. Freeman sebagai kemampuan kurang (</w:t>
      </w:r>
      <w:r w:rsidRPr="00DA4FF2">
        <w:rPr>
          <w:rFonts w:ascii="Times New Roman" w:hAnsi="Times New Roman" w:cs="Times New Roman"/>
          <w:i/>
          <w:sz w:val="24"/>
          <w:szCs w:val="24"/>
          <w:lang w:val="sv-SE"/>
        </w:rPr>
        <w:t>less powerfull</w:t>
      </w:r>
      <w:r w:rsidRPr="00DA4FF2">
        <w:rPr>
          <w:rFonts w:ascii="Times New Roman" w:hAnsi="Times New Roman" w:cs="Times New Roman"/>
          <w:sz w:val="24"/>
          <w:szCs w:val="24"/>
          <w:lang w:val="sv-SE"/>
        </w:rPr>
        <w:t>) bagi perempuan dan kemampuan lebih (</w:t>
      </w:r>
      <w:r w:rsidRPr="00DA4FF2">
        <w:rPr>
          <w:rFonts w:ascii="Times New Roman" w:hAnsi="Times New Roman" w:cs="Times New Roman"/>
          <w:i/>
          <w:sz w:val="24"/>
          <w:szCs w:val="24"/>
          <w:lang w:val="sv-SE"/>
        </w:rPr>
        <w:t>more powerfull</w:t>
      </w:r>
      <w:r w:rsidRPr="00DA4FF2">
        <w:rPr>
          <w:rFonts w:ascii="Times New Roman" w:hAnsi="Times New Roman" w:cs="Times New Roman"/>
          <w:sz w:val="24"/>
          <w:szCs w:val="24"/>
          <w:lang w:val="sv-SE"/>
        </w:rPr>
        <w:t>) bagi laki-laki. Laki-laki lebih dimungkinkan untuk menegur sapa kepada perempuan daripada laki-laki. Karena perempuan dinilai memiliki kekuasaan yang tidak memadai maka masyarakat (laki-laki) cenderung memandang “rendah” terhadapnya.</w:t>
      </w:r>
    </w:p>
    <w:p w:rsidR="0034099C" w:rsidRPr="00DA4FF2" w:rsidRDefault="0034099C" w:rsidP="0034099C">
      <w:pPr>
        <w:pStyle w:val="BodyTextIndent2"/>
        <w:spacing w:after="0" w:line="240" w:lineRule="auto"/>
        <w:ind w:firstLine="360"/>
        <w:jc w:val="both"/>
        <w:rPr>
          <w:rFonts w:ascii="Times New Roman" w:hAnsi="Times New Roman" w:cs="Times New Roman"/>
          <w:sz w:val="24"/>
          <w:szCs w:val="24"/>
          <w:lang w:val="sv-SE"/>
        </w:rPr>
      </w:pPr>
      <w:r w:rsidRPr="00DA4FF2">
        <w:rPr>
          <w:rFonts w:ascii="Times New Roman" w:hAnsi="Times New Roman" w:cs="Times New Roman"/>
          <w:sz w:val="24"/>
          <w:szCs w:val="24"/>
          <w:lang w:val="sv-SE"/>
        </w:rPr>
        <w:t xml:space="preserve">Dalam suasana selalu dikontrol, perempuan dengan subordinasinya menampilkan diri dengan serba hati-hati, sementara laki-laki dengan otoritas yang dimilikinya menampilkan diri secara terbuka. Laki-laki lebih dimungkinkan untuk </w:t>
      </w:r>
      <w:r w:rsidRPr="00DA4FF2">
        <w:rPr>
          <w:rFonts w:ascii="Times New Roman" w:hAnsi="Times New Roman" w:cs="Times New Roman"/>
          <w:sz w:val="24"/>
          <w:szCs w:val="24"/>
          <w:lang w:val="sv-SE"/>
        </w:rPr>
        <w:lastRenderedPageBreak/>
        <w:t>melakukan reaksi awal terhadap perempuan daripada sebaliknya. Ini sejalan dengan yang dikatakan S.Weitz (dalam Talcot Parsons dan Robert F.Bales, eds., 1955:56) bahwa situasi seperti ini sangat berpengaruh di dalam relasi gender, karena dengan demikian skor laki-laki akan lebih unggul dalam penentuan norma-norma dalam kehidupan masyarakat.</w:t>
      </w:r>
    </w:p>
    <w:p w:rsidR="0034099C" w:rsidRPr="00DA4FF2" w:rsidRDefault="0034099C" w:rsidP="0034099C">
      <w:pPr>
        <w:pStyle w:val="BodyTextIndent2"/>
        <w:numPr>
          <w:ilvl w:val="1"/>
          <w:numId w:val="2"/>
        </w:numPr>
        <w:tabs>
          <w:tab w:val="clear" w:pos="2055"/>
        </w:tabs>
        <w:spacing w:after="0" w:line="240" w:lineRule="auto"/>
        <w:ind w:left="360" w:hanging="345"/>
        <w:jc w:val="both"/>
        <w:rPr>
          <w:rFonts w:ascii="Times New Roman" w:hAnsi="Times New Roman" w:cs="Times New Roman"/>
          <w:sz w:val="24"/>
          <w:szCs w:val="24"/>
          <w:lang w:val="sv-SE"/>
        </w:rPr>
      </w:pPr>
      <w:r w:rsidRPr="00DA4FF2">
        <w:rPr>
          <w:rFonts w:ascii="Times New Roman" w:hAnsi="Times New Roman" w:cs="Times New Roman"/>
          <w:sz w:val="24"/>
          <w:szCs w:val="24"/>
          <w:lang w:val="sv-SE"/>
        </w:rPr>
        <w:t>Perempuan di dalam Berbagai Organisasi</w:t>
      </w:r>
    </w:p>
    <w:p w:rsidR="00B76BA6" w:rsidRDefault="0034099C" w:rsidP="00B76BA6">
      <w:pPr>
        <w:pStyle w:val="BodyTextIndent2"/>
        <w:spacing w:after="0" w:line="240" w:lineRule="auto"/>
        <w:ind w:firstLine="360"/>
        <w:jc w:val="both"/>
        <w:rPr>
          <w:rFonts w:ascii="Times New Roman" w:hAnsi="Times New Roman" w:cs="Times New Roman"/>
          <w:sz w:val="24"/>
          <w:szCs w:val="24"/>
          <w:lang w:val="sv-SE"/>
        </w:rPr>
      </w:pPr>
      <w:r w:rsidRPr="00DA4FF2">
        <w:rPr>
          <w:rFonts w:ascii="Times New Roman" w:hAnsi="Times New Roman" w:cs="Times New Roman"/>
          <w:sz w:val="24"/>
          <w:szCs w:val="24"/>
          <w:lang w:val="sv-SE"/>
        </w:rPr>
        <w:t xml:space="preserve">Kedudukan perempuan di dalam berbagai organisasi baik kemasyarakatan maupun politik diperhatikan secara khusus oleh Rosbeth Moss Kanter’s. Menurutnya, ketimpangan peran gender di dalam berbagai organisasi disebabkan karena perempuan mempunyai berbagai keterbatasan, bukan saja karena secara alami laki-laki, menurut teori fungsionalis struktural, dipersepsikan sebagai kaum yang lebih unggul, atau berbagai stereotipe gender lainnya, tetapi juga karena perempuan ditemukan kurang terampil daripada laki-laki. Dalam kendali organisasi, posisi perempuan lebih mengkhawatirkan daripada laki-laki, sehingga dalam pola relasi gender masih seringkali terjadi ketimpangan.  </w:t>
      </w:r>
    </w:p>
    <w:p w:rsidR="0034099C" w:rsidRPr="00DA4FF2" w:rsidRDefault="0034099C" w:rsidP="0034099C">
      <w:pPr>
        <w:pStyle w:val="BodyTextIndent2"/>
        <w:spacing w:after="0" w:line="240" w:lineRule="auto"/>
        <w:ind w:left="0" w:firstLine="360"/>
        <w:jc w:val="both"/>
        <w:rPr>
          <w:rFonts w:ascii="Times New Roman" w:hAnsi="Times New Roman" w:cs="Times New Roman"/>
          <w:sz w:val="24"/>
          <w:szCs w:val="24"/>
          <w:lang w:val="sv-SE"/>
        </w:rPr>
      </w:pPr>
      <w:r w:rsidRPr="00DA4FF2">
        <w:rPr>
          <w:rFonts w:ascii="Times New Roman" w:hAnsi="Times New Roman" w:cs="Times New Roman"/>
          <w:sz w:val="24"/>
          <w:szCs w:val="24"/>
          <w:lang w:val="sv-SE"/>
        </w:rPr>
        <w:t xml:space="preserve">Teori konflik yang mendasarkan pandangannya kepada pertentangan antar kelas di dalam masyarakat, beranggapan bahwa relasi gender sepenuhnya ditentukan oleh lingkungan budaya. </w:t>
      </w:r>
      <w:r w:rsidRPr="00DA4FF2">
        <w:rPr>
          <w:rFonts w:ascii="Times New Roman" w:hAnsi="Times New Roman" w:cs="Times New Roman"/>
          <w:sz w:val="24"/>
          <w:szCs w:val="24"/>
          <w:lang w:val="fi-FI"/>
        </w:rPr>
        <w:t xml:space="preserve">Ketimpangan peran antara laki-laki dan perempuan merupakan salah satu bentuk penindasan. </w:t>
      </w:r>
      <w:r w:rsidRPr="00DA4FF2">
        <w:rPr>
          <w:rFonts w:ascii="Times New Roman" w:hAnsi="Times New Roman" w:cs="Times New Roman"/>
          <w:sz w:val="24"/>
          <w:szCs w:val="24"/>
          <w:lang w:val="sv-SE"/>
        </w:rPr>
        <w:t>Teori ini paling tegas menolak semua anggapan bahwa perbedaan fungsi dan peran laki-laki dan perempuan ditentukan oleh faktor biologis. Menurut Karl Marx, yang juga mendapat dukungan Friedrich Engels, relasi gender yang terjadi di dalam masyarakat sepenuhnya merupakan rekayasa masyarakat (</w:t>
      </w:r>
      <w:r w:rsidRPr="00DA4FF2">
        <w:rPr>
          <w:rFonts w:ascii="Times New Roman" w:hAnsi="Times New Roman" w:cs="Times New Roman"/>
          <w:i/>
          <w:sz w:val="24"/>
          <w:szCs w:val="24"/>
          <w:lang w:val="sv-SE"/>
        </w:rPr>
        <w:t>social construction</w:t>
      </w:r>
      <w:r w:rsidRPr="00DA4FF2">
        <w:rPr>
          <w:rFonts w:ascii="Times New Roman" w:hAnsi="Times New Roman" w:cs="Times New Roman"/>
          <w:sz w:val="24"/>
          <w:szCs w:val="24"/>
          <w:lang w:val="sv-SE"/>
        </w:rPr>
        <w:t>) (Friederich Engels, 1942:5). Teori ini dinilai oleh kalangan penganut teori fungsionalis struktural terlalu bercorak ekonomi di dalam memberikan penilaian terhadap kedudukan perempuan.</w:t>
      </w:r>
    </w:p>
    <w:p w:rsidR="0034099C" w:rsidRPr="00DA4FF2" w:rsidRDefault="0034099C" w:rsidP="0034099C">
      <w:pPr>
        <w:pStyle w:val="BodyTextIndent2"/>
        <w:spacing w:after="0" w:line="240" w:lineRule="auto"/>
        <w:ind w:left="0" w:firstLine="360"/>
        <w:jc w:val="both"/>
        <w:rPr>
          <w:rFonts w:ascii="Times New Roman" w:hAnsi="Times New Roman" w:cs="Times New Roman"/>
          <w:sz w:val="24"/>
          <w:szCs w:val="24"/>
          <w:lang w:val="sv-SE"/>
        </w:rPr>
      </w:pPr>
      <w:r w:rsidRPr="00DA4FF2">
        <w:rPr>
          <w:rFonts w:ascii="Times New Roman" w:hAnsi="Times New Roman" w:cs="Times New Roman"/>
          <w:sz w:val="24"/>
          <w:szCs w:val="24"/>
          <w:lang w:val="sv-SE"/>
        </w:rPr>
        <w:t>Teori-teori feminis yang lebih prihatin terhadap nasib perempuan beranggapan bahwa sebenarnya kodrat perempuan tidak ditentukan oleh faktor biologis tetapi oleh budaya dalam masyarakat. Ketimpangan peran dan relasi gender dinilai perlu ditinjau kembali, tetapi alternatif yang ditawarkan ternyata berbeda-beda. Sehingga muncul berbagai aliran feminis agaknya masih memerlukan perjuangan panjang karena diantara gagasan-gagasannya ada yang dinilai kurang realistis, karena dunia politik merupakan bagian dari dunia publik (</w:t>
      </w:r>
      <w:r w:rsidRPr="00DA4FF2">
        <w:rPr>
          <w:rFonts w:ascii="Times New Roman" w:hAnsi="Times New Roman" w:cs="Times New Roman"/>
          <w:i/>
          <w:sz w:val="24"/>
          <w:szCs w:val="24"/>
          <w:lang w:val="sv-SE"/>
        </w:rPr>
        <w:t>public word</w:t>
      </w:r>
      <w:r w:rsidRPr="00DA4FF2">
        <w:rPr>
          <w:rFonts w:ascii="Times New Roman" w:hAnsi="Times New Roman" w:cs="Times New Roman"/>
          <w:sz w:val="24"/>
          <w:szCs w:val="24"/>
          <w:lang w:val="sv-SE"/>
        </w:rPr>
        <w:t>), yang secara umum masih didominasi oleh laki-laki (Valerie Bryson, 1992:6).</w:t>
      </w:r>
    </w:p>
    <w:p w:rsidR="0034099C" w:rsidRPr="00DA4FF2" w:rsidRDefault="0034099C" w:rsidP="0034099C">
      <w:pPr>
        <w:pStyle w:val="BodyTextIndent2"/>
        <w:spacing w:after="0" w:line="240" w:lineRule="auto"/>
        <w:ind w:left="0" w:firstLine="360"/>
        <w:jc w:val="both"/>
        <w:rPr>
          <w:rFonts w:ascii="Times New Roman" w:hAnsi="Times New Roman" w:cs="Times New Roman"/>
          <w:sz w:val="24"/>
          <w:szCs w:val="24"/>
          <w:lang w:val="sv-SE"/>
        </w:rPr>
      </w:pPr>
      <w:r w:rsidRPr="00DA4FF2">
        <w:rPr>
          <w:rFonts w:ascii="Times New Roman" w:hAnsi="Times New Roman" w:cs="Times New Roman"/>
          <w:sz w:val="24"/>
          <w:szCs w:val="24"/>
          <w:lang w:val="sv-SE"/>
        </w:rPr>
        <w:t xml:space="preserve">Sementara itu teori sosio-biologis yang mencoba mengelaborasi teori </w:t>
      </w:r>
      <w:r w:rsidRPr="00DA4FF2">
        <w:rPr>
          <w:rFonts w:ascii="Times New Roman" w:hAnsi="Times New Roman" w:cs="Times New Roman"/>
          <w:i/>
          <w:sz w:val="24"/>
          <w:szCs w:val="24"/>
          <w:lang w:val="sv-SE"/>
        </w:rPr>
        <w:t>nature</w:t>
      </w:r>
      <w:r w:rsidRPr="00DA4FF2">
        <w:rPr>
          <w:rFonts w:ascii="Times New Roman" w:hAnsi="Times New Roman" w:cs="Times New Roman"/>
          <w:sz w:val="24"/>
          <w:szCs w:val="24"/>
          <w:lang w:val="sv-SE"/>
        </w:rPr>
        <w:t xml:space="preserve"> dan </w:t>
      </w:r>
      <w:r w:rsidRPr="00DA4FF2">
        <w:rPr>
          <w:rFonts w:ascii="Times New Roman" w:hAnsi="Times New Roman" w:cs="Times New Roman"/>
          <w:i/>
          <w:sz w:val="24"/>
          <w:szCs w:val="24"/>
          <w:lang w:val="sv-SE"/>
        </w:rPr>
        <w:t>nurture</w:t>
      </w:r>
      <w:r w:rsidRPr="00DA4FF2">
        <w:rPr>
          <w:rFonts w:ascii="Times New Roman" w:hAnsi="Times New Roman" w:cs="Times New Roman"/>
          <w:sz w:val="24"/>
          <w:szCs w:val="24"/>
          <w:lang w:val="sv-SE"/>
        </w:rPr>
        <w:t xml:space="preserve"> beranggapan bahwa faktor biologis dan faktor sosial budaya menyebabkan laki-laki lebih unggul daripada perempuan. Fungsi reproduksi perempuan yang lebih rumit dianggap sebagai faktor penghambat untuk mengakses ke dunia publik, berbeda dengan laki-laki, tidak mengalami hambatan karena faktor tersebut. Yang menarik dari teori ini karena sesuai dengan hasil penelitian biogram primat dan hominid yang sering dianggap sebangsa dengan nenek moyang manusia dalam teori evolusi, ditemukan fisik dan perilaku antara jantan dan betina mempunyai perbedaan secara mendasar.</w:t>
      </w:r>
    </w:p>
    <w:p w:rsidR="0034099C" w:rsidRPr="00DA4FF2" w:rsidRDefault="0034099C" w:rsidP="0034099C">
      <w:pPr>
        <w:pStyle w:val="BodyTextIndent2"/>
        <w:spacing w:after="0" w:line="240" w:lineRule="auto"/>
        <w:ind w:left="0" w:firstLine="360"/>
        <w:jc w:val="both"/>
        <w:rPr>
          <w:rFonts w:ascii="Times New Roman" w:hAnsi="Times New Roman" w:cs="Times New Roman"/>
          <w:sz w:val="24"/>
          <w:szCs w:val="24"/>
          <w:lang w:val="sv-SE"/>
        </w:rPr>
      </w:pPr>
      <w:r w:rsidRPr="00DA4FF2">
        <w:rPr>
          <w:rFonts w:ascii="Times New Roman" w:hAnsi="Times New Roman" w:cs="Times New Roman"/>
          <w:sz w:val="24"/>
          <w:szCs w:val="24"/>
          <w:lang w:val="sv-SE"/>
        </w:rPr>
        <w:t>Se</w:t>
      </w:r>
      <w:r w:rsidR="002F168D">
        <w:rPr>
          <w:rFonts w:ascii="Times New Roman" w:hAnsi="Times New Roman" w:cs="Times New Roman"/>
          <w:sz w:val="24"/>
          <w:szCs w:val="24"/>
          <w:lang w:val="sv-SE"/>
        </w:rPr>
        <w:t xml:space="preserve">dangkan </w:t>
      </w:r>
      <w:r w:rsidRPr="00DA4FF2">
        <w:rPr>
          <w:rFonts w:ascii="Times New Roman" w:hAnsi="Times New Roman" w:cs="Times New Roman"/>
          <w:sz w:val="24"/>
          <w:szCs w:val="24"/>
          <w:lang w:val="sv-SE"/>
        </w:rPr>
        <w:t xml:space="preserve">ideologi gender juga dapat dijelaskan dengan model pendekatan strukturalisme, seperti yang diterapkan oleh antropolog Calude Levy Strauss yang berlandaskan pada model oposisi biner (Verayanti dkk., 2003:39). Model ini menempatkan dua kategori secara bersamaan tapi saling dipertentangkan. Dalam alam pikiran manusia maupun apa yang ditunjukkan oleh alam telah menjadi sebuah universalisme dalam interaksi antarmanusia dan manusia dengan alam. </w:t>
      </w:r>
    </w:p>
    <w:p w:rsidR="0034099C" w:rsidRPr="00DA4FF2" w:rsidRDefault="0034099C" w:rsidP="00A47B2F">
      <w:pPr>
        <w:pStyle w:val="ListParagraph"/>
        <w:numPr>
          <w:ilvl w:val="0"/>
          <w:numId w:val="2"/>
        </w:numPr>
        <w:tabs>
          <w:tab w:val="clear" w:pos="720"/>
          <w:tab w:val="left" w:pos="360"/>
        </w:tabs>
        <w:spacing w:after="0" w:line="240" w:lineRule="auto"/>
        <w:ind w:left="360"/>
        <w:jc w:val="both"/>
        <w:rPr>
          <w:rFonts w:ascii="Times New Roman" w:hAnsi="Times New Roman" w:cs="Times New Roman"/>
          <w:sz w:val="24"/>
          <w:szCs w:val="24"/>
          <w:lang w:val="it-IT"/>
        </w:rPr>
      </w:pPr>
      <w:r w:rsidRPr="00DA4FF2">
        <w:rPr>
          <w:rFonts w:ascii="Times New Roman" w:hAnsi="Times New Roman" w:cs="Times New Roman"/>
          <w:sz w:val="24"/>
          <w:szCs w:val="24"/>
          <w:lang w:val="it-IT"/>
        </w:rPr>
        <w:t>Komunikasi Politik</w:t>
      </w:r>
    </w:p>
    <w:p w:rsidR="0034099C" w:rsidRPr="00DA4FF2" w:rsidRDefault="0034099C" w:rsidP="0034099C">
      <w:pPr>
        <w:pStyle w:val="NormalWeb"/>
        <w:spacing w:before="0" w:beforeAutospacing="0" w:after="0" w:afterAutospacing="0"/>
        <w:ind w:firstLine="360"/>
        <w:jc w:val="both"/>
        <w:rPr>
          <w:lang w:val="sv-SE"/>
        </w:rPr>
      </w:pPr>
      <w:r w:rsidRPr="00DA4FF2">
        <w:rPr>
          <w:lang w:val="it-IT"/>
        </w:rPr>
        <w:lastRenderedPageBreak/>
        <w:t>Ada yang mendefinisikan komunikasi politik sebagai segala komunikasi yang terjadi dalam suatu sistem politik dan antara sistem tersebut dengan lingkungannya. Cakupannya meliputi studi mengenai jaringan dengan komunikasi (organisasi, kelompok, media mssa, dan saluran-saluran khusus) dan determinan sosial ekonomi dari pola-pola komunikasi yang ada pada sistem yang dimaksud(Fagen dalam Nasution, 1990:24). Rumusan Galdnoor tersebut sejalan dengan pendekatan Almond dan Powell (dalam Nasution, 1990:24) yang menempatkan komunikasi sebagai suatu fungsi politik bersama-sama dengan fungsi lainnya (artikulasi, agregasi, sosialisasi, dan rekrutmen) yang terdapat dalam suatu sistem politik. Bahkan dikemukakan pula bahwa komunikasi merupakan prasyarat (</w:t>
      </w:r>
      <w:r w:rsidRPr="00DA4FF2">
        <w:rPr>
          <w:i/>
          <w:lang w:val="it-IT"/>
        </w:rPr>
        <w:t>prerequisite</w:t>
      </w:r>
      <w:r w:rsidRPr="00DA4FF2">
        <w:rPr>
          <w:lang w:val="it-IT"/>
        </w:rPr>
        <w:t xml:space="preserve">) yang diperlukan bagi berlangsungnya fungsi-fungsi yang lain tadi. </w:t>
      </w:r>
      <w:r w:rsidRPr="00DA4FF2">
        <w:rPr>
          <w:lang w:val="sv-SE"/>
        </w:rPr>
        <w:t>Menurut Almond dan Powell (dalam Nasution, 1990:24).</w:t>
      </w:r>
    </w:p>
    <w:p w:rsidR="0034099C" w:rsidRPr="00DA4FF2" w:rsidRDefault="0034099C" w:rsidP="0034099C">
      <w:pPr>
        <w:pStyle w:val="NormalWeb"/>
        <w:spacing w:before="0" w:beforeAutospacing="0" w:after="0" w:afterAutospacing="0"/>
        <w:ind w:firstLine="360"/>
        <w:jc w:val="both"/>
      </w:pPr>
      <w:r w:rsidRPr="00DA4FF2">
        <w:rPr>
          <w:lang w:val="sv-SE"/>
        </w:rPr>
        <w:t>Kemudian juga rujukan yang dipergunakan dalam melihat politik dan komunikasi masih memakai kerangka dasar (</w:t>
      </w:r>
      <w:r w:rsidRPr="00DA4FF2">
        <w:rPr>
          <w:i/>
          <w:lang w:val="sv-SE"/>
        </w:rPr>
        <w:t>framework</w:t>
      </w:r>
      <w:r w:rsidRPr="00DA4FF2">
        <w:rPr>
          <w:lang w:val="sv-SE"/>
        </w:rPr>
        <w:t xml:space="preserve">) dari Harold D.Lasswell (1948), yaitu: </w:t>
      </w:r>
      <w:r w:rsidRPr="00DA4FF2">
        <w:rPr>
          <w:i/>
          <w:lang w:val="sv-SE"/>
        </w:rPr>
        <w:t>Who says What, in Which Channel, To Whom, With What Effect</w:t>
      </w:r>
      <w:r w:rsidRPr="00DA4FF2">
        <w:rPr>
          <w:lang w:val="sv-SE"/>
        </w:rPr>
        <w:t xml:space="preserve"> (Fagen dalam Hasrullah, 2001:26). </w:t>
      </w:r>
      <w:r w:rsidRPr="00DA4FF2">
        <w:t xml:space="preserve">Komunikasi politik dalam perkembangannya harus dapat menjelaskan proses komunikasi yang telah dirumuskan oleh Lasswell (1948) (Mansfield dan Weaver, 1982:605) lebih khususnya lagi disiplin ilmu komunikasi politik dari berbagai pengkajian literatur secara periodik, buku-buku, dan literatur yang populer diarahkan kepada: 1). </w:t>
      </w:r>
      <w:r w:rsidRPr="00DA4FF2">
        <w:rPr>
          <w:i/>
        </w:rPr>
        <w:t xml:space="preserve">Political communicator, </w:t>
      </w:r>
      <w:r w:rsidRPr="00DA4FF2">
        <w:t>2).</w:t>
      </w:r>
      <w:r w:rsidRPr="00DA4FF2">
        <w:rPr>
          <w:i/>
        </w:rPr>
        <w:t xml:space="preserve"> Political massage,</w:t>
      </w:r>
      <w:r w:rsidRPr="00DA4FF2">
        <w:t xml:space="preserve"> 3).</w:t>
      </w:r>
      <w:r w:rsidRPr="00DA4FF2">
        <w:rPr>
          <w:i/>
        </w:rPr>
        <w:t xml:space="preserve"> The media of political communication,</w:t>
      </w:r>
      <w:r w:rsidRPr="00DA4FF2">
        <w:t xml:space="preserve"> 4). </w:t>
      </w:r>
      <w:r w:rsidRPr="00DA4FF2">
        <w:rPr>
          <w:i/>
        </w:rPr>
        <w:t>The political audience,</w:t>
      </w:r>
      <w:r w:rsidRPr="00DA4FF2">
        <w:t xml:space="preserve"> 5).</w:t>
      </w:r>
      <w:r w:rsidRPr="00DA4FF2">
        <w:rPr>
          <w:i/>
        </w:rPr>
        <w:t xml:space="preserve"> Methods in the study of political </w:t>
      </w:r>
      <w:r w:rsidRPr="00DA4FF2">
        <w:t>(Mansfield dan Weaver, 1982:605).</w:t>
      </w:r>
      <w:bookmarkStart w:id="0" w:name="_GoBack"/>
      <w:bookmarkEnd w:id="0"/>
    </w:p>
    <w:p w:rsidR="0034099C" w:rsidRPr="00DA4FF2" w:rsidRDefault="0034099C" w:rsidP="0034099C">
      <w:pPr>
        <w:pStyle w:val="NormalWeb"/>
        <w:spacing w:before="0" w:beforeAutospacing="0" w:after="0" w:afterAutospacing="0"/>
        <w:ind w:firstLine="360"/>
        <w:jc w:val="both"/>
      </w:pPr>
      <w:r w:rsidRPr="00DA4FF2">
        <w:t>Oleh karena itu, apabila menyimak konsep koomunikasai politik yang ditawarkan Dan Nimmo cukup fleksibel dalam memandang komunikasi politik secara utuh. Dari pemikiran mereka cukup dinamis dalam melihat konteks pengembangan komunikasi politik terhadap kemajuan disiplin ilmu sosial khususnya pada disiplin ilmu komunikasi dan politik. Dan tentunya pula, pemikiran Dan Nimmo yang berdimensi luas tersebut juga mengisyaratkan bahwa sifat interdisipliner yang dikembangkan dalam komunikasi politik memungkinkan disiplin ilmu tersebut tidak terpaku hanya pada dua paradigma (komunikasi dan politik) yang selalu menjadi perdebatan yang tanpa akhir. Dengan adanya batasan konsep komunikasi politik dari Dan Nimmo kita perlu mengkaji dari subjek normative dan empirik sehingga pengembangan penelitian dan teori dapat mengikuti fenomena-fenomena yang muncul dalam masyarakaat.</w:t>
      </w:r>
    </w:p>
    <w:p w:rsidR="0034099C" w:rsidRPr="00DA4FF2" w:rsidRDefault="0034099C" w:rsidP="0034099C">
      <w:pPr>
        <w:pStyle w:val="NormalWeb"/>
        <w:numPr>
          <w:ilvl w:val="1"/>
          <w:numId w:val="5"/>
        </w:numPr>
        <w:tabs>
          <w:tab w:val="clear" w:pos="1800"/>
        </w:tabs>
        <w:spacing w:before="0" w:beforeAutospacing="0" w:after="0" w:afterAutospacing="0"/>
        <w:ind w:left="360"/>
        <w:jc w:val="both"/>
      </w:pPr>
      <w:r w:rsidRPr="00DA4FF2">
        <w:t>Proses Komunikasi Politik</w:t>
      </w:r>
    </w:p>
    <w:p w:rsidR="0034099C" w:rsidRPr="00DA4FF2" w:rsidRDefault="0034099C" w:rsidP="00DA4FF2">
      <w:pPr>
        <w:pStyle w:val="NormalWeb"/>
        <w:spacing w:before="0" w:beforeAutospacing="0" w:after="0" w:afterAutospacing="0"/>
        <w:ind w:left="360" w:firstLine="720"/>
        <w:jc w:val="both"/>
      </w:pPr>
      <w:r w:rsidRPr="00DA4FF2">
        <w:t xml:space="preserve">Seperti bentuk-bentuk komunikasi yang lain, komunikasi politik berlangsung sebagai suatu proses penyampaian </w:t>
      </w:r>
      <w:r w:rsidRPr="00DA4FF2">
        <w:rPr>
          <w:i/>
        </w:rPr>
        <w:t>pesan-pesan</w:t>
      </w:r>
      <w:r w:rsidRPr="00DA4FF2">
        <w:t xml:space="preserve"> tertentu yang berasal dari sumber (selaku pihak yang memprakarsai komunikasi) kepada </w:t>
      </w:r>
      <w:r w:rsidRPr="00DA4FF2">
        <w:rPr>
          <w:i/>
        </w:rPr>
        <w:t>khalayak</w:t>
      </w:r>
      <w:r w:rsidRPr="00DA4FF2">
        <w:t>, dengan menggunakan media tertentu untuk mencapai suatu tujuan yang telah tertntu pula. Unsur-unsur tersebutlah yang memungkinkan terjadinya suatu kegiatan komunikasi politik dalam suatu masyarakat (Nasution, 1990:42). Sekalipun keluaran (</w:t>
      </w:r>
      <w:r w:rsidRPr="00DA4FF2">
        <w:rPr>
          <w:i/>
        </w:rPr>
        <w:t>output</w:t>
      </w:r>
      <w:r w:rsidRPr="00DA4FF2">
        <w:t>) komunikasi politik pada akhirnya ditentukan oleh semua unsur tersebut secara keseluruhan, namun suatu analisis yang tersendiri terhadap masing-masing unsur perlu juga dilakukan.</w:t>
      </w:r>
    </w:p>
    <w:p w:rsidR="0034099C" w:rsidRPr="00DA4FF2" w:rsidRDefault="0034099C" w:rsidP="00DA4FF2">
      <w:pPr>
        <w:pStyle w:val="NormalWeb"/>
        <w:spacing w:before="0" w:beforeAutospacing="0" w:after="0" w:afterAutospacing="0"/>
        <w:ind w:left="360" w:firstLine="720"/>
        <w:jc w:val="both"/>
      </w:pPr>
      <w:r w:rsidRPr="00DA4FF2">
        <w:t>Analisis yang dimaksud berguna untuk mengenali lebih jauh mengenai peran setiap unsur agar pemahaman yang menyeluruh terhadap  proses komunikasi politik dapat dicapai lebih baik.</w:t>
      </w:r>
    </w:p>
    <w:p w:rsidR="0034099C" w:rsidRPr="00DA4FF2" w:rsidRDefault="0034099C" w:rsidP="0034099C">
      <w:pPr>
        <w:pStyle w:val="NormalWeb"/>
        <w:numPr>
          <w:ilvl w:val="1"/>
          <w:numId w:val="5"/>
        </w:numPr>
        <w:tabs>
          <w:tab w:val="clear" w:pos="1800"/>
        </w:tabs>
        <w:spacing w:before="0" w:beforeAutospacing="0" w:after="0" w:afterAutospacing="0"/>
        <w:ind w:left="360"/>
        <w:jc w:val="both"/>
      </w:pPr>
      <w:r w:rsidRPr="00DA4FF2">
        <w:t>Komunikator dalam Komunikasi Politik</w:t>
      </w:r>
    </w:p>
    <w:p w:rsidR="0034099C" w:rsidRPr="00DA4FF2" w:rsidRDefault="0034099C" w:rsidP="00DA4FF2">
      <w:pPr>
        <w:pStyle w:val="NormalWeb"/>
        <w:tabs>
          <w:tab w:val="left" w:pos="990"/>
        </w:tabs>
        <w:spacing w:before="0" w:beforeAutospacing="0" w:after="0" w:afterAutospacing="0"/>
        <w:ind w:left="360" w:firstLine="720"/>
        <w:jc w:val="both"/>
      </w:pPr>
      <w:r w:rsidRPr="00DA4FF2">
        <w:t xml:space="preserve">Sebagaimana halnya dengan peristiwa komunikasi yang lain, komunikator yang dimaksud yaitu pihak yang memprakarsai (yang bertindak sebagai sumber) </w:t>
      </w:r>
      <w:r w:rsidRPr="00DA4FF2">
        <w:lastRenderedPageBreak/>
        <w:t xml:space="preserve">penyampaian pesan kepada pihak lain. Komunikator, yang juga disebut </w:t>
      </w:r>
      <w:r w:rsidRPr="00DA4FF2">
        <w:rPr>
          <w:i/>
        </w:rPr>
        <w:t xml:space="preserve">source, encoder, sender, </w:t>
      </w:r>
      <w:r w:rsidRPr="00DA4FF2">
        <w:t xml:space="preserve">atau </w:t>
      </w:r>
      <w:r w:rsidRPr="00DA4FF2">
        <w:rPr>
          <w:i/>
        </w:rPr>
        <w:t>actor</w:t>
      </w:r>
      <w:r w:rsidRPr="00DA4FF2">
        <w:t>, menurut Blake dan Haroldsen (dalam Nasution, 1990:43), mencerminkan pihak yang memulai dan mengarahkan suatu tindak komunikasi.</w:t>
      </w:r>
    </w:p>
    <w:p w:rsidR="0034099C" w:rsidRPr="00DA4FF2" w:rsidRDefault="0034099C" w:rsidP="00DA4FF2">
      <w:pPr>
        <w:pStyle w:val="NormalWeb"/>
        <w:spacing w:before="0" w:beforeAutospacing="0" w:after="0" w:afterAutospacing="0"/>
        <w:ind w:left="360" w:firstLine="720"/>
        <w:jc w:val="both"/>
      </w:pPr>
      <w:r w:rsidRPr="00DA4FF2">
        <w:t>Komunikator dalam komunikasi politik dapat dibedakan dalam wujud individu-individu, lembaga, ataupun berupa kumpulan beberapa atau banyak orang (kolektif). Dengan begitu, jika seorang tokoh atau pejabat ataupun rakyat biasa bertindak sebagai sumber dalam suatu kegiatan komunikasi politik, maka dalam beberapa hal ia dapat dilihat sebagai sumber individual (</w:t>
      </w:r>
      <w:r w:rsidRPr="00DA4FF2">
        <w:rPr>
          <w:i/>
        </w:rPr>
        <w:t>individual source</w:t>
      </w:r>
      <w:r w:rsidRPr="00DA4FF2">
        <w:t xml:space="preserve">). Sedang pada kesempatan yang lain, memang secara jelas dapat dibedakan bahwa meskipun seseorang individu yang berbicara, tetapi ia menjurubicarai suatu lembaga atau organisasi, maka pada saat itu dapat dipandang sebagai </w:t>
      </w:r>
      <w:r w:rsidRPr="00DA4FF2">
        <w:rPr>
          <w:i/>
        </w:rPr>
        <w:t>collective source</w:t>
      </w:r>
      <w:r w:rsidRPr="00DA4FF2">
        <w:t xml:space="preserve"> atau sumber kolektif (Nasution, 1990:43).</w:t>
      </w:r>
    </w:p>
    <w:p w:rsidR="0034099C" w:rsidRPr="00DA4FF2" w:rsidRDefault="0034099C" w:rsidP="00DA4FF2">
      <w:pPr>
        <w:pStyle w:val="NormalWeb"/>
        <w:spacing w:before="0" w:beforeAutospacing="0" w:after="0" w:afterAutospacing="0"/>
        <w:ind w:left="360" w:firstLine="720"/>
        <w:jc w:val="both"/>
      </w:pPr>
      <w:r w:rsidRPr="00DA4FF2">
        <w:t xml:space="preserve">Perempuan yang berperan aktif dalam partai politik atau pun lembaga legislatif sesungguhnya memiliki kapasitas sebagai komunikator politik baik secara individual maupun mewakili lembaga atau organisasi politik. Dalam peranan ini, perempuan lebih mengupayakan bentuk partisipasi politik langsung dalam mewujudkan pembangunan politik. </w:t>
      </w:r>
    </w:p>
    <w:p w:rsidR="0034099C" w:rsidRPr="00DA4FF2" w:rsidRDefault="0034099C" w:rsidP="00DA4FF2">
      <w:pPr>
        <w:pStyle w:val="NormalWeb"/>
        <w:spacing w:before="0" w:beforeAutospacing="0" w:after="0" w:afterAutospacing="0"/>
        <w:ind w:left="360" w:firstLine="720"/>
        <w:jc w:val="both"/>
      </w:pPr>
      <w:r w:rsidRPr="00DA4FF2">
        <w:t>Menurut pandangan umum, pembangunan politik memang meliputi kegiatan perluasan partisipasi massa, akan tetapi sangat perlu membedakan kondisi-kondisi yang memungkinkan adanya perluasan tersebut. Dari sudut sejarah, di negara-negara barat dimensi pembangunan politik erat bertalian dengan perluasan hak pilih dan pengikut sertaan kelompok-kelompok baru dalam masyarakat di dalam proses politik. Proses partisipasi massa ini berarti penyebarluasan pengambilan keputusan, di mana partisipasi tersebut berpengaruh pula terhadap masalah pilihan dan keputusan (Afan Gaffar, 1989:42).</w:t>
      </w:r>
    </w:p>
    <w:p w:rsidR="0034099C" w:rsidRPr="00DA4FF2" w:rsidRDefault="0034099C" w:rsidP="0034099C">
      <w:pPr>
        <w:pStyle w:val="NormalWeb"/>
        <w:numPr>
          <w:ilvl w:val="1"/>
          <w:numId w:val="5"/>
        </w:numPr>
        <w:tabs>
          <w:tab w:val="clear" w:pos="1800"/>
        </w:tabs>
        <w:spacing w:before="0" w:beforeAutospacing="0" w:after="0" w:afterAutospacing="0"/>
        <w:ind w:left="360"/>
        <w:jc w:val="both"/>
      </w:pPr>
      <w:r w:rsidRPr="00DA4FF2">
        <w:t>Pola-Pola Komunikasi Politik</w:t>
      </w:r>
    </w:p>
    <w:p w:rsidR="0034099C" w:rsidRPr="00DA4FF2" w:rsidRDefault="0034099C" w:rsidP="00DA4FF2">
      <w:pPr>
        <w:pStyle w:val="NormalWeb"/>
        <w:spacing w:before="0" w:beforeAutospacing="0" w:after="0" w:afterAutospacing="0"/>
        <w:ind w:left="360" w:firstLine="720"/>
        <w:jc w:val="both"/>
      </w:pPr>
      <w:r w:rsidRPr="00DA4FF2">
        <w:t xml:space="preserve">Komunikasi politik bukanlah suatu bentuk komunikasi yang spesifik dan terpisah dari model komunikasi sosial. Karena pola dasarnya yang sama, di mana terjadi pola komunikasi vertikal dan pola komunikasi horizontal, di samping pola komunikasi formal dan pola komunikasi informal. </w:t>
      </w:r>
    </w:p>
    <w:p w:rsidR="0034099C" w:rsidRPr="00DA4FF2" w:rsidRDefault="0034099C" w:rsidP="00DA4FF2">
      <w:pPr>
        <w:pStyle w:val="NormalWeb"/>
        <w:spacing w:before="0" w:beforeAutospacing="0" w:after="0" w:afterAutospacing="0"/>
        <w:ind w:left="360" w:firstLine="720"/>
        <w:jc w:val="both"/>
      </w:pPr>
      <w:r w:rsidRPr="00DA4FF2">
        <w:t xml:space="preserve">Bagi Maran (2001:163), penting untuk diperhatikan bahwa tanpa komunikasi politik yang efektif, maka aktivitas politik akan kehilangan bentuk. Untuk itu sumber pesan, misalnya seorang calon legislatif dituntut untuk manyampaikan pesan yang jelas kepada para pendukungnya dan masyarakat luas. Di samping itu, calon yang bersangkutan pun harus tahu saluran atau sarana penyampaian informasi yang tepat. Dengan demikian dia pun boleh berharap untuk memperoleh umpan balik yang tepat pula. </w:t>
      </w:r>
    </w:p>
    <w:p w:rsidR="0034099C" w:rsidRPr="00DA4FF2" w:rsidRDefault="0034099C" w:rsidP="00DA4FF2">
      <w:pPr>
        <w:pStyle w:val="NormalWeb"/>
        <w:spacing w:before="0" w:beforeAutospacing="0" w:after="0" w:afterAutospacing="0"/>
        <w:ind w:left="360" w:firstLine="720"/>
        <w:jc w:val="both"/>
        <w:rPr>
          <w:lang w:val="sv-SE"/>
        </w:rPr>
      </w:pPr>
      <w:r w:rsidRPr="00DA4FF2">
        <w:t xml:space="preserve">Ditambahkan Maran (2001:164) bagi seorang elit politik, sumber informasi politiknya meliputi rekan kerjanya di kantor, para pejabat administratif, sekutu-sekutu politiknya, media massa, kontak-kontak periodik dengan anggota masyarakat lain, misalnya melalui kegiatan kampanye pemilihan umum, kunjungan ke berbagai daerah, dan lain-lain. </w:t>
      </w:r>
      <w:r w:rsidRPr="00DA4FF2">
        <w:rPr>
          <w:lang w:val="sv-SE"/>
        </w:rPr>
        <w:t>Para pendengarnya terdiri dari berbagai kalangan masyarakat.</w:t>
      </w:r>
    </w:p>
    <w:p w:rsidR="0034099C" w:rsidRPr="00DA4FF2" w:rsidRDefault="0034099C" w:rsidP="0034099C">
      <w:pPr>
        <w:spacing w:after="0" w:line="240" w:lineRule="auto"/>
        <w:ind w:left="360" w:hanging="360"/>
        <w:jc w:val="both"/>
        <w:rPr>
          <w:rFonts w:ascii="Times New Roman" w:hAnsi="Times New Roman" w:cs="Times New Roman"/>
          <w:sz w:val="24"/>
          <w:szCs w:val="24"/>
          <w:lang w:val="sv-SE"/>
        </w:rPr>
      </w:pPr>
      <w:r w:rsidRPr="00DA4FF2">
        <w:rPr>
          <w:rFonts w:ascii="Times New Roman" w:hAnsi="Times New Roman" w:cs="Times New Roman"/>
          <w:sz w:val="24"/>
          <w:szCs w:val="24"/>
          <w:lang w:val="sv-SE"/>
        </w:rPr>
        <w:t>d.   Perempuan dalam Sistem Politik</w:t>
      </w:r>
    </w:p>
    <w:p w:rsidR="0034099C" w:rsidRPr="00DA4FF2" w:rsidRDefault="0034099C" w:rsidP="00DA4FF2">
      <w:pPr>
        <w:spacing w:after="0" w:line="240" w:lineRule="auto"/>
        <w:ind w:left="360" w:firstLine="720"/>
        <w:jc w:val="both"/>
        <w:rPr>
          <w:rFonts w:ascii="Times New Roman" w:hAnsi="Times New Roman" w:cs="Times New Roman"/>
          <w:sz w:val="24"/>
          <w:szCs w:val="24"/>
          <w:lang w:val="sv-SE"/>
        </w:rPr>
      </w:pPr>
      <w:r w:rsidRPr="00DA4FF2">
        <w:rPr>
          <w:rFonts w:ascii="Times New Roman" w:hAnsi="Times New Roman" w:cs="Times New Roman"/>
          <w:sz w:val="24"/>
          <w:szCs w:val="24"/>
          <w:lang w:val="sv-SE"/>
        </w:rPr>
        <w:t xml:space="preserve">David Easton, seorang sarjana politik pertama yang melakukan telaahan tegas atas kehidupan politik dalam kaitannya dengan sistem dan memperkenalkan dua macam input ke dalam sistem politik, yaitu “tuntutan” dan “kebutuhan” (Easton dalam Afan Gaffar, 1989:11). Segala macam bentuk tuntutan dalam sistem politik </w:t>
      </w:r>
      <w:r w:rsidRPr="00DA4FF2">
        <w:rPr>
          <w:rFonts w:ascii="Times New Roman" w:hAnsi="Times New Roman" w:cs="Times New Roman"/>
          <w:sz w:val="24"/>
          <w:szCs w:val="24"/>
          <w:lang w:val="sv-SE"/>
        </w:rPr>
        <w:lastRenderedPageBreak/>
        <w:t>dapat diklasifikasikan dengan berbagai cara. Ini pula yang terjadi terhadapa peran perempuan dalam komunikasi politik. Di mana perempuan memiliki hak yang sama terhadap akses politik  yang selama ini hanya dimanfaatkan oleh kaum laki-laki. Fenomena ini yang pada gilirannya mengusung perempuan untuk mewujudkan segala tuntutan dan kebutuhan dalam sistem politik.</w:t>
      </w:r>
    </w:p>
    <w:p w:rsidR="0034099C" w:rsidRPr="00DA4FF2" w:rsidRDefault="0034099C" w:rsidP="00DA4FF2">
      <w:pPr>
        <w:spacing w:after="0" w:line="240" w:lineRule="auto"/>
        <w:ind w:left="360" w:firstLine="720"/>
        <w:jc w:val="both"/>
        <w:rPr>
          <w:rFonts w:ascii="Times New Roman" w:hAnsi="Times New Roman" w:cs="Times New Roman"/>
          <w:sz w:val="24"/>
          <w:szCs w:val="24"/>
          <w:lang w:val="sv-SE"/>
        </w:rPr>
      </w:pPr>
      <w:r w:rsidRPr="00DA4FF2">
        <w:rPr>
          <w:rFonts w:ascii="Times New Roman" w:hAnsi="Times New Roman" w:cs="Times New Roman"/>
          <w:sz w:val="24"/>
          <w:szCs w:val="24"/>
          <w:lang w:val="sv-SE"/>
        </w:rPr>
        <w:t>Dalam hubungannya dengan sistem politik, klasifikasi yang dipetakan Afan Gaffar (1989:11-12) di bawah ini akan memberikan gambaran nyata tentang jarak dan variasi daripada tuntutan, yaitu:</w:t>
      </w:r>
    </w:p>
    <w:p w:rsidR="0034099C" w:rsidRPr="00DA4FF2" w:rsidRDefault="0034099C" w:rsidP="0034099C">
      <w:pPr>
        <w:numPr>
          <w:ilvl w:val="0"/>
          <w:numId w:val="6"/>
        </w:numPr>
        <w:tabs>
          <w:tab w:val="clear" w:pos="720"/>
        </w:tabs>
        <w:spacing w:after="0" w:line="240" w:lineRule="auto"/>
        <w:jc w:val="both"/>
        <w:rPr>
          <w:rFonts w:ascii="Times New Roman" w:hAnsi="Times New Roman" w:cs="Times New Roman"/>
          <w:sz w:val="24"/>
          <w:szCs w:val="24"/>
          <w:lang w:val="sv-SE"/>
        </w:rPr>
      </w:pPr>
      <w:r w:rsidRPr="00DA4FF2">
        <w:rPr>
          <w:rFonts w:ascii="Times New Roman" w:hAnsi="Times New Roman" w:cs="Times New Roman"/>
          <w:sz w:val="24"/>
          <w:szCs w:val="24"/>
          <w:lang w:val="sv-SE"/>
        </w:rPr>
        <w:t>Tuntutan untuk memperoleh barang-barang dan pekerjaan, misalnya, tuntutan tentang upah, jam kerja, pendidikan, fasilitas rekreasi, dan transportasi.</w:t>
      </w:r>
    </w:p>
    <w:p w:rsidR="0034099C" w:rsidRPr="00DA4FF2" w:rsidRDefault="0034099C" w:rsidP="0034099C">
      <w:pPr>
        <w:numPr>
          <w:ilvl w:val="0"/>
          <w:numId w:val="6"/>
        </w:numPr>
        <w:tabs>
          <w:tab w:val="clear" w:pos="720"/>
        </w:tabs>
        <w:spacing w:after="0" w:line="240" w:lineRule="auto"/>
        <w:jc w:val="both"/>
        <w:rPr>
          <w:rFonts w:ascii="Times New Roman" w:hAnsi="Times New Roman" w:cs="Times New Roman"/>
          <w:sz w:val="24"/>
          <w:szCs w:val="24"/>
          <w:lang w:val="sv-SE"/>
        </w:rPr>
      </w:pPr>
      <w:r w:rsidRPr="00DA4FF2">
        <w:rPr>
          <w:rFonts w:ascii="Times New Roman" w:hAnsi="Times New Roman" w:cs="Times New Roman"/>
          <w:sz w:val="24"/>
          <w:szCs w:val="24"/>
          <w:lang w:val="sv-SE"/>
        </w:rPr>
        <w:t>Tuntutan pengaturan tingkah laku, misalnya jaminan keselamatan, pengawasan harga, penetapan hukum perkawinan, kesehatan dan sanitasi.</w:t>
      </w:r>
    </w:p>
    <w:p w:rsidR="0034099C" w:rsidRPr="00DA4FF2" w:rsidRDefault="0034099C" w:rsidP="0034099C">
      <w:pPr>
        <w:numPr>
          <w:ilvl w:val="0"/>
          <w:numId w:val="6"/>
        </w:numPr>
        <w:tabs>
          <w:tab w:val="clear" w:pos="720"/>
        </w:tabs>
        <w:spacing w:after="0" w:line="240" w:lineRule="auto"/>
        <w:jc w:val="both"/>
        <w:rPr>
          <w:rFonts w:ascii="Times New Roman" w:hAnsi="Times New Roman" w:cs="Times New Roman"/>
          <w:sz w:val="24"/>
          <w:szCs w:val="24"/>
          <w:lang w:val="sv-SE"/>
        </w:rPr>
      </w:pPr>
      <w:r w:rsidRPr="00DA4FF2">
        <w:rPr>
          <w:rFonts w:ascii="Times New Roman" w:hAnsi="Times New Roman" w:cs="Times New Roman"/>
          <w:sz w:val="24"/>
          <w:szCs w:val="24"/>
          <w:lang w:val="sv-SE"/>
        </w:rPr>
        <w:t>Tuntutan akan partisipasi dalam sistem politik, misalnya tuntutan akan hak pilih, hak dan kesempatan untuk menduduki jabatan pemerintahan, kesempatan untuk mengorganisir kekuatan politik formal (partai politik).</w:t>
      </w:r>
    </w:p>
    <w:p w:rsidR="0034099C" w:rsidRPr="00DA4FF2" w:rsidRDefault="0034099C" w:rsidP="0034099C">
      <w:pPr>
        <w:numPr>
          <w:ilvl w:val="0"/>
          <w:numId w:val="6"/>
        </w:numPr>
        <w:tabs>
          <w:tab w:val="clear" w:pos="720"/>
        </w:tabs>
        <w:spacing w:after="0" w:line="240" w:lineRule="auto"/>
        <w:jc w:val="both"/>
        <w:rPr>
          <w:rFonts w:ascii="Times New Roman" w:hAnsi="Times New Roman" w:cs="Times New Roman"/>
          <w:sz w:val="24"/>
          <w:szCs w:val="24"/>
          <w:lang w:val="sv-SE"/>
        </w:rPr>
      </w:pPr>
      <w:r w:rsidRPr="00DA4FF2">
        <w:rPr>
          <w:rFonts w:ascii="Times New Roman" w:hAnsi="Times New Roman" w:cs="Times New Roman"/>
          <w:sz w:val="24"/>
          <w:szCs w:val="24"/>
          <w:lang w:val="sv-SE"/>
        </w:rPr>
        <w:t>Tuntutan berkomunikasi dan mendapatkan informasi, seperti tuntutan untuk menyuarakan aspirasi dan meminta keterangan dari pemerintah atas suatu kebijaksanaan umum yang sedang atau akan dijalankan.</w:t>
      </w:r>
    </w:p>
    <w:p w:rsidR="0034099C" w:rsidRPr="00DA4FF2" w:rsidRDefault="0034099C" w:rsidP="00DA4FF2">
      <w:pPr>
        <w:spacing w:after="0" w:line="240" w:lineRule="auto"/>
        <w:ind w:firstLine="720"/>
        <w:jc w:val="both"/>
        <w:rPr>
          <w:rFonts w:ascii="Times New Roman" w:hAnsi="Times New Roman" w:cs="Times New Roman"/>
          <w:sz w:val="24"/>
          <w:szCs w:val="24"/>
          <w:lang w:val="sv-SE"/>
        </w:rPr>
      </w:pPr>
      <w:r w:rsidRPr="00DA4FF2">
        <w:rPr>
          <w:rFonts w:ascii="Times New Roman" w:hAnsi="Times New Roman" w:cs="Times New Roman"/>
          <w:sz w:val="24"/>
          <w:szCs w:val="24"/>
          <w:lang w:val="sv-SE"/>
        </w:rPr>
        <w:t>Suatu tuntutan dapat dijelmakan dalam berbagai bentuk serta derajat dan intensitas yang berbeda-beda. Dan dalam mencapai tuntutan dalam sistem politik tersebut, David Easton membaginya atas empat (4) bagian besar, sebagaimana dikutip Afan Gaffar (1989:12), yaitu:</w:t>
      </w:r>
    </w:p>
    <w:p w:rsidR="0034099C" w:rsidRPr="00DA4FF2" w:rsidRDefault="0034099C" w:rsidP="0034099C">
      <w:pPr>
        <w:numPr>
          <w:ilvl w:val="0"/>
          <w:numId w:val="7"/>
        </w:numPr>
        <w:tabs>
          <w:tab w:val="clear" w:pos="720"/>
        </w:tabs>
        <w:spacing w:after="0" w:line="240" w:lineRule="auto"/>
        <w:ind w:left="360"/>
        <w:jc w:val="both"/>
        <w:rPr>
          <w:rFonts w:ascii="Times New Roman" w:hAnsi="Times New Roman" w:cs="Times New Roman"/>
          <w:sz w:val="24"/>
          <w:szCs w:val="24"/>
          <w:lang w:val="sv-SE"/>
        </w:rPr>
      </w:pPr>
      <w:r w:rsidRPr="00DA4FF2">
        <w:rPr>
          <w:rFonts w:ascii="Times New Roman" w:hAnsi="Times New Roman" w:cs="Times New Roman"/>
          <w:sz w:val="24"/>
          <w:szCs w:val="24"/>
          <w:lang w:val="sv-SE"/>
        </w:rPr>
        <w:t>Dukungan materiil, seperti pembayaran pajak serta kesediaan bekerja pada jabatan-jabatan peleyanan umum, misalnya menjadi legislatif, pegawai negeri atau prajurit.</w:t>
      </w:r>
    </w:p>
    <w:p w:rsidR="0034099C" w:rsidRPr="00DA4FF2" w:rsidRDefault="0034099C" w:rsidP="0034099C">
      <w:pPr>
        <w:numPr>
          <w:ilvl w:val="0"/>
          <w:numId w:val="7"/>
        </w:numPr>
        <w:tabs>
          <w:tab w:val="clear" w:pos="720"/>
        </w:tabs>
        <w:spacing w:after="0" w:line="240" w:lineRule="auto"/>
        <w:ind w:left="360"/>
        <w:jc w:val="both"/>
        <w:rPr>
          <w:rFonts w:ascii="Times New Roman" w:hAnsi="Times New Roman" w:cs="Times New Roman"/>
          <w:sz w:val="24"/>
          <w:szCs w:val="24"/>
          <w:lang w:val="sv-SE"/>
        </w:rPr>
      </w:pPr>
      <w:r w:rsidRPr="00DA4FF2">
        <w:rPr>
          <w:rFonts w:ascii="Times New Roman" w:hAnsi="Times New Roman" w:cs="Times New Roman"/>
          <w:sz w:val="24"/>
          <w:szCs w:val="24"/>
          <w:lang w:val="sv-SE"/>
        </w:rPr>
        <w:t>Kepatuhan pada hukum dan perundang-undangan.</w:t>
      </w:r>
    </w:p>
    <w:p w:rsidR="0034099C" w:rsidRPr="00DA4FF2" w:rsidRDefault="0034099C" w:rsidP="0034099C">
      <w:pPr>
        <w:numPr>
          <w:ilvl w:val="0"/>
          <w:numId w:val="7"/>
        </w:numPr>
        <w:tabs>
          <w:tab w:val="clear" w:pos="720"/>
        </w:tabs>
        <w:spacing w:after="0" w:line="240" w:lineRule="auto"/>
        <w:ind w:left="360"/>
        <w:jc w:val="both"/>
        <w:rPr>
          <w:rFonts w:ascii="Times New Roman" w:hAnsi="Times New Roman" w:cs="Times New Roman"/>
          <w:sz w:val="24"/>
          <w:szCs w:val="24"/>
          <w:lang w:val="sv-SE"/>
        </w:rPr>
      </w:pPr>
      <w:r w:rsidRPr="00DA4FF2">
        <w:rPr>
          <w:rFonts w:ascii="Times New Roman" w:hAnsi="Times New Roman" w:cs="Times New Roman"/>
          <w:sz w:val="24"/>
          <w:szCs w:val="24"/>
          <w:lang w:val="sv-SE"/>
        </w:rPr>
        <w:t>Dukungan partisipatif, seperti ikut serta menggunakan hak pilih dalam pemilihan umum, diskusi politik, dan semua kegiatan politik lainnya.</w:t>
      </w:r>
    </w:p>
    <w:p w:rsidR="0034099C" w:rsidRPr="00DA4FF2" w:rsidRDefault="0034099C" w:rsidP="0034099C">
      <w:pPr>
        <w:numPr>
          <w:ilvl w:val="0"/>
          <w:numId w:val="7"/>
        </w:numPr>
        <w:tabs>
          <w:tab w:val="clear" w:pos="720"/>
        </w:tabs>
        <w:spacing w:after="0" w:line="240" w:lineRule="auto"/>
        <w:ind w:left="360"/>
        <w:jc w:val="both"/>
        <w:rPr>
          <w:rFonts w:ascii="Times New Roman" w:hAnsi="Times New Roman" w:cs="Times New Roman"/>
          <w:sz w:val="24"/>
          <w:szCs w:val="24"/>
          <w:lang w:val="sv-SE"/>
        </w:rPr>
      </w:pPr>
      <w:r w:rsidRPr="00DA4FF2">
        <w:rPr>
          <w:rFonts w:ascii="Times New Roman" w:hAnsi="Times New Roman" w:cs="Times New Roman"/>
          <w:sz w:val="24"/>
          <w:szCs w:val="24"/>
          <w:lang w:val="sv-SE"/>
        </w:rPr>
        <w:t>Memperhatikan segala sesuatu yang diumumkan pemerintah, hak pemerintah, simbol-simbol kenegaraan dan perayaan-perayaan nasional.</w:t>
      </w:r>
    </w:p>
    <w:p w:rsidR="0034099C" w:rsidRPr="00DA4FF2" w:rsidRDefault="0034099C" w:rsidP="00DA4FF2">
      <w:pPr>
        <w:pStyle w:val="BodyText2"/>
        <w:spacing w:after="0" w:line="240" w:lineRule="auto"/>
        <w:ind w:firstLine="720"/>
        <w:jc w:val="both"/>
        <w:rPr>
          <w:rFonts w:ascii="Times New Roman" w:hAnsi="Times New Roman" w:cs="Times New Roman"/>
          <w:sz w:val="24"/>
          <w:szCs w:val="24"/>
          <w:lang w:val="sv-SE"/>
        </w:rPr>
      </w:pPr>
      <w:r w:rsidRPr="00DA4FF2">
        <w:rPr>
          <w:rFonts w:ascii="Times New Roman" w:hAnsi="Times New Roman" w:cs="Times New Roman"/>
          <w:sz w:val="24"/>
          <w:szCs w:val="24"/>
          <w:lang w:val="sv-SE"/>
        </w:rPr>
        <w:t>Jika sistem politik dan tokoh-tokoh politik tanggap atas semua tuntutan dan berkembang di tengah-tengah masyarakat dan berupaya untuk memprosesnya secara efektif, maka niscaya dukungan akan diperoleh dari semua lapisan masyarakat, golongan maupun perorangan yang berperan dalam sistem politik.</w:t>
      </w:r>
    </w:p>
    <w:p w:rsidR="0034099C" w:rsidRPr="00DA4FF2" w:rsidRDefault="0034099C" w:rsidP="00DA4FF2">
      <w:pPr>
        <w:pStyle w:val="BodyText2"/>
        <w:spacing w:after="0" w:line="240" w:lineRule="auto"/>
        <w:ind w:firstLine="720"/>
        <w:jc w:val="both"/>
        <w:rPr>
          <w:rFonts w:ascii="Times New Roman" w:hAnsi="Times New Roman" w:cs="Times New Roman"/>
          <w:sz w:val="24"/>
          <w:szCs w:val="24"/>
          <w:lang w:val="sv-SE"/>
        </w:rPr>
      </w:pPr>
      <w:r w:rsidRPr="00DA4FF2">
        <w:rPr>
          <w:rFonts w:ascii="Times New Roman" w:hAnsi="Times New Roman" w:cs="Times New Roman"/>
          <w:sz w:val="24"/>
          <w:szCs w:val="24"/>
          <w:lang w:val="sv-SE"/>
        </w:rPr>
        <w:t xml:space="preserve">Artinya secara umum dapat dikatakan bahwa tuntutan akan menghasilkan kebijaksanaan ataupun tujuan-tujuan sistem politik, sedangkan dukungan seperti barang dan pelayanan, kepatuhan dan diferensial-diferensial menyediakan segala macam sumber yang akan mempermudah sistem menggali, mengatur, dan membagi-bagikan semua yang dihasilkannya. Atau dengan kata lain, dukungan akan mempermudah sistem untuk mencapai tujuan-tujuannya. </w:t>
      </w:r>
    </w:p>
    <w:p w:rsidR="0034099C" w:rsidRPr="00DA4FF2" w:rsidRDefault="0034099C" w:rsidP="0034099C">
      <w:pPr>
        <w:pStyle w:val="BodyText2"/>
        <w:spacing w:after="0" w:line="240" w:lineRule="auto"/>
        <w:ind w:firstLine="360"/>
        <w:jc w:val="both"/>
        <w:rPr>
          <w:rFonts w:ascii="Times New Roman" w:hAnsi="Times New Roman" w:cs="Times New Roman"/>
          <w:sz w:val="24"/>
          <w:szCs w:val="24"/>
          <w:lang w:val="sv-SE"/>
        </w:rPr>
      </w:pPr>
    </w:p>
    <w:p w:rsidR="0034099C" w:rsidRPr="00DA4FF2" w:rsidRDefault="0034099C" w:rsidP="003C50FF">
      <w:pPr>
        <w:pStyle w:val="BodyText2"/>
        <w:numPr>
          <w:ilvl w:val="1"/>
          <w:numId w:val="2"/>
        </w:numPr>
        <w:spacing w:after="0" w:line="240" w:lineRule="auto"/>
        <w:ind w:left="360" w:hanging="360"/>
        <w:jc w:val="both"/>
        <w:rPr>
          <w:rFonts w:ascii="Times New Roman" w:hAnsi="Times New Roman" w:cs="Times New Roman"/>
          <w:b/>
          <w:sz w:val="24"/>
          <w:szCs w:val="24"/>
          <w:lang w:val="sv-SE"/>
        </w:rPr>
      </w:pPr>
      <w:r w:rsidRPr="00DA4FF2">
        <w:rPr>
          <w:rFonts w:ascii="Times New Roman" w:hAnsi="Times New Roman" w:cs="Times New Roman"/>
          <w:b/>
          <w:sz w:val="24"/>
          <w:szCs w:val="24"/>
          <w:lang w:val="sv-SE"/>
        </w:rPr>
        <w:t>Partisipasi Politik</w:t>
      </w:r>
    </w:p>
    <w:p w:rsidR="0034099C" w:rsidRPr="00DA4FF2" w:rsidRDefault="0034099C" w:rsidP="00DA4FF2">
      <w:pPr>
        <w:pStyle w:val="NormalWeb"/>
        <w:spacing w:before="0" w:beforeAutospacing="0" w:after="0" w:afterAutospacing="0"/>
        <w:ind w:firstLine="720"/>
        <w:jc w:val="both"/>
        <w:rPr>
          <w:i/>
        </w:rPr>
      </w:pPr>
      <w:r w:rsidRPr="00DA4FF2">
        <w:t>Ada banyak kemungkinan yang dapat terjadi berkaitan dengan pemahaman proses partisipasi. Juga sejumlah landasan yang berhubungan dengan partisipasi itu sendiri. Manurut Davis (1967:11) partisipasi didefinisikan sebagai: “</w:t>
      </w:r>
      <w:r w:rsidRPr="00DA4FF2">
        <w:rPr>
          <w:i/>
        </w:rPr>
        <w:t xml:space="preserve">mental and emotional involment of a person in group goal situation whichencourages him to contribute to group goal and share responsibility in them”. </w:t>
      </w:r>
      <w:r w:rsidRPr="00DA4FF2">
        <w:t>Baetz dan Uphoff (1979:30) mengemukakan pula bahwa: “</w:t>
      </w:r>
      <w:r w:rsidRPr="00DA4FF2">
        <w:rPr>
          <w:i/>
        </w:rPr>
        <w:t xml:space="preserve">participation in development means how community </w:t>
      </w:r>
      <w:r w:rsidRPr="00DA4FF2">
        <w:rPr>
          <w:i/>
        </w:rPr>
        <w:lastRenderedPageBreak/>
        <w:t>members can be assured the oppurtunity of contributing to the creation of the communities goods and services“.</w:t>
      </w:r>
    </w:p>
    <w:p w:rsidR="0034099C" w:rsidRPr="00DA4FF2" w:rsidRDefault="0034099C" w:rsidP="00DA4FF2">
      <w:pPr>
        <w:pStyle w:val="NormalWeb"/>
        <w:spacing w:before="0" w:beforeAutospacing="0" w:after="0" w:afterAutospacing="0"/>
        <w:ind w:firstLine="720"/>
        <w:jc w:val="both"/>
        <w:rPr>
          <w:i/>
        </w:rPr>
      </w:pPr>
      <w:r w:rsidRPr="00DA4FF2">
        <w:t xml:space="preserve">Sementara itu, Huntington dan Nelson (dalam Miriam Budiardjo, 1982:19) membagi partisipasi atas a) partisipasi otonom, dan b) partisipasi mobilisasi. Menurut Cohen dan Uphoff, membedakan menjadi; a) </w:t>
      </w:r>
      <w:r w:rsidRPr="00DA4FF2">
        <w:rPr>
          <w:i/>
        </w:rPr>
        <w:t xml:space="preserve">voluentaryparticipation, </w:t>
      </w:r>
      <w:r w:rsidRPr="00DA4FF2">
        <w:t xml:space="preserve">b) </w:t>
      </w:r>
      <w:r w:rsidRPr="00DA4FF2">
        <w:rPr>
          <w:i/>
        </w:rPr>
        <w:t xml:space="preserve">induced participation, </w:t>
      </w:r>
      <w:r w:rsidRPr="00DA4FF2">
        <w:t xml:space="preserve">c) </w:t>
      </w:r>
      <w:r w:rsidRPr="00DA4FF2">
        <w:rPr>
          <w:i/>
        </w:rPr>
        <w:t>forced partisipation</w:t>
      </w:r>
      <w:r w:rsidRPr="00DA4FF2">
        <w:t xml:space="preserve"> (Cohen dan Uphoff, 1977:37). Sedangkan menurut Byant dan White (1982:25) antara tahun 1950-an partisipasi digunakan dalam terma politik, yang berarti pemungutan suara, keanggotaan partai, kegiatan dalam perhimpunan sukarela (</w:t>
      </w:r>
      <w:r w:rsidRPr="00DA4FF2">
        <w:rPr>
          <w:i/>
        </w:rPr>
        <w:t>voluntary association</w:t>
      </w:r>
      <w:r w:rsidRPr="00DA4FF2">
        <w:t>), kegiatan proses, dan sebagainya. Kemudian pada tahun 1970-an pengertian partisipasi dikaitkan dengan proses administrasi (Cohen dan Uphoff, 1977:36). Lainnya Koentjaraningrat (1985:26) membedakan cara berpartisipasi  atas dua jenis partisipasi, yaitu: partisipasi dalam aktivitas bersama dalam proyek pembangunan khusus, dan partisipasi sebagai individu di luar aktivitas bersama dalam pembangunan.</w:t>
      </w:r>
    </w:p>
    <w:p w:rsidR="0034099C" w:rsidRPr="00DA4FF2" w:rsidRDefault="0034099C" w:rsidP="00DA4FF2">
      <w:pPr>
        <w:pStyle w:val="NormalWeb"/>
        <w:spacing w:before="0" w:beforeAutospacing="0" w:after="0" w:afterAutospacing="0"/>
        <w:ind w:firstLine="720"/>
        <w:jc w:val="both"/>
        <w:rPr>
          <w:i/>
        </w:rPr>
      </w:pPr>
      <w:r w:rsidRPr="00DA4FF2">
        <w:t xml:space="preserve">Berdasarkan sistem dan mekanisme partisipasi, Cohen dan Uphoff (1977:56) membedakan partisipasi menjadi empat jenis: a) </w:t>
      </w:r>
      <w:r w:rsidRPr="00DA4FF2">
        <w:rPr>
          <w:i/>
        </w:rPr>
        <w:t xml:space="preserve">participation in decition making, </w:t>
      </w:r>
      <w:r w:rsidRPr="00DA4FF2">
        <w:t xml:space="preserve">b) </w:t>
      </w:r>
      <w:r w:rsidRPr="00DA4FF2">
        <w:rPr>
          <w:i/>
        </w:rPr>
        <w:t>participation in implementation,</w:t>
      </w:r>
      <w:r w:rsidRPr="00DA4FF2">
        <w:t xml:space="preserve"> c) </w:t>
      </w:r>
      <w:r w:rsidRPr="00DA4FF2">
        <w:rPr>
          <w:i/>
        </w:rPr>
        <w:t>participation in benefits</w:t>
      </w:r>
      <w:r w:rsidRPr="00DA4FF2">
        <w:t xml:space="preserve">,d) </w:t>
      </w:r>
      <w:r w:rsidRPr="00DA4FF2">
        <w:rPr>
          <w:i/>
        </w:rPr>
        <w:t>participation in evolution.</w:t>
      </w:r>
    </w:p>
    <w:p w:rsidR="0034099C" w:rsidRPr="00DA4FF2" w:rsidRDefault="0034099C" w:rsidP="00DA4FF2">
      <w:pPr>
        <w:pStyle w:val="NormalWeb"/>
        <w:spacing w:before="0" w:beforeAutospacing="0" w:after="0" w:afterAutospacing="0"/>
        <w:ind w:firstLine="720"/>
        <w:jc w:val="both"/>
        <w:rPr>
          <w:i/>
        </w:rPr>
      </w:pPr>
      <w:r w:rsidRPr="00DA4FF2">
        <w:rPr>
          <w:i/>
        </w:rPr>
        <w:t>Participation in decition making</w:t>
      </w:r>
      <w:r w:rsidRPr="00DA4FF2">
        <w:t xml:space="preserve"> adalah partisipasi masyarakat dalam proses pembuatan keputusan dan kebijaksanaan organisasi. Partisipasi dalam bentuk ini berupa pemberian kesempatan pada masyarakat dalam mengemukakan pendapatnya untuk menilai suatu rencana atau program yang akan ditetapkan. Masyarakat juga diberi kesempatan untuk menilai suatu keputusan atau kebijaksanaan yang sedang berjalan. Bengt (1977:43) mengatakan bahwa : “</w:t>
      </w:r>
      <w:r w:rsidRPr="00DA4FF2">
        <w:rPr>
          <w:i/>
        </w:rPr>
        <w:t>participation in organization decition making is commonly seen to a means of reducing the relative power of the executive elits, but also as a way toward a more general democratization of society”.</w:t>
      </w:r>
    </w:p>
    <w:p w:rsidR="0034099C" w:rsidRPr="00DA4FF2" w:rsidRDefault="0034099C" w:rsidP="00DA4FF2">
      <w:pPr>
        <w:pStyle w:val="NormalWeb"/>
        <w:spacing w:before="0" w:beforeAutospacing="0" w:after="0" w:afterAutospacing="0"/>
        <w:ind w:firstLine="720"/>
        <w:jc w:val="both"/>
        <w:rPr>
          <w:i/>
        </w:rPr>
      </w:pPr>
      <w:r w:rsidRPr="00DA4FF2">
        <w:rPr>
          <w:i/>
        </w:rPr>
        <w:t xml:space="preserve">Participation in implementation, </w:t>
      </w:r>
      <w:r w:rsidRPr="00DA4FF2">
        <w:t>adalah partisipasi atau keikutsertaan masyarakat dalam kegiatan operasional pembangunan berdasarkan program yang telah ditetapkan. Dalam pelaksanaan program pembangunan bentuk partisipasi masyarakat dapat dilihat dari jumlah (banyaknya) yang aktif  dalam berpartisipasi, bentuk yang dipartisipasikan misalnya tenaga, bahan, uang, semuanya atau sebagian-sebagian, partisipasi langsung atau tidak langsung.</w:t>
      </w:r>
    </w:p>
    <w:p w:rsidR="0034099C" w:rsidRPr="00DA4FF2" w:rsidRDefault="0034099C" w:rsidP="00DA4FF2">
      <w:pPr>
        <w:pStyle w:val="NormalWeb"/>
        <w:spacing w:before="0" w:beforeAutospacing="0" w:after="0" w:afterAutospacing="0"/>
        <w:ind w:firstLine="720"/>
        <w:jc w:val="both"/>
        <w:rPr>
          <w:i/>
        </w:rPr>
      </w:pPr>
      <w:r w:rsidRPr="00DA4FF2">
        <w:rPr>
          <w:i/>
        </w:rPr>
        <w:t>Participation in evolution</w:t>
      </w:r>
      <w:r w:rsidRPr="00DA4FF2">
        <w:t>, adalah partisipasi masyarakat dalam bentuk keikutsertaan menilai serta mengawasi kegiatan pembangunan serta hasil-hasilnya. Penilaian ini dilakukan secara langsung, misalnya dengan ikut serta dalam panitia atau tim penilai atau secara tidak langsung, misalnya memberikan saran-saran, kritikan atau protes. Partisipasi ini merupakan bagian dari kontrol sosial.</w:t>
      </w:r>
    </w:p>
    <w:p w:rsidR="0034099C" w:rsidRPr="00DA4FF2" w:rsidRDefault="0034099C" w:rsidP="00DA4FF2">
      <w:pPr>
        <w:pStyle w:val="NormalWeb"/>
        <w:spacing w:before="0" w:beforeAutospacing="0" w:after="0" w:afterAutospacing="0"/>
        <w:ind w:firstLine="720"/>
        <w:jc w:val="both"/>
        <w:rPr>
          <w:i/>
        </w:rPr>
      </w:pPr>
      <w:r w:rsidRPr="00DA4FF2">
        <w:t>Secara utuh partisipasi hendaknya berlangsung secara sistematis dan dinamis, berlangsung mulai dari partisipasi dalam pengambilan keputusan, kemudian dilanjutkan dalam partisipasi dalam pelaksanaan pembangunan, partisipasi dalam pemanfaatan hasil-hasil pembangunan dan akhirnya partisipasi penilaian hasil-hasil pembangunan. Hanya dengan demikian partisipasi itu akan menjadi dinamis dan berkesinambungan.</w:t>
      </w:r>
    </w:p>
    <w:p w:rsidR="000117BF" w:rsidRPr="00DA4FF2" w:rsidRDefault="000117BF" w:rsidP="000117BF">
      <w:pPr>
        <w:spacing w:after="0" w:line="240" w:lineRule="auto"/>
        <w:jc w:val="both"/>
        <w:rPr>
          <w:rFonts w:ascii="Times New Roman" w:hAnsi="Times New Roman" w:cs="Times New Roman"/>
          <w:sz w:val="24"/>
          <w:szCs w:val="24"/>
        </w:rPr>
      </w:pPr>
    </w:p>
    <w:p w:rsidR="000117BF" w:rsidRPr="00B76BA6" w:rsidRDefault="000117BF" w:rsidP="00B76BA6">
      <w:pPr>
        <w:spacing w:after="0" w:line="240" w:lineRule="auto"/>
        <w:jc w:val="both"/>
        <w:rPr>
          <w:rFonts w:ascii="Times New Roman" w:hAnsi="Times New Roman" w:cs="Times New Roman"/>
          <w:b/>
          <w:sz w:val="28"/>
          <w:szCs w:val="28"/>
        </w:rPr>
      </w:pPr>
      <w:r w:rsidRPr="00B76BA6">
        <w:rPr>
          <w:rFonts w:ascii="Times New Roman" w:hAnsi="Times New Roman" w:cs="Times New Roman"/>
          <w:b/>
          <w:sz w:val="28"/>
          <w:szCs w:val="28"/>
        </w:rPr>
        <w:t>HASIL ANALISIS DAN PEMBAHASAN</w:t>
      </w:r>
    </w:p>
    <w:p w:rsidR="00765565" w:rsidRPr="00DA4FF2" w:rsidRDefault="003C50FF" w:rsidP="003C50FF">
      <w:pPr>
        <w:spacing w:after="0" w:line="240" w:lineRule="auto"/>
        <w:ind w:firstLine="720"/>
        <w:jc w:val="both"/>
        <w:rPr>
          <w:rFonts w:ascii="Times New Roman" w:hAnsi="Times New Roman" w:cs="Times New Roman"/>
          <w:color w:val="000000"/>
          <w:sz w:val="24"/>
          <w:szCs w:val="24"/>
        </w:rPr>
      </w:pPr>
      <w:r w:rsidRPr="00DA4FF2">
        <w:rPr>
          <w:rFonts w:ascii="Times New Roman" w:hAnsi="Times New Roman" w:cs="Times New Roman"/>
          <w:color w:val="000000"/>
          <w:sz w:val="24"/>
          <w:szCs w:val="24"/>
        </w:rPr>
        <w:t xml:space="preserve">Berdasarkan paparan hasil penelitian dari beberapa informan, didapat data adanya </w:t>
      </w:r>
      <w:r w:rsidR="00BA2AF2" w:rsidRPr="00DA4FF2">
        <w:rPr>
          <w:rFonts w:ascii="Times New Roman" w:hAnsi="Times New Roman" w:cs="Times New Roman"/>
          <w:color w:val="000000"/>
          <w:sz w:val="24"/>
          <w:szCs w:val="24"/>
        </w:rPr>
        <w:t xml:space="preserve">partisipasi </w:t>
      </w:r>
      <w:r w:rsidRPr="00DA4FF2">
        <w:rPr>
          <w:rFonts w:ascii="Times New Roman" w:hAnsi="Times New Roman" w:cs="Times New Roman"/>
          <w:color w:val="000000"/>
          <w:sz w:val="24"/>
          <w:szCs w:val="24"/>
        </w:rPr>
        <w:t xml:space="preserve">selebritis perempuan dalam komunikasi politik </w:t>
      </w:r>
      <w:r w:rsidR="00BA2AF2" w:rsidRPr="00DA4FF2">
        <w:rPr>
          <w:rFonts w:ascii="Times New Roman" w:hAnsi="Times New Roman" w:cs="Times New Roman"/>
          <w:color w:val="000000"/>
          <w:sz w:val="24"/>
          <w:szCs w:val="24"/>
        </w:rPr>
        <w:t xml:space="preserve">di partai-partai Islam </w:t>
      </w:r>
      <w:r w:rsidRPr="00DA4FF2">
        <w:rPr>
          <w:rFonts w:ascii="Times New Roman" w:hAnsi="Times New Roman" w:cs="Times New Roman"/>
          <w:color w:val="000000"/>
          <w:sz w:val="24"/>
          <w:szCs w:val="24"/>
        </w:rPr>
        <w:t>pada pemilu</w:t>
      </w:r>
      <w:r w:rsidR="00BA2AF2" w:rsidRPr="00DA4FF2">
        <w:rPr>
          <w:rFonts w:ascii="Times New Roman" w:hAnsi="Times New Roman" w:cs="Times New Roman"/>
          <w:color w:val="000000"/>
          <w:sz w:val="24"/>
          <w:szCs w:val="24"/>
        </w:rPr>
        <w:t xml:space="preserve"> 2014 </w:t>
      </w:r>
      <w:r w:rsidRPr="00DA4FF2">
        <w:rPr>
          <w:rFonts w:ascii="Times New Roman" w:hAnsi="Times New Roman" w:cs="Times New Roman"/>
          <w:color w:val="000000"/>
          <w:sz w:val="24"/>
          <w:szCs w:val="24"/>
        </w:rPr>
        <w:t xml:space="preserve">di Indonesia. </w:t>
      </w:r>
      <w:r w:rsidR="001B6279" w:rsidRPr="00DA4FF2">
        <w:rPr>
          <w:rFonts w:ascii="Times New Roman" w:hAnsi="Times New Roman" w:cs="Times New Roman"/>
          <w:color w:val="000000"/>
          <w:sz w:val="24"/>
          <w:szCs w:val="24"/>
        </w:rPr>
        <w:t xml:space="preserve">Partisipasi selebritis perempuan yang dimaksudkan hasil temuan dalam penelitian ini adalah mereka yang menjadi pengurus partai-partai </w:t>
      </w:r>
      <w:r w:rsidR="001B6279" w:rsidRPr="00DA4FF2">
        <w:rPr>
          <w:rFonts w:ascii="Times New Roman" w:hAnsi="Times New Roman" w:cs="Times New Roman"/>
          <w:color w:val="000000"/>
          <w:sz w:val="24"/>
          <w:szCs w:val="24"/>
        </w:rPr>
        <w:lastRenderedPageBreak/>
        <w:t xml:space="preserve">serta terpilih sebagai </w:t>
      </w:r>
      <w:r w:rsidR="00765565" w:rsidRPr="00DA4FF2">
        <w:rPr>
          <w:rFonts w:ascii="Times New Roman" w:hAnsi="Times New Roman" w:cs="Times New Roman"/>
          <w:color w:val="000000"/>
          <w:sz w:val="24"/>
          <w:szCs w:val="24"/>
        </w:rPr>
        <w:t>legislatif</w:t>
      </w:r>
      <w:r w:rsidR="001B6279" w:rsidRPr="00DA4FF2">
        <w:rPr>
          <w:rFonts w:ascii="Times New Roman" w:hAnsi="Times New Roman" w:cs="Times New Roman"/>
          <w:color w:val="000000"/>
          <w:sz w:val="24"/>
          <w:szCs w:val="24"/>
        </w:rPr>
        <w:t>,</w:t>
      </w:r>
      <w:r w:rsidR="006D707D" w:rsidRPr="00DA4FF2">
        <w:rPr>
          <w:rFonts w:ascii="Times New Roman" w:hAnsi="Times New Roman" w:cs="Times New Roman"/>
          <w:color w:val="000000"/>
          <w:sz w:val="24"/>
          <w:szCs w:val="24"/>
        </w:rPr>
        <w:t xml:space="preserve"> misalnya </w:t>
      </w:r>
      <w:r w:rsidR="001C5396">
        <w:rPr>
          <w:rFonts w:ascii="Times New Roman" w:hAnsi="Times New Roman" w:cs="Times New Roman"/>
          <w:color w:val="000000"/>
          <w:sz w:val="24"/>
          <w:szCs w:val="24"/>
        </w:rPr>
        <w:t xml:space="preserve">OA </w:t>
      </w:r>
      <w:r w:rsidR="001B6279" w:rsidRPr="00DA4FF2">
        <w:rPr>
          <w:rFonts w:ascii="Times New Roman" w:hAnsi="Times New Roman" w:cs="Times New Roman"/>
          <w:color w:val="000000"/>
          <w:sz w:val="24"/>
          <w:szCs w:val="24"/>
        </w:rPr>
        <w:t xml:space="preserve"> pengurus DPP Partai Persatuan  Pembangunan</w:t>
      </w:r>
      <w:r w:rsidR="00765565" w:rsidRPr="00DA4FF2">
        <w:rPr>
          <w:rFonts w:ascii="Times New Roman" w:hAnsi="Times New Roman" w:cs="Times New Roman"/>
          <w:color w:val="000000"/>
          <w:sz w:val="24"/>
          <w:szCs w:val="24"/>
        </w:rPr>
        <w:t xml:space="preserve"> dan terpilih sebagai anggota DPR RI Dapil Jakarta serta</w:t>
      </w:r>
      <w:r w:rsidR="001C5396">
        <w:rPr>
          <w:rFonts w:ascii="Times New Roman" w:hAnsi="Times New Roman" w:cs="Times New Roman"/>
          <w:color w:val="000000"/>
          <w:sz w:val="24"/>
          <w:szCs w:val="24"/>
        </w:rPr>
        <w:t>DR</w:t>
      </w:r>
      <w:r w:rsidR="001B6279" w:rsidRPr="00DA4FF2">
        <w:rPr>
          <w:rFonts w:ascii="Times New Roman" w:hAnsi="Times New Roman" w:cs="Times New Roman"/>
          <w:color w:val="000000"/>
          <w:sz w:val="24"/>
          <w:szCs w:val="24"/>
        </w:rPr>
        <w:t xml:space="preserve"> pengurus DPP Partai Amanat Nasional dan juga terpilih</w:t>
      </w:r>
      <w:r w:rsidR="00765565" w:rsidRPr="00DA4FF2">
        <w:rPr>
          <w:rFonts w:ascii="Times New Roman" w:hAnsi="Times New Roman" w:cs="Times New Roman"/>
          <w:color w:val="000000"/>
          <w:sz w:val="24"/>
          <w:szCs w:val="24"/>
        </w:rPr>
        <w:t xml:space="preserve"> sebagai anggota DPR RI Dapil Jabar periode 2014-2019.</w:t>
      </w:r>
    </w:p>
    <w:p w:rsidR="003C50FF" w:rsidRDefault="003C50FF" w:rsidP="003C50FF">
      <w:pPr>
        <w:spacing w:after="0" w:line="240" w:lineRule="auto"/>
        <w:ind w:firstLine="720"/>
        <w:jc w:val="both"/>
        <w:rPr>
          <w:rFonts w:ascii="Times New Roman" w:hAnsi="Times New Roman" w:cs="Times New Roman"/>
          <w:color w:val="000000"/>
          <w:sz w:val="24"/>
          <w:szCs w:val="24"/>
        </w:rPr>
      </w:pPr>
      <w:r w:rsidRPr="00DA4FF2">
        <w:rPr>
          <w:rFonts w:ascii="Times New Roman" w:hAnsi="Times New Roman" w:cs="Times New Roman"/>
          <w:color w:val="000000"/>
          <w:sz w:val="24"/>
          <w:szCs w:val="24"/>
        </w:rPr>
        <w:t>Temuan data penelitian ini perlu dilakukan analisis lanjutan guna menemukan akar teoritik yang menghubungkan antara komunikasi politik di partai politik, legislatif, peran dan kedudukan perempuan di masyarakat, serta komunikasi politik di eksekutif/pemerintahan.</w:t>
      </w:r>
    </w:p>
    <w:p w:rsidR="00555DA7" w:rsidRPr="00555DA7" w:rsidRDefault="00555DA7" w:rsidP="00555DA7">
      <w:pPr>
        <w:pStyle w:val="ListParagraph"/>
        <w:numPr>
          <w:ilvl w:val="0"/>
          <w:numId w:val="11"/>
        </w:numPr>
        <w:spacing w:after="0" w:line="240" w:lineRule="auto"/>
        <w:ind w:left="360"/>
        <w:jc w:val="both"/>
        <w:rPr>
          <w:rFonts w:ascii="Times New Roman" w:hAnsi="Times New Roman" w:cs="Times New Roman"/>
          <w:b/>
          <w:color w:val="000000"/>
          <w:sz w:val="24"/>
          <w:szCs w:val="24"/>
        </w:rPr>
      </w:pPr>
      <w:r>
        <w:rPr>
          <w:rFonts w:ascii="Times New Roman" w:hAnsi="Times New Roman" w:cs="Times New Roman"/>
          <w:b/>
          <w:color w:val="000000"/>
          <w:sz w:val="24"/>
          <w:szCs w:val="24"/>
        </w:rPr>
        <w:t>Partisipasi Selebritis Perempuan dalam Komunikasi Politik di Partai-Partai Islam pada Pemilu 2014</w:t>
      </w:r>
    </w:p>
    <w:p w:rsidR="003C50FF" w:rsidRPr="00555DA7" w:rsidRDefault="003C50FF" w:rsidP="00555DA7">
      <w:pPr>
        <w:pStyle w:val="ListParagraph"/>
        <w:numPr>
          <w:ilvl w:val="0"/>
          <w:numId w:val="13"/>
        </w:numPr>
        <w:spacing w:after="0" w:line="240" w:lineRule="auto"/>
        <w:ind w:left="360"/>
        <w:jc w:val="both"/>
        <w:rPr>
          <w:rFonts w:ascii="Times New Roman" w:hAnsi="Times New Roman" w:cs="Times New Roman"/>
          <w:color w:val="000000"/>
          <w:sz w:val="24"/>
          <w:szCs w:val="24"/>
          <w:lang w:val="sv-SE"/>
        </w:rPr>
      </w:pPr>
      <w:r w:rsidRPr="00555DA7">
        <w:rPr>
          <w:rFonts w:ascii="Times New Roman" w:hAnsi="Times New Roman" w:cs="Times New Roman"/>
          <w:b/>
          <w:color w:val="000000"/>
          <w:sz w:val="24"/>
          <w:szCs w:val="24"/>
        </w:rPr>
        <w:t xml:space="preserve">Selebritis Perempuan Sebagai Komunikator Politik </w:t>
      </w:r>
    </w:p>
    <w:p w:rsidR="003C50FF" w:rsidRPr="00DA4FF2" w:rsidRDefault="003C50FF" w:rsidP="003C50FF">
      <w:pPr>
        <w:pStyle w:val="BodyTextIndent"/>
        <w:ind w:left="0"/>
        <w:rPr>
          <w:color w:val="000000"/>
          <w:szCs w:val="24"/>
          <w:lang w:val="fi-FI"/>
        </w:rPr>
      </w:pPr>
      <w:r w:rsidRPr="00DA4FF2">
        <w:rPr>
          <w:color w:val="000000"/>
          <w:szCs w:val="24"/>
          <w:lang w:val="fi-FI"/>
        </w:rPr>
        <w:t xml:space="preserve">Komunikasi politik yang diperankan selebritis perempuan di Indonesia adalah bermacam-macam salurannya baik dengan menyampaikan pesan-pesan politik melalui keterlibatan mereka secara aktif sebagai politisi, profesional ataupun aktivis dalam berbagai sistem politik seperti partai politik, legislatif, organisasi masyarakat dan yang lainnya. </w:t>
      </w:r>
    </w:p>
    <w:p w:rsidR="003C50FF" w:rsidRPr="00DA4FF2" w:rsidRDefault="003C50FF" w:rsidP="003C50FF">
      <w:pPr>
        <w:pStyle w:val="BodyTextIndent"/>
        <w:ind w:left="0"/>
        <w:rPr>
          <w:color w:val="000000"/>
          <w:szCs w:val="24"/>
          <w:lang w:val="fi-FI"/>
        </w:rPr>
      </w:pPr>
      <w:r w:rsidRPr="00DA4FF2">
        <w:rPr>
          <w:color w:val="000000"/>
          <w:szCs w:val="24"/>
          <w:lang w:val="es-ES"/>
        </w:rPr>
        <w:t xml:space="preserve">Dalam konteks ini, politisi perempuan di Indonesia baik yang terlibat dalam partai politik, anggota legislatif, maupun lembaga pemerintahan (eksekutif) daerah adalah mewakili kepentingan kelompok besar masyarakat terutama kaum perempuan. Hal ini diakui oleh </w:t>
      </w:r>
      <w:r w:rsidR="001C5396">
        <w:rPr>
          <w:color w:val="000000"/>
          <w:szCs w:val="24"/>
          <w:lang w:val="es-ES"/>
        </w:rPr>
        <w:t xml:space="preserve">OA </w:t>
      </w:r>
      <w:r w:rsidR="001900F7">
        <w:rPr>
          <w:rStyle w:val="FootnoteReference"/>
          <w:color w:val="000000"/>
          <w:szCs w:val="24"/>
          <w:lang w:val="es-ES"/>
        </w:rPr>
        <w:footnoteReference w:id="2"/>
      </w:r>
      <w:r w:rsidRPr="00DA4FF2">
        <w:rPr>
          <w:color w:val="000000"/>
          <w:szCs w:val="24"/>
          <w:lang w:val="es-ES"/>
        </w:rPr>
        <w:t xml:space="preserve"> dan </w:t>
      </w:r>
      <w:r w:rsidR="001C5396">
        <w:rPr>
          <w:color w:val="000000"/>
          <w:szCs w:val="24"/>
          <w:lang w:val="es-ES"/>
        </w:rPr>
        <w:t>DR</w:t>
      </w:r>
      <w:r w:rsidR="00943C82">
        <w:rPr>
          <w:rStyle w:val="FootnoteReference"/>
          <w:color w:val="000000"/>
          <w:szCs w:val="24"/>
          <w:lang w:val="es-ES"/>
        </w:rPr>
        <w:footnoteReference w:id="3"/>
      </w:r>
      <w:r w:rsidRPr="00DA4FF2">
        <w:rPr>
          <w:color w:val="000000"/>
          <w:szCs w:val="24"/>
          <w:lang w:val="es-ES"/>
        </w:rPr>
        <w:t xml:space="preserve"> yang cukup dilematis ketika harus memilih antara mengkomunikasikan kepentingan kelompok partai atau kelompok perempuan dan konstituen.  </w:t>
      </w:r>
    </w:p>
    <w:p w:rsidR="003C50FF" w:rsidRPr="00DA4FF2" w:rsidRDefault="003C50FF" w:rsidP="003C50FF">
      <w:pPr>
        <w:pStyle w:val="BodyTextIndent2"/>
        <w:spacing w:after="0" w:line="240" w:lineRule="auto"/>
        <w:ind w:left="0" w:firstLine="720"/>
        <w:jc w:val="both"/>
        <w:rPr>
          <w:rFonts w:ascii="Times New Roman" w:hAnsi="Times New Roman" w:cs="Times New Roman"/>
          <w:color w:val="000000"/>
          <w:sz w:val="24"/>
          <w:szCs w:val="24"/>
          <w:lang w:val="es-ES"/>
        </w:rPr>
      </w:pPr>
      <w:r w:rsidRPr="00DA4FF2">
        <w:rPr>
          <w:rFonts w:ascii="Times New Roman" w:hAnsi="Times New Roman" w:cs="Times New Roman"/>
          <w:color w:val="000000"/>
          <w:sz w:val="24"/>
          <w:szCs w:val="24"/>
          <w:lang w:val="es-ES"/>
        </w:rPr>
        <w:t>Jadi memang kelihatan sekali bahwa sekalipun tidak semua yang disampaikan oleh partai maupun para politisinya adalah sesuatu yang orisinil dari mereka, namun ketika mereka menyuarakannya, dianggap partai dan para politisilah yang berperan sebagai komunikator/sumber, atau yang memprakarsai peristiwa komunikasi politik yang dimaksud. Hal ini memang terasa manakala orang menyebut bahwa sesuatu hal yang tertentu merupakan “suara atau pesan partai anu”, ataupun “pendirian partai“ dalam masalah-masalah yang sedang hangat misalnya.</w:t>
      </w:r>
    </w:p>
    <w:p w:rsidR="006D707D" w:rsidRPr="00555DA7" w:rsidRDefault="006D707D" w:rsidP="00555DA7">
      <w:pPr>
        <w:pStyle w:val="ListParagraph"/>
        <w:numPr>
          <w:ilvl w:val="0"/>
          <w:numId w:val="14"/>
        </w:numPr>
        <w:spacing w:after="0" w:line="240" w:lineRule="auto"/>
        <w:ind w:left="360"/>
        <w:jc w:val="both"/>
        <w:rPr>
          <w:rFonts w:ascii="Times New Roman" w:hAnsi="Times New Roman" w:cs="Times New Roman"/>
          <w:color w:val="000000"/>
          <w:sz w:val="24"/>
          <w:szCs w:val="24"/>
        </w:rPr>
      </w:pPr>
      <w:r w:rsidRPr="00555DA7">
        <w:rPr>
          <w:rFonts w:ascii="Times New Roman" w:hAnsi="Times New Roman" w:cs="Times New Roman"/>
          <w:color w:val="000000"/>
          <w:sz w:val="24"/>
          <w:szCs w:val="24"/>
        </w:rPr>
        <w:t>Komunikasi Politik Selebritis Perempuan di Partai Politik</w:t>
      </w:r>
    </w:p>
    <w:p w:rsidR="006D707D" w:rsidRPr="00DA4FF2" w:rsidRDefault="006D707D" w:rsidP="006D707D">
      <w:pPr>
        <w:spacing w:after="0" w:line="240" w:lineRule="auto"/>
        <w:ind w:firstLine="720"/>
        <w:jc w:val="both"/>
        <w:rPr>
          <w:rFonts w:ascii="Times New Roman" w:hAnsi="Times New Roman" w:cs="Times New Roman"/>
          <w:color w:val="000000"/>
          <w:sz w:val="24"/>
          <w:szCs w:val="24"/>
          <w:lang w:val="sv-SE"/>
        </w:rPr>
      </w:pPr>
      <w:r w:rsidRPr="00DA4FF2">
        <w:rPr>
          <w:rFonts w:ascii="Times New Roman" w:hAnsi="Times New Roman" w:cs="Times New Roman"/>
          <w:color w:val="000000"/>
          <w:sz w:val="24"/>
          <w:szCs w:val="24"/>
          <w:lang w:val="sv-SE"/>
        </w:rPr>
        <w:t>Persoalan perempuan masuk di gelanggang politik, sesungguhnya disambut baik oleh hampir sebagian elemen masyarakat. Begitu pula, oleh para informan penelitian ini, ketika ditanya seputar persamaan hak laki-laki dan perempuan dalam dunia politik.</w:t>
      </w:r>
    </w:p>
    <w:p w:rsidR="006D707D" w:rsidRPr="00DA4FF2" w:rsidRDefault="006D707D" w:rsidP="006D707D">
      <w:pPr>
        <w:pStyle w:val="BodyTextIndent"/>
        <w:ind w:left="0"/>
        <w:rPr>
          <w:color w:val="000000"/>
          <w:szCs w:val="24"/>
          <w:lang w:val="sv-SE"/>
        </w:rPr>
      </w:pPr>
      <w:r w:rsidRPr="00DA4FF2">
        <w:rPr>
          <w:color w:val="000000"/>
          <w:szCs w:val="24"/>
          <w:lang w:val="sv-SE"/>
        </w:rPr>
        <w:t xml:space="preserve">Namun perlu dicatat, bahwa keberadaan perempuan di partai politik, patut kiranya diperhitungkan tersendiri oleh organisasi politik di Indonesia. Karena apabila merujuk pada jumlah penduduk maupun jumlah pemilih di Indonesia separoh lebih adalah perempuan. Ini mencerminkan betapa besar potensi perempuan yang bisa dijadikan modal dasar bagi rekrutmen politik partai-partai yang ada. Dan secara nasional representasi politik perempuan dalam pemilihan umum sangat menggembirakan, yakni mencapai 52 persen, namun sayangnya jumlah tersebut tidak diwakili secara representatif pula dalam parlemen yang hanya mencapai 11,8 persen pada pemilu tahun 2004 dan 13,4 persen pada pemilu tahun 2009, dan 14 persen di </w:t>
      </w:r>
      <w:r w:rsidR="00872B44" w:rsidRPr="00DA4FF2">
        <w:rPr>
          <w:color w:val="000000"/>
          <w:szCs w:val="24"/>
          <w:lang w:val="sv-SE"/>
        </w:rPr>
        <w:t xml:space="preserve">pemilu </w:t>
      </w:r>
      <w:r w:rsidRPr="00DA4FF2">
        <w:rPr>
          <w:color w:val="000000"/>
          <w:szCs w:val="24"/>
          <w:lang w:val="sv-SE"/>
        </w:rPr>
        <w:t>tahun 2014.</w:t>
      </w:r>
    </w:p>
    <w:p w:rsidR="00872B44" w:rsidRPr="00DA4FF2" w:rsidRDefault="00872B44" w:rsidP="006D707D">
      <w:pPr>
        <w:pStyle w:val="BodyTextIndent"/>
        <w:ind w:left="0"/>
        <w:rPr>
          <w:color w:val="000000"/>
          <w:szCs w:val="24"/>
          <w:lang w:val="sv-SE"/>
        </w:rPr>
      </w:pPr>
      <w:r w:rsidRPr="00DA4FF2">
        <w:rPr>
          <w:color w:val="000000"/>
          <w:szCs w:val="24"/>
          <w:lang w:val="sv-SE"/>
        </w:rPr>
        <w:lastRenderedPageBreak/>
        <w:t xml:space="preserve">Demikian halnya, temuan penelitian menunjukkan bahwa pilihan selebritis perempuan termasuk </w:t>
      </w:r>
      <w:r w:rsidR="001C5396">
        <w:rPr>
          <w:color w:val="000000"/>
          <w:szCs w:val="24"/>
          <w:lang w:val="sv-SE"/>
        </w:rPr>
        <w:t>OA dan DR</w:t>
      </w:r>
      <w:r w:rsidRPr="00DA4FF2">
        <w:rPr>
          <w:color w:val="000000"/>
          <w:szCs w:val="24"/>
          <w:lang w:val="sv-SE"/>
        </w:rPr>
        <w:t xml:space="preserve"> untuk masuk menjadi kader Partai-Partai Islam adalah pilihan yang tepat dan penuh dengan pertimbangan. Tentunya kehadiran mereka juga memiliki peran strategis seperti posisi jabatan di partai politik baik </w:t>
      </w:r>
      <w:r w:rsidR="001C5396">
        <w:rPr>
          <w:color w:val="000000"/>
          <w:szCs w:val="24"/>
          <w:lang w:val="sv-SE"/>
        </w:rPr>
        <w:t xml:space="preserve">OA </w:t>
      </w:r>
      <w:r w:rsidRPr="00DA4FF2">
        <w:rPr>
          <w:color w:val="000000"/>
          <w:szCs w:val="24"/>
          <w:lang w:val="sv-SE"/>
        </w:rPr>
        <w:t xml:space="preserve"> maupun </w:t>
      </w:r>
      <w:r w:rsidR="001C5396">
        <w:rPr>
          <w:color w:val="000000"/>
          <w:szCs w:val="24"/>
          <w:lang w:val="sv-SE"/>
        </w:rPr>
        <w:t>DR</w:t>
      </w:r>
      <w:r w:rsidRPr="00DA4FF2">
        <w:rPr>
          <w:color w:val="000000"/>
          <w:szCs w:val="24"/>
          <w:lang w:val="sv-SE"/>
        </w:rPr>
        <w:t xml:space="preserve"> sama-sama merupakan pengurus inti di Dewan Pimpinan Pusat Partai masing-masing. Meskipun banyak selebritis perempuan yang direkrut Partai-Partai Islam hanya dijadikan pendulang suara (</w:t>
      </w:r>
      <w:r w:rsidRPr="00DA4FF2">
        <w:rPr>
          <w:i/>
          <w:color w:val="000000"/>
          <w:szCs w:val="24"/>
          <w:lang w:val="sv-SE"/>
        </w:rPr>
        <w:t>vote gatter</w:t>
      </w:r>
      <w:r w:rsidRPr="00DA4FF2">
        <w:rPr>
          <w:color w:val="000000"/>
          <w:szCs w:val="24"/>
          <w:lang w:val="sv-SE"/>
        </w:rPr>
        <w:t xml:space="preserve">) semata. </w:t>
      </w:r>
    </w:p>
    <w:p w:rsidR="00DA4FF2" w:rsidRPr="00DA4FF2" w:rsidRDefault="00DA4FF2" w:rsidP="00555DA7">
      <w:pPr>
        <w:pStyle w:val="ListParagraph"/>
        <w:numPr>
          <w:ilvl w:val="0"/>
          <w:numId w:val="14"/>
        </w:numPr>
        <w:spacing w:after="0" w:line="240" w:lineRule="auto"/>
        <w:ind w:left="360"/>
        <w:jc w:val="both"/>
        <w:rPr>
          <w:rFonts w:ascii="Times New Roman" w:hAnsi="Times New Roman" w:cs="Times New Roman"/>
          <w:color w:val="000000"/>
          <w:sz w:val="24"/>
          <w:szCs w:val="24"/>
          <w:lang w:val="it-IT"/>
        </w:rPr>
      </w:pPr>
      <w:r w:rsidRPr="00DA4FF2">
        <w:rPr>
          <w:rFonts w:ascii="Times New Roman" w:hAnsi="Times New Roman" w:cs="Times New Roman"/>
          <w:color w:val="000000"/>
          <w:sz w:val="24"/>
          <w:szCs w:val="24"/>
          <w:lang w:val="it-IT"/>
        </w:rPr>
        <w:t>Komunikasi Politik Selebritis Perempuan di Legislatif</w:t>
      </w:r>
    </w:p>
    <w:p w:rsidR="00DA4FF2" w:rsidRPr="00DA4FF2" w:rsidRDefault="00DA4FF2" w:rsidP="00DA4FF2">
      <w:pPr>
        <w:pStyle w:val="BodyText"/>
        <w:spacing w:after="0" w:line="240" w:lineRule="auto"/>
        <w:ind w:firstLine="720"/>
        <w:jc w:val="both"/>
        <w:rPr>
          <w:rFonts w:ascii="Times New Roman" w:hAnsi="Times New Roman" w:cs="Times New Roman"/>
          <w:color w:val="000000"/>
          <w:sz w:val="24"/>
          <w:szCs w:val="24"/>
        </w:rPr>
      </w:pPr>
      <w:r w:rsidRPr="00DA4FF2">
        <w:rPr>
          <w:rFonts w:ascii="Times New Roman" w:hAnsi="Times New Roman" w:cs="Times New Roman"/>
          <w:color w:val="000000"/>
          <w:sz w:val="24"/>
          <w:szCs w:val="24"/>
        </w:rPr>
        <w:t>Peranan perwakilan</w:t>
      </w:r>
      <w:r w:rsidR="00EC3344">
        <w:rPr>
          <w:rFonts w:ascii="Times New Roman" w:hAnsi="Times New Roman" w:cs="Times New Roman"/>
          <w:color w:val="000000"/>
          <w:sz w:val="24"/>
          <w:szCs w:val="24"/>
        </w:rPr>
        <w:t>``</w:t>
      </w:r>
      <w:r w:rsidRPr="00DA4FF2">
        <w:rPr>
          <w:rFonts w:ascii="Times New Roman" w:hAnsi="Times New Roman" w:cs="Times New Roman"/>
          <w:color w:val="000000"/>
          <w:sz w:val="24"/>
          <w:szCs w:val="24"/>
        </w:rPr>
        <w:t xml:space="preserve"> lembaga legislatif pada hakikatnya berkenaan dengan masalah hubungan antara badan tersebut, tepatnya anggota legislatif dengan anggota masyarakat yang diwakili mereka secara individu, berdasarkan kelompok maupun secara keseluruhan. Pandangan yang melihat bahwa hubungan tersebut merupakan salah satu masalah pokok di dalam kehidupan sistem politik pada umumnya, dan di dalam kehidupan proses kehidupan badan legislatif pada khususnya; bertolak dari teori tentang demokrasi.</w:t>
      </w:r>
      <w:r w:rsidRPr="00DA4FF2">
        <w:rPr>
          <w:rStyle w:val="FootnoteReference"/>
          <w:rFonts w:ascii="Times New Roman" w:hAnsi="Times New Roman" w:cs="Times New Roman"/>
          <w:color w:val="000000"/>
          <w:sz w:val="24"/>
          <w:szCs w:val="24"/>
        </w:rPr>
        <w:footnoteReference w:id="4"/>
      </w:r>
      <w:r w:rsidRPr="00DA4FF2">
        <w:rPr>
          <w:rFonts w:ascii="Times New Roman" w:hAnsi="Times New Roman" w:cs="Times New Roman"/>
          <w:color w:val="000000"/>
          <w:sz w:val="24"/>
          <w:szCs w:val="24"/>
        </w:rPr>
        <w:t xml:space="preserve"> Teori demokrasi mengajarkan kepada kita bahwa anggota masyarakat mengambil bagian atau berpartisipasi di dalam proses perumusan dan penentuan kebijaksanaan pemerintahan. Dengan kata lain, pemerintah melakukan apa yang dikehendaki oleh rakyat, setidak-tidaknya pemerintah menghindarkan diri dari apa yang tidak dikehendaki oleh anggota masyarakat.</w:t>
      </w:r>
    </w:p>
    <w:p w:rsidR="00DA4FF2" w:rsidRPr="00DA4FF2" w:rsidRDefault="00DA4FF2" w:rsidP="00DA4FF2">
      <w:pPr>
        <w:pStyle w:val="BodyText"/>
        <w:spacing w:after="0" w:line="240" w:lineRule="auto"/>
        <w:ind w:firstLine="720"/>
        <w:jc w:val="both"/>
        <w:rPr>
          <w:rFonts w:ascii="Times New Roman" w:hAnsi="Times New Roman" w:cs="Times New Roman"/>
          <w:color w:val="000000"/>
          <w:sz w:val="24"/>
          <w:szCs w:val="24"/>
        </w:rPr>
      </w:pPr>
      <w:r w:rsidRPr="00DA4FF2">
        <w:rPr>
          <w:rFonts w:ascii="Times New Roman" w:hAnsi="Times New Roman" w:cs="Times New Roman"/>
          <w:color w:val="000000"/>
          <w:sz w:val="24"/>
          <w:szCs w:val="24"/>
        </w:rPr>
        <w:t>Lebih lanjut, Arbi Sani</w:t>
      </w:r>
      <w:r w:rsidR="0060605C">
        <w:rPr>
          <w:rFonts w:ascii="Times New Roman" w:hAnsi="Times New Roman" w:cs="Times New Roman"/>
          <w:color w:val="000000"/>
          <w:sz w:val="24"/>
          <w:szCs w:val="24"/>
        </w:rPr>
        <w:t>t</w:t>
      </w:r>
      <w:r w:rsidRPr="00DA4FF2">
        <w:rPr>
          <w:rStyle w:val="FootnoteReference"/>
          <w:rFonts w:ascii="Times New Roman" w:hAnsi="Times New Roman" w:cs="Times New Roman"/>
          <w:color w:val="000000"/>
          <w:sz w:val="24"/>
          <w:szCs w:val="24"/>
        </w:rPr>
        <w:footnoteReference w:id="5"/>
      </w:r>
      <w:r w:rsidRPr="00DA4FF2">
        <w:rPr>
          <w:rFonts w:ascii="Times New Roman" w:hAnsi="Times New Roman" w:cs="Times New Roman"/>
          <w:color w:val="000000"/>
          <w:sz w:val="24"/>
          <w:szCs w:val="24"/>
        </w:rPr>
        <w:t>menjelaskan bahwa demokrasi menentukan pula partisipasi anggota masyarakat yang dilakukan melalui wakil di lembaga legislatif. Dalam hal ini, para wakil rakyatlah yang bertindak atasnama pihak yang diwakili dan merumuskan serta memutuskan kebijaksanaan tentang berbagai aspek kehidupan. Sungguh pun demikian, tidaklah berarti secara otomatis setiap kebijaksanaan pemerintah sejajar dengan kehendak atau opini masyarakat. Sebab sekali terpilih setiap anggota legislatif sekaligus berada di dalam kemungkinan untuk memuaskan dan mengecewakan masyarakat dalam proses perumusan dan pemutusan kebijaksanaan.</w:t>
      </w:r>
    </w:p>
    <w:p w:rsidR="00DA4FF2" w:rsidRDefault="00DA4FF2" w:rsidP="00DA4FF2">
      <w:pPr>
        <w:pStyle w:val="BodyText"/>
        <w:spacing w:after="0" w:line="240" w:lineRule="auto"/>
        <w:ind w:firstLine="720"/>
        <w:jc w:val="both"/>
        <w:rPr>
          <w:rFonts w:ascii="Times New Roman" w:hAnsi="Times New Roman" w:cs="Times New Roman"/>
          <w:color w:val="000000"/>
          <w:sz w:val="24"/>
          <w:szCs w:val="24"/>
        </w:rPr>
      </w:pPr>
      <w:r w:rsidRPr="00DA4FF2">
        <w:rPr>
          <w:rFonts w:ascii="Times New Roman" w:hAnsi="Times New Roman" w:cs="Times New Roman"/>
          <w:iCs/>
          <w:color w:val="000000"/>
          <w:sz w:val="24"/>
          <w:szCs w:val="24"/>
        </w:rPr>
        <w:t xml:space="preserve">Strategi </w:t>
      </w:r>
      <w:r w:rsidRPr="00DA4FF2">
        <w:rPr>
          <w:rFonts w:ascii="Times New Roman" w:hAnsi="Times New Roman" w:cs="Times New Roman"/>
          <w:i/>
          <w:iCs/>
          <w:color w:val="000000"/>
          <w:sz w:val="24"/>
          <w:szCs w:val="24"/>
        </w:rPr>
        <w:t>lobbying</w:t>
      </w:r>
      <w:r w:rsidRPr="00DA4FF2">
        <w:rPr>
          <w:rFonts w:ascii="Times New Roman" w:hAnsi="Times New Roman" w:cs="Times New Roman"/>
          <w:color w:val="000000"/>
          <w:sz w:val="24"/>
          <w:szCs w:val="24"/>
        </w:rPr>
        <w:t xml:space="preserve">, kontak pribadi dan berbagai pertemuan tidak resmi lainnya, dimanfaatkan pula oleh </w:t>
      </w:r>
      <w:r w:rsidR="001C5396">
        <w:rPr>
          <w:rFonts w:ascii="Times New Roman" w:hAnsi="Times New Roman" w:cs="Times New Roman"/>
          <w:color w:val="000000"/>
          <w:sz w:val="24"/>
          <w:szCs w:val="24"/>
        </w:rPr>
        <w:t>OA dan DR</w:t>
      </w:r>
      <w:r w:rsidRPr="00DA4FF2">
        <w:rPr>
          <w:rFonts w:ascii="Times New Roman" w:hAnsi="Times New Roman" w:cs="Times New Roman"/>
          <w:color w:val="000000"/>
          <w:sz w:val="24"/>
          <w:szCs w:val="24"/>
        </w:rPr>
        <w:t xml:space="preserve"> untuk membangun komunikasi dengan berbagai k</w:t>
      </w:r>
      <w:r>
        <w:rPr>
          <w:rFonts w:ascii="Times New Roman" w:hAnsi="Times New Roman" w:cs="Times New Roman"/>
          <w:color w:val="000000"/>
          <w:sz w:val="24"/>
          <w:szCs w:val="24"/>
        </w:rPr>
        <w:t>olega anggota legislatif di DPR RI</w:t>
      </w:r>
      <w:r w:rsidRPr="00DA4FF2">
        <w:rPr>
          <w:rFonts w:ascii="Times New Roman" w:hAnsi="Times New Roman" w:cs="Times New Roman"/>
          <w:color w:val="000000"/>
          <w:sz w:val="24"/>
          <w:szCs w:val="24"/>
        </w:rPr>
        <w:t xml:space="preserve">. Untuk memuluskan langkahnya dalam </w:t>
      </w:r>
      <w:r w:rsidR="003B675A">
        <w:rPr>
          <w:rFonts w:ascii="Times New Roman" w:hAnsi="Times New Roman" w:cs="Times New Roman"/>
          <w:color w:val="000000"/>
          <w:sz w:val="24"/>
          <w:szCs w:val="24"/>
        </w:rPr>
        <w:t>posisinya di Partai</w:t>
      </w:r>
      <w:r w:rsidRPr="00DA4FF2">
        <w:rPr>
          <w:rFonts w:ascii="Times New Roman" w:hAnsi="Times New Roman" w:cs="Times New Roman"/>
          <w:color w:val="000000"/>
          <w:sz w:val="24"/>
          <w:szCs w:val="24"/>
        </w:rPr>
        <w:t xml:space="preserve">, komunikasi intensif dilakukan dengan </w:t>
      </w:r>
      <w:r w:rsidR="003B675A">
        <w:rPr>
          <w:rFonts w:ascii="Times New Roman" w:hAnsi="Times New Roman" w:cs="Times New Roman"/>
          <w:color w:val="000000"/>
          <w:sz w:val="24"/>
          <w:szCs w:val="24"/>
        </w:rPr>
        <w:t>sesame pengurus partai maupun sesame kolega di DPR RI</w:t>
      </w:r>
      <w:r w:rsidRPr="00DA4FF2">
        <w:rPr>
          <w:rFonts w:ascii="Times New Roman" w:hAnsi="Times New Roman" w:cs="Times New Roman"/>
          <w:color w:val="000000"/>
          <w:sz w:val="24"/>
          <w:szCs w:val="24"/>
        </w:rPr>
        <w:t>.</w:t>
      </w:r>
      <w:r w:rsidR="001C5396">
        <w:rPr>
          <w:rFonts w:ascii="Times New Roman" w:hAnsi="Times New Roman" w:cs="Times New Roman"/>
          <w:color w:val="000000"/>
          <w:sz w:val="24"/>
          <w:szCs w:val="24"/>
        </w:rPr>
        <w:t xml:space="preserve">OA </w:t>
      </w:r>
      <w:r w:rsidR="003B675A">
        <w:rPr>
          <w:rFonts w:ascii="Times New Roman" w:hAnsi="Times New Roman" w:cs="Times New Roman"/>
          <w:color w:val="000000"/>
          <w:sz w:val="24"/>
          <w:szCs w:val="24"/>
        </w:rPr>
        <w:t xml:space="preserve"> termasuk selebritis perempuan yang cukup senior dan kawakan di PPP juga anggota DPR dua periode berturut-turut. Sedangkan </w:t>
      </w:r>
      <w:r w:rsidR="001C5396">
        <w:rPr>
          <w:rFonts w:ascii="Times New Roman" w:hAnsi="Times New Roman" w:cs="Times New Roman"/>
          <w:color w:val="000000"/>
          <w:sz w:val="24"/>
          <w:szCs w:val="24"/>
        </w:rPr>
        <w:t>DR</w:t>
      </w:r>
      <w:r w:rsidR="003B675A">
        <w:rPr>
          <w:rFonts w:ascii="Times New Roman" w:hAnsi="Times New Roman" w:cs="Times New Roman"/>
          <w:color w:val="000000"/>
          <w:sz w:val="24"/>
          <w:szCs w:val="24"/>
        </w:rPr>
        <w:t xml:space="preserve">meskipun selebritis perempuan pendatang yang baru kali ini berkiprah di partai politik, namun melalui PAN </w:t>
      </w:r>
      <w:r w:rsidR="001C5396">
        <w:rPr>
          <w:rFonts w:ascii="Times New Roman" w:hAnsi="Times New Roman" w:cs="Times New Roman"/>
          <w:color w:val="000000"/>
          <w:sz w:val="24"/>
          <w:szCs w:val="24"/>
        </w:rPr>
        <w:t>DR</w:t>
      </w:r>
      <w:r w:rsidR="003B675A">
        <w:rPr>
          <w:rFonts w:ascii="Times New Roman" w:hAnsi="Times New Roman" w:cs="Times New Roman"/>
          <w:color w:val="000000"/>
          <w:sz w:val="24"/>
          <w:szCs w:val="24"/>
        </w:rPr>
        <w:t xml:space="preserve"> mampu mendulang suara terbanyak di Dapil Jabar dalam perolehan suara legislatif pada Pemilu 2014. </w:t>
      </w:r>
    </w:p>
    <w:p w:rsidR="00B76BA6" w:rsidRDefault="00B76BA6" w:rsidP="00DA4FF2">
      <w:pPr>
        <w:pStyle w:val="BodyText"/>
        <w:spacing w:after="0" w:line="240" w:lineRule="auto"/>
        <w:ind w:firstLine="720"/>
        <w:jc w:val="both"/>
        <w:rPr>
          <w:rFonts w:ascii="Times New Roman" w:hAnsi="Times New Roman" w:cs="Times New Roman"/>
          <w:color w:val="000000"/>
          <w:sz w:val="24"/>
          <w:szCs w:val="24"/>
        </w:rPr>
      </w:pPr>
    </w:p>
    <w:p w:rsidR="00B76BA6" w:rsidRPr="00DA4FF2" w:rsidRDefault="00B76BA6" w:rsidP="00DA4FF2">
      <w:pPr>
        <w:pStyle w:val="BodyText"/>
        <w:spacing w:after="0" w:line="240" w:lineRule="auto"/>
        <w:ind w:firstLine="720"/>
        <w:jc w:val="both"/>
        <w:rPr>
          <w:rFonts w:ascii="Times New Roman" w:hAnsi="Times New Roman" w:cs="Times New Roman"/>
          <w:color w:val="000000"/>
          <w:sz w:val="24"/>
          <w:szCs w:val="24"/>
        </w:rPr>
      </w:pPr>
    </w:p>
    <w:p w:rsidR="006D707D" w:rsidRPr="003B675A" w:rsidRDefault="006D707D" w:rsidP="00555DA7">
      <w:pPr>
        <w:pStyle w:val="ListParagraph"/>
        <w:numPr>
          <w:ilvl w:val="0"/>
          <w:numId w:val="13"/>
        </w:numPr>
        <w:spacing w:after="0" w:line="240" w:lineRule="auto"/>
        <w:ind w:left="360"/>
        <w:jc w:val="both"/>
        <w:rPr>
          <w:rFonts w:ascii="Times New Roman" w:hAnsi="Times New Roman" w:cs="Times New Roman"/>
          <w:color w:val="000000"/>
          <w:sz w:val="24"/>
          <w:szCs w:val="24"/>
          <w:lang w:val="sv-SE"/>
        </w:rPr>
      </w:pPr>
      <w:r w:rsidRPr="003B675A">
        <w:rPr>
          <w:rFonts w:ascii="Times New Roman" w:hAnsi="Times New Roman" w:cs="Times New Roman"/>
          <w:b/>
          <w:color w:val="000000"/>
          <w:sz w:val="24"/>
          <w:szCs w:val="24"/>
        </w:rPr>
        <w:t>Pesan Politik Selebritis Perempuan</w:t>
      </w:r>
    </w:p>
    <w:p w:rsidR="006D707D" w:rsidRDefault="006D707D" w:rsidP="006D707D">
      <w:pPr>
        <w:pStyle w:val="ListParagraph"/>
        <w:spacing w:after="0" w:line="240" w:lineRule="auto"/>
        <w:ind w:left="0" w:firstLine="720"/>
        <w:jc w:val="both"/>
        <w:rPr>
          <w:rFonts w:ascii="Times New Roman" w:hAnsi="Times New Roman" w:cs="Times New Roman"/>
          <w:bCs/>
          <w:color w:val="000000"/>
          <w:sz w:val="24"/>
          <w:szCs w:val="24"/>
          <w:lang w:val="sv-SE"/>
        </w:rPr>
      </w:pPr>
      <w:r w:rsidRPr="00DA4FF2">
        <w:rPr>
          <w:rFonts w:ascii="Times New Roman" w:hAnsi="Times New Roman" w:cs="Times New Roman"/>
          <w:bCs/>
          <w:color w:val="000000"/>
          <w:sz w:val="24"/>
          <w:szCs w:val="24"/>
        </w:rPr>
        <w:t xml:space="preserve">Dengan menganggap politik sebagai pembicaraan, maka segala pembicaraan adalah pembicaraan politik. Namun pembicaraan politik adalah pembicaraan untuk memelihara dan membantu pembicaraan mengenai masalah lain. </w:t>
      </w:r>
      <w:r w:rsidRPr="00DA4FF2">
        <w:rPr>
          <w:rFonts w:ascii="Times New Roman" w:hAnsi="Times New Roman" w:cs="Times New Roman"/>
          <w:bCs/>
          <w:color w:val="000000"/>
          <w:sz w:val="24"/>
          <w:szCs w:val="24"/>
          <w:lang w:val="sv-SE"/>
        </w:rPr>
        <w:t>Secara khas, ia adalah pembicaraan yang melibatkan kekuasaan, pengaruh, autoritas, dan konflik.</w:t>
      </w:r>
    </w:p>
    <w:p w:rsidR="00122521" w:rsidRPr="00DA4FF2" w:rsidRDefault="00122521" w:rsidP="006D707D">
      <w:pPr>
        <w:pStyle w:val="ListParagraph"/>
        <w:spacing w:after="0" w:line="240" w:lineRule="auto"/>
        <w:ind w:left="0"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lang w:val="sv-SE"/>
        </w:rPr>
        <w:t xml:space="preserve">Temuan penelitian menunjukkan bahwa pesan politik selebritis perempuan yang dilakukan baik </w:t>
      </w:r>
      <w:r w:rsidR="001C5396">
        <w:rPr>
          <w:rFonts w:ascii="Times New Roman" w:hAnsi="Times New Roman" w:cs="Times New Roman"/>
          <w:bCs/>
          <w:color w:val="000000"/>
          <w:sz w:val="24"/>
          <w:szCs w:val="24"/>
          <w:lang w:val="sv-SE"/>
        </w:rPr>
        <w:t xml:space="preserve">OA </w:t>
      </w:r>
      <w:r>
        <w:rPr>
          <w:rFonts w:ascii="Times New Roman" w:hAnsi="Times New Roman" w:cs="Times New Roman"/>
          <w:bCs/>
          <w:color w:val="000000"/>
          <w:sz w:val="24"/>
          <w:szCs w:val="24"/>
          <w:lang w:val="sv-SE"/>
        </w:rPr>
        <w:t xml:space="preserve"> maupun </w:t>
      </w:r>
      <w:r w:rsidR="001C5396">
        <w:rPr>
          <w:rFonts w:ascii="Times New Roman" w:hAnsi="Times New Roman" w:cs="Times New Roman"/>
          <w:bCs/>
          <w:color w:val="000000"/>
          <w:sz w:val="24"/>
          <w:szCs w:val="24"/>
          <w:lang w:val="sv-SE"/>
        </w:rPr>
        <w:t>DR</w:t>
      </w:r>
      <w:r>
        <w:rPr>
          <w:rFonts w:ascii="Times New Roman" w:hAnsi="Times New Roman" w:cs="Times New Roman"/>
          <w:bCs/>
          <w:color w:val="000000"/>
          <w:sz w:val="24"/>
          <w:szCs w:val="24"/>
          <w:lang w:val="sv-SE"/>
        </w:rPr>
        <w:t xml:space="preserve"> lebih banyak disuarakan di partai-partai masing-</w:t>
      </w:r>
      <w:r>
        <w:rPr>
          <w:rFonts w:ascii="Times New Roman" w:hAnsi="Times New Roman" w:cs="Times New Roman"/>
          <w:bCs/>
          <w:color w:val="000000"/>
          <w:sz w:val="24"/>
          <w:szCs w:val="24"/>
          <w:lang w:val="sv-SE"/>
        </w:rPr>
        <w:lastRenderedPageBreak/>
        <w:t xml:space="preserve">masing baik dalam forum rapat pengurus, dan pertemuan lainnya. Ketika di duduk DPR RI, mereka juga menyampaikan pesan-pesan politik dalam forum-forum resmi maupun saat kunjungan kerja.  </w:t>
      </w:r>
    </w:p>
    <w:p w:rsidR="006D707D" w:rsidRPr="00122521" w:rsidRDefault="006D707D" w:rsidP="00555DA7">
      <w:pPr>
        <w:pStyle w:val="ListParagraph"/>
        <w:numPr>
          <w:ilvl w:val="0"/>
          <w:numId w:val="13"/>
        </w:numPr>
        <w:spacing w:after="0" w:line="240" w:lineRule="auto"/>
        <w:ind w:left="360"/>
        <w:jc w:val="both"/>
        <w:rPr>
          <w:rFonts w:ascii="Times New Roman" w:hAnsi="Times New Roman" w:cs="Times New Roman"/>
          <w:color w:val="000000"/>
          <w:sz w:val="24"/>
          <w:szCs w:val="24"/>
          <w:lang w:val="sv-SE"/>
        </w:rPr>
      </w:pPr>
      <w:r w:rsidRPr="00122521">
        <w:rPr>
          <w:rFonts w:ascii="Times New Roman" w:hAnsi="Times New Roman" w:cs="Times New Roman"/>
          <w:b/>
          <w:color w:val="000000"/>
          <w:sz w:val="24"/>
          <w:szCs w:val="24"/>
        </w:rPr>
        <w:t>Media Komunikasi Politik Selebritis Perempuan</w:t>
      </w:r>
    </w:p>
    <w:p w:rsidR="006D707D" w:rsidRDefault="006D707D" w:rsidP="006D707D">
      <w:pPr>
        <w:pStyle w:val="ListParagraph"/>
        <w:spacing w:after="0" w:line="240" w:lineRule="auto"/>
        <w:ind w:left="0" w:firstLine="720"/>
        <w:jc w:val="both"/>
        <w:rPr>
          <w:rFonts w:ascii="Times New Roman" w:hAnsi="Times New Roman" w:cs="Times New Roman"/>
          <w:color w:val="000000"/>
          <w:sz w:val="24"/>
          <w:szCs w:val="24"/>
        </w:rPr>
      </w:pPr>
      <w:r w:rsidRPr="00DA4FF2">
        <w:rPr>
          <w:rFonts w:ascii="Times New Roman" w:hAnsi="Times New Roman" w:cs="Times New Roman"/>
          <w:color w:val="000000"/>
          <w:sz w:val="24"/>
          <w:szCs w:val="24"/>
        </w:rPr>
        <w:t xml:space="preserve">Oleh sementara pihak media, media massa sering disebut sebagai </w:t>
      </w:r>
      <w:r w:rsidRPr="00DA4FF2">
        <w:rPr>
          <w:rStyle w:val="Emphasis"/>
          <w:rFonts w:ascii="Times New Roman" w:hAnsi="Times New Roman" w:cs="Times New Roman"/>
          <w:color w:val="000000"/>
          <w:sz w:val="24"/>
          <w:szCs w:val="24"/>
        </w:rPr>
        <w:t>the fouth estate</w:t>
      </w:r>
      <w:r w:rsidRPr="00DA4FF2">
        <w:rPr>
          <w:rFonts w:ascii="Times New Roman" w:hAnsi="Times New Roman" w:cs="Times New Roman"/>
          <w:color w:val="000000"/>
          <w:sz w:val="24"/>
          <w:szCs w:val="24"/>
        </w:rPr>
        <w:t xml:space="preserve"> dalam kehidupan sosial ekonomi. Hal ini terutama disebabkan oleh peran suatu persepsi tentang peran yang dapat dimainkan oleh media massa dalam kaitannya dengan pengembangan kehidupan sosial ekonomi dan poitik masyarakat. Sebagai suatu alat untuk menyampaikan berita, penilaian atau gambaran umum tentang banyak hal, ia mempunyai kemampuan untuk berperan sebagai institusi yang dapat membentuk opini publik. Antara lain karena itu, media massa juga dapat berkembang menjadi kelompok penekan atas suatu idea atau gagasan, dan bahkan suatu kepentingan atau citra yang ia representasikan untuk diletakkan dalam kontek kehidupan yang lebih empiris. </w:t>
      </w:r>
    </w:p>
    <w:p w:rsidR="00122521" w:rsidRPr="00DA4FF2" w:rsidRDefault="00122521" w:rsidP="006D707D">
      <w:pPr>
        <w:pStyle w:val="ListParagraph"/>
        <w:spacing w:after="0" w:line="240" w:lineRule="auto"/>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Oleh karenanya, keberadaan media </w:t>
      </w:r>
      <w:r w:rsidR="00764D3F">
        <w:rPr>
          <w:rFonts w:ascii="Times New Roman" w:hAnsi="Times New Roman" w:cs="Times New Roman"/>
          <w:color w:val="000000"/>
          <w:sz w:val="24"/>
          <w:szCs w:val="24"/>
        </w:rPr>
        <w:t xml:space="preserve">massa bagi selebritis perempuan seperti </w:t>
      </w:r>
      <w:r w:rsidR="001C5396">
        <w:rPr>
          <w:rFonts w:ascii="Times New Roman" w:hAnsi="Times New Roman" w:cs="Times New Roman"/>
          <w:color w:val="000000"/>
          <w:sz w:val="24"/>
          <w:szCs w:val="24"/>
        </w:rPr>
        <w:t>OA dan DR</w:t>
      </w:r>
      <w:r w:rsidR="00764D3F">
        <w:rPr>
          <w:rFonts w:ascii="Times New Roman" w:hAnsi="Times New Roman" w:cs="Times New Roman"/>
          <w:color w:val="000000"/>
          <w:sz w:val="24"/>
          <w:szCs w:val="24"/>
        </w:rPr>
        <w:t xml:space="preserve"> seperti pengakuannya ketika diwawancarai menurut mereka sebagai media komunikasi politik yang paling ampuh. Sehingga tidak heran meskipun mereka sudah menjadi anggota DPR maupun kader partai politik tetapi kegiatan di dunia keartisan tetap dijalani misalnya menjadi presenter, host, pemain sinetron, bintang iklan, modelling, dan lain sebagainya.</w:t>
      </w:r>
      <w:r w:rsidR="00A361A0">
        <w:rPr>
          <w:rFonts w:ascii="Times New Roman" w:hAnsi="Times New Roman" w:cs="Times New Roman"/>
          <w:color w:val="000000"/>
          <w:sz w:val="24"/>
          <w:szCs w:val="24"/>
        </w:rPr>
        <w:t xml:space="preserve"> Dengan begitu ditambahkan mereka bahwa sksistensi di media juga sebagai upaya mempertahankan popularitasnya.</w:t>
      </w:r>
    </w:p>
    <w:p w:rsidR="006D707D" w:rsidRPr="00DA4FF2" w:rsidRDefault="006D707D" w:rsidP="006D707D">
      <w:pPr>
        <w:pStyle w:val="ListParagraph"/>
        <w:spacing w:after="0" w:line="240" w:lineRule="auto"/>
        <w:ind w:left="0" w:firstLine="720"/>
        <w:jc w:val="both"/>
        <w:rPr>
          <w:rFonts w:ascii="Times New Roman" w:hAnsi="Times New Roman" w:cs="Times New Roman"/>
          <w:bCs/>
          <w:color w:val="000000"/>
          <w:sz w:val="24"/>
          <w:szCs w:val="24"/>
        </w:rPr>
      </w:pPr>
      <w:r w:rsidRPr="00DA4FF2">
        <w:rPr>
          <w:rFonts w:ascii="Times New Roman" w:hAnsi="Times New Roman" w:cs="Times New Roman"/>
          <w:bCs/>
          <w:color w:val="000000"/>
          <w:sz w:val="24"/>
          <w:szCs w:val="24"/>
        </w:rPr>
        <w:t xml:space="preserve">Komunikator politik, apakah dia itu politikus, profesional, atau malah aktivis, selalu menggunakan pembicaraan secara persuasif, yang bertujuan baik untuk saling mempengaruhi maupun untuk mempengaruhi anggota khalayak yang kurang terlibat di dalam persoalan politik praktis. Sementara itu, alat atau upaya yang digunakan untuk mengirimkan pesan itu ialah </w:t>
      </w:r>
      <w:r w:rsidRPr="00DA4FF2">
        <w:rPr>
          <w:rFonts w:ascii="Times New Roman" w:hAnsi="Times New Roman" w:cs="Times New Roman"/>
          <w:bCs/>
          <w:i/>
          <w:iCs/>
          <w:color w:val="000000"/>
          <w:sz w:val="24"/>
          <w:szCs w:val="24"/>
        </w:rPr>
        <w:t xml:space="preserve">saluran </w:t>
      </w:r>
      <w:r w:rsidRPr="00DA4FF2">
        <w:rPr>
          <w:rFonts w:ascii="Times New Roman" w:hAnsi="Times New Roman" w:cs="Times New Roman"/>
          <w:bCs/>
          <w:color w:val="000000"/>
          <w:sz w:val="24"/>
          <w:szCs w:val="24"/>
        </w:rPr>
        <w:t xml:space="preserve">dari “siapa mengatakan apa kepada siapa”.  </w:t>
      </w:r>
    </w:p>
    <w:p w:rsidR="006D707D" w:rsidRPr="00C743E5" w:rsidRDefault="006D707D" w:rsidP="00555DA7">
      <w:pPr>
        <w:pStyle w:val="ListParagraph"/>
        <w:numPr>
          <w:ilvl w:val="0"/>
          <w:numId w:val="13"/>
        </w:numPr>
        <w:spacing w:after="0" w:line="240" w:lineRule="auto"/>
        <w:ind w:left="360"/>
        <w:jc w:val="both"/>
        <w:rPr>
          <w:rFonts w:ascii="Times New Roman" w:hAnsi="Times New Roman" w:cs="Times New Roman"/>
          <w:color w:val="000000"/>
          <w:sz w:val="24"/>
          <w:szCs w:val="24"/>
          <w:lang w:val="sv-SE"/>
        </w:rPr>
      </w:pPr>
      <w:r w:rsidRPr="00C743E5">
        <w:rPr>
          <w:rFonts w:ascii="Times New Roman" w:hAnsi="Times New Roman" w:cs="Times New Roman"/>
          <w:b/>
          <w:color w:val="000000"/>
          <w:sz w:val="24"/>
          <w:szCs w:val="24"/>
        </w:rPr>
        <w:t>Khalayak Komunikasi Politik Selebritis Perempuan</w:t>
      </w:r>
    </w:p>
    <w:p w:rsidR="006D707D" w:rsidRPr="00DA4FF2" w:rsidRDefault="006D707D" w:rsidP="006D707D">
      <w:pPr>
        <w:spacing w:after="0" w:line="240" w:lineRule="auto"/>
        <w:ind w:firstLine="720"/>
        <w:jc w:val="both"/>
        <w:rPr>
          <w:rFonts w:ascii="Times New Roman" w:hAnsi="Times New Roman" w:cs="Times New Roman"/>
          <w:bCs/>
          <w:color w:val="000000"/>
          <w:sz w:val="24"/>
          <w:szCs w:val="24"/>
        </w:rPr>
      </w:pPr>
      <w:r w:rsidRPr="00DA4FF2">
        <w:rPr>
          <w:rFonts w:ascii="Times New Roman" w:hAnsi="Times New Roman" w:cs="Times New Roman"/>
          <w:bCs/>
          <w:color w:val="000000"/>
          <w:sz w:val="24"/>
          <w:szCs w:val="24"/>
        </w:rPr>
        <w:t xml:space="preserve">Dalam melakukan komunikasi politik kepada khalayak, perlu kiranya opini dan citra personal tentang politik. Pikiran, perasaan, dan kesudian subjektif yang menyusun citra orang tentang politik itu berguna, dan juga memuaskan bagi orang itu. Gunanya paling sedikit tiga. </w:t>
      </w:r>
      <w:r w:rsidRPr="00DA4FF2">
        <w:rPr>
          <w:rFonts w:ascii="Times New Roman" w:hAnsi="Times New Roman" w:cs="Times New Roman"/>
          <w:bCs/>
          <w:i/>
          <w:iCs/>
          <w:color w:val="000000"/>
          <w:sz w:val="24"/>
          <w:szCs w:val="24"/>
        </w:rPr>
        <w:t>Pertama,</w:t>
      </w:r>
      <w:r w:rsidRPr="00DA4FF2">
        <w:rPr>
          <w:rFonts w:ascii="Times New Roman" w:hAnsi="Times New Roman" w:cs="Times New Roman"/>
          <w:bCs/>
          <w:color w:val="000000"/>
          <w:sz w:val="24"/>
          <w:szCs w:val="24"/>
        </w:rPr>
        <w:t xml:space="preserve"> betapa pun benar atau kelirunya, lengkap atau tidak lengkapnya pengetahuan orang tentang politik, hal itu memberi jalan kepadanya untuk memahami persitiwa politik tertentu. Jika misalnya, orang mengetahui sesuatu tentang hubungan eksekutif-legislatif, maka orang akan mengerti mengapa legislatif jarang menyetujui anggaran yang diajukan eksekutif. </w:t>
      </w:r>
      <w:r w:rsidRPr="00DA4FF2">
        <w:rPr>
          <w:rFonts w:ascii="Times New Roman" w:hAnsi="Times New Roman" w:cs="Times New Roman"/>
          <w:bCs/>
          <w:i/>
          <w:iCs/>
          <w:color w:val="000000"/>
          <w:sz w:val="24"/>
          <w:szCs w:val="24"/>
        </w:rPr>
        <w:t>Kedua,</w:t>
      </w:r>
      <w:r w:rsidRPr="00DA4FF2">
        <w:rPr>
          <w:rFonts w:ascii="Times New Roman" w:hAnsi="Times New Roman" w:cs="Times New Roman"/>
          <w:bCs/>
          <w:color w:val="000000"/>
          <w:sz w:val="24"/>
          <w:szCs w:val="24"/>
        </w:rPr>
        <w:t xml:space="preserve"> kesukaan dan ketidaksukaan umum pada citra seseorang tentang politik menyajikan dasar untuk menilai objek politik. </w:t>
      </w:r>
      <w:r w:rsidRPr="00DA4FF2">
        <w:rPr>
          <w:rFonts w:ascii="Times New Roman" w:hAnsi="Times New Roman" w:cs="Times New Roman"/>
          <w:bCs/>
          <w:i/>
          <w:iCs/>
          <w:color w:val="000000"/>
          <w:sz w:val="24"/>
          <w:szCs w:val="24"/>
        </w:rPr>
        <w:t>Ketiga,</w:t>
      </w:r>
      <w:r w:rsidRPr="00DA4FF2">
        <w:rPr>
          <w:rFonts w:ascii="Times New Roman" w:hAnsi="Times New Roman" w:cs="Times New Roman"/>
          <w:bCs/>
          <w:color w:val="000000"/>
          <w:sz w:val="24"/>
          <w:szCs w:val="24"/>
        </w:rPr>
        <w:t xml:space="preserve"> citra diri seseorang memberikan cara menghubungkan dirinya dengan orang lain</w:t>
      </w:r>
      <w:r w:rsidRPr="00DA4FF2">
        <w:rPr>
          <w:rStyle w:val="FootnoteReference"/>
          <w:rFonts w:ascii="Times New Roman" w:hAnsi="Times New Roman" w:cs="Times New Roman"/>
          <w:bCs/>
          <w:color w:val="000000"/>
          <w:sz w:val="24"/>
          <w:szCs w:val="24"/>
        </w:rPr>
        <w:footnoteReference w:id="6"/>
      </w:r>
      <w:r w:rsidRPr="00DA4FF2">
        <w:rPr>
          <w:rFonts w:ascii="Times New Roman" w:hAnsi="Times New Roman" w:cs="Times New Roman"/>
          <w:bCs/>
          <w:color w:val="000000"/>
          <w:sz w:val="24"/>
          <w:szCs w:val="24"/>
        </w:rPr>
        <w:t xml:space="preserve">. </w:t>
      </w:r>
    </w:p>
    <w:p w:rsidR="006D707D" w:rsidRDefault="006D707D" w:rsidP="006D707D">
      <w:pPr>
        <w:pStyle w:val="BodyTextIndent"/>
        <w:ind w:left="0"/>
        <w:rPr>
          <w:color w:val="000000"/>
          <w:szCs w:val="24"/>
          <w:lang w:val="es-ES"/>
        </w:rPr>
      </w:pPr>
      <w:r w:rsidRPr="00DA4FF2">
        <w:rPr>
          <w:color w:val="000000"/>
          <w:szCs w:val="24"/>
          <w:lang w:val="es-ES"/>
        </w:rPr>
        <w:t>Citra personal selebritis perempuan dalam membangun komunikasi politik adalah memiliki peran yang sangat besar bagi keberhasilan mempengaruhi khalayak. Yang pada gilirannya akan menempatkan perempuan di mata khalayak (masyarakat) berhak menerima penghargaan diri. Wujudnya bisa berupa rasa nyaman secara fisik, sejahtera, diakui orang, dihargai, baik melalui prestasi yang telah dihasilkan maupun menikmati ganjaran lahiriah bagi pengalaman mereka.</w:t>
      </w:r>
    </w:p>
    <w:p w:rsidR="00847950" w:rsidRPr="00DA4FF2" w:rsidRDefault="00847950" w:rsidP="006D707D">
      <w:pPr>
        <w:pStyle w:val="BodyTextIndent"/>
        <w:ind w:left="0"/>
        <w:rPr>
          <w:color w:val="000000"/>
          <w:szCs w:val="24"/>
          <w:lang w:val="es-ES"/>
        </w:rPr>
      </w:pPr>
      <w:r>
        <w:rPr>
          <w:color w:val="000000"/>
          <w:szCs w:val="24"/>
          <w:lang w:val="es-ES"/>
        </w:rPr>
        <w:t xml:space="preserve">Peran diatas juga yang dilakukan oleh </w:t>
      </w:r>
      <w:r w:rsidR="001C5396">
        <w:rPr>
          <w:color w:val="000000"/>
          <w:szCs w:val="24"/>
          <w:lang w:val="es-ES"/>
        </w:rPr>
        <w:t xml:space="preserve">OA </w:t>
      </w:r>
      <w:r>
        <w:rPr>
          <w:color w:val="000000"/>
          <w:szCs w:val="24"/>
          <w:lang w:val="es-ES"/>
        </w:rPr>
        <w:t xml:space="preserve"> maupun </w:t>
      </w:r>
      <w:r w:rsidR="001C5396">
        <w:rPr>
          <w:color w:val="000000"/>
          <w:szCs w:val="24"/>
          <w:lang w:val="es-ES"/>
        </w:rPr>
        <w:t>DR</w:t>
      </w:r>
      <w:r>
        <w:rPr>
          <w:color w:val="000000"/>
          <w:szCs w:val="24"/>
          <w:lang w:val="es-ES"/>
        </w:rPr>
        <w:t xml:space="preserve"> terutama di daerah pemilihan masing-masing yang merupakan khalayak komunikasi politik mereka. </w:t>
      </w:r>
      <w:r w:rsidR="00DA33A8">
        <w:rPr>
          <w:color w:val="000000"/>
          <w:szCs w:val="24"/>
          <w:lang w:val="es-ES"/>
        </w:rPr>
        <w:t xml:space="preserve">Temuan penelitian di lapangan menunjukkan bahwa khalayak komunikasi politik para </w:t>
      </w:r>
      <w:r w:rsidR="00DA33A8">
        <w:rPr>
          <w:color w:val="000000"/>
          <w:szCs w:val="24"/>
          <w:lang w:val="es-ES"/>
        </w:rPr>
        <w:lastRenderedPageBreak/>
        <w:t xml:space="preserve">selebritis termasuk </w:t>
      </w:r>
      <w:r w:rsidR="001C5396">
        <w:rPr>
          <w:color w:val="000000"/>
          <w:szCs w:val="24"/>
          <w:lang w:val="es-ES"/>
        </w:rPr>
        <w:t>OA dan DR</w:t>
      </w:r>
      <w:r w:rsidR="00DA33A8">
        <w:rPr>
          <w:color w:val="000000"/>
          <w:szCs w:val="24"/>
          <w:lang w:val="es-ES"/>
        </w:rPr>
        <w:t xml:space="preserve"> kebanyakan adalah fans berat selama berkiprah di dunia hiburan sebagai artis. Hal ini semakin menguatkan tesis bahwa artis adalah magnet kuat yang mampu mendulang suara sehingga banyak partai meliriknya. </w:t>
      </w:r>
    </w:p>
    <w:p w:rsidR="006D707D" w:rsidRPr="00DA4FF2" w:rsidRDefault="00A61F47" w:rsidP="00A61F47">
      <w:pPr>
        <w:spacing w:after="0" w:line="240" w:lineRule="auto"/>
        <w:ind w:left="360" w:hanging="360"/>
        <w:jc w:val="both"/>
        <w:rPr>
          <w:rFonts w:ascii="Times New Roman" w:hAnsi="Times New Roman" w:cs="Times New Roman"/>
          <w:color w:val="000000"/>
          <w:sz w:val="24"/>
          <w:szCs w:val="24"/>
          <w:lang w:val="sv-SE"/>
        </w:rPr>
      </w:pPr>
      <w:r>
        <w:rPr>
          <w:rFonts w:ascii="Times New Roman" w:hAnsi="Times New Roman" w:cs="Times New Roman"/>
          <w:b/>
          <w:color w:val="000000"/>
          <w:sz w:val="24"/>
          <w:szCs w:val="24"/>
        </w:rPr>
        <w:t xml:space="preserve">5.   </w:t>
      </w:r>
      <w:r w:rsidR="006D707D" w:rsidRPr="00DA4FF2">
        <w:rPr>
          <w:rFonts w:ascii="Times New Roman" w:hAnsi="Times New Roman" w:cs="Times New Roman"/>
          <w:b/>
          <w:color w:val="000000"/>
          <w:sz w:val="24"/>
          <w:szCs w:val="24"/>
        </w:rPr>
        <w:t>Efek Komunikasi Politik Selebritis Perempuan</w:t>
      </w:r>
    </w:p>
    <w:p w:rsidR="006D707D" w:rsidRPr="00DA4FF2" w:rsidRDefault="006D707D" w:rsidP="006D707D">
      <w:pPr>
        <w:pStyle w:val="BodyTextIndent"/>
        <w:ind w:left="0" w:firstLine="0"/>
        <w:rPr>
          <w:bCs/>
          <w:color w:val="000000"/>
          <w:szCs w:val="24"/>
        </w:rPr>
      </w:pPr>
      <w:r w:rsidRPr="00DA4FF2">
        <w:rPr>
          <w:bCs/>
          <w:color w:val="000000"/>
          <w:szCs w:val="24"/>
        </w:rPr>
        <w:t>1)   Terjadinya Sosialisasi Politik</w:t>
      </w:r>
    </w:p>
    <w:p w:rsidR="006D707D" w:rsidRPr="00DA4FF2" w:rsidRDefault="006D707D" w:rsidP="006D707D">
      <w:pPr>
        <w:spacing w:after="0" w:line="240" w:lineRule="auto"/>
        <w:ind w:firstLine="720"/>
        <w:jc w:val="both"/>
        <w:rPr>
          <w:rFonts w:ascii="Times New Roman" w:hAnsi="Times New Roman" w:cs="Times New Roman"/>
          <w:color w:val="000000"/>
          <w:sz w:val="24"/>
          <w:szCs w:val="24"/>
          <w:lang w:val="sv-SE"/>
        </w:rPr>
      </w:pPr>
      <w:r w:rsidRPr="00DA4FF2">
        <w:rPr>
          <w:rFonts w:ascii="Times New Roman" w:hAnsi="Times New Roman" w:cs="Times New Roman"/>
          <w:color w:val="000000"/>
          <w:sz w:val="24"/>
          <w:szCs w:val="24"/>
          <w:lang w:val="sv-SE"/>
        </w:rPr>
        <w:t>Apa yang dikatakan dari beberapa informan di atas, sesungguhnya mengindikasikan bahwa begitu pentingnya perempuan melakukan sosialisasi politik kepada masyarakat luas. Ini penting kiranya dilakukan, mengingat tanpa sosialisasi politik para politisi tidak lebih dari orang-orang yang banyak berbicara tentang politik, tetapi tidak tahu memainkan peranan penting mereka sebagai politisi yang matang. Bagaimanapun mereka harus belajar menjadi politisi yang baik dan bertanggung jawab. Untuk menjadi politisi yang matang, mereka harus belajar tahap demi tahap, seperti halnya seorang pemuda harus banyak belajar untuk menjadi orang dewasa. Yang kita harapkan dari politisi perempuan</w:t>
      </w:r>
      <w:r w:rsidR="00A61F47">
        <w:rPr>
          <w:rFonts w:ascii="Times New Roman" w:hAnsi="Times New Roman" w:cs="Times New Roman"/>
          <w:color w:val="000000"/>
          <w:sz w:val="24"/>
          <w:szCs w:val="24"/>
          <w:lang w:val="sv-SE"/>
        </w:rPr>
        <w:t xml:space="preserve"> termasuk para selebritis perempuan</w:t>
      </w:r>
      <w:r w:rsidRPr="00DA4FF2">
        <w:rPr>
          <w:rFonts w:ascii="Times New Roman" w:hAnsi="Times New Roman" w:cs="Times New Roman"/>
          <w:color w:val="000000"/>
          <w:sz w:val="24"/>
          <w:szCs w:val="24"/>
          <w:lang w:val="sv-SE"/>
        </w:rPr>
        <w:t xml:space="preserve"> dewasa ini adalah kemauan untuk belajar berpolitik secara demokratis.</w:t>
      </w:r>
    </w:p>
    <w:p w:rsidR="006D707D" w:rsidRPr="00DA4FF2" w:rsidRDefault="006D707D" w:rsidP="006D707D">
      <w:pPr>
        <w:pStyle w:val="Heading1"/>
        <w:spacing w:before="0" w:line="240" w:lineRule="auto"/>
        <w:jc w:val="both"/>
        <w:rPr>
          <w:rFonts w:ascii="Times New Roman" w:hAnsi="Times New Roman" w:cs="Times New Roman"/>
          <w:b/>
          <w:color w:val="000000"/>
          <w:sz w:val="24"/>
          <w:szCs w:val="24"/>
          <w:lang w:val="sv-SE"/>
        </w:rPr>
      </w:pPr>
      <w:r w:rsidRPr="00DA4FF2">
        <w:rPr>
          <w:rFonts w:ascii="Times New Roman" w:hAnsi="Times New Roman" w:cs="Times New Roman"/>
          <w:color w:val="000000"/>
          <w:sz w:val="24"/>
          <w:szCs w:val="24"/>
          <w:lang w:val="sv-SE"/>
        </w:rPr>
        <w:t>2)   Partisipasi Politik Perempuan</w:t>
      </w:r>
    </w:p>
    <w:p w:rsidR="006D707D" w:rsidRPr="00DA4FF2" w:rsidRDefault="006D707D" w:rsidP="006D707D">
      <w:pPr>
        <w:spacing w:after="0" w:line="240" w:lineRule="auto"/>
        <w:ind w:firstLine="720"/>
        <w:jc w:val="both"/>
        <w:rPr>
          <w:rFonts w:ascii="Times New Roman" w:hAnsi="Times New Roman" w:cs="Times New Roman"/>
          <w:color w:val="000000"/>
          <w:sz w:val="24"/>
          <w:szCs w:val="24"/>
          <w:lang w:val="sv-SE"/>
        </w:rPr>
      </w:pPr>
      <w:r w:rsidRPr="00DA4FF2">
        <w:rPr>
          <w:rFonts w:ascii="Times New Roman" w:hAnsi="Times New Roman" w:cs="Times New Roman"/>
          <w:color w:val="000000"/>
          <w:sz w:val="24"/>
          <w:szCs w:val="24"/>
          <w:lang w:val="sv-SE"/>
        </w:rPr>
        <w:t xml:space="preserve">Kebijakan politik memang sangat berarti bagi upaya pemberdayaan perempuan karena melalui keputusan politik ini segala aktivitas kehidupan dapat ditentukan. Adanya </w:t>
      </w:r>
      <w:r w:rsidRPr="00DA4FF2">
        <w:rPr>
          <w:rFonts w:ascii="Times New Roman" w:hAnsi="Times New Roman" w:cs="Times New Roman"/>
          <w:i/>
          <w:color w:val="000000"/>
          <w:sz w:val="24"/>
          <w:szCs w:val="24"/>
          <w:lang w:val="sv-SE"/>
        </w:rPr>
        <w:t>one gate policy</w:t>
      </w:r>
      <w:r w:rsidRPr="00DA4FF2">
        <w:rPr>
          <w:rFonts w:ascii="Times New Roman" w:hAnsi="Times New Roman" w:cs="Times New Roman"/>
          <w:color w:val="000000"/>
          <w:sz w:val="24"/>
          <w:szCs w:val="24"/>
          <w:lang w:val="sv-SE"/>
        </w:rPr>
        <w:t xml:space="preserve"> atau kebijakan satu pintu yang digagas Menteri Pemberdayaan Perempuan untuk mengkoordinir kegiatan yang sensitif gender patut didukung oleh seluruh jajaran eksekutif dalam membuat kebijakan. Kalau sensivitas gender dapat diresapi oleh seluruh pengambil kebijakan, maka dengan sendirinya program kegiatan yang direalisasikan juga akan menghargai sensivitas gender.</w:t>
      </w:r>
    </w:p>
    <w:p w:rsidR="006D707D" w:rsidRPr="00DA4FF2" w:rsidRDefault="006D707D" w:rsidP="006D707D">
      <w:pPr>
        <w:spacing w:after="0" w:line="240" w:lineRule="auto"/>
        <w:ind w:firstLine="720"/>
        <w:jc w:val="both"/>
        <w:rPr>
          <w:rFonts w:ascii="Times New Roman" w:hAnsi="Times New Roman" w:cs="Times New Roman"/>
          <w:color w:val="000000"/>
          <w:sz w:val="24"/>
          <w:szCs w:val="24"/>
          <w:lang w:val="sv-SE"/>
        </w:rPr>
      </w:pPr>
      <w:r w:rsidRPr="00DA4FF2">
        <w:rPr>
          <w:rFonts w:ascii="Times New Roman" w:hAnsi="Times New Roman" w:cs="Times New Roman"/>
          <w:color w:val="000000"/>
          <w:sz w:val="24"/>
          <w:szCs w:val="24"/>
          <w:lang w:val="sv-SE"/>
        </w:rPr>
        <w:t xml:space="preserve">Sebagai tindak lanjut, untuk meningkatkan partisipasi politik perempuan perlu dilakukan beberapa hal sebagai berikut. </w:t>
      </w:r>
      <w:r w:rsidRPr="00DA4FF2">
        <w:rPr>
          <w:rFonts w:ascii="Times New Roman" w:hAnsi="Times New Roman" w:cs="Times New Roman"/>
          <w:i/>
          <w:color w:val="000000"/>
          <w:sz w:val="24"/>
          <w:szCs w:val="24"/>
          <w:lang w:val="sv-SE"/>
        </w:rPr>
        <w:t xml:space="preserve">Pertama, </w:t>
      </w:r>
      <w:r w:rsidRPr="00DA4FF2">
        <w:rPr>
          <w:rFonts w:ascii="Times New Roman" w:hAnsi="Times New Roman" w:cs="Times New Roman"/>
          <w:color w:val="000000"/>
          <w:sz w:val="24"/>
          <w:szCs w:val="24"/>
          <w:lang w:val="sv-SE"/>
        </w:rPr>
        <w:t>memperkuat partisipasi peran perempuan dalam dunia politik. Salah satu peran penting dari manifestasi proses demokratisasi adalah bagaimana peran partai politik dalam meletakkan dasar-dasar yang fundamental, terutama peran partai politik. Partai politik di mana pun berada dapat memainkan perannya dalam proses demokratisasi berbagai institusi politik, antara lain pada anggota partai yang menjadi anggota parlemen, kelompok-kelompok politik pendukungnya (</w:t>
      </w:r>
      <w:r w:rsidRPr="00DA4FF2">
        <w:rPr>
          <w:rFonts w:ascii="Times New Roman" w:hAnsi="Times New Roman" w:cs="Times New Roman"/>
          <w:i/>
          <w:color w:val="000000"/>
          <w:sz w:val="24"/>
          <w:szCs w:val="24"/>
          <w:lang w:val="sv-SE"/>
        </w:rPr>
        <w:t>core supporters</w:t>
      </w:r>
      <w:r w:rsidRPr="00DA4FF2">
        <w:rPr>
          <w:rFonts w:ascii="Times New Roman" w:hAnsi="Times New Roman" w:cs="Times New Roman"/>
          <w:color w:val="000000"/>
          <w:sz w:val="24"/>
          <w:szCs w:val="24"/>
          <w:lang w:val="sv-SE"/>
        </w:rPr>
        <w:t xml:space="preserve">), dan juga dapat memainkan regulasi kekuasaan pemerintahan. Posisi strategis inilah yang menjadikan partai politik sebagai pemain kunci dalam proses demokratisasi. Jadi, partai politik menjadi wahana strategis bagi proses gregasi dan segregasi politik perempuan, melalui perannya dalam pengambilan keputusan strategis partai.    </w:t>
      </w:r>
    </w:p>
    <w:p w:rsidR="006D707D" w:rsidRPr="00DA4FF2" w:rsidRDefault="006D707D" w:rsidP="006D707D">
      <w:pPr>
        <w:spacing w:after="0" w:line="240" w:lineRule="auto"/>
        <w:ind w:firstLine="720"/>
        <w:jc w:val="both"/>
        <w:rPr>
          <w:rFonts w:ascii="Times New Roman" w:hAnsi="Times New Roman" w:cs="Times New Roman"/>
          <w:color w:val="000000"/>
          <w:sz w:val="24"/>
          <w:szCs w:val="24"/>
          <w:lang w:val="sv-SE"/>
        </w:rPr>
      </w:pPr>
      <w:r w:rsidRPr="00DA4FF2">
        <w:rPr>
          <w:rFonts w:ascii="Times New Roman" w:hAnsi="Times New Roman" w:cs="Times New Roman"/>
          <w:i/>
          <w:color w:val="000000"/>
          <w:sz w:val="24"/>
          <w:szCs w:val="24"/>
          <w:lang w:val="sv-SE"/>
        </w:rPr>
        <w:t>Kedua,</w:t>
      </w:r>
      <w:r w:rsidRPr="00DA4FF2">
        <w:rPr>
          <w:rFonts w:ascii="Times New Roman" w:hAnsi="Times New Roman" w:cs="Times New Roman"/>
          <w:color w:val="000000"/>
          <w:sz w:val="24"/>
          <w:szCs w:val="24"/>
          <w:lang w:val="sv-SE"/>
        </w:rPr>
        <w:t xml:space="preserve"> bentuk partisipasi dengan mengikuti rapat umum demontrasi dalam kampanye yang diselenggarakan oleh partai politik atau kelompok kepentingan. Dalam partisipasi politik semacam ini, perempuan hanya diorganisir oleh partai-partai politik atau kelompok-kelompok kepentingan tersebut untuk memenuhi agenda politik mereka masing-masing. Karena memang pada dasarnya, perempuan lebih mudah untuk dimobilisasi sebagai massa penggembira sekaligus sasaran program-program partai politik atau kelompok-kelompok kepentingan. </w:t>
      </w:r>
    </w:p>
    <w:p w:rsidR="006D707D" w:rsidRPr="00DA4FF2" w:rsidRDefault="006D707D" w:rsidP="006D707D">
      <w:pPr>
        <w:spacing w:after="0" w:line="240" w:lineRule="auto"/>
        <w:ind w:firstLine="720"/>
        <w:jc w:val="both"/>
        <w:rPr>
          <w:rFonts w:ascii="Times New Roman" w:hAnsi="Times New Roman" w:cs="Times New Roman"/>
          <w:color w:val="000000"/>
          <w:sz w:val="24"/>
          <w:szCs w:val="24"/>
          <w:lang w:val="sv-SE"/>
        </w:rPr>
      </w:pPr>
      <w:r w:rsidRPr="00DA4FF2">
        <w:rPr>
          <w:rFonts w:ascii="Times New Roman" w:hAnsi="Times New Roman" w:cs="Times New Roman"/>
          <w:color w:val="000000"/>
          <w:sz w:val="24"/>
          <w:szCs w:val="24"/>
          <w:lang w:val="sv-SE"/>
        </w:rPr>
        <w:t>Dari hasil penelitian ini, didapatkan bahwa dari sekian banyak kegiatan-kegiatan yang diselenggrakan partai politik atau kelompok kepentingan seperti pengajian akbar, sosialisasi dan simulasi pencoblosan, kampanye dialogis/monologis dari calon bupati/wakil bupati, dan masih banyak program-program lainnya separuh lebih pesertanya adalah kaum perempuan.</w:t>
      </w:r>
    </w:p>
    <w:p w:rsidR="006D707D" w:rsidRPr="00DA4FF2" w:rsidRDefault="006D707D" w:rsidP="006D707D">
      <w:pPr>
        <w:spacing w:after="0" w:line="240" w:lineRule="auto"/>
        <w:ind w:firstLine="720"/>
        <w:jc w:val="both"/>
        <w:rPr>
          <w:rFonts w:ascii="Times New Roman" w:hAnsi="Times New Roman" w:cs="Times New Roman"/>
          <w:color w:val="000000"/>
          <w:sz w:val="24"/>
          <w:szCs w:val="24"/>
          <w:lang w:val="sv-SE"/>
        </w:rPr>
      </w:pPr>
      <w:r w:rsidRPr="00DA4FF2">
        <w:rPr>
          <w:rFonts w:ascii="Times New Roman" w:hAnsi="Times New Roman" w:cs="Times New Roman"/>
          <w:i/>
          <w:color w:val="000000"/>
          <w:sz w:val="24"/>
          <w:szCs w:val="24"/>
          <w:lang w:val="sv-SE"/>
        </w:rPr>
        <w:lastRenderedPageBreak/>
        <w:t>Ketiga,</w:t>
      </w:r>
      <w:r w:rsidRPr="00DA4FF2">
        <w:rPr>
          <w:rFonts w:ascii="Times New Roman" w:hAnsi="Times New Roman" w:cs="Times New Roman"/>
          <w:color w:val="000000"/>
          <w:sz w:val="24"/>
          <w:szCs w:val="24"/>
          <w:lang w:val="sv-SE"/>
        </w:rPr>
        <w:t xml:space="preserve"> bentuk partisipasi yang sebentar-bentar. Bentuk partisipasi politik semacam ini dilakukan perempuan-perempuan termasuk selebritis perempuan lewat diskusi kecil-kecilan di dalam keluarga, tempat kerja, atau di tempat lain. Ini dilakukan oleh kelompok perempuan terutama yang teralienasi dari politik, mereka lebih berminat membahas fenomena-fenomena politik yang aktual dalam pemilihan umum, misalnya, siapa calon legislatif mereka, pilihan partai politik dan mungkin sampai pada presiden dan wakil presiden yang jadi idam-idaman mereka. Tak heran bila perbincangan politik semacam ini lebih banyak dilakukan kaum perempuan ibu rumah tangga, di kampung-kampung dan pelosok daerah yang enggan terlibat secara langsung sebagai pengurus partai politik atau kelompok kepentingan. Mereka lebih suka peran politik mereka secara informal.</w:t>
      </w:r>
    </w:p>
    <w:p w:rsidR="006D707D" w:rsidRPr="00DA4FF2" w:rsidRDefault="006D707D" w:rsidP="006D707D">
      <w:pPr>
        <w:spacing w:after="0" w:line="240" w:lineRule="auto"/>
        <w:ind w:firstLine="720"/>
        <w:jc w:val="both"/>
        <w:rPr>
          <w:rFonts w:ascii="Times New Roman" w:hAnsi="Times New Roman" w:cs="Times New Roman"/>
          <w:color w:val="000000"/>
          <w:sz w:val="24"/>
          <w:szCs w:val="24"/>
          <w:lang w:val="sv-SE"/>
        </w:rPr>
      </w:pPr>
      <w:r w:rsidRPr="00DA4FF2">
        <w:rPr>
          <w:rFonts w:ascii="Times New Roman" w:hAnsi="Times New Roman" w:cs="Times New Roman"/>
          <w:i/>
          <w:color w:val="000000"/>
          <w:sz w:val="24"/>
          <w:szCs w:val="24"/>
          <w:lang w:val="sv-SE"/>
        </w:rPr>
        <w:t>Keempat,</w:t>
      </w:r>
      <w:r w:rsidRPr="00DA4FF2">
        <w:rPr>
          <w:rFonts w:ascii="Times New Roman" w:hAnsi="Times New Roman" w:cs="Times New Roman"/>
          <w:color w:val="000000"/>
          <w:sz w:val="24"/>
          <w:szCs w:val="24"/>
          <w:lang w:val="sv-SE"/>
        </w:rPr>
        <w:t xml:space="preserve"> partisipasi politik dengan memberikan suara. Partisipasi ini biasanya dilakukan saat pemungutan suara dalam pemilihan umum, baik memilih wakil-wakil mereka dalan parlemen maupun memilih presiden dan wakil presiden. Kegiatan ini hanya dilakukan pada saat diperlukan dan untuk mengikutinya hanya diperlukan sedikit inisiatif.</w:t>
      </w:r>
    </w:p>
    <w:p w:rsidR="006D707D" w:rsidRPr="00DA4FF2" w:rsidRDefault="006D707D" w:rsidP="006D707D">
      <w:pPr>
        <w:pStyle w:val="Heading1"/>
        <w:keepLines w:val="0"/>
        <w:spacing w:before="0" w:line="240" w:lineRule="auto"/>
        <w:jc w:val="both"/>
        <w:rPr>
          <w:rFonts w:ascii="Times New Roman" w:hAnsi="Times New Roman" w:cs="Times New Roman"/>
          <w:b/>
          <w:color w:val="000000"/>
          <w:sz w:val="24"/>
          <w:szCs w:val="24"/>
        </w:rPr>
      </w:pPr>
      <w:r w:rsidRPr="00DA4FF2">
        <w:rPr>
          <w:rFonts w:ascii="Times New Roman" w:hAnsi="Times New Roman" w:cs="Times New Roman"/>
          <w:color w:val="000000"/>
          <w:sz w:val="24"/>
          <w:szCs w:val="24"/>
        </w:rPr>
        <w:t>3)  Mempengaruhi Pemilu</w:t>
      </w:r>
    </w:p>
    <w:p w:rsidR="006D707D" w:rsidRPr="00DA4FF2" w:rsidRDefault="006D707D" w:rsidP="006D707D">
      <w:pPr>
        <w:spacing w:after="0" w:line="240" w:lineRule="auto"/>
        <w:ind w:firstLine="720"/>
        <w:jc w:val="both"/>
        <w:rPr>
          <w:rFonts w:ascii="Times New Roman" w:hAnsi="Times New Roman" w:cs="Times New Roman"/>
          <w:color w:val="000000"/>
          <w:sz w:val="24"/>
          <w:szCs w:val="24"/>
        </w:rPr>
      </w:pPr>
      <w:r w:rsidRPr="00DA4FF2">
        <w:rPr>
          <w:rFonts w:ascii="Times New Roman" w:hAnsi="Times New Roman" w:cs="Times New Roman"/>
          <w:color w:val="000000"/>
          <w:sz w:val="24"/>
          <w:szCs w:val="24"/>
        </w:rPr>
        <w:t>Bentuk-bentuk partisipasi politik yang mempengaruhi pemilihan umum bisa berupa; keberadaan seseorang dalam partai politik, pendaftaran untuk memilih, pemberian suara dalam pemilihan umum, pengambilan bagian dalam kampanye, mengikuti informasi tentang politik, masuk organisasi kepentingan umum dan politik, dan menghubungi pejabat pemerintah.</w:t>
      </w:r>
    </w:p>
    <w:p w:rsidR="006D707D" w:rsidRPr="00DA4FF2" w:rsidRDefault="006D707D" w:rsidP="006D707D">
      <w:pPr>
        <w:spacing w:after="0" w:line="240" w:lineRule="auto"/>
        <w:ind w:firstLine="720"/>
        <w:jc w:val="both"/>
        <w:rPr>
          <w:rFonts w:ascii="Times New Roman" w:hAnsi="Times New Roman" w:cs="Times New Roman"/>
          <w:color w:val="000000"/>
          <w:sz w:val="24"/>
          <w:szCs w:val="24"/>
        </w:rPr>
      </w:pPr>
      <w:r w:rsidRPr="00DA4FF2">
        <w:rPr>
          <w:rFonts w:ascii="Times New Roman" w:hAnsi="Times New Roman" w:cs="Times New Roman"/>
          <w:color w:val="000000"/>
          <w:sz w:val="24"/>
          <w:szCs w:val="24"/>
        </w:rPr>
        <w:t xml:space="preserve">Efek dari komunikasi politik yang lain adalah mempengaruhi pemilu ini telah dilakukan oleh selebritis perempuan baik </w:t>
      </w:r>
      <w:r w:rsidR="00DF228A">
        <w:rPr>
          <w:rFonts w:ascii="Times New Roman" w:hAnsi="Times New Roman" w:cs="Times New Roman"/>
          <w:color w:val="000000"/>
          <w:sz w:val="24"/>
          <w:szCs w:val="24"/>
        </w:rPr>
        <w:t>OA</w:t>
      </w:r>
      <w:r w:rsidR="00555DA7">
        <w:rPr>
          <w:rFonts w:ascii="Times New Roman" w:hAnsi="Times New Roman" w:cs="Times New Roman"/>
          <w:color w:val="000000"/>
          <w:sz w:val="24"/>
          <w:szCs w:val="24"/>
        </w:rPr>
        <w:t xml:space="preserve"> maupun</w:t>
      </w:r>
      <w:r w:rsidR="00DF228A">
        <w:rPr>
          <w:rFonts w:ascii="Times New Roman" w:hAnsi="Times New Roman" w:cs="Times New Roman"/>
          <w:color w:val="000000"/>
          <w:sz w:val="24"/>
          <w:szCs w:val="24"/>
        </w:rPr>
        <w:t xml:space="preserve"> </w:t>
      </w:r>
      <w:r w:rsidR="001C5396">
        <w:rPr>
          <w:rFonts w:ascii="Times New Roman" w:hAnsi="Times New Roman" w:cs="Times New Roman"/>
          <w:color w:val="000000"/>
          <w:sz w:val="24"/>
          <w:szCs w:val="24"/>
        </w:rPr>
        <w:t>DR</w:t>
      </w:r>
      <w:r w:rsidRPr="00DA4FF2">
        <w:rPr>
          <w:rFonts w:ascii="Times New Roman" w:hAnsi="Times New Roman" w:cs="Times New Roman"/>
          <w:color w:val="000000"/>
          <w:sz w:val="24"/>
          <w:szCs w:val="24"/>
        </w:rPr>
        <w:t xml:space="preserve"> dengan memberikan hak suara dalam pemiluitu sendiri. Wujud nyata partisipasi tersebut, juga dilakukan dengan menjadi </w:t>
      </w:r>
      <w:r w:rsidR="00555DA7">
        <w:rPr>
          <w:rFonts w:ascii="Times New Roman" w:hAnsi="Times New Roman" w:cs="Times New Roman"/>
          <w:color w:val="000000"/>
          <w:sz w:val="24"/>
          <w:szCs w:val="24"/>
        </w:rPr>
        <w:t>pengurus partai</w:t>
      </w:r>
      <w:r w:rsidRPr="00DA4FF2">
        <w:rPr>
          <w:rFonts w:ascii="Times New Roman" w:hAnsi="Times New Roman" w:cs="Times New Roman"/>
          <w:color w:val="000000"/>
          <w:sz w:val="24"/>
          <w:szCs w:val="24"/>
        </w:rPr>
        <w:t xml:space="preserve">, menjadi juru kampanye dan keaktifan dalam partai politik.  </w:t>
      </w:r>
    </w:p>
    <w:p w:rsidR="006D707D" w:rsidRPr="00DA4FF2" w:rsidRDefault="006D707D" w:rsidP="006D707D">
      <w:pPr>
        <w:spacing w:after="0" w:line="240" w:lineRule="auto"/>
        <w:jc w:val="both"/>
        <w:rPr>
          <w:rFonts w:ascii="Times New Roman" w:hAnsi="Times New Roman" w:cs="Times New Roman"/>
          <w:bCs/>
          <w:color w:val="000000"/>
          <w:sz w:val="24"/>
          <w:szCs w:val="24"/>
          <w:lang w:val="sv-SE"/>
        </w:rPr>
      </w:pPr>
      <w:r w:rsidRPr="00DA4FF2">
        <w:rPr>
          <w:rFonts w:ascii="Times New Roman" w:hAnsi="Times New Roman" w:cs="Times New Roman"/>
          <w:bCs/>
          <w:color w:val="000000"/>
          <w:sz w:val="24"/>
          <w:szCs w:val="24"/>
          <w:lang w:val="sv-SE"/>
        </w:rPr>
        <w:t>4)  Mempengaruhi Pejabat Pembuat Kebijakan Politik</w:t>
      </w:r>
    </w:p>
    <w:p w:rsidR="006D707D" w:rsidRPr="00DA4FF2" w:rsidRDefault="006D707D" w:rsidP="006D707D">
      <w:pPr>
        <w:spacing w:after="0" w:line="240" w:lineRule="auto"/>
        <w:ind w:firstLine="720"/>
        <w:jc w:val="both"/>
        <w:rPr>
          <w:rFonts w:ascii="Times New Roman" w:hAnsi="Times New Roman" w:cs="Times New Roman"/>
          <w:color w:val="000000"/>
          <w:sz w:val="24"/>
          <w:szCs w:val="24"/>
        </w:rPr>
      </w:pPr>
      <w:r w:rsidRPr="00DA4FF2">
        <w:rPr>
          <w:rFonts w:ascii="Times New Roman" w:hAnsi="Times New Roman" w:cs="Times New Roman"/>
          <w:color w:val="000000"/>
          <w:sz w:val="24"/>
          <w:szCs w:val="24"/>
        </w:rPr>
        <w:t xml:space="preserve">Dalam komunikasi politik ada semacam keterikatan dan keterkaitan dengan opini publik dan kebijakan pemerintah. Artinya apa yang dipikirkan rakyat dan apa yang dilakukan pemerintah itu memiliki keterkaitan. </w:t>
      </w:r>
    </w:p>
    <w:p w:rsidR="006D707D" w:rsidRPr="00DA4FF2" w:rsidRDefault="006D707D" w:rsidP="006D707D">
      <w:pPr>
        <w:spacing w:after="0" w:line="240" w:lineRule="auto"/>
        <w:ind w:firstLine="720"/>
        <w:jc w:val="both"/>
        <w:rPr>
          <w:rFonts w:ascii="Times New Roman" w:hAnsi="Times New Roman" w:cs="Times New Roman"/>
          <w:color w:val="000000"/>
          <w:sz w:val="24"/>
          <w:szCs w:val="24"/>
        </w:rPr>
      </w:pPr>
      <w:r w:rsidRPr="00DA4FF2">
        <w:rPr>
          <w:rFonts w:ascii="Times New Roman" w:hAnsi="Times New Roman" w:cs="Times New Roman"/>
          <w:color w:val="000000"/>
          <w:sz w:val="24"/>
          <w:szCs w:val="24"/>
        </w:rPr>
        <w:t xml:space="preserve">Untuk menyampaikan pesan politik sekaligus mempengaruhi para pejabat pembuat kebijakan, tentunya rakyat harus memiliki perwakilan. Dan perwakilan itu terjadi jika garis-garis komunikasi menghubungkan publik dengan pembuat kebijakan dalam pembuatan kebijakan, garis yang menyalurkan preferensi kebijakan, keputusan dan penerimaan atau penolakan. </w:t>
      </w:r>
    </w:p>
    <w:p w:rsidR="006D707D" w:rsidRPr="00DA4FF2" w:rsidRDefault="006D707D" w:rsidP="00DA4FF2">
      <w:pPr>
        <w:pStyle w:val="ListParagraph"/>
        <w:spacing w:after="0" w:line="240" w:lineRule="auto"/>
        <w:ind w:left="360"/>
        <w:jc w:val="both"/>
        <w:rPr>
          <w:rFonts w:ascii="Times New Roman" w:hAnsi="Times New Roman" w:cs="Times New Roman"/>
          <w:color w:val="000000"/>
          <w:sz w:val="24"/>
          <w:szCs w:val="24"/>
          <w:lang w:val="it-IT"/>
        </w:rPr>
      </w:pPr>
    </w:p>
    <w:p w:rsidR="003C50FF" w:rsidRPr="00555DA7" w:rsidRDefault="003C50FF" w:rsidP="00555DA7">
      <w:pPr>
        <w:pStyle w:val="Heading1"/>
        <w:keepLines w:val="0"/>
        <w:numPr>
          <w:ilvl w:val="0"/>
          <w:numId w:val="11"/>
        </w:numPr>
        <w:spacing w:before="0" w:line="240" w:lineRule="auto"/>
        <w:ind w:left="360"/>
        <w:jc w:val="both"/>
        <w:rPr>
          <w:rFonts w:ascii="Times New Roman" w:hAnsi="Times New Roman" w:cs="Times New Roman"/>
          <w:b/>
          <w:color w:val="000000"/>
          <w:sz w:val="24"/>
          <w:szCs w:val="24"/>
          <w:lang w:val="sv-SE"/>
        </w:rPr>
      </w:pPr>
      <w:r w:rsidRPr="00555DA7">
        <w:rPr>
          <w:rFonts w:ascii="Times New Roman" w:hAnsi="Times New Roman" w:cs="Times New Roman"/>
          <w:b/>
          <w:color w:val="000000"/>
          <w:sz w:val="24"/>
          <w:szCs w:val="24"/>
          <w:lang w:val="sv-SE"/>
        </w:rPr>
        <w:t>Faktor-faktor yang Mempengaruhi Peran Selebritis Perempuan dalam Komunikasi Politik</w:t>
      </w:r>
      <w:r w:rsidR="00555DA7">
        <w:rPr>
          <w:rFonts w:ascii="Times New Roman" w:hAnsi="Times New Roman" w:cs="Times New Roman"/>
          <w:b/>
          <w:color w:val="000000"/>
          <w:sz w:val="24"/>
          <w:szCs w:val="24"/>
          <w:lang w:val="sv-SE"/>
        </w:rPr>
        <w:t xml:space="preserve"> di Partai-Partai Islam pada Pemilu 2014</w:t>
      </w:r>
    </w:p>
    <w:p w:rsidR="003C50FF" w:rsidRPr="00DA4FF2" w:rsidRDefault="003C50FF" w:rsidP="003C50FF">
      <w:pPr>
        <w:pStyle w:val="ListParagraph"/>
        <w:numPr>
          <w:ilvl w:val="0"/>
          <w:numId w:val="10"/>
        </w:numPr>
        <w:spacing w:after="0" w:line="240" w:lineRule="auto"/>
        <w:ind w:left="360"/>
        <w:jc w:val="both"/>
        <w:rPr>
          <w:rFonts w:ascii="Times New Roman" w:hAnsi="Times New Roman" w:cs="Times New Roman"/>
          <w:sz w:val="24"/>
          <w:szCs w:val="24"/>
          <w:lang w:val="sv-SE"/>
        </w:rPr>
      </w:pPr>
      <w:r w:rsidRPr="00DA4FF2">
        <w:rPr>
          <w:rFonts w:ascii="Times New Roman" w:hAnsi="Times New Roman" w:cs="Times New Roman"/>
          <w:sz w:val="24"/>
          <w:szCs w:val="24"/>
          <w:lang w:val="sv-SE"/>
        </w:rPr>
        <w:t>Persepsi Masyarakat Terhadap Selebritis Perempuan dalam Membangun Komunikasi Polit</w:t>
      </w:r>
      <w:r w:rsidR="00555DA7">
        <w:rPr>
          <w:rFonts w:ascii="Times New Roman" w:hAnsi="Times New Roman" w:cs="Times New Roman"/>
          <w:sz w:val="24"/>
          <w:szCs w:val="24"/>
          <w:lang w:val="sv-SE"/>
        </w:rPr>
        <w:t>ik di Partai-partai Islam pada Pemilu</w:t>
      </w:r>
    </w:p>
    <w:p w:rsidR="003C50FF" w:rsidRPr="00DA4FF2" w:rsidRDefault="003C50FF" w:rsidP="003C50FF">
      <w:pPr>
        <w:pStyle w:val="ListParagraph"/>
        <w:spacing w:after="0" w:line="240" w:lineRule="auto"/>
        <w:ind w:left="0" w:firstLine="720"/>
        <w:jc w:val="both"/>
        <w:rPr>
          <w:rFonts w:ascii="Times New Roman" w:hAnsi="Times New Roman" w:cs="Times New Roman"/>
          <w:sz w:val="24"/>
          <w:szCs w:val="24"/>
          <w:lang w:val="sv-SE"/>
        </w:rPr>
      </w:pPr>
      <w:r w:rsidRPr="00DA4FF2">
        <w:rPr>
          <w:rFonts w:ascii="Times New Roman" w:hAnsi="Times New Roman" w:cs="Times New Roman"/>
          <w:sz w:val="24"/>
          <w:szCs w:val="24"/>
          <w:lang w:val="sv-SE"/>
        </w:rPr>
        <w:t>Tampaknya selebritis perempuan dalam panggung politik tidaklah sertamerta diterima masyarakat dengan terbuka. Bahkan la</w:t>
      </w:r>
      <w:r w:rsidR="00555DA7">
        <w:rPr>
          <w:rFonts w:ascii="Times New Roman" w:hAnsi="Times New Roman" w:cs="Times New Roman"/>
          <w:sz w:val="24"/>
          <w:szCs w:val="24"/>
          <w:lang w:val="sv-SE"/>
        </w:rPr>
        <w:t>n</w:t>
      </w:r>
      <w:r w:rsidRPr="00DA4FF2">
        <w:rPr>
          <w:rFonts w:ascii="Times New Roman" w:hAnsi="Times New Roman" w:cs="Times New Roman"/>
          <w:sz w:val="24"/>
          <w:szCs w:val="24"/>
          <w:lang w:val="sv-SE"/>
        </w:rPr>
        <w:t xml:space="preserve">gkah </w:t>
      </w:r>
      <w:r w:rsidR="001C5396">
        <w:rPr>
          <w:rFonts w:ascii="Times New Roman" w:hAnsi="Times New Roman" w:cs="Times New Roman"/>
          <w:sz w:val="24"/>
          <w:szCs w:val="24"/>
          <w:lang w:val="sv-SE"/>
        </w:rPr>
        <w:t xml:space="preserve">OA </w:t>
      </w:r>
      <w:r w:rsidRPr="00DA4FF2">
        <w:rPr>
          <w:rFonts w:ascii="Times New Roman" w:hAnsi="Times New Roman" w:cs="Times New Roman"/>
          <w:sz w:val="24"/>
          <w:szCs w:val="24"/>
          <w:lang w:val="sv-SE"/>
        </w:rPr>
        <w:t xml:space="preserve"> maupun </w:t>
      </w:r>
      <w:r w:rsidR="001C5396">
        <w:rPr>
          <w:rFonts w:ascii="Times New Roman" w:hAnsi="Times New Roman" w:cs="Times New Roman"/>
          <w:sz w:val="24"/>
          <w:szCs w:val="24"/>
          <w:lang w:val="sv-SE"/>
        </w:rPr>
        <w:t>DR</w:t>
      </w:r>
      <w:r w:rsidRPr="00DA4FF2">
        <w:rPr>
          <w:rFonts w:ascii="Times New Roman" w:hAnsi="Times New Roman" w:cs="Times New Roman"/>
          <w:sz w:val="24"/>
          <w:szCs w:val="24"/>
          <w:lang w:val="sv-SE"/>
        </w:rPr>
        <w:t xml:space="preserve"> yang maju</w:t>
      </w:r>
      <w:r w:rsidR="00555DA7">
        <w:rPr>
          <w:rFonts w:ascii="Times New Roman" w:hAnsi="Times New Roman" w:cs="Times New Roman"/>
          <w:sz w:val="24"/>
          <w:szCs w:val="24"/>
          <w:lang w:val="sv-SE"/>
        </w:rPr>
        <w:t xml:space="preserve"> di pemilu 2014 dan menjadi pengurus partai </w:t>
      </w:r>
      <w:r w:rsidRPr="00DA4FF2">
        <w:rPr>
          <w:rFonts w:ascii="Times New Roman" w:hAnsi="Times New Roman" w:cs="Times New Roman"/>
          <w:sz w:val="24"/>
          <w:szCs w:val="24"/>
          <w:lang w:val="sv-SE"/>
        </w:rPr>
        <w:t>pun tidak dengan tanpa hambatan. Salah satunya adalah isu gender. Persepsi masyarakat pada umumnya masih meragukan kepemimpinan perempuan, apalagi selebritis yang biasanya mereka kenal suka glamor dan bergaya hidup mewah. Bagi mereka rasanya selebritis perempuan tak akan mungkin mampu memimpin.</w:t>
      </w:r>
    </w:p>
    <w:p w:rsidR="003C50FF" w:rsidRPr="00DA4FF2" w:rsidRDefault="003C50FF" w:rsidP="003C50FF">
      <w:pPr>
        <w:pStyle w:val="ListParagraph"/>
        <w:spacing w:after="0" w:line="240" w:lineRule="auto"/>
        <w:ind w:left="0" w:firstLine="720"/>
        <w:jc w:val="both"/>
        <w:rPr>
          <w:rFonts w:ascii="Times New Roman" w:hAnsi="Times New Roman" w:cs="Times New Roman"/>
          <w:sz w:val="24"/>
          <w:szCs w:val="24"/>
          <w:lang w:val="sv-SE"/>
        </w:rPr>
      </w:pPr>
      <w:r w:rsidRPr="00DA4FF2">
        <w:rPr>
          <w:rFonts w:ascii="Times New Roman" w:hAnsi="Times New Roman" w:cs="Times New Roman"/>
          <w:sz w:val="24"/>
          <w:szCs w:val="24"/>
          <w:lang w:val="sv-SE"/>
        </w:rPr>
        <w:lastRenderedPageBreak/>
        <w:t xml:space="preserve">Sementara itu komunikasi politik selebritis perempuan dalam hal ini </w:t>
      </w:r>
      <w:r w:rsidR="001C5396">
        <w:rPr>
          <w:rFonts w:ascii="Times New Roman" w:hAnsi="Times New Roman" w:cs="Times New Roman"/>
          <w:sz w:val="24"/>
          <w:szCs w:val="24"/>
          <w:lang w:val="sv-SE"/>
        </w:rPr>
        <w:t>OA dan DR</w:t>
      </w:r>
      <w:r w:rsidR="00EE0E4A">
        <w:rPr>
          <w:rFonts w:ascii="Times New Roman" w:hAnsi="Times New Roman" w:cs="Times New Roman"/>
          <w:sz w:val="24"/>
          <w:szCs w:val="24"/>
          <w:lang w:val="sv-SE"/>
        </w:rPr>
        <w:t xml:space="preserve"> </w:t>
      </w:r>
      <w:r w:rsidRPr="00DA4FF2">
        <w:rPr>
          <w:rFonts w:ascii="Times New Roman" w:hAnsi="Times New Roman" w:cs="Times New Roman"/>
          <w:sz w:val="24"/>
          <w:szCs w:val="24"/>
          <w:lang w:val="sv-SE"/>
        </w:rPr>
        <w:t xml:space="preserve">yang maju sebagai calon </w:t>
      </w:r>
      <w:r w:rsidR="0070572C">
        <w:rPr>
          <w:rFonts w:ascii="Times New Roman" w:hAnsi="Times New Roman" w:cs="Times New Roman"/>
          <w:sz w:val="24"/>
          <w:szCs w:val="24"/>
          <w:lang w:val="sv-SE"/>
        </w:rPr>
        <w:t>legislatif</w:t>
      </w:r>
      <w:r w:rsidRPr="00DA4FF2">
        <w:rPr>
          <w:rFonts w:ascii="Times New Roman" w:hAnsi="Times New Roman" w:cs="Times New Roman"/>
          <w:sz w:val="24"/>
          <w:szCs w:val="24"/>
          <w:lang w:val="sv-SE"/>
        </w:rPr>
        <w:t xml:space="preserve"> pada pemilu</w:t>
      </w:r>
      <w:r w:rsidR="0070572C">
        <w:rPr>
          <w:rFonts w:ascii="Times New Roman" w:hAnsi="Times New Roman" w:cs="Times New Roman"/>
          <w:sz w:val="24"/>
          <w:szCs w:val="24"/>
          <w:lang w:val="sv-SE"/>
        </w:rPr>
        <w:t xml:space="preserve"> 2014 </w:t>
      </w:r>
      <w:r w:rsidRPr="00DA4FF2">
        <w:rPr>
          <w:rFonts w:ascii="Times New Roman" w:hAnsi="Times New Roman" w:cs="Times New Roman"/>
          <w:sz w:val="24"/>
          <w:szCs w:val="24"/>
          <w:lang w:val="sv-SE"/>
        </w:rPr>
        <w:t xml:space="preserve">di </w:t>
      </w:r>
      <w:r w:rsidR="0070572C">
        <w:rPr>
          <w:rFonts w:ascii="Times New Roman" w:hAnsi="Times New Roman" w:cs="Times New Roman"/>
          <w:sz w:val="24"/>
          <w:szCs w:val="24"/>
          <w:lang w:val="sv-SE"/>
        </w:rPr>
        <w:t>dapil masing-masing</w:t>
      </w:r>
      <w:r w:rsidRPr="00DA4FF2">
        <w:rPr>
          <w:rFonts w:ascii="Times New Roman" w:hAnsi="Times New Roman" w:cs="Times New Roman"/>
          <w:sz w:val="24"/>
          <w:szCs w:val="24"/>
          <w:lang w:val="sv-SE"/>
        </w:rPr>
        <w:t xml:space="preserve"> mendapatkan tanggapan yang beragam dari masyarakat. Hal ini wajar karena </w:t>
      </w:r>
      <w:r w:rsidR="0070572C">
        <w:rPr>
          <w:rFonts w:ascii="Times New Roman" w:hAnsi="Times New Roman" w:cs="Times New Roman"/>
          <w:sz w:val="24"/>
          <w:szCs w:val="24"/>
          <w:lang w:val="sv-SE"/>
        </w:rPr>
        <w:t xml:space="preserve"> meduanya m</w:t>
      </w:r>
      <w:r w:rsidRPr="00DA4FF2">
        <w:rPr>
          <w:rFonts w:ascii="Times New Roman" w:hAnsi="Times New Roman" w:cs="Times New Roman"/>
          <w:sz w:val="24"/>
          <w:szCs w:val="24"/>
          <w:lang w:val="sv-SE"/>
        </w:rPr>
        <w:t xml:space="preserve">erupakan satu-satunya calon </w:t>
      </w:r>
      <w:r w:rsidR="0070572C">
        <w:rPr>
          <w:rFonts w:ascii="Times New Roman" w:hAnsi="Times New Roman" w:cs="Times New Roman"/>
          <w:sz w:val="24"/>
          <w:szCs w:val="24"/>
          <w:lang w:val="sv-SE"/>
        </w:rPr>
        <w:t>legislatif pe</w:t>
      </w:r>
      <w:r w:rsidRPr="00DA4FF2">
        <w:rPr>
          <w:rFonts w:ascii="Times New Roman" w:hAnsi="Times New Roman" w:cs="Times New Roman"/>
          <w:sz w:val="24"/>
          <w:szCs w:val="24"/>
          <w:lang w:val="sv-SE"/>
        </w:rPr>
        <w:t xml:space="preserve">rempuan </w:t>
      </w:r>
      <w:r w:rsidR="0070572C">
        <w:rPr>
          <w:rFonts w:ascii="Times New Roman" w:hAnsi="Times New Roman" w:cs="Times New Roman"/>
          <w:sz w:val="24"/>
          <w:szCs w:val="24"/>
          <w:lang w:val="sv-SE"/>
        </w:rPr>
        <w:t>yang berprofesi sebagai artis</w:t>
      </w:r>
      <w:r w:rsidRPr="00DA4FF2">
        <w:rPr>
          <w:rFonts w:ascii="Times New Roman" w:hAnsi="Times New Roman" w:cs="Times New Roman"/>
          <w:sz w:val="24"/>
          <w:szCs w:val="24"/>
          <w:lang w:val="sv-SE"/>
        </w:rPr>
        <w:t xml:space="preserve">. Belum lagi masyarakat juga masih dihinggapi rasa keragu-raguan karena selama lima tahun sebelum </w:t>
      </w:r>
      <w:r w:rsidR="0070572C">
        <w:rPr>
          <w:rFonts w:ascii="Times New Roman" w:hAnsi="Times New Roman" w:cs="Times New Roman"/>
          <w:sz w:val="24"/>
          <w:szCs w:val="24"/>
          <w:lang w:val="sv-SE"/>
        </w:rPr>
        <w:t>artis/selebritis perempuan yang jadi legislatif tidak banyak yang berperan dan tidak pula berkontribusi maksimal. Artinya masyarakat masih beranggapan selebritis perempuan tidak mampu dalam memimpin.</w:t>
      </w:r>
      <w:r w:rsidRPr="00DA4FF2">
        <w:rPr>
          <w:rFonts w:ascii="Times New Roman" w:hAnsi="Times New Roman" w:cs="Times New Roman"/>
          <w:sz w:val="24"/>
          <w:szCs w:val="24"/>
          <w:lang w:val="sv-SE"/>
        </w:rPr>
        <w:t xml:space="preserve"> Faktor ini sangat berpengaruh terhadap sikap para pemilih di </w:t>
      </w:r>
      <w:r w:rsidR="0070572C">
        <w:rPr>
          <w:rFonts w:ascii="Times New Roman" w:hAnsi="Times New Roman" w:cs="Times New Roman"/>
          <w:sz w:val="24"/>
          <w:szCs w:val="24"/>
          <w:lang w:val="sv-SE"/>
        </w:rPr>
        <w:t>P</w:t>
      </w:r>
      <w:r w:rsidRPr="00DA4FF2">
        <w:rPr>
          <w:rFonts w:ascii="Times New Roman" w:hAnsi="Times New Roman" w:cs="Times New Roman"/>
          <w:sz w:val="24"/>
          <w:szCs w:val="24"/>
          <w:lang w:val="sv-SE"/>
        </w:rPr>
        <w:t xml:space="preserve">emilusaat itu, khususnya kelompok organisasi perempuan. </w:t>
      </w:r>
    </w:p>
    <w:p w:rsidR="003C50FF" w:rsidRPr="00DA4FF2" w:rsidRDefault="003C50FF" w:rsidP="003C50FF">
      <w:pPr>
        <w:pStyle w:val="ListParagraph"/>
        <w:numPr>
          <w:ilvl w:val="0"/>
          <w:numId w:val="10"/>
        </w:numPr>
        <w:spacing w:after="0" w:line="240" w:lineRule="auto"/>
        <w:ind w:left="360"/>
        <w:jc w:val="both"/>
        <w:rPr>
          <w:rFonts w:ascii="Times New Roman" w:hAnsi="Times New Roman" w:cs="Times New Roman"/>
          <w:sz w:val="24"/>
          <w:szCs w:val="24"/>
          <w:lang w:val="sv-SE"/>
        </w:rPr>
      </w:pPr>
      <w:r w:rsidRPr="00DA4FF2">
        <w:rPr>
          <w:rFonts w:ascii="Times New Roman" w:hAnsi="Times New Roman" w:cs="Times New Roman"/>
          <w:sz w:val="24"/>
          <w:szCs w:val="24"/>
          <w:lang w:val="sv-SE"/>
        </w:rPr>
        <w:t>Modal Penting Selebritis Perempuan dalam Menjalin Ko</w:t>
      </w:r>
      <w:r w:rsidR="00595E49">
        <w:rPr>
          <w:rFonts w:ascii="Times New Roman" w:hAnsi="Times New Roman" w:cs="Times New Roman"/>
          <w:sz w:val="24"/>
          <w:szCs w:val="24"/>
          <w:lang w:val="sv-SE"/>
        </w:rPr>
        <w:t>munikasi Politik pada Pemilu 2014</w:t>
      </w:r>
    </w:p>
    <w:p w:rsidR="003C50FF" w:rsidRPr="00DA4FF2" w:rsidRDefault="003C50FF" w:rsidP="003C50FF">
      <w:pPr>
        <w:pStyle w:val="ListParagraph"/>
        <w:spacing w:after="0" w:line="240" w:lineRule="auto"/>
        <w:ind w:left="0" w:firstLine="720"/>
        <w:jc w:val="both"/>
        <w:rPr>
          <w:rFonts w:ascii="Times New Roman" w:hAnsi="Times New Roman" w:cs="Times New Roman"/>
          <w:i/>
          <w:sz w:val="24"/>
          <w:szCs w:val="24"/>
          <w:lang w:val="es-ES"/>
        </w:rPr>
      </w:pPr>
      <w:r w:rsidRPr="00DA4FF2">
        <w:rPr>
          <w:rFonts w:ascii="Times New Roman" w:hAnsi="Times New Roman" w:cs="Times New Roman"/>
          <w:sz w:val="24"/>
          <w:szCs w:val="24"/>
          <w:lang w:val="sv-SE"/>
        </w:rPr>
        <w:t xml:space="preserve">Modal penting yang sudah dimiliki seorang selebritis perempuan adalah popularitas. Dengan popularitas yang dimiliki selebritis perempuan, mereka tidak perlu melakukan promosi ke khalayak ramai karena sudah terkenal lebih dulu. Demikian yang dikatakan </w:t>
      </w:r>
      <w:r w:rsidR="0060605C">
        <w:rPr>
          <w:rFonts w:ascii="Times New Roman" w:hAnsi="Times New Roman" w:cs="Times New Roman"/>
          <w:sz w:val="24"/>
          <w:szCs w:val="24"/>
          <w:lang w:val="sv-SE"/>
        </w:rPr>
        <w:t>AT</w:t>
      </w:r>
      <w:r w:rsidR="00595E49">
        <w:rPr>
          <w:rStyle w:val="FootnoteReference"/>
          <w:rFonts w:ascii="Times New Roman" w:hAnsi="Times New Roman" w:cs="Times New Roman"/>
          <w:sz w:val="24"/>
          <w:szCs w:val="24"/>
          <w:lang w:val="sv-SE"/>
        </w:rPr>
        <w:footnoteReference w:id="7"/>
      </w:r>
      <w:r w:rsidR="00A05974">
        <w:rPr>
          <w:rFonts w:ascii="Times New Roman" w:hAnsi="Times New Roman" w:cs="Times New Roman"/>
          <w:sz w:val="24"/>
          <w:szCs w:val="24"/>
          <w:lang w:val="sv-SE"/>
        </w:rPr>
        <w:t xml:space="preserve"> Pengurus DPP PPP dan juga anggota DPR RI FPPP saat </w:t>
      </w:r>
      <w:r w:rsidR="001C5396">
        <w:rPr>
          <w:rFonts w:ascii="Times New Roman" w:hAnsi="Times New Roman" w:cs="Times New Roman"/>
          <w:sz w:val="24"/>
          <w:szCs w:val="24"/>
          <w:lang w:val="sv-SE"/>
        </w:rPr>
        <w:t xml:space="preserve">OA </w:t>
      </w:r>
      <w:r w:rsidR="00A05974">
        <w:rPr>
          <w:rFonts w:ascii="Times New Roman" w:hAnsi="Times New Roman" w:cs="Times New Roman"/>
          <w:sz w:val="24"/>
          <w:szCs w:val="24"/>
          <w:lang w:val="sv-SE"/>
        </w:rPr>
        <w:t xml:space="preserve"> maju sebagai calon legislatif</w:t>
      </w:r>
      <w:r w:rsidRPr="00DA4FF2">
        <w:rPr>
          <w:rFonts w:ascii="Times New Roman" w:hAnsi="Times New Roman" w:cs="Times New Roman"/>
          <w:sz w:val="24"/>
          <w:szCs w:val="24"/>
          <w:lang w:val="sv-SE"/>
        </w:rPr>
        <w:t xml:space="preserve"> pada pemilu tidaklah repot untuk memperkenalkan diri kepada masyarakat. </w:t>
      </w:r>
      <w:r w:rsidR="00A05974">
        <w:rPr>
          <w:rFonts w:ascii="Times New Roman" w:hAnsi="Times New Roman" w:cs="Times New Roman"/>
          <w:sz w:val="24"/>
          <w:szCs w:val="24"/>
          <w:lang w:val="sv-SE"/>
        </w:rPr>
        <w:t>Sit</w:t>
      </w:r>
      <w:r w:rsidRPr="00DA4FF2">
        <w:rPr>
          <w:rFonts w:ascii="Times New Roman" w:hAnsi="Times New Roman" w:cs="Times New Roman"/>
          <w:sz w:val="24"/>
          <w:szCs w:val="24"/>
        </w:rPr>
        <w:t xml:space="preserve">ambahkan </w:t>
      </w:r>
      <w:r w:rsidR="00A05974">
        <w:rPr>
          <w:rFonts w:ascii="Times New Roman" w:hAnsi="Times New Roman" w:cs="Times New Roman"/>
          <w:sz w:val="24"/>
          <w:szCs w:val="24"/>
        </w:rPr>
        <w:t xml:space="preserve">juga </w:t>
      </w:r>
      <w:r w:rsidRPr="00DA4FF2">
        <w:rPr>
          <w:rFonts w:ascii="Times New Roman" w:hAnsi="Times New Roman" w:cs="Times New Roman"/>
          <w:sz w:val="24"/>
          <w:szCs w:val="24"/>
        </w:rPr>
        <w:t>selain modal popularitas yang dimiliki selebritis perempuan juga mustinya juga mempersiapkan materi yang cukup sebagai modal tambahan.</w:t>
      </w:r>
    </w:p>
    <w:p w:rsidR="003C50FF" w:rsidRPr="00DA4FF2" w:rsidRDefault="003C50FF" w:rsidP="003C50FF">
      <w:pPr>
        <w:pStyle w:val="ListParagraph"/>
        <w:spacing w:after="0" w:line="240" w:lineRule="auto"/>
        <w:ind w:left="0" w:firstLine="720"/>
        <w:jc w:val="both"/>
        <w:rPr>
          <w:rFonts w:ascii="Times New Roman" w:hAnsi="Times New Roman" w:cs="Times New Roman"/>
          <w:sz w:val="24"/>
          <w:szCs w:val="24"/>
          <w:lang w:val="it-IT"/>
        </w:rPr>
      </w:pPr>
      <w:r w:rsidRPr="00DA4FF2">
        <w:rPr>
          <w:rFonts w:ascii="Times New Roman" w:hAnsi="Times New Roman" w:cs="Times New Roman"/>
          <w:sz w:val="24"/>
          <w:szCs w:val="24"/>
          <w:lang w:val="it-IT"/>
        </w:rPr>
        <w:t xml:space="preserve">Modal </w:t>
      </w:r>
      <w:r w:rsidR="001C5396">
        <w:rPr>
          <w:rFonts w:ascii="Times New Roman" w:hAnsi="Times New Roman" w:cs="Times New Roman"/>
          <w:sz w:val="24"/>
          <w:szCs w:val="24"/>
          <w:lang w:val="it-IT"/>
        </w:rPr>
        <w:t>DR</w:t>
      </w:r>
      <w:r w:rsidRPr="00DA4FF2">
        <w:rPr>
          <w:rFonts w:ascii="Times New Roman" w:hAnsi="Times New Roman" w:cs="Times New Roman"/>
          <w:sz w:val="24"/>
          <w:szCs w:val="24"/>
          <w:lang w:val="it-IT"/>
        </w:rPr>
        <w:t xml:space="preserve"> tak kalah banyaknya dengan </w:t>
      </w:r>
      <w:r w:rsidR="00EE0E4A">
        <w:rPr>
          <w:rFonts w:ascii="Times New Roman" w:hAnsi="Times New Roman" w:cs="Times New Roman"/>
          <w:sz w:val="24"/>
          <w:szCs w:val="24"/>
          <w:lang w:val="it-IT"/>
        </w:rPr>
        <w:t>OA</w:t>
      </w:r>
      <w:r w:rsidR="00A05974">
        <w:rPr>
          <w:rFonts w:ascii="Times New Roman" w:hAnsi="Times New Roman" w:cs="Times New Roman"/>
          <w:sz w:val="24"/>
          <w:szCs w:val="24"/>
          <w:lang w:val="it-IT"/>
        </w:rPr>
        <w:t>. Dalam pemilu 2014 di dapil Jawa Barat</w:t>
      </w:r>
      <w:r w:rsidRPr="00DA4FF2">
        <w:rPr>
          <w:rFonts w:ascii="Times New Roman" w:hAnsi="Times New Roman" w:cs="Times New Roman"/>
          <w:sz w:val="24"/>
          <w:szCs w:val="24"/>
          <w:lang w:val="it-IT"/>
        </w:rPr>
        <w:t xml:space="preserve">, </w:t>
      </w:r>
      <w:r w:rsidR="00A05974">
        <w:rPr>
          <w:rFonts w:ascii="Times New Roman" w:hAnsi="Times New Roman" w:cs="Times New Roman"/>
          <w:sz w:val="24"/>
          <w:szCs w:val="24"/>
          <w:lang w:val="it-IT"/>
        </w:rPr>
        <w:t xml:space="preserve">Dessy </w:t>
      </w:r>
      <w:r w:rsidRPr="00DA4FF2">
        <w:rPr>
          <w:rFonts w:ascii="Times New Roman" w:hAnsi="Times New Roman" w:cs="Times New Roman"/>
          <w:sz w:val="24"/>
          <w:szCs w:val="24"/>
          <w:lang w:val="it-IT"/>
        </w:rPr>
        <w:t xml:space="preserve">yang mencalonkan diri sebagai </w:t>
      </w:r>
      <w:r w:rsidR="00A05974">
        <w:rPr>
          <w:rFonts w:ascii="Times New Roman" w:hAnsi="Times New Roman" w:cs="Times New Roman"/>
          <w:sz w:val="24"/>
          <w:szCs w:val="24"/>
          <w:lang w:val="it-IT"/>
        </w:rPr>
        <w:t>calon legislatif DPR RI</w:t>
      </w:r>
      <w:r w:rsidRPr="00DA4FF2">
        <w:rPr>
          <w:rFonts w:ascii="Times New Roman" w:hAnsi="Times New Roman" w:cs="Times New Roman"/>
          <w:sz w:val="24"/>
          <w:szCs w:val="24"/>
          <w:lang w:val="it-IT"/>
        </w:rPr>
        <w:t xml:space="preserve"> menurut temuan penelitian berdasarkan keterangan dari informan </w:t>
      </w:r>
      <w:r w:rsidR="0060605C">
        <w:rPr>
          <w:rFonts w:ascii="Times New Roman" w:hAnsi="Times New Roman" w:cs="Times New Roman"/>
          <w:sz w:val="24"/>
          <w:szCs w:val="24"/>
          <w:lang w:val="it-IT"/>
        </w:rPr>
        <w:t>SD</w:t>
      </w:r>
      <w:r w:rsidR="00595E49">
        <w:rPr>
          <w:rStyle w:val="FootnoteReference"/>
          <w:rFonts w:ascii="Times New Roman" w:hAnsi="Times New Roman" w:cs="Times New Roman"/>
          <w:sz w:val="24"/>
          <w:szCs w:val="24"/>
          <w:lang w:val="it-IT"/>
        </w:rPr>
        <w:footnoteReference w:id="8"/>
      </w:r>
      <w:r w:rsidR="00595E49">
        <w:rPr>
          <w:rFonts w:ascii="Times New Roman" w:hAnsi="Times New Roman" w:cs="Times New Roman"/>
          <w:sz w:val="24"/>
          <w:szCs w:val="24"/>
          <w:lang w:val="it-IT"/>
        </w:rPr>
        <w:t xml:space="preserve"> Pengurus DPP PAN dan juga anggota DPR RI FPAN</w:t>
      </w:r>
      <w:r w:rsidRPr="00DA4FF2">
        <w:rPr>
          <w:rFonts w:ascii="Times New Roman" w:hAnsi="Times New Roman" w:cs="Times New Roman"/>
          <w:sz w:val="24"/>
          <w:szCs w:val="24"/>
          <w:lang w:val="it-IT"/>
        </w:rPr>
        <w:t xml:space="preserve"> paling tidak memiliki popularitas yang tak diragukan, mempunyai dana besar untuk pencalonan, merupakan putera asli daerah, dan aktif sebagai pengurus partai politik. Namun disayangkan </w:t>
      </w:r>
      <w:r w:rsidR="00595E49">
        <w:rPr>
          <w:rFonts w:ascii="Times New Roman" w:hAnsi="Times New Roman" w:cs="Times New Roman"/>
          <w:sz w:val="24"/>
          <w:szCs w:val="24"/>
          <w:lang w:val="it-IT"/>
        </w:rPr>
        <w:t>Dessy</w:t>
      </w:r>
      <w:r w:rsidRPr="00DA4FF2">
        <w:rPr>
          <w:rFonts w:ascii="Times New Roman" w:hAnsi="Times New Roman" w:cs="Times New Roman"/>
          <w:sz w:val="24"/>
          <w:szCs w:val="24"/>
          <w:lang w:val="it-IT"/>
        </w:rPr>
        <w:t xml:space="preserve"> tidak </w:t>
      </w:r>
      <w:r w:rsidR="00595E49">
        <w:rPr>
          <w:rFonts w:ascii="Times New Roman" w:hAnsi="Times New Roman" w:cs="Times New Roman"/>
          <w:sz w:val="24"/>
          <w:szCs w:val="24"/>
          <w:lang w:val="it-IT"/>
        </w:rPr>
        <w:t>menguasai</w:t>
      </w:r>
      <w:r w:rsidRPr="00DA4FF2">
        <w:rPr>
          <w:rFonts w:ascii="Times New Roman" w:hAnsi="Times New Roman" w:cs="Times New Roman"/>
          <w:sz w:val="24"/>
          <w:szCs w:val="24"/>
          <w:lang w:val="it-IT"/>
        </w:rPr>
        <w:t xml:space="preserve"> dengan perpolitikan apalagi ilmu pemerintahan. </w:t>
      </w:r>
    </w:p>
    <w:p w:rsidR="003C50FF" w:rsidRPr="00DA4FF2" w:rsidRDefault="003C50FF" w:rsidP="003C50FF">
      <w:pPr>
        <w:pStyle w:val="ListParagraph"/>
        <w:numPr>
          <w:ilvl w:val="0"/>
          <w:numId w:val="10"/>
        </w:numPr>
        <w:spacing w:after="0" w:line="240" w:lineRule="auto"/>
        <w:ind w:left="360"/>
        <w:jc w:val="both"/>
        <w:rPr>
          <w:rFonts w:ascii="Times New Roman" w:hAnsi="Times New Roman" w:cs="Times New Roman"/>
          <w:sz w:val="24"/>
          <w:szCs w:val="24"/>
          <w:lang w:val="sv-SE"/>
        </w:rPr>
      </w:pPr>
      <w:r w:rsidRPr="00DA4FF2">
        <w:rPr>
          <w:rFonts w:ascii="Times New Roman" w:hAnsi="Times New Roman" w:cs="Times New Roman"/>
          <w:sz w:val="24"/>
          <w:szCs w:val="24"/>
          <w:lang w:val="sv-SE"/>
        </w:rPr>
        <w:t>Motivasi Status Sosial Ekonomi Selebritis Perempuan dalam Komunikasi Politik pada Pemilukada</w:t>
      </w:r>
    </w:p>
    <w:p w:rsidR="003C50FF" w:rsidRPr="00DA4FF2" w:rsidRDefault="003C50FF" w:rsidP="00537984">
      <w:pPr>
        <w:spacing w:after="0" w:line="240" w:lineRule="auto"/>
        <w:ind w:firstLine="720"/>
        <w:jc w:val="both"/>
        <w:rPr>
          <w:rFonts w:ascii="Times New Roman" w:hAnsi="Times New Roman" w:cs="Times New Roman"/>
          <w:sz w:val="24"/>
          <w:szCs w:val="24"/>
          <w:lang w:val="sv-SE"/>
        </w:rPr>
      </w:pPr>
      <w:r w:rsidRPr="00DA4FF2">
        <w:rPr>
          <w:rFonts w:ascii="Times New Roman" w:hAnsi="Times New Roman" w:cs="Times New Roman"/>
          <w:sz w:val="24"/>
          <w:szCs w:val="24"/>
          <w:lang w:val="sv-SE"/>
        </w:rPr>
        <w:t>Menyoal motivasi selebritis perempuan membangun ko</w:t>
      </w:r>
      <w:r w:rsidR="00BC71BE">
        <w:rPr>
          <w:rFonts w:ascii="Times New Roman" w:hAnsi="Times New Roman" w:cs="Times New Roman"/>
          <w:sz w:val="24"/>
          <w:szCs w:val="24"/>
          <w:lang w:val="sv-SE"/>
        </w:rPr>
        <w:t>munikasi politik pada pemilu 2014</w:t>
      </w:r>
      <w:r w:rsidRPr="00DA4FF2">
        <w:rPr>
          <w:rFonts w:ascii="Times New Roman" w:hAnsi="Times New Roman" w:cs="Times New Roman"/>
          <w:sz w:val="24"/>
          <w:szCs w:val="24"/>
          <w:lang w:val="sv-SE"/>
        </w:rPr>
        <w:t xml:space="preserve"> tentu bukan hal yang gampang. Dari pencalonan </w:t>
      </w:r>
      <w:r w:rsidR="001C5396">
        <w:rPr>
          <w:rFonts w:ascii="Times New Roman" w:hAnsi="Times New Roman" w:cs="Times New Roman"/>
          <w:sz w:val="24"/>
          <w:szCs w:val="24"/>
          <w:lang w:val="sv-SE"/>
        </w:rPr>
        <w:t xml:space="preserve">OA </w:t>
      </w:r>
      <w:r w:rsidRPr="00DA4FF2">
        <w:rPr>
          <w:rFonts w:ascii="Times New Roman" w:hAnsi="Times New Roman" w:cs="Times New Roman"/>
          <w:sz w:val="24"/>
          <w:szCs w:val="24"/>
          <w:lang w:val="sv-SE"/>
        </w:rPr>
        <w:t xml:space="preserve"> bila dilihat dari motif ekonomi, menurut banyak informan tidaklah mungkin. Karena </w:t>
      </w:r>
      <w:r w:rsidR="0086375C">
        <w:rPr>
          <w:rFonts w:ascii="Times New Roman" w:hAnsi="Times New Roman" w:cs="Times New Roman"/>
          <w:sz w:val="24"/>
          <w:szCs w:val="24"/>
          <w:lang w:val="sv-SE"/>
        </w:rPr>
        <w:t>beliau</w:t>
      </w:r>
      <w:r w:rsidR="00BC71BE">
        <w:rPr>
          <w:rFonts w:ascii="Times New Roman" w:hAnsi="Times New Roman" w:cs="Times New Roman"/>
          <w:sz w:val="24"/>
          <w:szCs w:val="24"/>
          <w:lang w:val="sv-SE"/>
        </w:rPr>
        <w:t xml:space="preserve"> sudah</w:t>
      </w:r>
      <w:r w:rsidRPr="00DA4FF2">
        <w:rPr>
          <w:rFonts w:ascii="Times New Roman" w:hAnsi="Times New Roman" w:cs="Times New Roman"/>
          <w:sz w:val="24"/>
          <w:szCs w:val="24"/>
          <w:lang w:val="sv-SE"/>
        </w:rPr>
        <w:t xml:space="preserve"> memiliki kekayaan </w:t>
      </w:r>
      <w:r w:rsidR="00BC71BE">
        <w:rPr>
          <w:rFonts w:ascii="Times New Roman" w:hAnsi="Times New Roman" w:cs="Times New Roman"/>
          <w:sz w:val="24"/>
          <w:szCs w:val="24"/>
          <w:lang w:val="sv-SE"/>
        </w:rPr>
        <w:t>yang cukup memadai untuk mencalonkan diri sebagai calon legislatif dan aktif di partai politik</w:t>
      </w:r>
      <w:r w:rsidRPr="00DA4FF2">
        <w:rPr>
          <w:rFonts w:ascii="Times New Roman" w:hAnsi="Times New Roman" w:cs="Times New Roman"/>
          <w:sz w:val="24"/>
          <w:szCs w:val="24"/>
          <w:lang w:val="sv-SE"/>
        </w:rPr>
        <w:t>. Motif lainnya</w:t>
      </w:r>
      <w:r w:rsidR="0086375C">
        <w:rPr>
          <w:rFonts w:ascii="Times New Roman" w:hAnsi="Times New Roman" w:cs="Times New Roman"/>
          <w:sz w:val="24"/>
          <w:szCs w:val="24"/>
          <w:lang w:val="sv-SE"/>
        </w:rPr>
        <w:t xml:space="preserve"> karena ia</w:t>
      </w:r>
      <w:r w:rsidRPr="00DA4FF2">
        <w:rPr>
          <w:rFonts w:ascii="Times New Roman" w:hAnsi="Times New Roman" w:cs="Times New Roman"/>
          <w:sz w:val="24"/>
          <w:szCs w:val="24"/>
          <w:lang w:val="sv-SE"/>
        </w:rPr>
        <w:t xml:space="preserve"> merasa  populer dan mampu untuk melakukan kampanye. </w:t>
      </w:r>
    </w:p>
    <w:p w:rsidR="003C50FF" w:rsidRPr="00DA4FF2" w:rsidRDefault="003C50FF" w:rsidP="003C50FF">
      <w:pPr>
        <w:pStyle w:val="ListParagraph"/>
        <w:numPr>
          <w:ilvl w:val="0"/>
          <w:numId w:val="10"/>
        </w:numPr>
        <w:spacing w:after="0" w:line="240" w:lineRule="auto"/>
        <w:ind w:left="360"/>
        <w:jc w:val="both"/>
        <w:rPr>
          <w:rFonts w:ascii="Times New Roman" w:hAnsi="Times New Roman" w:cs="Times New Roman"/>
          <w:sz w:val="24"/>
          <w:szCs w:val="24"/>
          <w:lang w:val="sv-SE"/>
        </w:rPr>
      </w:pPr>
      <w:r w:rsidRPr="00DA4FF2">
        <w:rPr>
          <w:rFonts w:ascii="Times New Roman" w:hAnsi="Times New Roman" w:cs="Times New Roman"/>
          <w:bCs/>
          <w:sz w:val="24"/>
          <w:szCs w:val="24"/>
          <w:lang w:val="fi-FI"/>
        </w:rPr>
        <w:t>Kemampuan Selebritis Perempuan dalam Menerapkan Peran Implementasi Kebijakan, Pengambilan Kebijakan dan Pengembangan Kebijakan</w:t>
      </w:r>
    </w:p>
    <w:p w:rsidR="003C50FF" w:rsidRPr="00DA4FF2" w:rsidRDefault="003C50FF" w:rsidP="003C50FF">
      <w:pPr>
        <w:pStyle w:val="ListParagraph"/>
        <w:spacing w:after="0" w:line="240" w:lineRule="auto"/>
        <w:ind w:left="0" w:firstLine="720"/>
        <w:jc w:val="both"/>
        <w:rPr>
          <w:rFonts w:ascii="Times New Roman" w:hAnsi="Times New Roman" w:cs="Times New Roman"/>
          <w:bCs/>
          <w:sz w:val="24"/>
          <w:szCs w:val="24"/>
          <w:lang w:val="fi-FI"/>
        </w:rPr>
      </w:pPr>
      <w:r w:rsidRPr="00DA4FF2">
        <w:rPr>
          <w:rFonts w:ascii="Times New Roman" w:hAnsi="Times New Roman" w:cs="Times New Roman"/>
          <w:bCs/>
          <w:sz w:val="24"/>
          <w:szCs w:val="24"/>
          <w:lang w:val="fi-FI"/>
        </w:rPr>
        <w:t xml:space="preserve">Penilaian kemampuan selebritis perempuan dalam menerapkan peran implementasi kebijakan, pengambilan kebijakan dan pengembangan kebijakan menjadi topik penting selanjutnya. Hasil temuan penelitian menyebutkan bahwa selebritis perempuan </w:t>
      </w:r>
      <w:r w:rsidR="00537984">
        <w:rPr>
          <w:rFonts w:ascii="Times New Roman" w:hAnsi="Times New Roman" w:cs="Times New Roman"/>
          <w:bCs/>
          <w:sz w:val="24"/>
          <w:szCs w:val="24"/>
          <w:lang w:val="fi-FI"/>
        </w:rPr>
        <w:t xml:space="preserve">termasuk </w:t>
      </w:r>
      <w:r w:rsidR="001C5396">
        <w:rPr>
          <w:rFonts w:ascii="Times New Roman" w:hAnsi="Times New Roman" w:cs="Times New Roman"/>
          <w:bCs/>
          <w:sz w:val="24"/>
          <w:szCs w:val="24"/>
          <w:lang w:val="fi-FI"/>
        </w:rPr>
        <w:t>OA dan DR</w:t>
      </w:r>
      <w:r w:rsidRPr="00DA4FF2">
        <w:rPr>
          <w:rFonts w:ascii="Times New Roman" w:hAnsi="Times New Roman" w:cs="Times New Roman"/>
          <w:bCs/>
          <w:sz w:val="24"/>
          <w:szCs w:val="24"/>
          <w:lang w:val="fi-FI"/>
        </w:rPr>
        <w:t xml:space="preserve"> selama mereka masih memiliki referensi yang cukup seperti popularitas, finansial, religius, dan kemampuan komunikasi politik yang baik, maka mereka mampu menerapkan peran implementasi kebijakan, pengambilan kebijakan dan pengembangan kebijakan. </w:t>
      </w:r>
    </w:p>
    <w:p w:rsidR="003C50FF" w:rsidRPr="00DA4FF2" w:rsidRDefault="003C50FF" w:rsidP="003C50FF">
      <w:pPr>
        <w:pStyle w:val="ListParagraph"/>
        <w:numPr>
          <w:ilvl w:val="0"/>
          <w:numId w:val="10"/>
        </w:numPr>
        <w:spacing w:after="0" w:line="240" w:lineRule="auto"/>
        <w:ind w:left="360"/>
        <w:jc w:val="both"/>
        <w:rPr>
          <w:rFonts w:ascii="Times New Roman" w:hAnsi="Times New Roman" w:cs="Times New Roman"/>
          <w:sz w:val="24"/>
          <w:szCs w:val="24"/>
          <w:lang w:val="sv-SE"/>
        </w:rPr>
      </w:pPr>
      <w:r w:rsidRPr="00DA4FF2">
        <w:rPr>
          <w:rFonts w:ascii="Times New Roman" w:hAnsi="Times New Roman" w:cs="Times New Roman"/>
          <w:sz w:val="24"/>
          <w:szCs w:val="24"/>
          <w:lang w:val="sv-SE"/>
        </w:rPr>
        <w:lastRenderedPageBreak/>
        <w:t>Dukungan Masyarakat Terhadap Komunikasi Politik Selebritis</w:t>
      </w:r>
      <w:r w:rsidR="00537984">
        <w:rPr>
          <w:rFonts w:ascii="Times New Roman" w:hAnsi="Times New Roman" w:cs="Times New Roman"/>
          <w:sz w:val="24"/>
          <w:szCs w:val="24"/>
          <w:lang w:val="sv-SE"/>
        </w:rPr>
        <w:t xml:space="preserve"> Perempuan Maju dalam Pemilu 2014</w:t>
      </w:r>
    </w:p>
    <w:p w:rsidR="003C50FF" w:rsidRPr="00DA4FF2" w:rsidRDefault="003C50FF" w:rsidP="003C50FF">
      <w:pPr>
        <w:pStyle w:val="ListParagraph"/>
        <w:spacing w:after="0" w:line="240" w:lineRule="auto"/>
        <w:ind w:left="0" w:firstLine="720"/>
        <w:jc w:val="both"/>
        <w:rPr>
          <w:rFonts w:ascii="Times New Roman" w:hAnsi="Times New Roman" w:cs="Times New Roman"/>
          <w:sz w:val="24"/>
          <w:szCs w:val="24"/>
          <w:lang w:val="sv-SE"/>
        </w:rPr>
      </w:pPr>
      <w:r w:rsidRPr="00DA4FF2">
        <w:rPr>
          <w:rFonts w:ascii="Times New Roman" w:hAnsi="Times New Roman" w:cs="Times New Roman"/>
          <w:sz w:val="24"/>
          <w:szCs w:val="24"/>
          <w:lang w:val="sv-SE"/>
        </w:rPr>
        <w:t>Dukungan masyarakat terhadap komunikasi politik selebritis perempuan yang maju dalam pemilu</w:t>
      </w:r>
      <w:r w:rsidR="00537984">
        <w:rPr>
          <w:rFonts w:ascii="Times New Roman" w:hAnsi="Times New Roman" w:cs="Times New Roman"/>
          <w:sz w:val="24"/>
          <w:szCs w:val="24"/>
          <w:lang w:val="sv-SE"/>
        </w:rPr>
        <w:t xml:space="preserve"> legislatif</w:t>
      </w:r>
      <w:r w:rsidRPr="00DA4FF2">
        <w:rPr>
          <w:rFonts w:ascii="Times New Roman" w:hAnsi="Times New Roman" w:cs="Times New Roman"/>
          <w:sz w:val="24"/>
          <w:szCs w:val="24"/>
          <w:lang w:val="sv-SE"/>
        </w:rPr>
        <w:t xml:space="preserve">, menurut hasil temuan penelitian diperoleh data bahwa masing-masing calon selebritis perempuan baik </w:t>
      </w:r>
      <w:r w:rsidR="001C5396">
        <w:rPr>
          <w:rFonts w:ascii="Times New Roman" w:hAnsi="Times New Roman" w:cs="Times New Roman"/>
          <w:sz w:val="24"/>
          <w:szCs w:val="24"/>
          <w:lang w:val="sv-SE"/>
        </w:rPr>
        <w:t xml:space="preserve">OA </w:t>
      </w:r>
      <w:r w:rsidRPr="00DA4FF2">
        <w:rPr>
          <w:rFonts w:ascii="Times New Roman" w:hAnsi="Times New Roman" w:cs="Times New Roman"/>
          <w:sz w:val="24"/>
          <w:szCs w:val="24"/>
          <w:lang w:val="sv-SE"/>
        </w:rPr>
        <w:t xml:space="preserve"> maupun </w:t>
      </w:r>
      <w:r w:rsidR="001C5396">
        <w:rPr>
          <w:rFonts w:ascii="Times New Roman" w:hAnsi="Times New Roman" w:cs="Times New Roman"/>
          <w:sz w:val="24"/>
          <w:szCs w:val="24"/>
          <w:lang w:val="sv-SE"/>
        </w:rPr>
        <w:t>DR</w:t>
      </w:r>
      <w:r w:rsidRPr="00DA4FF2">
        <w:rPr>
          <w:rFonts w:ascii="Times New Roman" w:hAnsi="Times New Roman" w:cs="Times New Roman"/>
          <w:sz w:val="24"/>
          <w:szCs w:val="24"/>
          <w:lang w:val="sv-SE"/>
        </w:rPr>
        <w:t xml:space="preserve"> memiliki ciri khas tersendiri di mata khalayak pemilih. Dukungan datang tidak hanya dari simpatisan dan konstituen partai politik pendukung masing-masing, tetapi dari individu dan kelompok sampai dengan organisasi sosial, organisasi masyarakat dan bahkan organisasi keagamaan. </w:t>
      </w:r>
    </w:p>
    <w:p w:rsidR="003C50FF" w:rsidRPr="00DA4FF2" w:rsidRDefault="003C50FF" w:rsidP="003C50FF">
      <w:pPr>
        <w:pStyle w:val="ListParagraph"/>
        <w:spacing w:after="0" w:line="240" w:lineRule="auto"/>
        <w:ind w:left="0" w:firstLine="720"/>
        <w:jc w:val="both"/>
        <w:rPr>
          <w:rFonts w:ascii="Times New Roman" w:hAnsi="Times New Roman" w:cs="Times New Roman"/>
          <w:sz w:val="24"/>
          <w:szCs w:val="24"/>
          <w:lang w:val="es-ES"/>
        </w:rPr>
      </w:pPr>
      <w:r w:rsidRPr="00DA4FF2">
        <w:rPr>
          <w:rFonts w:ascii="Times New Roman" w:hAnsi="Times New Roman" w:cs="Times New Roman"/>
          <w:sz w:val="24"/>
          <w:szCs w:val="24"/>
          <w:lang w:val="es-ES"/>
        </w:rPr>
        <w:t xml:space="preserve">Tak selamanya dukungan itu didasarkan atas kemampuan personal, materi, maupun popularitas semata. Berdasarkan temuan di lapangan, </w:t>
      </w:r>
      <w:r w:rsidRPr="00DA4FF2">
        <w:rPr>
          <w:rFonts w:ascii="Times New Roman" w:hAnsi="Times New Roman" w:cs="Times New Roman"/>
          <w:sz w:val="24"/>
          <w:szCs w:val="24"/>
          <w:lang w:val="sv-SE"/>
        </w:rPr>
        <w:t xml:space="preserve">justru menunjukkan bentuk dukungan dari masyarakat yang berbeda. </w:t>
      </w:r>
      <w:r w:rsidR="00537984">
        <w:rPr>
          <w:rFonts w:ascii="Times New Roman" w:hAnsi="Times New Roman" w:cs="Times New Roman"/>
          <w:sz w:val="24"/>
          <w:szCs w:val="24"/>
          <w:lang w:val="sv-SE"/>
        </w:rPr>
        <w:t>Sa</w:t>
      </w:r>
      <w:r w:rsidRPr="00DA4FF2">
        <w:rPr>
          <w:rFonts w:ascii="Times New Roman" w:hAnsi="Times New Roman" w:cs="Times New Roman"/>
          <w:sz w:val="24"/>
          <w:szCs w:val="24"/>
          <w:lang w:val="es-ES"/>
        </w:rPr>
        <w:t>tu hal meli</w:t>
      </w:r>
      <w:r w:rsidR="00537984">
        <w:rPr>
          <w:rFonts w:ascii="Times New Roman" w:hAnsi="Times New Roman" w:cs="Times New Roman"/>
          <w:sz w:val="24"/>
          <w:szCs w:val="24"/>
          <w:lang w:val="es-ES"/>
        </w:rPr>
        <w:t>hat kekurangan para calon legislatif dari selebritis perempuan ter</w:t>
      </w:r>
      <w:r w:rsidRPr="00DA4FF2">
        <w:rPr>
          <w:rFonts w:ascii="Times New Roman" w:hAnsi="Times New Roman" w:cs="Times New Roman"/>
          <w:sz w:val="24"/>
          <w:szCs w:val="24"/>
          <w:lang w:val="es-ES"/>
        </w:rPr>
        <w:t>lalu percaya diri dengan keartisan dan kemampuannya. Memang tidak semua primitif namun persentase primitifnya itu masih cukup besar jadi mereka akan terbawa pada detik terakhir siapa yang memberikan ’uang’ itulah yang didukung. Mereka merasa kalau para tokoh itu kalau sudah jadi akan melupakan mereka karena keuntungan mereka pada masa saat pemilu itu.</w:t>
      </w:r>
    </w:p>
    <w:p w:rsidR="003C50FF" w:rsidRPr="00DA4FF2" w:rsidRDefault="003C50FF" w:rsidP="003C50FF">
      <w:pPr>
        <w:pStyle w:val="ListParagraph"/>
        <w:numPr>
          <w:ilvl w:val="0"/>
          <w:numId w:val="10"/>
        </w:numPr>
        <w:spacing w:after="0" w:line="240" w:lineRule="auto"/>
        <w:ind w:left="360"/>
        <w:jc w:val="both"/>
        <w:rPr>
          <w:rFonts w:ascii="Times New Roman" w:hAnsi="Times New Roman" w:cs="Times New Roman"/>
          <w:sz w:val="24"/>
          <w:szCs w:val="24"/>
          <w:lang w:val="sv-SE"/>
        </w:rPr>
      </w:pPr>
      <w:r w:rsidRPr="00DA4FF2">
        <w:rPr>
          <w:rFonts w:ascii="Times New Roman" w:hAnsi="Times New Roman" w:cs="Times New Roman"/>
          <w:sz w:val="24"/>
          <w:szCs w:val="24"/>
          <w:lang w:val="sv-SE"/>
        </w:rPr>
        <w:t>Faktor Pendukung Selebritis Perempuan dalam Membangun Ko</w:t>
      </w:r>
      <w:r w:rsidR="00537984">
        <w:rPr>
          <w:rFonts w:ascii="Times New Roman" w:hAnsi="Times New Roman" w:cs="Times New Roman"/>
          <w:sz w:val="24"/>
          <w:szCs w:val="24"/>
          <w:lang w:val="sv-SE"/>
        </w:rPr>
        <w:t>munikasi Politik pada Pemilu 2014</w:t>
      </w:r>
    </w:p>
    <w:p w:rsidR="003C50FF" w:rsidRPr="00DA4FF2" w:rsidRDefault="003C50FF" w:rsidP="003C50FF">
      <w:pPr>
        <w:spacing w:after="0" w:line="240" w:lineRule="auto"/>
        <w:ind w:firstLine="720"/>
        <w:jc w:val="both"/>
        <w:rPr>
          <w:rFonts w:ascii="Times New Roman" w:hAnsi="Times New Roman" w:cs="Times New Roman"/>
          <w:sz w:val="24"/>
          <w:szCs w:val="24"/>
          <w:lang w:val="sv-SE"/>
        </w:rPr>
      </w:pPr>
      <w:r w:rsidRPr="00DA4FF2">
        <w:rPr>
          <w:rFonts w:ascii="Times New Roman" w:hAnsi="Times New Roman" w:cs="Times New Roman"/>
          <w:sz w:val="24"/>
          <w:szCs w:val="24"/>
          <w:lang w:val="sv-SE"/>
        </w:rPr>
        <w:t xml:space="preserve">Dari hasil paparan di atas, maka dapat tarik kesimpulan beberapa faktor pendukung selebritis perempuan dalam hal ini </w:t>
      </w:r>
      <w:r w:rsidR="001C5396">
        <w:rPr>
          <w:rFonts w:ascii="Times New Roman" w:hAnsi="Times New Roman" w:cs="Times New Roman"/>
          <w:sz w:val="24"/>
          <w:szCs w:val="24"/>
          <w:lang w:val="sv-SE"/>
        </w:rPr>
        <w:t>OA dan DR</w:t>
      </w:r>
      <w:r w:rsidRPr="00DA4FF2">
        <w:rPr>
          <w:rFonts w:ascii="Times New Roman" w:hAnsi="Times New Roman" w:cs="Times New Roman"/>
          <w:sz w:val="24"/>
          <w:szCs w:val="24"/>
          <w:lang w:val="sv-SE"/>
        </w:rPr>
        <w:t xml:space="preserve"> dalam membangun komunikasi politik pada pemilu</w:t>
      </w:r>
      <w:r w:rsidR="00063BB4">
        <w:rPr>
          <w:rFonts w:ascii="Times New Roman" w:hAnsi="Times New Roman" w:cs="Times New Roman"/>
          <w:sz w:val="24"/>
          <w:szCs w:val="24"/>
          <w:lang w:val="sv-SE"/>
        </w:rPr>
        <w:t xml:space="preserve"> 2014</w:t>
      </w:r>
      <w:r w:rsidRPr="00DA4FF2">
        <w:rPr>
          <w:rFonts w:ascii="Times New Roman" w:hAnsi="Times New Roman" w:cs="Times New Roman"/>
          <w:sz w:val="24"/>
          <w:szCs w:val="24"/>
          <w:lang w:val="sv-SE"/>
        </w:rPr>
        <w:t xml:space="preserve"> antara lain: 1)  mampu melakukan pendekatan dengan turun langsung ke bawah bertemu dengan masyarakat dan terutama pada tokoh-tokoh masyarakat; 2) mampu memahami anak buah yang ada di bawahnya agar memahami dari masing-masing komponennya; 3) sosok </w:t>
      </w:r>
      <w:r w:rsidRPr="00DA4FF2">
        <w:rPr>
          <w:rFonts w:ascii="Times New Roman" w:eastAsia="Calibri" w:hAnsi="Times New Roman" w:cs="Times New Roman"/>
          <w:sz w:val="24"/>
          <w:szCs w:val="24"/>
        </w:rPr>
        <w:t>selebritis yang relegius dan mampu menjadi salah satu cermin yang  patut diteladani, tidak saja tentang kedalaman ilmunya tetapi juga sikap dan prilaku kesehariannya; 4) memiliki popularitas tidak hanya lingkup daerah tetapi menasional; 5)</w:t>
      </w:r>
      <w:r w:rsidRPr="00DA4FF2">
        <w:rPr>
          <w:rFonts w:ascii="Times New Roman" w:hAnsi="Times New Roman" w:cs="Times New Roman"/>
          <w:sz w:val="24"/>
          <w:szCs w:val="24"/>
          <w:lang w:val="sv-SE"/>
        </w:rPr>
        <w:t>kemampua biaya yang memadai; 6) diusung oleh partai politik</w:t>
      </w:r>
      <w:r w:rsidR="00063BB4">
        <w:rPr>
          <w:rFonts w:ascii="Times New Roman" w:hAnsi="Times New Roman" w:cs="Times New Roman"/>
          <w:sz w:val="24"/>
          <w:szCs w:val="24"/>
          <w:lang w:val="sv-SE"/>
        </w:rPr>
        <w:t xml:space="preserve"> khususnya Partai-partai Islam seperti PPP dan PAN</w:t>
      </w:r>
      <w:r w:rsidRPr="00DA4FF2">
        <w:rPr>
          <w:rFonts w:ascii="Times New Roman" w:hAnsi="Times New Roman" w:cs="Times New Roman"/>
          <w:sz w:val="24"/>
          <w:szCs w:val="24"/>
          <w:lang w:val="sv-SE"/>
        </w:rPr>
        <w:t xml:space="preserve"> yang </w:t>
      </w:r>
      <w:r w:rsidR="00063BB4">
        <w:rPr>
          <w:rFonts w:ascii="Times New Roman" w:hAnsi="Times New Roman" w:cs="Times New Roman"/>
          <w:sz w:val="24"/>
          <w:szCs w:val="24"/>
          <w:lang w:val="sv-SE"/>
        </w:rPr>
        <w:t xml:space="preserve">cukup </w:t>
      </w:r>
      <w:r w:rsidRPr="00DA4FF2">
        <w:rPr>
          <w:rFonts w:ascii="Times New Roman" w:hAnsi="Times New Roman" w:cs="Times New Roman"/>
          <w:sz w:val="24"/>
          <w:szCs w:val="24"/>
          <w:lang w:val="sv-SE"/>
        </w:rPr>
        <w:t>besar.</w:t>
      </w:r>
    </w:p>
    <w:p w:rsidR="003C50FF" w:rsidRPr="00DA4FF2" w:rsidRDefault="003C50FF" w:rsidP="003C50FF">
      <w:pPr>
        <w:spacing w:after="0" w:line="240" w:lineRule="auto"/>
        <w:jc w:val="both"/>
        <w:rPr>
          <w:rFonts w:ascii="Times New Roman" w:hAnsi="Times New Roman" w:cs="Times New Roman"/>
          <w:sz w:val="24"/>
          <w:szCs w:val="24"/>
        </w:rPr>
      </w:pPr>
    </w:p>
    <w:p w:rsidR="00DA7594" w:rsidRPr="00B76BA6" w:rsidRDefault="00DA7594" w:rsidP="00B76BA6">
      <w:pPr>
        <w:spacing w:after="0" w:line="240" w:lineRule="auto"/>
        <w:jc w:val="both"/>
        <w:rPr>
          <w:rFonts w:ascii="Times New Roman" w:hAnsi="Times New Roman" w:cs="Times New Roman"/>
          <w:b/>
          <w:sz w:val="28"/>
          <w:szCs w:val="28"/>
        </w:rPr>
      </w:pPr>
      <w:r w:rsidRPr="00B76BA6">
        <w:rPr>
          <w:rFonts w:ascii="Times New Roman" w:hAnsi="Times New Roman" w:cs="Times New Roman"/>
          <w:b/>
          <w:sz w:val="28"/>
          <w:szCs w:val="28"/>
        </w:rPr>
        <w:t xml:space="preserve">KESIMPULAN </w:t>
      </w:r>
    </w:p>
    <w:p w:rsidR="003C50FF" w:rsidRPr="00DA4FF2" w:rsidRDefault="003C50FF" w:rsidP="003C50FF">
      <w:pPr>
        <w:pStyle w:val="BodyText2"/>
        <w:spacing w:after="0" w:line="240" w:lineRule="auto"/>
        <w:ind w:firstLine="720"/>
        <w:jc w:val="both"/>
        <w:rPr>
          <w:rFonts w:ascii="Times New Roman" w:eastAsia="Times New Roman" w:hAnsi="Times New Roman" w:cs="Times New Roman"/>
          <w:sz w:val="24"/>
          <w:szCs w:val="24"/>
        </w:rPr>
      </w:pPr>
      <w:r w:rsidRPr="00DA4FF2">
        <w:rPr>
          <w:rFonts w:ascii="Times New Roman" w:eastAsia="Times New Roman" w:hAnsi="Times New Roman" w:cs="Times New Roman"/>
          <w:sz w:val="24"/>
          <w:szCs w:val="24"/>
        </w:rPr>
        <w:t xml:space="preserve">Secara akademik, agar hasil penelitian ini dapat dijadikan dasar untuk penelitian tahap berikutnya yang lebih komprehensif, dan mendalam dalam mengungkapkan permasalahan peran selebritis perempuan dalam komunikasi politik </w:t>
      </w:r>
      <w:r w:rsidR="00E30927">
        <w:rPr>
          <w:rFonts w:ascii="Times New Roman" w:eastAsia="Times New Roman" w:hAnsi="Times New Roman" w:cs="Times New Roman"/>
          <w:sz w:val="24"/>
          <w:szCs w:val="24"/>
        </w:rPr>
        <w:t xml:space="preserve">di partai-parati Islam </w:t>
      </w:r>
      <w:r w:rsidRPr="00DA4FF2">
        <w:rPr>
          <w:rFonts w:ascii="Times New Roman" w:eastAsia="Times New Roman" w:hAnsi="Times New Roman" w:cs="Times New Roman"/>
          <w:sz w:val="24"/>
          <w:szCs w:val="24"/>
        </w:rPr>
        <w:t>pada pemiludi Indonesia.</w:t>
      </w:r>
    </w:p>
    <w:p w:rsidR="003C50FF" w:rsidRPr="00DA4FF2" w:rsidRDefault="003C50FF" w:rsidP="003C50FF">
      <w:pPr>
        <w:pStyle w:val="BodyText2"/>
        <w:spacing w:after="0" w:line="240" w:lineRule="auto"/>
        <w:ind w:firstLine="720"/>
        <w:jc w:val="both"/>
        <w:rPr>
          <w:rFonts w:ascii="Times New Roman" w:eastAsia="Times New Roman" w:hAnsi="Times New Roman" w:cs="Times New Roman"/>
          <w:sz w:val="24"/>
          <w:szCs w:val="24"/>
        </w:rPr>
      </w:pPr>
      <w:r w:rsidRPr="00DA4FF2">
        <w:rPr>
          <w:rFonts w:ascii="Times New Roman" w:eastAsia="Times New Roman" w:hAnsi="Times New Roman" w:cs="Times New Roman"/>
          <w:sz w:val="24"/>
          <w:szCs w:val="24"/>
        </w:rPr>
        <w:t xml:space="preserve">Bagi partai politik, salah satu cara yang paling jitu untuk mendapatkan dukungan perempuan adalah dengan mengikutsertakan mereka ke dalam stuktur kepengurusan organisasi partai politik. Karena perempuan merupakan bagian besar dari suatu populasi, maka dukungan mereka bagi partai sangatlah penting. Demikian halnya ketika rekrutmen calon pemimpin daerah yang akan didukung maju pada pemilukada seharusnya partai politik lebih dulu mengutamakan kader partai yang potensial, militant, loyalitas tinggi dan memiliki kemampuan dalam pemerintahan. Kalaupun merekrut calon luar partai semisal selebritis perempuan hendaknya tidak hanya menempatkan sebagai </w:t>
      </w:r>
      <w:r w:rsidRPr="00DA4FF2">
        <w:rPr>
          <w:rFonts w:ascii="Times New Roman" w:eastAsia="Times New Roman" w:hAnsi="Times New Roman" w:cs="Times New Roman"/>
          <w:i/>
          <w:sz w:val="24"/>
          <w:szCs w:val="24"/>
        </w:rPr>
        <w:t>vote gater</w:t>
      </w:r>
      <w:r w:rsidRPr="00DA4FF2">
        <w:rPr>
          <w:rFonts w:ascii="Times New Roman" w:eastAsia="Times New Roman" w:hAnsi="Times New Roman" w:cs="Times New Roman"/>
          <w:sz w:val="24"/>
          <w:szCs w:val="24"/>
        </w:rPr>
        <w:t>, karena selebritis memiliki popularitas dan kemampuan materi/finansial semata.</w:t>
      </w:r>
    </w:p>
    <w:p w:rsidR="003C50FF" w:rsidRPr="00DA4FF2" w:rsidRDefault="003C50FF" w:rsidP="003C50FF">
      <w:pPr>
        <w:pStyle w:val="BodyText2"/>
        <w:spacing w:after="0" w:line="240" w:lineRule="auto"/>
        <w:ind w:firstLine="720"/>
        <w:jc w:val="both"/>
        <w:rPr>
          <w:rFonts w:ascii="Times New Roman" w:eastAsia="Times New Roman" w:hAnsi="Times New Roman" w:cs="Times New Roman"/>
          <w:sz w:val="24"/>
          <w:szCs w:val="24"/>
        </w:rPr>
      </w:pPr>
      <w:r w:rsidRPr="00DA4FF2">
        <w:rPr>
          <w:rFonts w:ascii="Times New Roman" w:eastAsia="Times New Roman" w:hAnsi="Times New Roman" w:cs="Times New Roman"/>
          <w:sz w:val="24"/>
          <w:szCs w:val="24"/>
        </w:rPr>
        <w:t xml:space="preserve">Sementara untuk lembaga legislatif, keberadaan perempuan dalam parlemen mustinya bisa dijadikan patner dan mitra kerja yang sinergis untuk bersama-sama </w:t>
      </w:r>
      <w:r w:rsidRPr="00DA4FF2">
        <w:rPr>
          <w:rFonts w:ascii="Times New Roman" w:eastAsia="Times New Roman" w:hAnsi="Times New Roman" w:cs="Times New Roman"/>
          <w:sz w:val="24"/>
          <w:szCs w:val="24"/>
        </w:rPr>
        <w:lastRenderedPageBreak/>
        <w:t xml:space="preserve">melakukan fungsi, kewajiban, tugas dan kewenangan lembaga legislatif. Karena perempuan adalah representasi rakyat di daerah masing-masing yang memiliki kesadaran dan tanggungjawab untuk menyerap dan menyampaikan aspirasi mewakili komunitasnya atau masyarakat luas secara langsung </w:t>
      </w:r>
      <w:r w:rsidR="00E30927">
        <w:rPr>
          <w:rFonts w:ascii="Times New Roman" w:eastAsia="Times New Roman" w:hAnsi="Times New Roman" w:cs="Times New Roman"/>
          <w:sz w:val="24"/>
          <w:szCs w:val="24"/>
        </w:rPr>
        <w:t>melalui Dewan Perwakilan Rakyat</w:t>
      </w:r>
      <w:r w:rsidRPr="00DA4FF2">
        <w:rPr>
          <w:rFonts w:ascii="Times New Roman" w:eastAsia="Times New Roman" w:hAnsi="Times New Roman" w:cs="Times New Roman"/>
          <w:sz w:val="24"/>
          <w:szCs w:val="24"/>
        </w:rPr>
        <w:t>. Disinilah selebritis perempuan dapat menjalin komunika</w:t>
      </w:r>
      <w:r w:rsidR="00E30927">
        <w:rPr>
          <w:rFonts w:ascii="Times New Roman" w:eastAsia="Times New Roman" w:hAnsi="Times New Roman" w:cs="Times New Roman"/>
          <w:sz w:val="24"/>
          <w:szCs w:val="24"/>
        </w:rPr>
        <w:t>si politik terutama pada setiap tahapan P</w:t>
      </w:r>
      <w:r w:rsidRPr="00DA4FF2">
        <w:rPr>
          <w:rFonts w:ascii="Times New Roman" w:eastAsia="Times New Roman" w:hAnsi="Times New Roman" w:cs="Times New Roman"/>
          <w:sz w:val="24"/>
          <w:szCs w:val="24"/>
        </w:rPr>
        <w:t>emilu untuk mewujudkan representasi perempuan d</w:t>
      </w:r>
      <w:r w:rsidR="00E30927">
        <w:rPr>
          <w:rFonts w:ascii="Times New Roman" w:eastAsia="Times New Roman" w:hAnsi="Times New Roman" w:cs="Times New Roman"/>
          <w:sz w:val="24"/>
          <w:szCs w:val="24"/>
        </w:rPr>
        <w:t>i lembaga legislative bahkan lembaga eksekutif</w:t>
      </w:r>
      <w:r w:rsidRPr="00DA4FF2">
        <w:rPr>
          <w:rFonts w:ascii="Times New Roman" w:eastAsia="Times New Roman" w:hAnsi="Times New Roman" w:cs="Times New Roman"/>
          <w:sz w:val="24"/>
          <w:szCs w:val="24"/>
        </w:rPr>
        <w:t xml:space="preserve">.  </w:t>
      </w:r>
    </w:p>
    <w:p w:rsidR="003C50FF" w:rsidRPr="00DA4FF2" w:rsidRDefault="003C50FF" w:rsidP="003C50FF">
      <w:pPr>
        <w:pStyle w:val="BodyText2"/>
        <w:spacing w:after="0" w:line="240" w:lineRule="auto"/>
        <w:ind w:firstLine="720"/>
        <w:jc w:val="both"/>
        <w:rPr>
          <w:rFonts w:ascii="Times New Roman" w:eastAsia="Times New Roman" w:hAnsi="Times New Roman" w:cs="Times New Roman"/>
          <w:sz w:val="24"/>
          <w:szCs w:val="24"/>
        </w:rPr>
      </w:pPr>
      <w:r w:rsidRPr="00DA4FF2">
        <w:rPr>
          <w:rFonts w:ascii="Times New Roman" w:eastAsia="Times New Roman" w:hAnsi="Times New Roman" w:cs="Times New Roman"/>
          <w:sz w:val="24"/>
          <w:szCs w:val="24"/>
        </w:rPr>
        <w:t>Dari sudut kebijakan, agar pemerintah daerah melaksanakan kebijakan-kebijakan yang mengakomodasi kepentingan perempuan khususnya, guna menunjang pembangunan masyarakat, bangsa dan negara. Disamping itu, perlu adanya perubahan sistem regulasi terutama UU No.32 tahun 2004 tentang pemerintahan daerah yang nyata-nyata masih berpihak pada calon ‘</w:t>
      </w:r>
      <w:r w:rsidRPr="00DA4FF2">
        <w:rPr>
          <w:rFonts w:ascii="Times New Roman" w:eastAsia="Times New Roman" w:hAnsi="Times New Roman" w:cs="Times New Roman"/>
          <w:i/>
          <w:sz w:val="24"/>
          <w:szCs w:val="24"/>
        </w:rPr>
        <w:t>incumbent’</w:t>
      </w:r>
      <w:r w:rsidRPr="00DA4FF2">
        <w:rPr>
          <w:rFonts w:ascii="Times New Roman" w:eastAsia="Times New Roman" w:hAnsi="Times New Roman" w:cs="Times New Roman"/>
          <w:sz w:val="24"/>
          <w:szCs w:val="24"/>
        </w:rPr>
        <w:t>.</w:t>
      </w:r>
    </w:p>
    <w:p w:rsidR="003C50FF" w:rsidRPr="00DA4FF2" w:rsidRDefault="003C50FF" w:rsidP="00DA7594">
      <w:pPr>
        <w:pStyle w:val="ListParagraph"/>
        <w:spacing w:after="0" w:line="240" w:lineRule="auto"/>
        <w:ind w:left="360"/>
        <w:jc w:val="both"/>
        <w:rPr>
          <w:rFonts w:ascii="Times New Roman" w:hAnsi="Times New Roman" w:cs="Times New Roman"/>
          <w:sz w:val="24"/>
          <w:szCs w:val="24"/>
        </w:rPr>
      </w:pPr>
    </w:p>
    <w:p w:rsidR="00DA7594" w:rsidRPr="00B76BA6" w:rsidRDefault="00DA7594" w:rsidP="00B76BA6">
      <w:pPr>
        <w:spacing w:after="0" w:line="240" w:lineRule="auto"/>
        <w:jc w:val="both"/>
        <w:rPr>
          <w:rFonts w:ascii="Times New Roman" w:hAnsi="Times New Roman" w:cs="Times New Roman"/>
          <w:b/>
          <w:sz w:val="28"/>
          <w:szCs w:val="28"/>
        </w:rPr>
      </w:pPr>
      <w:r w:rsidRPr="00B76BA6">
        <w:rPr>
          <w:rFonts w:ascii="Times New Roman" w:hAnsi="Times New Roman" w:cs="Times New Roman"/>
          <w:b/>
          <w:sz w:val="28"/>
          <w:szCs w:val="28"/>
        </w:rPr>
        <w:t>DAFTAR PUSTAKA</w:t>
      </w:r>
    </w:p>
    <w:p w:rsidR="00DA7594" w:rsidRPr="00DA4FF2" w:rsidRDefault="00DA7594" w:rsidP="00DA7594">
      <w:pPr>
        <w:spacing w:after="0" w:line="240" w:lineRule="auto"/>
        <w:ind w:left="994" w:hanging="994"/>
        <w:jc w:val="both"/>
        <w:rPr>
          <w:rFonts w:ascii="Times New Roman" w:hAnsi="Times New Roman" w:cs="Times New Roman"/>
          <w:sz w:val="24"/>
          <w:szCs w:val="24"/>
        </w:rPr>
      </w:pPr>
      <w:r w:rsidRPr="00DA4FF2">
        <w:rPr>
          <w:rFonts w:ascii="Times New Roman" w:hAnsi="Times New Roman" w:cs="Times New Roman"/>
          <w:sz w:val="24"/>
          <w:szCs w:val="24"/>
        </w:rPr>
        <w:t xml:space="preserve">Afan Gaffar. 1983. </w:t>
      </w:r>
      <w:r w:rsidRPr="00DA4FF2">
        <w:rPr>
          <w:rFonts w:ascii="Times New Roman" w:hAnsi="Times New Roman" w:cs="Times New Roman"/>
          <w:i/>
          <w:sz w:val="24"/>
          <w:szCs w:val="24"/>
        </w:rPr>
        <w:t>Partisipasi Politik</w:t>
      </w:r>
      <w:r w:rsidRPr="00DA4FF2">
        <w:rPr>
          <w:rFonts w:ascii="Times New Roman" w:hAnsi="Times New Roman" w:cs="Times New Roman"/>
          <w:sz w:val="24"/>
          <w:szCs w:val="24"/>
        </w:rPr>
        <w:t>. Jakarta: Rajawali Press. (Saduran)  No Easy Choice, Political Participation in Developing Countries. Samuel P. Huntington. Cambridge, Mass: Harvard University Press, 1977.</w:t>
      </w:r>
    </w:p>
    <w:p w:rsidR="00DA7594" w:rsidRPr="00DA4FF2" w:rsidRDefault="00DA7594" w:rsidP="00DA7594">
      <w:pPr>
        <w:pStyle w:val="BodyTextIndent2"/>
        <w:spacing w:after="0" w:line="240" w:lineRule="auto"/>
        <w:ind w:left="720" w:hanging="720"/>
        <w:jc w:val="both"/>
        <w:rPr>
          <w:rFonts w:ascii="Times New Roman" w:hAnsi="Times New Roman" w:cs="Times New Roman"/>
          <w:sz w:val="24"/>
          <w:szCs w:val="24"/>
        </w:rPr>
      </w:pPr>
      <w:r w:rsidRPr="00DA4FF2">
        <w:rPr>
          <w:rFonts w:ascii="Times New Roman" w:hAnsi="Times New Roman" w:cs="Times New Roman"/>
          <w:sz w:val="24"/>
          <w:szCs w:val="24"/>
        </w:rPr>
        <w:t xml:space="preserve">Alo Liliweri. 2002. </w:t>
      </w:r>
      <w:r w:rsidRPr="00DA4FF2">
        <w:rPr>
          <w:rFonts w:ascii="Times New Roman" w:hAnsi="Times New Roman" w:cs="Times New Roman"/>
          <w:i/>
          <w:sz w:val="24"/>
          <w:szCs w:val="24"/>
        </w:rPr>
        <w:t>Makna Budaya dalam Komunikasi Antarbudaya</w:t>
      </w:r>
      <w:r w:rsidRPr="00DA4FF2">
        <w:rPr>
          <w:rFonts w:ascii="Times New Roman" w:hAnsi="Times New Roman" w:cs="Times New Roman"/>
          <w:sz w:val="24"/>
          <w:szCs w:val="24"/>
        </w:rPr>
        <w:t>. Yogyakarta: LKiS.</w:t>
      </w:r>
    </w:p>
    <w:p w:rsidR="00DA7594" w:rsidRPr="00DA4FF2" w:rsidRDefault="00DA7594" w:rsidP="00DA7594">
      <w:pPr>
        <w:spacing w:after="0" w:line="240" w:lineRule="auto"/>
        <w:ind w:left="902" w:hanging="902"/>
        <w:jc w:val="both"/>
        <w:rPr>
          <w:rFonts w:ascii="Times New Roman" w:hAnsi="Times New Roman" w:cs="Times New Roman"/>
          <w:sz w:val="24"/>
          <w:szCs w:val="24"/>
        </w:rPr>
      </w:pPr>
      <w:r w:rsidRPr="00DA4FF2">
        <w:rPr>
          <w:rFonts w:ascii="Times New Roman" w:hAnsi="Times New Roman" w:cs="Times New Roman"/>
          <w:sz w:val="24"/>
          <w:szCs w:val="24"/>
          <w:lang w:val="sv-SE"/>
        </w:rPr>
        <w:t>Anderson, M. L. 1983.</w:t>
      </w:r>
      <w:r w:rsidRPr="00DA4FF2">
        <w:rPr>
          <w:rFonts w:ascii="Times New Roman" w:hAnsi="Times New Roman" w:cs="Times New Roman"/>
          <w:i/>
          <w:sz w:val="24"/>
          <w:szCs w:val="24"/>
        </w:rPr>
        <w:t>Thinking About Women:  Sosiological and Feminist Perspectives.</w:t>
      </w:r>
      <w:r w:rsidRPr="00DA4FF2">
        <w:rPr>
          <w:rFonts w:ascii="Times New Roman" w:hAnsi="Times New Roman" w:cs="Times New Roman"/>
          <w:sz w:val="24"/>
          <w:szCs w:val="24"/>
        </w:rPr>
        <w:t xml:space="preserve"> New York: Macmillan Publishers. </w:t>
      </w:r>
    </w:p>
    <w:p w:rsidR="00DA7594" w:rsidRPr="00DA4FF2" w:rsidRDefault="00DA7594" w:rsidP="00DA7594">
      <w:pPr>
        <w:spacing w:after="0" w:line="240" w:lineRule="auto"/>
        <w:ind w:left="902" w:hanging="902"/>
        <w:jc w:val="both"/>
        <w:rPr>
          <w:rFonts w:ascii="Times New Roman" w:hAnsi="Times New Roman" w:cs="Times New Roman"/>
          <w:sz w:val="24"/>
          <w:szCs w:val="24"/>
        </w:rPr>
      </w:pPr>
      <w:r w:rsidRPr="00DA4FF2">
        <w:rPr>
          <w:rFonts w:ascii="Times New Roman" w:hAnsi="Times New Roman" w:cs="Times New Roman"/>
          <w:sz w:val="24"/>
          <w:szCs w:val="24"/>
        </w:rPr>
        <w:t xml:space="preserve">Bengt, Abrahamson. 1977. </w:t>
      </w:r>
      <w:r w:rsidRPr="00DA4FF2">
        <w:rPr>
          <w:rFonts w:ascii="Times New Roman" w:hAnsi="Times New Roman" w:cs="Times New Roman"/>
          <w:i/>
          <w:sz w:val="24"/>
          <w:szCs w:val="24"/>
        </w:rPr>
        <w:t>Bureocrery or Participation The Logic of Organization.</w:t>
      </w:r>
      <w:r w:rsidRPr="00DA4FF2">
        <w:rPr>
          <w:rFonts w:ascii="Times New Roman" w:hAnsi="Times New Roman" w:cs="Times New Roman"/>
          <w:sz w:val="24"/>
          <w:szCs w:val="24"/>
        </w:rPr>
        <w:t xml:space="preserve"> London: Sage Publication.</w:t>
      </w:r>
    </w:p>
    <w:p w:rsidR="00DA7594" w:rsidRPr="00DA4FF2" w:rsidRDefault="00DA7594" w:rsidP="00DA7594">
      <w:pPr>
        <w:spacing w:after="0" w:line="240" w:lineRule="auto"/>
        <w:ind w:left="900" w:hanging="900"/>
        <w:jc w:val="both"/>
        <w:rPr>
          <w:rFonts w:ascii="Times New Roman" w:hAnsi="Times New Roman" w:cs="Times New Roman"/>
          <w:sz w:val="24"/>
          <w:szCs w:val="24"/>
          <w:lang w:val="fi-FI"/>
        </w:rPr>
      </w:pPr>
      <w:r w:rsidRPr="00DA4FF2">
        <w:rPr>
          <w:rFonts w:ascii="Times New Roman" w:hAnsi="Times New Roman" w:cs="Times New Roman"/>
          <w:sz w:val="24"/>
          <w:szCs w:val="24"/>
        </w:rPr>
        <w:t xml:space="preserve">Beilharz, Peter. 2003. </w:t>
      </w:r>
      <w:r w:rsidRPr="00DA4FF2">
        <w:rPr>
          <w:rFonts w:ascii="Times New Roman" w:hAnsi="Times New Roman" w:cs="Times New Roman"/>
          <w:i/>
          <w:sz w:val="24"/>
          <w:szCs w:val="24"/>
        </w:rPr>
        <w:t>Teori-Teori Sosial</w:t>
      </w:r>
      <w:r w:rsidRPr="00DA4FF2">
        <w:rPr>
          <w:rFonts w:ascii="Times New Roman" w:hAnsi="Times New Roman" w:cs="Times New Roman"/>
          <w:sz w:val="24"/>
          <w:szCs w:val="24"/>
        </w:rPr>
        <w:t xml:space="preserve">. </w:t>
      </w:r>
      <w:r w:rsidRPr="00DA4FF2">
        <w:rPr>
          <w:rFonts w:ascii="Times New Roman" w:hAnsi="Times New Roman" w:cs="Times New Roman"/>
          <w:sz w:val="24"/>
          <w:szCs w:val="24"/>
          <w:lang w:val="fi-FI"/>
        </w:rPr>
        <w:t>Yogyakarta: Pustaka pelajar.</w:t>
      </w:r>
    </w:p>
    <w:p w:rsidR="00DA7594" w:rsidRPr="00DA4FF2" w:rsidRDefault="00DA7594" w:rsidP="00DA7594">
      <w:pPr>
        <w:spacing w:after="0" w:line="240" w:lineRule="auto"/>
        <w:ind w:left="720" w:hanging="720"/>
        <w:jc w:val="both"/>
        <w:rPr>
          <w:rFonts w:ascii="Times New Roman" w:hAnsi="Times New Roman" w:cs="Times New Roman"/>
          <w:sz w:val="24"/>
          <w:szCs w:val="24"/>
        </w:rPr>
      </w:pPr>
      <w:r w:rsidRPr="00DA4FF2">
        <w:rPr>
          <w:rFonts w:ascii="Times New Roman" w:hAnsi="Times New Roman" w:cs="Times New Roman"/>
          <w:sz w:val="24"/>
          <w:szCs w:val="24"/>
        </w:rPr>
        <w:t xml:space="preserve">Budiman, Arief. 1985. </w:t>
      </w:r>
      <w:r w:rsidRPr="00DA4FF2">
        <w:rPr>
          <w:rFonts w:ascii="Times New Roman" w:hAnsi="Times New Roman" w:cs="Times New Roman"/>
          <w:i/>
          <w:sz w:val="24"/>
          <w:szCs w:val="24"/>
        </w:rPr>
        <w:t>Pembagian Kerja Secara Seksual: Sebuah Pembahasan Secara Sosiologis tentang Peran Perempuan di dalam Masyarakat.</w:t>
      </w:r>
      <w:r w:rsidRPr="00DA4FF2">
        <w:rPr>
          <w:rFonts w:ascii="Times New Roman" w:hAnsi="Times New Roman" w:cs="Times New Roman"/>
          <w:sz w:val="24"/>
          <w:szCs w:val="24"/>
        </w:rPr>
        <w:t xml:space="preserve"> Jakarta: Gramedia.</w:t>
      </w:r>
    </w:p>
    <w:p w:rsidR="00DA7594" w:rsidRPr="00DA4FF2" w:rsidRDefault="00DA7594" w:rsidP="00DA7594">
      <w:pPr>
        <w:spacing w:after="0" w:line="240" w:lineRule="auto"/>
        <w:ind w:left="720" w:hanging="720"/>
        <w:jc w:val="both"/>
        <w:rPr>
          <w:rFonts w:ascii="Times New Roman" w:hAnsi="Times New Roman" w:cs="Times New Roman"/>
          <w:sz w:val="24"/>
          <w:szCs w:val="24"/>
        </w:rPr>
      </w:pPr>
      <w:r w:rsidRPr="00DA4FF2">
        <w:rPr>
          <w:rFonts w:ascii="Times New Roman" w:hAnsi="Times New Roman" w:cs="Times New Roman"/>
          <w:sz w:val="24"/>
          <w:szCs w:val="24"/>
        </w:rPr>
        <w:t xml:space="preserve">Budi Susanto, dkk.(ed.). 1992. </w:t>
      </w:r>
      <w:r w:rsidRPr="00DA4FF2">
        <w:rPr>
          <w:rFonts w:ascii="Times New Roman" w:hAnsi="Times New Roman" w:cs="Times New Roman"/>
          <w:i/>
          <w:sz w:val="24"/>
          <w:szCs w:val="24"/>
        </w:rPr>
        <w:t>Citra Wanita dan Kekuasaan (Jawa)</w:t>
      </w:r>
      <w:r w:rsidRPr="00DA4FF2">
        <w:rPr>
          <w:rFonts w:ascii="Times New Roman" w:hAnsi="Times New Roman" w:cs="Times New Roman"/>
          <w:sz w:val="24"/>
          <w:szCs w:val="24"/>
        </w:rPr>
        <w:t xml:space="preserve">. Yogyakarta: Kanisius dan Lembaga Studi Realino. </w:t>
      </w:r>
    </w:p>
    <w:p w:rsidR="00DA7594" w:rsidRPr="00DA4FF2" w:rsidRDefault="00DA7594" w:rsidP="00DA7594">
      <w:pPr>
        <w:spacing w:after="0" w:line="240" w:lineRule="auto"/>
        <w:ind w:left="720" w:hanging="720"/>
        <w:jc w:val="both"/>
        <w:rPr>
          <w:rFonts w:ascii="Times New Roman" w:hAnsi="Times New Roman" w:cs="Times New Roman"/>
          <w:sz w:val="24"/>
          <w:szCs w:val="24"/>
        </w:rPr>
      </w:pPr>
      <w:r w:rsidRPr="00DA4FF2">
        <w:rPr>
          <w:rFonts w:ascii="Times New Roman" w:hAnsi="Times New Roman" w:cs="Times New Roman"/>
          <w:sz w:val="24"/>
          <w:szCs w:val="24"/>
        </w:rPr>
        <w:t xml:space="preserve">Bryson, Valerie. 1992. </w:t>
      </w:r>
      <w:r w:rsidRPr="00DA4FF2">
        <w:rPr>
          <w:rFonts w:ascii="Times New Roman" w:hAnsi="Times New Roman" w:cs="Times New Roman"/>
          <w:i/>
          <w:iCs/>
          <w:sz w:val="24"/>
          <w:szCs w:val="24"/>
        </w:rPr>
        <w:t>Feminist Political Theory.</w:t>
      </w:r>
      <w:r w:rsidRPr="00DA4FF2">
        <w:rPr>
          <w:rFonts w:ascii="Times New Roman" w:hAnsi="Times New Roman" w:cs="Times New Roman"/>
          <w:sz w:val="24"/>
          <w:szCs w:val="24"/>
        </w:rPr>
        <w:t xml:space="preserve"> London: Macmillan.</w:t>
      </w:r>
    </w:p>
    <w:p w:rsidR="00DA7594" w:rsidRPr="00DA4FF2" w:rsidRDefault="00DA7594" w:rsidP="00DA7594">
      <w:pPr>
        <w:spacing w:after="0" w:line="240" w:lineRule="auto"/>
        <w:ind w:left="902" w:hanging="902"/>
        <w:jc w:val="both"/>
        <w:rPr>
          <w:rFonts w:ascii="Times New Roman" w:hAnsi="Times New Roman" w:cs="Times New Roman"/>
          <w:sz w:val="24"/>
          <w:szCs w:val="24"/>
        </w:rPr>
      </w:pPr>
      <w:r w:rsidRPr="00DA4FF2">
        <w:rPr>
          <w:rFonts w:ascii="Times New Roman" w:hAnsi="Times New Roman" w:cs="Times New Roman"/>
          <w:sz w:val="24"/>
          <w:szCs w:val="24"/>
        </w:rPr>
        <w:t xml:space="preserve">Cohen, J. M. &amp; Uphoff. 1977. </w:t>
      </w:r>
      <w:r w:rsidRPr="00DA4FF2">
        <w:rPr>
          <w:rFonts w:ascii="Times New Roman" w:hAnsi="Times New Roman" w:cs="Times New Roman"/>
          <w:i/>
          <w:sz w:val="24"/>
          <w:szCs w:val="24"/>
        </w:rPr>
        <w:t>Rural Development Participation Inhance</w:t>
      </w:r>
      <w:r w:rsidRPr="00DA4FF2">
        <w:rPr>
          <w:rFonts w:ascii="Times New Roman" w:hAnsi="Times New Roman" w:cs="Times New Roman"/>
          <w:sz w:val="24"/>
          <w:szCs w:val="24"/>
        </w:rPr>
        <w:t>. New York: Cornel University.</w:t>
      </w:r>
    </w:p>
    <w:p w:rsidR="00DA7594" w:rsidRPr="00DA4FF2" w:rsidRDefault="00DA7594" w:rsidP="00DA7594">
      <w:pPr>
        <w:spacing w:after="0" w:line="240" w:lineRule="auto"/>
        <w:ind w:left="900" w:hanging="900"/>
        <w:jc w:val="both"/>
        <w:rPr>
          <w:rFonts w:ascii="Times New Roman" w:hAnsi="Times New Roman" w:cs="Times New Roman"/>
          <w:sz w:val="24"/>
          <w:szCs w:val="24"/>
        </w:rPr>
      </w:pPr>
      <w:r w:rsidRPr="00DA4FF2">
        <w:rPr>
          <w:rFonts w:ascii="Times New Roman" w:hAnsi="Times New Roman" w:cs="Times New Roman"/>
          <w:sz w:val="24"/>
          <w:szCs w:val="24"/>
        </w:rPr>
        <w:t xml:space="preserve">Davis Keith. 1967. </w:t>
      </w:r>
      <w:r w:rsidRPr="00DA4FF2">
        <w:rPr>
          <w:rFonts w:ascii="Times New Roman" w:hAnsi="Times New Roman" w:cs="Times New Roman"/>
          <w:i/>
          <w:sz w:val="24"/>
          <w:szCs w:val="24"/>
        </w:rPr>
        <w:t>Human Relation at Work</w:t>
      </w:r>
      <w:r w:rsidRPr="00DA4FF2">
        <w:rPr>
          <w:rFonts w:ascii="Times New Roman" w:hAnsi="Times New Roman" w:cs="Times New Roman"/>
          <w:sz w:val="24"/>
          <w:szCs w:val="24"/>
        </w:rPr>
        <w:t>. New York: McGrow Hill.</w:t>
      </w:r>
    </w:p>
    <w:p w:rsidR="00DA7594" w:rsidRPr="00DA4FF2" w:rsidRDefault="00DA7594" w:rsidP="00DA7594">
      <w:pPr>
        <w:spacing w:after="0" w:line="240" w:lineRule="auto"/>
        <w:ind w:left="720" w:hanging="720"/>
        <w:jc w:val="both"/>
        <w:rPr>
          <w:rFonts w:ascii="Times New Roman" w:hAnsi="Times New Roman" w:cs="Times New Roman"/>
          <w:sz w:val="24"/>
          <w:szCs w:val="24"/>
        </w:rPr>
      </w:pPr>
      <w:r w:rsidRPr="00DA4FF2">
        <w:rPr>
          <w:rFonts w:ascii="Times New Roman" w:hAnsi="Times New Roman" w:cs="Times New Roman"/>
          <w:sz w:val="24"/>
          <w:szCs w:val="24"/>
        </w:rPr>
        <w:t>Engels, F. 1972.</w:t>
      </w:r>
      <w:r w:rsidRPr="00DA4FF2">
        <w:rPr>
          <w:rFonts w:ascii="Times New Roman" w:hAnsi="Times New Roman" w:cs="Times New Roman"/>
          <w:i/>
          <w:sz w:val="24"/>
          <w:szCs w:val="24"/>
        </w:rPr>
        <w:t xml:space="preserve"> The Origins of The Famil, Private Property and The State</w:t>
      </w:r>
      <w:r w:rsidRPr="00DA4FF2">
        <w:rPr>
          <w:rFonts w:ascii="Times New Roman" w:hAnsi="Times New Roman" w:cs="Times New Roman"/>
          <w:sz w:val="24"/>
          <w:szCs w:val="24"/>
        </w:rPr>
        <w:t>. New York: International Publishers.</w:t>
      </w:r>
    </w:p>
    <w:p w:rsidR="00DA7594" w:rsidRPr="00DA4FF2" w:rsidRDefault="00DA7594" w:rsidP="00DA7594">
      <w:pPr>
        <w:spacing w:after="0" w:line="240" w:lineRule="auto"/>
        <w:ind w:left="720" w:hanging="720"/>
        <w:jc w:val="both"/>
        <w:rPr>
          <w:rFonts w:ascii="Times New Roman" w:hAnsi="Times New Roman" w:cs="Times New Roman"/>
          <w:sz w:val="24"/>
          <w:szCs w:val="24"/>
        </w:rPr>
      </w:pPr>
      <w:r w:rsidRPr="00DA4FF2">
        <w:rPr>
          <w:rFonts w:ascii="Times New Roman" w:hAnsi="Times New Roman" w:cs="Times New Roman"/>
          <w:sz w:val="24"/>
          <w:szCs w:val="24"/>
        </w:rPr>
        <w:t xml:space="preserve">Fakih, M. 1996. </w:t>
      </w:r>
      <w:r w:rsidRPr="00DA4FF2">
        <w:rPr>
          <w:rFonts w:ascii="Times New Roman" w:hAnsi="Times New Roman" w:cs="Times New Roman"/>
          <w:i/>
          <w:sz w:val="24"/>
          <w:szCs w:val="24"/>
        </w:rPr>
        <w:t>Analisis Gender dan Transformasi Sosial</w:t>
      </w:r>
      <w:r w:rsidRPr="00DA4FF2">
        <w:rPr>
          <w:rFonts w:ascii="Times New Roman" w:hAnsi="Times New Roman" w:cs="Times New Roman"/>
          <w:sz w:val="24"/>
          <w:szCs w:val="24"/>
        </w:rPr>
        <w:t xml:space="preserve">. Yogyakarta: Pustaka Pelajar. </w:t>
      </w:r>
    </w:p>
    <w:p w:rsidR="00DA7594" w:rsidRPr="00DA4FF2" w:rsidRDefault="00DA7594" w:rsidP="00DA7594">
      <w:pPr>
        <w:spacing w:after="0" w:line="240" w:lineRule="auto"/>
        <w:ind w:left="720" w:hanging="720"/>
        <w:jc w:val="both"/>
        <w:rPr>
          <w:rFonts w:ascii="Times New Roman" w:hAnsi="Times New Roman" w:cs="Times New Roman"/>
          <w:sz w:val="24"/>
          <w:szCs w:val="24"/>
        </w:rPr>
      </w:pPr>
      <w:r w:rsidRPr="00DA4FF2">
        <w:rPr>
          <w:rFonts w:ascii="Times New Roman" w:hAnsi="Times New Roman" w:cs="Times New Roman"/>
          <w:sz w:val="24"/>
          <w:szCs w:val="24"/>
        </w:rPr>
        <w:t xml:space="preserve">Goldhaber, Gerald M. 1990. </w:t>
      </w:r>
      <w:r w:rsidRPr="00DA4FF2">
        <w:rPr>
          <w:rFonts w:ascii="Times New Roman" w:hAnsi="Times New Roman" w:cs="Times New Roman"/>
          <w:i/>
          <w:sz w:val="24"/>
          <w:szCs w:val="24"/>
        </w:rPr>
        <w:t>Organizational Communication</w:t>
      </w:r>
      <w:r w:rsidRPr="00DA4FF2">
        <w:rPr>
          <w:rFonts w:ascii="Times New Roman" w:hAnsi="Times New Roman" w:cs="Times New Roman"/>
          <w:sz w:val="24"/>
          <w:szCs w:val="24"/>
        </w:rPr>
        <w:t>. WCB Publisher, Dubuque, Lowa, Fifth Edition.</w:t>
      </w:r>
    </w:p>
    <w:p w:rsidR="00DA7594" w:rsidRPr="00DA4FF2" w:rsidRDefault="00DA7594" w:rsidP="00DA7594">
      <w:pPr>
        <w:spacing w:after="0" w:line="240" w:lineRule="auto"/>
        <w:ind w:left="720" w:hanging="720"/>
        <w:jc w:val="both"/>
        <w:rPr>
          <w:rFonts w:ascii="Times New Roman" w:hAnsi="Times New Roman" w:cs="Times New Roman"/>
          <w:sz w:val="24"/>
          <w:szCs w:val="24"/>
        </w:rPr>
      </w:pPr>
      <w:r w:rsidRPr="00DA4FF2">
        <w:rPr>
          <w:rFonts w:ascii="Times New Roman" w:hAnsi="Times New Roman" w:cs="Times New Roman"/>
          <w:sz w:val="24"/>
          <w:szCs w:val="24"/>
        </w:rPr>
        <w:t xml:space="preserve">Hasrullah. 2001. </w:t>
      </w:r>
      <w:r w:rsidRPr="00DA4FF2">
        <w:rPr>
          <w:rFonts w:ascii="Times New Roman" w:hAnsi="Times New Roman" w:cs="Times New Roman"/>
          <w:i/>
          <w:sz w:val="24"/>
          <w:szCs w:val="24"/>
        </w:rPr>
        <w:t>Megawati dalam Tangkapan Pers</w:t>
      </w:r>
      <w:r w:rsidRPr="00DA4FF2">
        <w:rPr>
          <w:rFonts w:ascii="Times New Roman" w:hAnsi="Times New Roman" w:cs="Times New Roman"/>
          <w:sz w:val="24"/>
          <w:szCs w:val="24"/>
        </w:rPr>
        <w:t>. Yogyakarta: LKiS.</w:t>
      </w:r>
    </w:p>
    <w:p w:rsidR="00DA7594" w:rsidRPr="00DA4FF2" w:rsidRDefault="00DA7594" w:rsidP="00DA7594">
      <w:pPr>
        <w:spacing w:after="0" w:line="240" w:lineRule="auto"/>
        <w:ind w:left="720" w:hanging="720"/>
        <w:jc w:val="both"/>
        <w:rPr>
          <w:rFonts w:ascii="Times New Roman" w:hAnsi="Times New Roman" w:cs="Times New Roman"/>
          <w:sz w:val="24"/>
          <w:szCs w:val="24"/>
          <w:lang w:val="fi-FI"/>
        </w:rPr>
      </w:pPr>
      <w:r w:rsidRPr="00DA4FF2">
        <w:rPr>
          <w:rFonts w:ascii="Times New Roman" w:hAnsi="Times New Roman" w:cs="Times New Roman"/>
          <w:sz w:val="24"/>
          <w:szCs w:val="24"/>
          <w:lang w:val="fi-FI"/>
        </w:rPr>
        <w:t xml:space="preserve">Illich, Ivan. 1998. </w:t>
      </w:r>
      <w:r w:rsidRPr="00DA4FF2">
        <w:rPr>
          <w:rFonts w:ascii="Times New Roman" w:hAnsi="Times New Roman" w:cs="Times New Roman"/>
          <w:i/>
          <w:sz w:val="24"/>
          <w:szCs w:val="24"/>
          <w:lang w:val="fi-FI"/>
        </w:rPr>
        <w:t>Matinya Gender.</w:t>
      </w:r>
      <w:r w:rsidRPr="00DA4FF2">
        <w:rPr>
          <w:rFonts w:ascii="Times New Roman" w:hAnsi="Times New Roman" w:cs="Times New Roman"/>
          <w:sz w:val="24"/>
          <w:szCs w:val="24"/>
          <w:lang w:val="fi-FI"/>
        </w:rPr>
        <w:t xml:space="preserve"> Edisi Indonesia. Alih Bahasa Omi Intan Naomi, Jakarta: Pustaka Pelajar.</w:t>
      </w:r>
    </w:p>
    <w:p w:rsidR="00DA7594" w:rsidRPr="00DA4FF2" w:rsidRDefault="00DA7594" w:rsidP="00DA7594">
      <w:pPr>
        <w:spacing w:after="0" w:line="240" w:lineRule="auto"/>
        <w:ind w:left="720" w:hanging="720"/>
        <w:jc w:val="both"/>
        <w:rPr>
          <w:rFonts w:ascii="Times New Roman" w:hAnsi="Times New Roman" w:cs="Times New Roman"/>
          <w:sz w:val="24"/>
          <w:szCs w:val="24"/>
        </w:rPr>
      </w:pPr>
      <w:r w:rsidRPr="00DA4FF2">
        <w:rPr>
          <w:rFonts w:ascii="Times New Roman" w:hAnsi="Times New Roman" w:cs="Times New Roman"/>
          <w:sz w:val="24"/>
          <w:szCs w:val="24"/>
        </w:rPr>
        <w:t xml:space="preserve">Lany Verayanti, dkk. 2003. </w:t>
      </w:r>
      <w:r w:rsidRPr="00DA4FF2">
        <w:rPr>
          <w:rFonts w:ascii="Times New Roman" w:hAnsi="Times New Roman" w:cs="Times New Roman"/>
          <w:i/>
          <w:sz w:val="24"/>
          <w:szCs w:val="24"/>
        </w:rPr>
        <w:t>Partisipasi Politik Perempuan Minang dalam Sistem Masyarakat Matrilineal</w:t>
      </w:r>
      <w:r w:rsidRPr="00DA4FF2">
        <w:rPr>
          <w:rFonts w:ascii="Times New Roman" w:hAnsi="Times New Roman" w:cs="Times New Roman"/>
          <w:sz w:val="24"/>
          <w:szCs w:val="24"/>
        </w:rPr>
        <w:t>. Padang: LP2M Padang.</w:t>
      </w:r>
    </w:p>
    <w:p w:rsidR="00DA7594" w:rsidRPr="00DA4FF2" w:rsidRDefault="00DA7594" w:rsidP="00DA7594">
      <w:pPr>
        <w:tabs>
          <w:tab w:val="left" w:pos="851"/>
          <w:tab w:val="left" w:pos="993"/>
        </w:tabs>
        <w:spacing w:after="0" w:line="240" w:lineRule="auto"/>
        <w:ind w:left="720" w:hanging="720"/>
        <w:jc w:val="both"/>
        <w:rPr>
          <w:rFonts w:ascii="Times New Roman" w:hAnsi="Times New Roman" w:cs="Times New Roman"/>
          <w:sz w:val="24"/>
          <w:szCs w:val="24"/>
        </w:rPr>
      </w:pPr>
      <w:r w:rsidRPr="00DA4FF2">
        <w:rPr>
          <w:rFonts w:ascii="Times New Roman" w:hAnsi="Times New Roman" w:cs="Times New Roman"/>
          <w:sz w:val="24"/>
          <w:szCs w:val="24"/>
        </w:rPr>
        <w:t>Lubis, T.Mulya., 1994. “</w:t>
      </w:r>
      <w:r w:rsidRPr="00DA4FF2">
        <w:rPr>
          <w:rFonts w:ascii="Times New Roman" w:hAnsi="Times New Roman" w:cs="Times New Roman"/>
          <w:iCs/>
          <w:sz w:val="24"/>
          <w:szCs w:val="24"/>
        </w:rPr>
        <w:t xml:space="preserve">Pembangunan Politik, Situasi Global dan Hak Asasi di Indonesia”, </w:t>
      </w:r>
      <w:r w:rsidRPr="00DA4FF2">
        <w:rPr>
          <w:rFonts w:ascii="Times New Roman" w:hAnsi="Times New Roman" w:cs="Times New Roman"/>
          <w:sz w:val="24"/>
          <w:szCs w:val="24"/>
        </w:rPr>
        <w:t xml:space="preserve">dalam Munandar H. (Penyt.). </w:t>
      </w:r>
      <w:r w:rsidRPr="00DA4FF2">
        <w:rPr>
          <w:rFonts w:ascii="Times New Roman" w:hAnsi="Times New Roman" w:cs="Times New Roman"/>
          <w:i/>
          <w:iCs/>
          <w:sz w:val="24"/>
          <w:szCs w:val="24"/>
        </w:rPr>
        <w:t>Kumpulan Esei Guna Menghormati Prof. Miriam Budiardjo</w:t>
      </w:r>
      <w:r w:rsidRPr="00DA4FF2">
        <w:rPr>
          <w:rFonts w:ascii="Times New Roman" w:hAnsi="Times New Roman" w:cs="Times New Roman"/>
          <w:sz w:val="24"/>
          <w:szCs w:val="24"/>
        </w:rPr>
        <w:t>. Jakarta: Gramedia Pustaka Utama.</w:t>
      </w:r>
    </w:p>
    <w:p w:rsidR="00DA7594" w:rsidRPr="00DA4FF2" w:rsidRDefault="00DA7594" w:rsidP="00DA7594">
      <w:pPr>
        <w:spacing w:after="0" w:line="240" w:lineRule="auto"/>
        <w:ind w:left="720" w:hanging="720"/>
        <w:jc w:val="both"/>
        <w:rPr>
          <w:rFonts w:ascii="Times New Roman" w:hAnsi="Times New Roman" w:cs="Times New Roman"/>
          <w:sz w:val="24"/>
          <w:szCs w:val="24"/>
        </w:rPr>
      </w:pPr>
      <w:r w:rsidRPr="00DA4FF2">
        <w:rPr>
          <w:rFonts w:ascii="Times New Roman" w:hAnsi="Times New Roman" w:cs="Times New Roman"/>
          <w:sz w:val="24"/>
          <w:szCs w:val="24"/>
        </w:rPr>
        <w:t>Maran, Rafael R. 2001.</w:t>
      </w:r>
      <w:r w:rsidRPr="00DA4FF2">
        <w:rPr>
          <w:rFonts w:ascii="Times New Roman" w:hAnsi="Times New Roman" w:cs="Times New Roman"/>
          <w:i/>
          <w:sz w:val="24"/>
          <w:szCs w:val="24"/>
        </w:rPr>
        <w:t xml:space="preserve"> Pengantar Sosiologi Politik</w:t>
      </w:r>
      <w:r w:rsidRPr="00DA4FF2">
        <w:rPr>
          <w:rFonts w:ascii="Times New Roman" w:hAnsi="Times New Roman" w:cs="Times New Roman"/>
          <w:sz w:val="24"/>
          <w:szCs w:val="24"/>
        </w:rPr>
        <w:t>. Jakarta: PT.Rineka Cipta.</w:t>
      </w:r>
    </w:p>
    <w:p w:rsidR="00DA7594" w:rsidRPr="00DA4FF2" w:rsidRDefault="00DA7594" w:rsidP="00DA7594">
      <w:pPr>
        <w:spacing w:after="0" w:line="240" w:lineRule="auto"/>
        <w:ind w:left="720" w:hanging="720"/>
        <w:jc w:val="both"/>
        <w:rPr>
          <w:rFonts w:ascii="Times New Roman" w:hAnsi="Times New Roman" w:cs="Times New Roman"/>
          <w:sz w:val="24"/>
          <w:szCs w:val="24"/>
          <w:lang w:val="es-ES"/>
        </w:rPr>
      </w:pPr>
      <w:r w:rsidRPr="00DA4FF2">
        <w:rPr>
          <w:rFonts w:ascii="Times New Roman" w:hAnsi="Times New Roman" w:cs="Times New Roman"/>
          <w:sz w:val="24"/>
          <w:szCs w:val="24"/>
          <w:lang w:val="es-ES"/>
        </w:rPr>
        <w:t xml:space="preserve">Mosse, J. Cleves. 1995. </w:t>
      </w:r>
      <w:r w:rsidRPr="00DA4FF2">
        <w:rPr>
          <w:rFonts w:ascii="Times New Roman" w:hAnsi="Times New Roman" w:cs="Times New Roman"/>
          <w:i/>
          <w:sz w:val="24"/>
          <w:szCs w:val="24"/>
          <w:lang w:val="es-ES"/>
        </w:rPr>
        <w:t>Gender dan Pembangunan</w:t>
      </w:r>
      <w:r w:rsidRPr="00DA4FF2">
        <w:rPr>
          <w:rFonts w:ascii="Times New Roman" w:hAnsi="Times New Roman" w:cs="Times New Roman"/>
          <w:sz w:val="24"/>
          <w:szCs w:val="24"/>
          <w:lang w:val="es-ES"/>
        </w:rPr>
        <w:t xml:space="preserve">. Yogyakarta: Pustaka Pelajar. </w:t>
      </w:r>
    </w:p>
    <w:p w:rsidR="00DA7594" w:rsidRPr="00DA4FF2" w:rsidRDefault="00DA7594" w:rsidP="00DA7594">
      <w:pPr>
        <w:spacing w:after="0" w:line="240" w:lineRule="auto"/>
        <w:ind w:left="720" w:hanging="720"/>
        <w:jc w:val="both"/>
        <w:rPr>
          <w:rFonts w:ascii="Times New Roman" w:eastAsia="Times New Roman" w:hAnsi="Times New Roman" w:cs="Times New Roman"/>
          <w:sz w:val="24"/>
          <w:szCs w:val="24"/>
        </w:rPr>
      </w:pPr>
      <w:r w:rsidRPr="00DA4FF2">
        <w:rPr>
          <w:rFonts w:ascii="Times New Roman" w:eastAsia="Times New Roman" w:hAnsi="Times New Roman" w:cs="Times New Roman"/>
          <w:sz w:val="24"/>
          <w:szCs w:val="24"/>
        </w:rPr>
        <w:t xml:space="preserve">Moleong, Lexy J, 2000. </w:t>
      </w:r>
      <w:r w:rsidRPr="00DA4FF2">
        <w:rPr>
          <w:rFonts w:ascii="Times New Roman" w:eastAsia="Times New Roman" w:hAnsi="Times New Roman" w:cs="Times New Roman"/>
          <w:i/>
          <w:iCs/>
          <w:sz w:val="24"/>
          <w:szCs w:val="24"/>
        </w:rPr>
        <w:t xml:space="preserve">Metoodologi Penelitiana Kualitatif, </w:t>
      </w:r>
      <w:r w:rsidRPr="00DA4FF2">
        <w:rPr>
          <w:rFonts w:ascii="Times New Roman" w:hAnsi="Times New Roman" w:cs="Times New Roman"/>
          <w:sz w:val="24"/>
          <w:szCs w:val="24"/>
        </w:rPr>
        <w:t>Bandung: Remaja Ro</w:t>
      </w:r>
      <w:r w:rsidRPr="00DA4FF2">
        <w:rPr>
          <w:rFonts w:ascii="Times New Roman" w:eastAsia="Times New Roman" w:hAnsi="Times New Roman" w:cs="Times New Roman"/>
          <w:sz w:val="24"/>
          <w:szCs w:val="24"/>
        </w:rPr>
        <w:t>sdakarya.</w:t>
      </w:r>
    </w:p>
    <w:p w:rsidR="00DA7594" w:rsidRPr="00DA4FF2" w:rsidRDefault="00DA7594" w:rsidP="00DA7594">
      <w:pPr>
        <w:spacing w:after="0" w:line="240" w:lineRule="auto"/>
        <w:ind w:left="720" w:hanging="720"/>
        <w:jc w:val="both"/>
        <w:rPr>
          <w:rFonts w:ascii="Times New Roman" w:hAnsi="Times New Roman" w:cs="Times New Roman"/>
          <w:sz w:val="24"/>
          <w:szCs w:val="24"/>
          <w:lang w:val="es-ES"/>
        </w:rPr>
      </w:pPr>
      <w:r w:rsidRPr="00DA4FF2">
        <w:rPr>
          <w:rFonts w:ascii="Times New Roman" w:hAnsi="Times New Roman" w:cs="Times New Roman"/>
          <w:sz w:val="24"/>
          <w:szCs w:val="24"/>
          <w:lang w:val="es-ES"/>
        </w:rPr>
        <w:lastRenderedPageBreak/>
        <w:t xml:space="preserve">Nimmo, Dan. 1978. </w:t>
      </w:r>
      <w:r w:rsidRPr="00DA4FF2">
        <w:rPr>
          <w:rFonts w:ascii="Times New Roman" w:hAnsi="Times New Roman" w:cs="Times New Roman"/>
          <w:i/>
          <w:sz w:val="24"/>
          <w:szCs w:val="24"/>
          <w:lang w:val="es-ES"/>
        </w:rPr>
        <w:t>“Political Communication and Public Opinion in America”.</w:t>
      </w:r>
      <w:r w:rsidRPr="00DA4FF2">
        <w:rPr>
          <w:rFonts w:ascii="Times New Roman" w:hAnsi="Times New Roman" w:cs="Times New Roman"/>
          <w:sz w:val="24"/>
          <w:szCs w:val="24"/>
          <w:lang w:val="es-ES"/>
        </w:rPr>
        <w:t xml:space="preserve"> Dalam </w:t>
      </w:r>
      <w:r w:rsidRPr="00DA4FF2">
        <w:rPr>
          <w:rFonts w:ascii="Times New Roman" w:hAnsi="Times New Roman" w:cs="Times New Roman"/>
          <w:i/>
          <w:sz w:val="24"/>
          <w:szCs w:val="24"/>
          <w:lang w:val="es-ES"/>
        </w:rPr>
        <w:t>Komunikasi Politik Khalayak dan Efek</w:t>
      </w:r>
      <w:r w:rsidRPr="00DA4FF2">
        <w:rPr>
          <w:rFonts w:ascii="Times New Roman" w:hAnsi="Times New Roman" w:cs="Times New Roman"/>
          <w:sz w:val="24"/>
          <w:szCs w:val="24"/>
          <w:lang w:val="es-ES"/>
        </w:rPr>
        <w:t>. (terj.Tjun Surjaman), Bandung: Remaja Rosda Karya, 1989.</w:t>
      </w:r>
    </w:p>
    <w:p w:rsidR="00DA7594" w:rsidRPr="00DA4FF2" w:rsidRDefault="00DA7594" w:rsidP="00DA7594">
      <w:pPr>
        <w:spacing w:after="0" w:line="240" w:lineRule="auto"/>
        <w:ind w:left="720" w:hanging="720"/>
        <w:jc w:val="both"/>
        <w:rPr>
          <w:rFonts w:ascii="Times New Roman" w:hAnsi="Times New Roman" w:cs="Times New Roman"/>
          <w:sz w:val="24"/>
          <w:szCs w:val="24"/>
        </w:rPr>
      </w:pPr>
      <w:r w:rsidRPr="00DA4FF2">
        <w:rPr>
          <w:rFonts w:ascii="Times New Roman" w:hAnsi="Times New Roman" w:cs="Times New Roman"/>
          <w:sz w:val="24"/>
          <w:szCs w:val="24"/>
          <w:lang w:val="fi-FI"/>
        </w:rPr>
        <w:t xml:space="preserve">Nasution, Zulkarimein. 1990. </w:t>
      </w:r>
      <w:r w:rsidRPr="00DA4FF2">
        <w:rPr>
          <w:rFonts w:ascii="Times New Roman" w:hAnsi="Times New Roman" w:cs="Times New Roman"/>
          <w:i/>
          <w:sz w:val="24"/>
          <w:szCs w:val="24"/>
          <w:lang w:val="fi-FI"/>
        </w:rPr>
        <w:t>Komunikasi Politik Suatu Pengantar.</w:t>
      </w:r>
      <w:r w:rsidRPr="00DA4FF2">
        <w:rPr>
          <w:rFonts w:ascii="Times New Roman" w:hAnsi="Times New Roman" w:cs="Times New Roman"/>
          <w:sz w:val="24"/>
          <w:szCs w:val="24"/>
        </w:rPr>
        <w:t xml:space="preserve">Jakarta: Ghalia Indonesia. </w:t>
      </w:r>
    </w:p>
    <w:p w:rsidR="00DA7594" w:rsidRPr="00DA4FF2" w:rsidRDefault="00DA7594" w:rsidP="00DA7594">
      <w:pPr>
        <w:spacing w:after="0" w:line="240" w:lineRule="auto"/>
        <w:ind w:left="720" w:hanging="720"/>
        <w:jc w:val="both"/>
        <w:rPr>
          <w:rFonts w:ascii="Times New Roman" w:hAnsi="Times New Roman" w:cs="Times New Roman"/>
          <w:sz w:val="24"/>
          <w:szCs w:val="24"/>
        </w:rPr>
      </w:pPr>
      <w:r w:rsidRPr="00DA4FF2">
        <w:rPr>
          <w:rFonts w:ascii="Times New Roman" w:hAnsi="Times New Roman" w:cs="Times New Roman"/>
          <w:sz w:val="24"/>
          <w:szCs w:val="24"/>
        </w:rPr>
        <w:t xml:space="preserve">Nazir M. 1985. </w:t>
      </w:r>
      <w:r w:rsidRPr="00DA4FF2">
        <w:rPr>
          <w:rFonts w:ascii="Times New Roman" w:hAnsi="Times New Roman" w:cs="Times New Roman"/>
          <w:i/>
          <w:sz w:val="24"/>
          <w:szCs w:val="24"/>
        </w:rPr>
        <w:t>Metode Penelitian</w:t>
      </w:r>
      <w:r w:rsidRPr="00DA4FF2">
        <w:rPr>
          <w:rFonts w:ascii="Times New Roman" w:hAnsi="Times New Roman" w:cs="Times New Roman"/>
          <w:sz w:val="24"/>
          <w:szCs w:val="24"/>
        </w:rPr>
        <w:t xml:space="preserve">. Jakarta: Ghalia Indonesia. </w:t>
      </w:r>
    </w:p>
    <w:p w:rsidR="00DA7594" w:rsidRPr="00DA4FF2" w:rsidRDefault="00DA7594" w:rsidP="00DA7594">
      <w:pPr>
        <w:spacing w:after="0" w:line="240" w:lineRule="auto"/>
        <w:ind w:left="720" w:hanging="720"/>
        <w:jc w:val="both"/>
        <w:rPr>
          <w:rFonts w:ascii="Times New Roman" w:hAnsi="Times New Roman" w:cs="Times New Roman"/>
          <w:sz w:val="24"/>
          <w:szCs w:val="24"/>
        </w:rPr>
      </w:pPr>
      <w:r w:rsidRPr="00DA4FF2">
        <w:rPr>
          <w:rFonts w:ascii="Times New Roman" w:hAnsi="Times New Roman" w:cs="Times New Roman"/>
          <w:sz w:val="24"/>
          <w:szCs w:val="24"/>
        </w:rPr>
        <w:t xml:space="preserve">Parsons, Talcott dan Robert F. Bales (eds.). 1955. </w:t>
      </w:r>
      <w:r w:rsidRPr="00DA4FF2">
        <w:rPr>
          <w:rFonts w:ascii="Times New Roman" w:hAnsi="Times New Roman" w:cs="Times New Roman"/>
          <w:i/>
          <w:iCs/>
          <w:sz w:val="24"/>
          <w:szCs w:val="24"/>
        </w:rPr>
        <w:t>Family, Sozialization and Interaction Process.</w:t>
      </w:r>
      <w:r w:rsidRPr="00DA4FF2">
        <w:rPr>
          <w:rFonts w:ascii="Times New Roman" w:hAnsi="Times New Roman" w:cs="Times New Roman"/>
          <w:sz w:val="24"/>
          <w:szCs w:val="24"/>
        </w:rPr>
        <w:t xml:space="preserve"> Glencre, II : The Free Press. </w:t>
      </w:r>
    </w:p>
    <w:p w:rsidR="00DA7594" w:rsidRPr="00DA4FF2" w:rsidRDefault="00DA7594" w:rsidP="00DA7594">
      <w:pPr>
        <w:spacing w:after="0" w:line="240" w:lineRule="auto"/>
        <w:ind w:left="720" w:hanging="720"/>
        <w:jc w:val="both"/>
        <w:rPr>
          <w:rFonts w:ascii="Times New Roman" w:hAnsi="Times New Roman" w:cs="Times New Roman"/>
          <w:sz w:val="24"/>
          <w:szCs w:val="24"/>
        </w:rPr>
      </w:pPr>
      <w:r w:rsidRPr="00DA4FF2">
        <w:rPr>
          <w:rFonts w:ascii="Times New Roman" w:hAnsi="Times New Roman" w:cs="Times New Roman"/>
          <w:sz w:val="24"/>
          <w:szCs w:val="24"/>
        </w:rPr>
        <w:t xml:space="preserve">Patton  MQ. 1980.  </w:t>
      </w:r>
      <w:r w:rsidRPr="00DA4FF2">
        <w:rPr>
          <w:rFonts w:ascii="Times New Roman" w:hAnsi="Times New Roman" w:cs="Times New Roman"/>
          <w:i/>
          <w:sz w:val="24"/>
          <w:szCs w:val="24"/>
        </w:rPr>
        <w:t>Qualitative  Evaluation  and Research Methods</w:t>
      </w:r>
      <w:r w:rsidRPr="00DA4FF2">
        <w:rPr>
          <w:rFonts w:ascii="Times New Roman" w:hAnsi="Times New Roman" w:cs="Times New Roman"/>
          <w:sz w:val="24"/>
          <w:szCs w:val="24"/>
        </w:rPr>
        <w:t>. California: Sage Publications.</w:t>
      </w:r>
    </w:p>
    <w:p w:rsidR="00DA7594" w:rsidRPr="00DA4FF2" w:rsidRDefault="00DA7594" w:rsidP="00DA7594">
      <w:pPr>
        <w:spacing w:after="0" w:line="240" w:lineRule="auto"/>
        <w:ind w:left="720" w:hanging="720"/>
        <w:jc w:val="both"/>
        <w:rPr>
          <w:rFonts w:ascii="Times New Roman" w:hAnsi="Times New Roman" w:cs="Times New Roman"/>
          <w:sz w:val="24"/>
          <w:szCs w:val="24"/>
        </w:rPr>
      </w:pPr>
      <w:r w:rsidRPr="00DA4FF2">
        <w:rPr>
          <w:rFonts w:ascii="Times New Roman" w:hAnsi="Times New Roman" w:cs="Times New Roman"/>
          <w:sz w:val="24"/>
          <w:szCs w:val="24"/>
        </w:rPr>
        <w:t xml:space="preserve">Rich, Andrienne. 1976. </w:t>
      </w:r>
      <w:r w:rsidRPr="00DA4FF2">
        <w:rPr>
          <w:rFonts w:ascii="Times New Roman" w:hAnsi="Times New Roman" w:cs="Times New Roman"/>
          <w:i/>
          <w:sz w:val="24"/>
          <w:szCs w:val="24"/>
        </w:rPr>
        <w:t>Syimbolic Interaction and Etnography Research</w:t>
      </w:r>
      <w:r w:rsidRPr="00DA4FF2">
        <w:rPr>
          <w:rFonts w:ascii="Times New Roman" w:hAnsi="Times New Roman" w:cs="Times New Roman"/>
          <w:sz w:val="24"/>
          <w:szCs w:val="24"/>
        </w:rPr>
        <w:t>. New York: State University of New York</w:t>
      </w:r>
    </w:p>
    <w:p w:rsidR="00DA7594" w:rsidRPr="00DA4FF2" w:rsidRDefault="00DA7594" w:rsidP="00DA7594">
      <w:pPr>
        <w:spacing w:after="0" w:line="240" w:lineRule="auto"/>
        <w:ind w:left="720" w:hanging="720"/>
        <w:jc w:val="both"/>
        <w:rPr>
          <w:rFonts w:ascii="Times New Roman" w:hAnsi="Times New Roman" w:cs="Times New Roman"/>
          <w:sz w:val="24"/>
          <w:szCs w:val="24"/>
        </w:rPr>
      </w:pPr>
      <w:r w:rsidRPr="00DA4FF2">
        <w:rPr>
          <w:rFonts w:ascii="Times New Roman" w:hAnsi="Times New Roman" w:cs="Times New Roman"/>
          <w:sz w:val="24"/>
          <w:szCs w:val="24"/>
        </w:rPr>
        <w:t xml:space="preserve">Soetjipto AW. 1997. </w:t>
      </w:r>
      <w:r w:rsidRPr="00DA4FF2">
        <w:rPr>
          <w:rFonts w:ascii="Times New Roman" w:hAnsi="Times New Roman" w:cs="Times New Roman"/>
          <w:i/>
          <w:sz w:val="24"/>
          <w:szCs w:val="24"/>
        </w:rPr>
        <w:t>“Berbagai Hambatan Partisipasi Wanita dalam Politik”.</w:t>
      </w:r>
      <w:r w:rsidRPr="00DA4FF2">
        <w:rPr>
          <w:rFonts w:ascii="Times New Roman" w:hAnsi="Times New Roman" w:cs="Times New Roman"/>
          <w:sz w:val="24"/>
          <w:szCs w:val="24"/>
        </w:rPr>
        <w:t xml:space="preserve"> Dalam Smita Notosusanto dan Purwandari EK (Peny). </w:t>
      </w:r>
      <w:r w:rsidRPr="00DA4FF2">
        <w:rPr>
          <w:rFonts w:ascii="Times New Roman" w:hAnsi="Times New Roman" w:cs="Times New Roman"/>
          <w:i/>
          <w:sz w:val="24"/>
          <w:szCs w:val="24"/>
        </w:rPr>
        <w:t>Perempunan Pemberdayaan.</w:t>
      </w:r>
      <w:r w:rsidRPr="00DA4FF2">
        <w:rPr>
          <w:rFonts w:ascii="Times New Roman" w:hAnsi="Times New Roman" w:cs="Times New Roman"/>
          <w:sz w:val="24"/>
          <w:szCs w:val="24"/>
        </w:rPr>
        <w:t xml:space="preserve"> Jakarta: Program Studi Kajian Wanita  UI. </w:t>
      </w:r>
    </w:p>
    <w:p w:rsidR="00DA7594" w:rsidRPr="00DA4FF2" w:rsidRDefault="00DA7594" w:rsidP="00DA7594">
      <w:pPr>
        <w:spacing w:after="0" w:line="240" w:lineRule="auto"/>
        <w:ind w:left="720" w:hanging="720"/>
        <w:jc w:val="both"/>
        <w:rPr>
          <w:rFonts w:ascii="Times New Roman" w:hAnsi="Times New Roman" w:cs="Times New Roman"/>
          <w:sz w:val="24"/>
          <w:szCs w:val="24"/>
        </w:rPr>
      </w:pPr>
      <w:r w:rsidRPr="00DA4FF2">
        <w:rPr>
          <w:rFonts w:ascii="Times New Roman" w:hAnsi="Times New Roman" w:cs="Times New Roman"/>
          <w:sz w:val="24"/>
          <w:szCs w:val="24"/>
          <w:lang w:val="it-IT"/>
        </w:rPr>
        <w:t>Sutopo, H.B. 2002.</w:t>
      </w:r>
      <w:r w:rsidRPr="00DA4FF2">
        <w:rPr>
          <w:rFonts w:ascii="Times New Roman" w:hAnsi="Times New Roman" w:cs="Times New Roman"/>
          <w:i/>
          <w:sz w:val="24"/>
          <w:szCs w:val="24"/>
          <w:lang w:val="it-IT"/>
        </w:rPr>
        <w:t xml:space="preserve"> Metodologi Penelitian Kualitatif</w:t>
      </w:r>
      <w:r w:rsidRPr="00DA4FF2">
        <w:rPr>
          <w:rFonts w:ascii="Times New Roman" w:hAnsi="Times New Roman" w:cs="Times New Roman"/>
          <w:sz w:val="24"/>
          <w:szCs w:val="24"/>
          <w:lang w:val="it-IT"/>
        </w:rPr>
        <w:t xml:space="preserve">. </w:t>
      </w:r>
      <w:r w:rsidRPr="00DA4FF2">
        <w:rPr>
          <w:rFonts w:ascii="Times New Roman" w:hAnsi="Times New Roman" w:cs="Times New Roman"/>
          <w:sz w:val="24"/>
          <w:szCs w:val="24"/>
        </w:rPr>
        <w:t>Surakarta: UNS Press.</w:t>
      </w:r>
    </w:p>
    <w:p w:rsidR="00DA7594" w:rsidRPr="00DA4FF2" w:rsidRDefault="00DA7594" w:rsidP="00DA7594">
      <w:pPr>
        <w:spacing w:after="0" w:line="240" w:lineRule="auto"/>
        <w:ind w:left="720" w:hanging="720"/>
        <w:jc w:val="both"/>
        <w:rPr>
          <w:rFonts w:ascii="Times New Roman" w:hAnsi="Times New Roman" w:cs="Times New Roman"/>
          <w:sz w:val="24"/>
          <w:szCs w:val="24"/>
          <w:lang w:val="fi-FI"/>
        </w:rPr>
      </w:pPr>
      <w:r w:rsidRPr="00DA4FF2">
        <w:rPr>
          <w:rFonts w:ascii="Times New Roman" w:hAnsi="Times New Roman" w:cs="Times New Roman"/>
          <w:sz w:val="24"/>
          <w:szCs w:val="24"/>
          <w:lang w:val="fi-FI"/>
        </w:rPr>
        <w:t xml:space="preserve">Suharsimi Arikunto. 1998. </w:t>
      </w:r>
      <w:r w:rsidRPr="00DA4FF2">
        <w:rPr>
          <w:rFonts w:ascii="Times New Roman" w:hAnsi="Times New Roman" w:cs="Times New Roman"/>
          <w:i/>
          <w:sz w:val="24"/>
          <w:szCs w:val="24"/>
          <w:lang w:val="fi-FI"/>
        </w:rPr>
        <w:t>Prosedur Penelitian Suatu Pendekatan Praktek</w:t>
      </w:r>
      <w:r w:rsidRPr="00DA4FF2">
        <w:rPr>
          <w:rFonts w:ascii="Times New Roman" w:hAnsi="Times New Roman" w:cs="Times New Roman"/>
          <w:sz w:val="24"/>
          <w:szCs w:val="24"/>
          <w:lang w:val="fi-FI"/>
        </w:rPr>
        <w:t>. Jakarta: Rineka Cipta.</w:t>
      </w:r>
    </w:p>
    <w:p w:rsidR="00DA7594" w:rsidRPr="00DA4FF2" w:rsidRDefault="00DA7594" w:rsidP="00DA7594">
      <w:pPr>
        <w:spacing w:after="0" w:line="240" w:lineRule="auto"/>
        <w:ind w:left="720" w:hanging="720"/>
        <w:jc w:val="both"/>
        <w:rPr>
          <w:rFonts w:ascii="Times New Roman" w:hAnsi="Times New Roman" w:cs="Times New Roman"/>
          <w:sz w:val="24"/>
          <w:szCs w:val="24"/>
        </w:rPr>
      </w:pPr>
      <w:r w:rsidRPr="00DA4FF2">
        <w:rPr>
          <w:rFonts w:ascii="Times New Roman" w:hAnsi="Times New Roman" w:cs="Times New Roman"/>
          <w:sz w:val="24"/>
          <w:szCs w:val="24"/>
          <w:lang w:val="sv-SE"/>
        </w:rPr>
        <w:t xml:space="preserve">Scott, James R., 2000. </w:t>
      </w:r>
      <w:r w:rsidRPr="00DA4FF2">
        <w:rPr>
          <w:rFonts w:ascii="Times New Roman" w:hAnsi="Times New Roman" w:cs="Times New Roman"/>
          <w:i/>
          <w:sz w:val="24"/>
          <w:szCs w:val="24"/>
          <w:lang w:val="sv-SE"/>
        </w:rPr>
        <w:t>Senjatanya Orang-orang Kalah.</w:t>
      </w:r>
      <w:r w:rsidRPr="00DA4FF2">
        <w:rPr>
          <w:rFonts w:ascii="Times New Roman" w:hAnsi="Times New Roman" w:cs="Times New Roman"/>
          <w:sz w:val="24"/>
          <w:szCs w:val="24"/>
        </w:rPr>
        <w:t>Jakarta: Yayasan Obor Indonesia.</w:t>
      </w:r>
    </w:p>
    <w:p w:rsidR="00DA7594" w:rsidRPr="00DA4FF2" w:rsidRDefault="00DA7594" w:rsidP="00DA7594">
      <w:pPr>
        <w:spacing w:after="0" w:line="240" w:lineRule="auto"/>
        <w:ind w:left="720" w:hanging="720"/>
        <w:jc w:val="both"/>
        <w:rPr>
          <w:rFonts w:ascii="Times New Roman" w:hAnsi="Times New Roman" w:cs="Times New Roman"/>
          <w:sz w:val="24"/>
          <w:szCs w:val="24"/>
          <w:lang w:val="fi-FI"/>
        </w:rPr>
      </w:pPr>
      <w:r w:rsidRPr="00DA4FF2">
        <w:rPr>
          <w:rFonts w:ascii="Times New Roman" w:hAnsi="Times New Roman" w:cs="Times New Roman"/>
          <w:sz w:val="24"/>
          <w:szCs w:val="24"/>
          <w:lang w:val="fi-FI"/>
        </w:rPr>
        <w:t xml:space="preserve">Umar, Nazaruddin. 1999. </w:t>
      </w:r>
      <w:r w:rsidRPr="00DA4FF2">
        <w:rPr>
          <w:rFonts w:ascii="Times New Roman" w:hAnsi="Times New Roman" w:cs="Times New Roman"/>
          <w:i/>
          <w:iCs/>
          <w:sz w:val="24"/>
          <w:szCs w:val="24"/>
          <w:lang w:val="fi-FI"/>
        </w:rPr>
        <w:t>Argumen Kesetaraan Gender Perspektif Al-Qur’an,</w:t>
      </w:r>
      <w:r w:rsidRPr="00DA4FF2">
        <w:rPr>
          <w:rFonts w:ascii="Times New Roman" w:hAnsi="Times New Roman" w:cs="Times New Roman"/>
          <w:sz w:val="24"/>
          <w:szCs w:val="24"/>
          <w:lang w:val="fi-FI"/>
        </w:rPr>
        <w:t xml:space="preserve"> Jakarta: Paramadina.</w:t>
      </w:r>
    </w:p>
    <w:p w:rsidR="00DA7594" w:rsidRPr="00DA4FF2" w:rsidRDefault="00DA7594" w:rsidP="00DA7594">
      <w:pPr>
        <w:spacing w:after="0" w:line="240" w:lineRule="auto"/>
        <w:ind w:left="720" w:hanging="720"/>
        <w:jc w:val="both"/>
        <w:rPr>
          <w:rFonts w:ascii="Times New Roman" w:hAnsi="Times New Roman" w:cs="Times New Roman"/>
          <w:sz w:val="24"/>
          <w:szCs w:val="24"/>
          <w:lang w:val="sv-SE"/>
        </w:rPr>
      </w:pPr>
      <w:r w:rsidRPr="00DA4FF2">
        <w:rPr>
          <w:rFonts w:ascii="Times New Roman" w:hAnsi="Times New Roman" w:cs="Times New Roman"/>
          <w:sz w:val="24"/>
          <w:szCs w:val="24"/>
          <w:lang w:val="sv-SE"/>
        </w:rPr>
        <w:t xml:space="preserve">Yin, R.K. 2000. </w:t>
      </w:r>
      <w:r w:rsidRPr="00DA4FF2">
        <w:rPr>
          <w:rFonts w:ascii="Times New Roman" w:hAnsi="Times New Roman" w:cs="Times New Roman"/>
          <w:i/>
          <w:sz w:val="24"/>
          <w:szCs w:val="24"/>
          <w:lang w:val="sv-SE"/>
        </w:rPr>
        <w:t>Studi Kasus (Desain dan Metode)</w:t>
      </w:r>
      <w:r w:rsidRPr="00DA4FF2">
        <w:rPr>
          <w:rFonts w:ascii="Times New Roman" w:hAnsi="Times New Roman" w:cs="Times New Roman"/>
          <w:sz w:val="24"/>
          <w:szCs w:val="24"/>
          <w:lang w:val="sv-SE"/>
        </w:rPr>
        <w:t>. Jakarta: PT. Raja Grafindo Persada.</w:t>
      </w:r>
    </w:p>
    <w:p w:rsidR="00DA7594" w:rsidRPr="00DA4FF2" w:rsidRDefault="00DA7594" w:rsidP="00DA7594">
      <w:pPr>
        <w:spacing w:after="0" w:line="240" w:lineRule="auto"/>
        <w:ind w:left="720" w:hanging="720"/>
        <w:jc w:val="both"/>
        <w:rPr>
          <w:rFonts w:ascii="Times New Roman" w:hAnsi="Times New Roman" w:cs="Times New Roman"/>
          <w:sz w:val="24"/>
          <w:szCs w:val="24"/>
          <w:lang w:val="sv-SE"/>
        </w:rPr>
      </w:pPr>
    </w:p>
    <w:p w:rsidR="00DA7594" w:rsidRPr="00E30927" w:rsidRDefault="00DA7594" w:rsidP="00DA7594">
      <w:pPr>
        <w:pStyle w:val="Heading2"/>
        <w:spacing w:before="0"/>
        <w:ind w:left="720" w:hanging="720"/>
        <w:jc w:val="both"/>
        <w:rPr>
          <w:rFonts w:ascii="Times New Roman" w:hAnsi="Times New Roman" w:cs="Times New Roman"/>
          <w:b/>
          <w:i/>
          <w:color w:val="000000" w:themeColor="text1"/>
          <w:sz w:val="24"/>
          <w:szCs w:val="24"/>
          <w:lang w:val="fi-FI"/>
        </w:rPr>
      </w:pPr>
      <w:r w:rsidRPr="00E30927">
        <w:rPr>
          <w:rFonts w:ascii="Times New Roman" w:hAnsi="Times New Roman" w:cs="Times New Roman"/>
          <w:b/>
          <w:color w:val="000000" w:themeColor="text1"/>
          <w:sz w:val="24"/>
          <w:szCs w:val="24"/>
          <w:lang w:val="fi-FI"/>
        </w:rPr>
        <w:t xml:space="preserve">Laporan Penelitian dan Makalah </w:t>
      </w:r>
    </w:p>
    <w:p w:rsidR="00DA7594" w:rsidRPr="00DA4FF2" w:rsidRDefault="00DA7594" w:rsidP="00DA7594">
      <w:pPr>
        <w:spacing w:after="0" w:line="240" w:lineRule="auto"/>
        <w:ind w:left="720" w:hanging="720"/>
        <w:jc w:val="both"/>
        <w:rPr>
          <w:rFonts w:ascii="Times New Roman" w:hAnsi="Times New Roman" w:cs="Times New Roman"/>
          <w:sz w:val="24"/>
          <w:szCs w:val="24"/>
        </w:rPr>
      </w:pPr>
      <w:r w:rsidRPr="00DA4FF2">
        <w:rPr>
          <w:rFonts w:ascii="Times New Roman" w:hAnsi="Times New Roman" w:cs="Times New Roman"/>
          <w:sz w:val="24"/>
          <w:szCs w:val="24"/>
          <w:lang w:val="sv-SE"/>
        </w:rPr>
        <w:t xml:space="preserve">Diah Widarti. 1983. </w:t>
      </w:r>
      <w:r w:rsidRPr="00DA4FF2">
        <w:rPr>
          <w:rFonts w:ascii="Times New Roman" w:hAnsi="Times New Roman" w:cs="Times New Roman"/>
          <w:i/>
          <w:sz w:val="24"/>
          <w:szCs w:val="24"/>
          <w:lang w:val="sv-SE"/>
        </w:rPr>
        <w:t>“Hubungan Antara Sektor S dan Sektor Informal di Kota”.</w:t>
      </w:r>
      <w:r w:rsidRPr="00DA4FF2">
        <w:rPr>
          <w:rFonts w:ascii="Times New Roman" w:hAnsi="Times New Roman" w:cs="Times New Roman"/>
          <w:sz w:val="24"/>
          <w:szCs w:val="24"/>
        </w:rPr>
        <w:t>Dalam Zaenab Bakir dan Chris Manning (eds.);</w:t>
      </w:r>
      <w:r w:rsidRPr="00DA4FF2">
        <w:rPr>
          <w:rFonts w:ascii="Times New Roman" w:hAnsi="Times New Roman" w:cs="Times New Roman"/>
          <w:i/>
          <w:sz w:val="24"/>
          <w:szCs w:val="24"/>
        </w:rPr>
        <w:t xml:space="preserve"> Partisipasi Angkatan Kerja, Kesempatan Kerja dan Pengangguran di Indonesia.</w:t>
      </w:r>
      <w:r w:rsidRPr="00DA4FF2">
        <w:rPr>
          <w:rFonts w:ascii="Times New Roman" w:hAnsi="Times New Roman" w:cs="Times New Roman"/>
          <w:sz w:val="24"/>
          <w:szCs w:val="24"/>
        </w:rPr>
        <w:t xml:space="preserve"> Yogyakarta: Pusat Penelitian Kependudukan, UGM.</w:t>
      </w:r>
    </w:p>
    <w:p w:rsidR="00DA7594" w:rsidRPr="00DA4FF2" w:rsidRDefault="00DA7594" w:rsidP="00DA7594">
      <w:pPr>
        <w:spacing w:after="0" w:line="240" w:lineRule="auto"/>
        <w:ind w:left="720" w:hanging="720"/>
        <w:jc w:val="both"/>
        <w:rPr>
          <w:rFonts w:ascii="Times New Roman" w:hAnsi="Times New Roman" w:cs="Times New Roman"/>
          <w:sz w:val="24"/>
          <w:szCs w:val="24"/>
        </w:rPr>
      </w:pPr>
      <w:r w:rsidRPr="00DA4FF2">
        <w:rPr>
          <w:rFonts w:ascii="Times New Roman" w:hAnsi="Times New Roman" w:cs="Times New Roman"/>
          <w:sz w:val="24"/>
          <w:szCs w:val="24"/>
        </w:rPr>
        <w:t>Partini, dkk. 1990.</w:t>
      </w:r>
      <w:r w:rsidRPr="00DA4FF2">
        <w:rPr>
          <w:rFonts w:ascii="Times New Roman" w:hAnsi="Times New Roman" w:cs="Times New Roman"/>
          <w:i/>
          <w:sz w:val="24"/>
          <w:szCs w:val="24"/>
        </w:rPr>
        <w:t xml:space="preserve"> Buruh Jahit di Pedesaan Jawa, Suatu Studi tentang Kondisi Sosial Ekonomi dan Strategi Kelangsungan Hidup</w:t>
      </w:r>
      <w:r w:rsidRPr="00DA4FF2">
        <w:rPr>
          <w:rFonts w:ascii="Times New Roman" w:hAnsi="Times New Roman" w:cs="Times New Roman"/>
          <w:sz w:val="24"/>
          <w:szCs w:val="24"/>
        </w:rPr>
        <w:t>. Yogyakarta: Pusat Penelitian Kependudukan, UGM.</w:t>
      </w:r>
    </w:p>
    <w:p w:rsidR="00DA7594" w:rsidRPr="00DA4FF2" w:rsidRDefault="00DA7594" w:rsidP="00DA7594">
      <w:pPr>
        <w:spacing w:after="0" w:line="240" w:lineRule="auto"/>
        <w:ind w:left="720" w:hanging="720"/>
        <w:jc w:val="both"/>
        <w:rPr>
          <w:rFonts w:ascii="Times New Roman" w:hAnsi="Times New Roman" w:cs="Times New Roman"/>
          <w:i/>
          <w:sz w:val="24"/>
          <w:szCs w:val="24"/>
        </w:rPr>
      </w:pPr>
      <w:r w:rsidRPr="00DA4FF2">
        <w:rPr>
          <w:rFonts w:ascii="Times New Roman" w:hAnsi="Times New Roman" w:cs="Times New Roman"/>
          <w:sz w:val="24"/>
          <w:szCs w:val="24"/>
        </w:rPr>
        <w:t xml:space="preserve">Parawansa, K.Indar. 2003. </w:t>
      </w:r>
      <w:r w:rsidRPr="00DA4FF2">
        <w:rPr>
          <w:rFonts w:ascii="Times New Roman" w:hAnsi="Times New Roman" w:cs="Times New Roman"/>
          <w:i/>
          <w:sz w:val="24"/>
          <w:szCs w:val="24"/>
        </w:rPr>
        <w:t>Studi Kasus: Hambatan terhadap Partisipasi Politik Perempuan di Indonesia.</w:t>
      </w:r>
      <w:r w:rsidRPr="00DA4FF2">
        <w:rPr>
          <w:rFonts w:ascii="Times New Roman" w:hAnsi="Times New Roman" w:cs="Times New Roman"/>
          <w:sz w:val="24"/>
          <w:szCs w:val="24"/>
        </w:rPr>
        <w:t xml:space="preserve"> Jakarta: Meneg PP. (tidak diterbitkan).</w:t>
      </w:r>
    </w:p>
    <w:p w:rsidR="00DA7594" w:rsidRPr="00DA4FF2" w:rsidRDefault="00DA7594" w:rsidP="00DA7594">
      <w:pPr>
        <w:spacing w:after="0" w:line="240" w:lineRule="auto"/>
        <w:ind w:left="720" w:hanging="720"/>
        <w:jc w:val="both"/>
        <w:rPr>
          <w:rFonts w:ascii="Times New Roman" w:hAnsi="Times New Roman" w:cs="Times New Roman"/>
          <w:sz w:val="24"/>
          <w:szCs w:val="24"/>
          <w:lang w:val="it-IT"/>
        </w:rPr>
      </w:pPr>
      <w:r w:rsidRPr="00DA4FF2">
        <w:rPr>
          <w:rFonts w:ascii="Times New Roman" w:hAnsi="Times New Roman" w:cs="Times New Roman"/>
          <w:sz w:val="24"/>
          <w:szCs w:val="24"/>
        </w:rPr>
        <w:t xml:space="preserve">Sri Kusyuniati. </w:t>
      </w:r>
      <w:r w:rsidRPr="00DA4FF2">
        <w:rPr>
          <w:rFonts w:ascii="Times New Roman" w:hAnsi="Times New Roman" w:cs="Times New Roman"/>
          <w:sz w:val="24"/>
          <w:szCs w:val="24"/>
          <w:lang w:val="it-IT"/>
        </w:rPr>
        <w:t xml:space="preserve">1989. </w:t>
      </w:r>
      <w:r w:rsidRPr="00DA4FF2">
        <w:rPr>
          <w:rFonts w:ascii="Times New Roman" w:hAnsi="Times New Roman" w:cs="Times New Roman"/>
          <w:i/>
          <w:sz w:val="24"/>
          <w:szCs w:val="24"/>
          <w:lang w:val="it-IT"/>
        </w:rPr>
        <w:t xml:space="preserve">Buruh Wanita di Kawasan Industri Ungaran Jawa Tengah. </w:t>
      </w:r>
      <w:r w:rsidRPr="00DA4FF2">
        <w:rPr>
          <w:rFonts w:ascii="Times New Roman" w:hAnsi="Times New Roman" w:cs="Times New Roman"/>
          <w:sz w:val="24"/>
          <w:szCs w:val="24"/>
          <w:lang w:val="it-IT"/>
        </w:rPr>
        <w:t xml:space="preserve">Yogyakarta: Makalah yang dipresentasikan di Pusat Penelitian Kependudukan, UGM. </w:t>
      </w:r>
    </w:p>
    <w:p w:rsidR="00DA7594" w:rsidRPr="00DA4FF2" w:rsidRDefault="00DA7594" w:rsidP="00DA7594">
      <w:pPr>
        <w:spacing w:after="0" w:line="240" w:lineRule="auto"/>
        <w:ind w:left="720" w:hanging="720"/>
        <w:jc w:val="both"/>
        <w:rPr>
          <w:rFonts w:ascii="Times New Roman" w:hAnsi="Times New Roman" w:cs="Times New Roman"/>
          <w:sz w:val="24"/>
          <w:szCs w:val="24"/>
          <w:lang w:val="it-IT"/>
        </w:rPr>
      </w:pPr>
      <w:r w:rsidRPr="00DA4FF2">
        <w:rPr>
          <w:rFonts w:ascii="Times New Roman" w:hAnsi="Times New Roman" w:cs="Times New Roman"/>
          <w:sz w:val="24"/>
          <w:szCs w:val="24"/>
          <w:lang w:val="it-IT"/>
        </w:rPr>
        <w:t xml:space="preserve">Suhatmini Hardyastuti. et al. 1990. </w:t>
      </w:r>
      <w:r w:rsidRPr="00DA4FF2">
        <w:rPr>
          <w:rFonts w:ascii="Times New Roman" w:hAnsi="Times New Roman" w:cs="Times New Roman"/>
          <w:i/>
          <w:sz w:val="24"/>
          <w:szCs w:val="24"/>
          <w:lang w:val="it-IT"/>
        </w:rPr>
        <w:t>Pekerja Wanita Pada Industri Rumah Tangga Sandang di Propinsi DI Yogyakarta</w:t>
      </w:r>
      <w:r w:rsidRPr="00DA4FF2">
        <w:rPr>
          <w:rFonts w:ascii="Times New Roman" w:hAnsi="Times New Roman" w:cs="Times New Roman"/>
          <w:sz w:val="24"/>
          <w:szCs w:val="24"/>
          <w:lang w:val="it-IT"/>
        </w:rPr>
        <w:t>.Yogyakarta: Pusat Penelitian Kependudukan, UGM.</w:t>
      </w:r>
    </w:p>
    <w:p w:rsidR="00DA7594" w:rsidRPr="00DA4FF2" w:rsidRDefault="00DA7594" w:rsidP="00DA7594">
      <w:pPr>
        <w:spacing w:after="0" w:line="240" w:lineRule="auto"/>
        <w:ind w:left="720" w:hanging="720"/>
        <w:jc w:val="both"/>
        <w:rPr>
          <w:rFonts w:ascii="Times New Roman" w:hAnsi="Times New Roman" w:cs="Times New Roman"/>
          <w:sz w:val="24"/>
          <w:szCs w:val="24"/>
          <w:lang w:val="sv-SE"/>
        </w:rPr>
      </w:pPr>
      <w:r w:rsidRPr="00DA4FF2">
        <w:rPr>
          <w:rFonts w:ascii="Times New Roman" w:hAnsi="Times New Roman" w:cs="Times New Roman"/>
          <w:sz w:val="24"/>
          <w:szCs w:val="24"/>
          <w:lang w:val="it-IT"/>
        </w:rPr>
        <w:t xml:space="preserve">Wiwik Widayanti. 1991. </w:t>
      </w:r>
      <w:r w:rsidRPr="00DA4FF2">
        <w:rPr>
          <w:rFonts w:ascii="Times New Roman" w:hAnsi="Times New Roman" w:cs="Times New Roman"/>
          <w:i/>
          <w:sz w:val="24"/>
          <w:szCs w:val="24"/>
          <w:lang w:val="it-IT"/>
        </w:rPr>
        <w:t>Perilaku Motivasi Kerja dan Sumbangan Wanita dalam Ekonomi Rumah Tangga</w:t>
      </w:r>
      <w:r w:rsidRPr="00DA4FF2">
        <w:rPr>
          <w:rFonts w:ascii="Times New Roman" w:hAnsi="Times New Roman" w:cs="Times New Roman"/>
          <w:sz w:val="24"/>
          <w:szCs w:val="24"/>
          <w:lang w:val="it-IT"/>
        </w:rPr>
        <w:t>.</w:t>
      </w:r>
      <w:r w:rsidRPr="00DA4FF2">
        <w:rPr>
          <w:rFonts w:ascii="Times New Roman" w:hAnsi="Times New Roman" w:cs="Times New Roman"/>
          <w:sz w:val="24"/>
          <w:szCs w:val="24"/>
          <w:lang w:val="sv-SE"/>
        </w:rPr>
        <w:t>Skripsi Mahasiswa Jurusan Sosiologi, UGM, Yogyakarta, (tidak diterbitkan).</w:t>
      </w:r>
    </w:p>
    <w:p w:rsidR="00DA7594" w:rsidRPr="00DA4FF2" w:rsidRDefault="00DA7594" w:rsidP="00DA7594">
      <w:pPr>
        <w:pStyle w:val="Heading3"/>
        <w:numPr>
          <w:ilvl w:val="0"/>
          <w:numId w:val="0"/>
        </w:numPr>
        <w:spacing w:line="240" w:lineRule="auto"/>
        <w:ind w:left="720" w:hanging="720"/>
        <w:rPr>
          <w:szCs w:val="24"/>
          <w:lang w:val="sv-SE"/>
        </w:rPr>
      </w:pPr>
    </w:p>
    <w:p w:rsidR="00DA7594" w:rsidRPr="00DA4FF2" w:rsidRDefault="00DA7594" w:rsidP="00DA7594">
      <w:pPr>
        <w:pStyle w:val="Heading3"/>
        <w:numPr>
          <w:ilvl w:val="0"/>
          <w:numId w:val="0"/>
        </w:numPr>
        <w:spacing w:line="240" w:lineRule="auto"/>
        <w:ind w:left="720" w:hanging="720"/>
        <w:rPr>
          <w:szCs w:val="24"/>
          <w:lang w:val="sv-SE"/>
        </w:rPr>
      </w:pPr>
      <w:r w:rsidRPr="00DA4FF2">
        <w:rPr>
          <w:szCs w:val="24"/>
          <w:lang w:val="sv-SE"/>
        </w:rPr>
        <w:t>Surat Kabar dan Referensi Lainnya</w:t>
      </w:r>
    </w:p>
    <w:p w:rsidR="00DA7594" w:rsidRPr="00DA4FF2" w:rsidRDefault="00DA7594" w:rsidP="00DA7594">
      <w:pPr>
        <w:spacing w:after="0" w:line="240" w:lineRule="auto"/>
        <w:ind w:left="720" w:hanging="720"/>
        <w:jc w:val="both"/>
        <w:rPr>
          <w:rFonts w:ascii="Times New Roman" w:hAnsi="Times New Roman" w:cs="Times New Roman"/>
          <w:sz w:val="24"/>
          <w:szCs w:val="24"/>
          <w:lang w:val="sv-SE"/>
        </w:rPr>
      </w:pPr>
      <w:r w:rsidRPr="00DA4FF2">
        <w:rPr>
          <w:rFonts w:ascii="Times New Roman" w:hAnsi="Times New Roman" w:cs="Times New Roman"/>
          <w:i/>
          <w:sz w:val="24"/>
          <w:szCs w:val="24"/>
          <w:lang w:val="sv-SE"/>
        </w:rPr>
        <w:t>Kompas,</w:t>
      </w:r>
      <w:r w:rsidRPr="00DA4FF2">
        <w:rPr>
          <w:rFonts w:ascii="Times New Roman" w:hAnsi="Times New Roman" w:cs="Times New Roman"/>
          <w:sz w:val="24"/>
          <w:szCs w:val="24"/>
          <w:lang w:val="sv-SE"/>
        </w:rPr>
        <w:t xml:space="preserve"> edisi 22 Mei 1999.</w:t>
      </w:r>
    </w:p>
    <w:p w:rsidR="00E30927" w:rsidRDefault="00BC0086" w:rsidP="00E30927">
      <w:pPr>
        <w:spacing w:after="0" w:line="240" w:lineRule="auto"/>
        <w:jc w:val="both"/>
        <w:rPr>
          <w:rStyle w:val="Hyperlink"/>
          <w:rFonts w:ascii="Times New Roman" w:eastAsia="Times New Roman" w:hAnsi="Times New Roman" w:cs="Times New Roman"/>
          <w:i/>
          <w:color w:val="000000" w:themeColor="text1"/>
          <w:sz w:val="24"/>
          <w:szCs w:val="24"/>
          <w:u w:val="none"/>
        </w:rPr>
      </w:pPr>
      <w:hyperlink r:id="rId9" w:history="1">
        <w:r w:rsidR="00DA7594" w:rsidRPr="00E30927">
          <w:rPr>
            <w:rStyle w:val="Hyperlink"/>
            <w:rFonts w:ascii="Times New Roman" w:eastAsia="Times New Roman" w:hAnsi="Times New Roman" w:cs="Times New Roman"/>
            <w:i/>
            <w:color w:val="000000" w:themeColor="text1"/>
            <w:sz w:val="24"/>
            <w:szCs w:val="24"/>
          </w:rPr>
          <w:t>www.muslimpoliticians.blogspot.com</w:t>
        </w:r>
      </w:hyperlink>
    </w:p>
    <w:p w:rsidR="00E30927" w:rsidRDefault="00E30927" w:rsidP="00E30927">
      <w:pPr>
        <w:spacing w:after="0" w:line="240" w:lineRule="auto"/>
        <w:jc w:val="both"/>
        <w:rPr>
          <w:rStyle w:val="Hyperlink"/>
          <w:rFonts w:ascii="Times New Roman" w:eastAsia="Times New Roman" w:hAnsi="Times New Roman" w:cs="Times New Roman"/>
          <w:color w:val="000000" w:themeColor="text1"/>
          <w:sz w:val="24"/>
          <w:szCs w:val="24"/>
          <w:u w:val="none"/>
        </w:rPr>
      </w:pPr>
      <w:r>
        <w:rPr>
          <w:rStyle w:val="Hyperlink"/>
          <w:rFonts w:ascii="Times New Roman" w:eastAsia="Times New Roman" w:hAnsi="Times New Roman" w:cs="Times New Roman"/>
          <w:color w:val="000000" w:themeColor="text1"/>
          <w:sz w:val="24"/>
          <w:szCs w:val="24"/>
          <w:u w:val="none"/>
        </w:rPr>
        <w:t>Profil Partai Persatuan Pembangunan.</w:t>
      </w:r>
    </w:p>
    <w:p w:rsidR="00E30927" w:rsidRPr="00E30927" w:rsidRDefault="00E30927" w:rsidP="00E30927">
      <w:pPr>
        <w:spacing w:after="0" w:line="240" w:lineRule="auto"/>
        <w:jc w:val="both"/>
        <w:rPr>
          <w:rFonts w:ascii="Times New Roman" w:eastAsia="Times New Roman" w:hAnsi="Times New Roman" w:cs="Times New Roman"/>
          <w:color w:val="000000" w:themeColor="text1"/>
          <w:sz w:val="24"/>
          <w:szCs w:val="24"/>
        </w:rPr>
      </w:pPr>
      <w:r>
        <w:rPr>
          <w:rStyle w:val="Hyperlink"/>
          <w:rFonts w:ascii="Times New Roman" w:eastAsia="Times New Roman" w:hAnsi="Times New Roman" w:cs="Times New Roman"/>
          <w:color w:val="000000" w:themeColor="text1"/>
          <w:sz w:val="24"/>
          <w:szCs w:val="24"/>
          <w:u w:val="none"/>
        </w:rPr>
        <w:lastRenderedPageBreak/>
        <w:t>Profil Partai Anamat Nasional.</w:t>
      </w:r>
    </w:p>
    <w:sectPr w:rsidR="00E30927" w:rsidRPr="00E30927" w:rsidSect="00176915">
      <w:footerReference w:type="default" r:id="rId10"/>
      <w:pgSz w:w="11909" w:h="16834" w:code="9"/>
      <w:pgMar w:top="1701" w:right="1699" w:bottom="1699"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595" w:rsidRDefault="00341595" w:rsidP="003C50FF">
      <w:pPr>
        <w:spacing w:after="0" w:line="240" w:lineRule="auto"/>
      </w:pPr>
      <w:r>
        <w:separator/>
      </w:r>
    </w:p>
  </w:endnote>
  <w:endnote w:type="continuationSeparator" w:id="1">
    <w:p w:rsidR="00341595" w:rsidRDefault="00341595" w:rsidP="003C50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E49" w:rsidRDefault="00595E49">
    <w:pPr>
      <w:pStyle w:val="Footer"/>
    </w:pPr>
  </w:p>
  <w:p w:rsidR="00595E49" w:rsidRDefault="00595E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595" w:rsidRDefault="00341595" w:rsidP="003C50FF">
      <w:pPr>
        <w:spacing w:after="0" w:line="240" w:lineRule="auto"/>
      </w:pPr>
      <w:r>
        <w:separator/>
      </w:r>
    </w:p>
  </w:footnote>
  <w:footnote w:type="continuationSeparator" w:id="1">
    <w:p w:rsidR="00341595" w:rsidRDefault="00341595" w:rsidP="003C50FF">
      <w:pPr>
        <w:spacing w:after="0" w:line="240" w:lineRule="auto"/>
      </w:pPr>
      <w:r>
        <w:continuationSeparator/>
      </w:r>
    </w:p>
  </w:footnote>
  <w:footnote w:id="2">
    <w:p w:rsidR="001900F7" w:rsidRDefault="001900F7" w:rsidP="00943C82">
      <w:pPr>
        <w:pStyle w:val="FootnoteText"/>
        <w:ind w:firstLine="720"/>
      </w:pPr>
      <w:r>
        <w:rPr>
          <w:rStyle w:val="FootnoteReference"/>
        </w:rPr>
        <w:footnoteRef/>
      </w:r>
      <w:r>
        <w:t xml:space="preserve"> Wawancara dengan </w:t>
      </w:r>
      <w:r w:rsidR="001C5396">
        <w:t xml:space="preserve">OA </w:t>
      </w:r>
      <w:r>
        <w:t xml:space="preserve"> pengurus DPP P</w:t>
      </w:r>
      <w:r w:rsidR="00943C82">
        <w:t>PP dan Anggota DPR RI FPPP</w:t>
      </w:r>
      <w:r>
        <w:t xml:space="preserve"> di ruang FPPP DPR RI Jakarta, 19 Oktober 2015.</w:t>
      </w:r>
    </w:p>
  </w:footnote>
  <w:footnote w:id="3">
    <w:p w:rsidR="00943C82" w:rsidRDefault="00943C82" w:rsidP="00943C82">
      <w:pPr>
        <w:pStyle w:val="FootnoteText"/>
        <w:ind w:firstLine="720"/>
      </w:pPr>
      <w:r>
        <w:rPr>
          <w:rStyle w:val="FootnoteReference"/>
        </w:rPr>
        <w:footnoteRef/>
      </w:r>
      <w:r>
        <w:t xml:space="preserve"> Wawancara dengan </w:t>
      </w:r>
      <w:r w:rsidR="001C5396">
        <w:t>DR</w:t>
      </w:r>
      <w:r>
        <w:t xml:space="preserve"> pengurus DPP PAN dan Anggota DPR RI FPAN di ruang FPAN DPR RI Jakarta, 19 Oktober 2015.</w:t>
      </w:r>
    </w:p>
  </w:footnote>
  <w:footnote w:id="4">
    <w:p w:rsidR="00DA4FF2" w:rsidRPr="00E23FC1" w:rsidRDefault="00DA4FF2" w:rsidP="00595E49">
      <w:pPr>
        <w:spacing w:after="0" w:line="240" w:lineRule="auto"/>
        <w:ind w:firstLine="720"/>
        <w:jc w:val="both"/>
        <w:rPr>
          <w:rFonts w:ascii="Times New Roman" w:hAnsi="Times New Roman" w:cs="Times New Roman"/>
          <w:sz w:val="20"/>
          <w:szCs w:val="20"/>
        </w:rPr>
      </w:pPr>
      <w:r w:rsidRPr="00E23FC1">
        <w:rPr>
          <w:rStyle w:val="FootnoteReference"/>
          <w:rFonts w:ascii="Times New Roman" w:hAnsi="Times New Roman" w:cs="Times New Roman"/>
          <w:sz w:val="20"/>
          <w:szCs w:val="20"/>
        </w:rPr>
        <w:footnoteRef/>
      </w:r>
      <w:r w:rsidRPr="00E23FC1">
        <w:rPr>
          <w:rFonts w:ascii="Times New Roman" w:hAnsi="Times New Roman" w:cs="Times New Roman"/>
          <w:sz w:val="20"/>
          <w:szCs w:val="20"/>
        </w:rPr>
        <w:t xml:space="preserve"> Arbi Sabit..</w:t>
      </w:r>
      <w:r w:rsidRPr="00E23FC1">
        <w:rPr>
          <w:rFonts w:ascii="Times New Roman" w:hAnsi="Times New Roman" w:cs="Times New Roman"/>
          <w:i/>
          <w:sz w:val="20"/>
          <w:szCs w:val="20"/>
        </w:rPr>
        <w:t xml:space="preserve">Perwakilan Politik di Indonesia. </w:t>
      </w:r>
      <w:r w:rsidRPr="00E23FC1">
        <w:rPr>
          <w:rFonts w:ascii="Times New Roman" w:hAnsi="Times New Roman" w:cs="Times New Roman"/>
          <w:sz w:val="20"/>
          <w:szCs w:val="20"/>
        </w:rPr>
        <w:t>Jakarta: CV.Rajawali. 1985, hlm. 203</w:t>
      </w:r>
    </w:p>
  </w:footnote>
  <w:footnote w:id="5">
    <w:p w:rsidR="00DA4FF2" w:rsidRPr="00E23FC1" w:rsidRDefault="00DA4FF2" w:rsidP="00595E49">
      <w:pPr>
        <w:spacing w:after="0" w:line="240" w:lineRule="auto"/>
        <w:ind w:firstLine="720"/>
        <w:jc w:val="both"/>
        <w:rPr>
          <w:rFonts w:ascii="Times New Roman" w:hAnsi="Times New Roman" w:cs="Times New Roman"/>
          <w:sz w:val="20"/>
          <w:szCs w:val="20"/>
        </w:rPr>
      </w:pPr>
      <w:r w:rsidRPr="00E23FC1">
        <w:rPr>
          <w:rStyle w:val="FootnoteReference"/>
          <w:rFonts w:ascii="Times New Roman" w:hAnsi="Times New Roman" w:cs="Times New Roman"/>
          <w:sz w:val="20"/>
          <w:szCs w:val="20"/>
        </w:rPr>
        <w:footnoteRef/>
      </w:r>
      <w:r>
        <w:rPr>
          <w:rFonts w:ascii="Times New Roman" w:hAnsi="Times New Roman" w:cs="Times New Roman"/>
          <w:i/>
          <w:sz w:val="20"/>
          <w:szCs w:val="20"/>
        </w:rPr>
        <w:t>Op Cit,</w:t>
      </w:r>
      <w:r w:rsidRPr="00E23FC1">
        <w:rPr>
          <w:rFonts w:ascii="Times New Roman" w:hAnsi="Times New Roman" w:cs="Times New Roman"/>
          <w:sz w:val="20"/>
          <w:szCs w:val="20"/>
        </w:rPr>
        <w:t xml:space="preserve"> hlm. 204</w:t>
      </w:r>
    </w:p>
    <w:p w:rsidR="00DA4FF2" w:rsidRPr="00E23FC1" w:rsidRDefault="00DA4FF2" w:rsidP="00595E49">
      <w:pPr>
        <w:pStyle w:val="FootnoteText"/>
        <w:ind w:firstLine="720"/>
        <w:jc w:val="both"/>
      </w:pPr>
    </w:p>
  </w:footnote>
  <w:footnote w:id="6">
    <w:p w:rsidR="006D707D" w:rsidRPr="00E23FC1" w:rsidRDefault="006D707D" w:rsidP="00595E49">
      <w:pPr>
        <w:pStyle w:val="FootnoteText"/>
        <w:ind w:firstLine="720"/>
        <w:jc w:val="both"/>
      </w:pPr>
      <w:r w:rsidRPr="00E23FC1">
        <w:rPr>
          <w:rStyle w:val="FootnoteReference"/>
        </w:rPr>
        <w:footnoteRef/>
      </w:r>
      <w:r w:rsidRPr="00E23FC1">
        <w:rPr>
          <w:i/>
        </w:rPr>
        <w:t>Lihat</w:t>
      </w:r>
      <w:r w:rsidRPr="00E23FC1">
        <w:t>, Dan Nimmo…….hlm. 6</w:t>
      </w:r>
    </w:p>
    <w:p w:rsidR="006D707D" w:rsidRPr="00E23FC1" w:rsidRDefault="006D707D" w:rsidP="00595E49">
      <w:pPr>
        <w:pStyle w:val="FootnoteText"/>
        <w:ind w:firstLine="720"/>
        <w:jc w:val="both"/>
      </w:pPr>
    </w:p>
  </w:footnote>
  <w:footnote w:id="7">
    <w:p w:rsidR="00595E49" w:rsidRDefault="00595E49" w:rsidP="00595E49">
      <w:pPr>
        <w:pStyle w:val="FootnoteText"/>
        <w:ind w:firstLine="720"/>
      </w:pPr>
      <w:r>
        <w:rPr>
          <w:rStyle w:val="FootnoteReference"/>
        </w:rPr>
        <w:footnoteRef/>
      </w:r>
      <w:r>
        <w:t xml:space="preserve"> Wawancara dengan </w:t>
      </w:r>
      <w:r w:rsidR="0060605C">
        <w:t>AT</w:t>
      </w:r>
      <w:r>
        <w:t xml:space="preserve"> Pengurus DPP PPP dan anggota </w:t>
      </w:r>
      <w:r w:rsidR="00EE0E4A">
        <w:t xml:space="preserve"> </w:t>
      </w:r>
      <w:r>
        <w:t xml:space="preserve">DPR RI  di ruang FPPP DPR RI, 19 Oktober 2015. </w:t>
      </w:r>
    </w:p>
  </w:footnote>
  <w:footnote w:id="8">
    <w:p w:rsidR="00595E49" w:rsidRDefault="00595E49" w:rsidP="00BC71BE">
      <w:pPr>
        <w:pStyle w:val="FootnoteText"/>
        <w:ind w:firstLine="720"/>
      </w:pPr>
      <w:r>
        <w:rPr>
          <w:rStyle w:val="FootnoteReference"/>
        </w:rPr>
        <w:footnoteRef/>
      </w:r>
      <w:r>
        <w:t xml:space="preserve"> Wawancara dengan </w:t>
      </w:r>
      <w:r w:rsidR="0060605C">
        <w:t>SD</w:t>
      </w:r>
      <w:r>
        <w:t xml:space="preserve"> Pengurus DPP PAN dan Anggota DPR RI FPAN di Kantor DPP PAN Jakarta, 19 Oktober 2015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705D"/>
    <w:multiLevelType w:val="multilevel"/>
    <w:tmpl w:val="CE90285A"/>
    <w:lvl w:ilvl="0">
      <w:start w:val="3"/>
      <w:numFmt w:val="upperLetter"/>
      <w:pStyle w:val="Heading3"/>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6A4746F"/>
    <w:multiLevelType w:val="hybridMultilevel"/>
    <w:tmpl w:val="96C48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C11A9"/>
    <w:multiLevelType w:val="hybridMultilevel"/>
    <w:tmpl w:val="99E8C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634663"/>
    <w:multiLevelType w:val="hybridMultilevel"/>
    <w:tmpl w:val="FB94EE4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CF682C"/>
    <w:multiLevelType w:val="hybridMultilevel"/>
    <w:tmpl w:val="574A06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FF028D"/>
    <w:multiLevelType w:val="hybridMultilevel"/>
    <w:tmpl w:val="4F32B5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98377E"/>
    <w:multiLevelType w:val="multilevel"/>
    <w:tmpl w:val="63BC93D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2055"/>
        </w:tabs>
        <w:ind w:left="2055" w:hanging="975"/>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49574475"/>
    <w:multiLevelType w:val="hybridMultilevel"/>
    <w:tmpl w:val="1AF0E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8E01DA"/>
    <w:multiLevelType w:val="multilevel"/>
    <w:tmpl w:val="7374A36C"/>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5BD66192"/>
    <w:multiLevelType w:val="hybridMultilevel"/>
    <w:tmpl w:val="6AE8D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6A3799"/>
    <w:multiLevelType w:val="hybridMultilevel"/>
    <w:tmpl w:val="74F4314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2865F9F"/>
    <w:multiLevelType w:val="hybridMultilevel"/>
    <w:tmpl w:val="ADA4FBCE"/>
    <w:lvl w:ilvl="0" w:tplc="8BC0D81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CB6223"/>
    <w:multiLevelType w:val="hybridMultilevel"/>
    <w:tmpl w:val="1550DDB6"/>
    <w:lvl w:ilvl="0" w:tplc="479A53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332961"/>
    <w:multiLevelType w:val="hybridMultilevel"/>
    <w:tmpl w:val="76F873DA"/>
    <w:lvl w:ilvl="0" w:tplc="3342B178">
      <w:start w:val="1"/>
      <w:numFmt w:val="upperLetter"/>
      <w:lvlText w:val="%1."/>
      <w:lvlJc w:val="left"/>
      <w:pPr>
        <w:tabs>
          <w:tab w:val="num" w:pos="720"/>
        </w:tabs>
        <w:ind w:left="720" w:hanging="360"/>
      </w:pPr>
      <w:rPr>
        <w:rFonts w:hint="default"/>
        <w:b/>
      </w:rPr>
    </w:lvl>
    <w:lvl w:ilvl="1" w:tplc="AB0EC978">
      <w:start w:val="1"/>
      <w:numFmt w:val="decimal"/>
      <w:lvlText w:val="%2."/>
      <w:lvlJc w:val="left"/>
      <w:pPr>
        <w:tabs>
          <w:tab w:val="num" w:pos="1440"/>
        </w:tabs>
        <w:ind w:left="1440" w:hanging="360"/>
      </w:pPr>
      <w:rPr>
        <w:rFonts w:hint="default"/>
      </w:rPr>
    </w:lvl>
    <w:lvl w:ilvl="2" w:tplc="E8E2C788">
      <w:start w:val="1"/>
      <w:numFmt w:val="lowerLetter"/>
      <w:lvlText w:val="%3."/>
      <w:lvlJc w:val="right"/>
      <w:pPr>
        <w:tabs>
          <w:tab w:val="num" w:pos="180"/>
        </w:tabs>
        <w:ind w:left="180" w:hanging="180"/>
      </w:pPr>
      <w:rPr>
        <w:rFonts w:ascii="Times New Roman" w:eastAsiaTheme="minorEastAsia"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13"/>
  </w:num>
  <w:num w:numId="5">
    <w:abstractNumId w:val="8"/>
  </w:num>
  <w:num w:numId="6">
    <w:abstractNumId w:val="3"/>
  </w:num>
  <w:num w:numId="7">
    <w:abstractNumId w:val="10"/>
  </w:num>
  <w:num w:numId="8">
    <w:abstractNumId w:val="2"/>
  </w:num>
  <w:num w:numId="9">
    <w:abstractNumId w:val="1"/>
  </w:num>
  <w:num w:numId="10">
    <w:abstractNumId w:val="7"/>
  </w:num>
  <w:num w:numId="11">
    <w:abstractNumId w:val="12"/>
  </w:num>
  <w:num w:numId="12">
    <w:abstractNumId w:val="5"/>
  </w:num>
  <w:num w:numId="13">
    <w:abstractNumId w:val="1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defaultTabStop w:val="720"/>
  <w:characterSpacingControl w:val="doNotCompress"/>
  <w:footnotePr>
    <w:footnote w:id="0"/>
    <w:footnote w:id="1"/>
  </w:footnotePr>
  <w:endnotePr>
    <w:endnote w:id="0"/>
    <w:endnote w:id="1"/>
  </w:endnotePr>
  <w:compat/>
  <w:rsids>
    <w:rsidRoot w:val="000C0A21"/>
    <w:rsid w:val="000117BF"/>
    <w:rsid w:val="00063BB4"/>
    <w:rsid w:val="000C0A21"/>
    <w:rsid w:val="000E46AC"/>
    <w:rsid w:val="00122521"/>
    <w:rsid w:val="00140FEE"/>
    <w:rsid w:val="00176915"/>
    <w:rsid w:val="00186170"/>
    <w:rsid w:val="001900F7"/>
    <w:rsid w:val="00195D30"/>
    <w:rsid w:val="001B6279"/>
    <w:rsid w:val="001C5396"/>
    <w:rsid w:val="00232F6F"/>
    <w:rsid w:val="002F168D"/>
    <w:rsid w:val="0034099C"/>
    <w:rsid w:val="00341595"/>
    <w:rsid w:val="00380F6F"/>
    <w:rsid w:val="003B675A"/>
    <w:rsid w:val="003C50FF"/>
    <w:rsid w:val="00505C5B"/>
    <w:rsid w:val="00537984"/>
    <w:rsid w:val="00555DA7"/>
    <w:rsid w:val="005565B8"/>
    <w:rsid w:val="0059599B"/>
    <w:rsid w:val="00595E49"/>
    <w:rsid w:val="00603F8E"/>
    <w:rsid w:val="0060605C"/>
    <w:rsid w:val="00612470"/>
    <w:rsid w:val="006950C7"/>
    <w:rsid w:val="006D707D"/>
    <w:rsid w:val="0070572C"/>
    <w:rsid w:val="00717C99"/>
    <w:rsid w:val="00764D3F"/>
    <w:rsid w:val="00765565"/>
    <w:rsid w:val="00770C6C"/>
    <w:rsid w:val="00823662"/>
    <w:rsid w:val="00823D01"/>
    <w:rsid w:val="008248DF"/>
    <w:rsid w:val="00847950"/>
    <w:rsid w:val="008479BA"/>
    <w:rsid w:val="0086375C"/>
    <w:rsid w:val="00872B44"/>
    <w:rsid w:val="008D1E04"/>
    <w:rsid w:val="00943C82"/>
    <w:rsid w:val="00A05974"/>
    <w:rsid w:val="00A361A0"/>
    <w:rsid w:val="00A47B2F"/>
    <w:rsid w:val="00A53A34"/>
    <w:rsid w:val="00A61F47"/>
    <w:rsid w:val="00A65E6B"/>
    <w:rsid w:val="00AA34C8"/>
    <w:rsid w:val="00B44D66"/>
    <w:rsid w:val="00B46F45"/>
    <w:rsid w:val="00B76BA6"/>
    <w:rsid w:val="00BA2AF2"/>
    <w:rsid w:val="00BC0086"/>
    <w:rsid w:val="00BC71BE"/>
    <w:rsid w:val="00C50E34"/>
    <w:rsid w:val="00C743E5"/>
    <w:rsid w:val="00C77F3C"/>
    <w:rsid w:val="00CB5952"/>
    <w:rsid w:val="00D74C27"/>
    <w:rsid w:val="00D95875"/>
    <w:rsid w:val="00DA33A8"/>
    <w:rsid w:val="00DA4FF2"/>
    <w:rsid w:val="00DA7594"/>
    <w:rsid w:val="00DF228A"/>
    <w:rsid w:val="00E30927"/>
    <w:rsid w:val="00E56BFB"/>
    <w:rsid w:val="00EC3344"/>
    <w:rsid w:val="00EE0E4A"/>
    <w:rsid w:val="00F45EC1"/>
    <w:rsid w:val="00F804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5B8"/>
    <w:pPr>
      <w:spacing w:after="200" w:line="276" w:lineRule="auto"/>
    </w:pPr>
    <w:rPr>
      <w:rFonts w:eastAsiaTheme="minorEastAsia"/>
    </w:rPr>
  </w:style>
  <w:style w:type="paragraph" w:styleId="Heading1">
    <w:name w:val="heading 1"/>
    <w:basedOn w:val="Normal"/>
    <w:next w:val="Normal"/>
    <w:link w:val="Heading1Char"/>
    <w:uiPriority w:val="9"/>
    <w:qFormat/>
    <w:rsid w:val="003C50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A75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CB5952"/>
    <w:pPr>
      <w:keepNext/>
      <w:numPr>
        <w:numId w:val="3"/>
      </w:numPr>
      <w:tabs>
        <w:tab w:val="clear" w:pos="720"/>
      </w:tabs>
      <w:spacing w:after="0" w:line="480" w:lineRule="auto"/>
      <w:ind w:left="426"/>
      <w:jc w:val="both"/>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565B8"/>
    <w:rPr>
      <w:rFonts w:cs="Times New Roman"/>
      <w:b/>
      <w:bCs/>
    </w:rPr>
  </w:style>
  <w:style w:type="paragraph" w:styleId="ListParagraph">
    <w:name w:val="List Paragraph"/>
    <w:basedOn w:val="Normal"/>
    <w:uiPriority w:val="34"/>
    <w:qFormat/>
    <w:rsid w:val="005565B8"/>
    <w:pPr>
      <w:ind w:left="720"/>
      <w:contextualSpacing/>
    </w:pPr>
  </w:style>
  <w:style w:type="paragraph" w:styleId="BodyTextIndent">
    <w:name w:val="Body Text Indent"/>
    <w:basedOn w:val="Normal"/>
    <w:link w:val="BodyTextIndentChar"/>
    <w:rsid w:val="00C50E34"/>
    <w:pPr>
      <w:spacing w:after="0" w:line="240" w:lineRule="auto"/>
      <w:ind w:left="360"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50E34"/>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50E34"/>
    <w:rPr>
      <w:color w:val="0563C1" w:themeColor="hyperlink"/>
      <w:u w:val="single"/>
    </w:rPr>
  </w:style>
  <w:style w:type="character" w:styleId="Emphasis">
    <w:name w:val="Emphasis"/>
    <w:basedOn w:val="DefaultParagraphFont"/>
    <w:qFormat/>
    <w:rsid w:val="00C50E34"/>
    <w:rPr>
      <w:i/>
      <w:iCs/>
    </w:rPr>
  </w:style>
  <w:style w:type="character" w:customStyle="1" w:styleId="Heading3Char">
    <w:name w:val="Heading 3 Char"/>
    <w:basedOn w:val="DefaultParagraphFont"/>
    <w:link w:val="Heading3"/>
    <w:rsid w:val="00CB5952"/>
    <w:rPr>
      <w:rFonts w:ascii="Times New Roman" w:eastAsia="Times New Roman" w:hAnsi="Times New Roman" w:cs="Times New Roman"/>
      <w:b/>
      <w:sz w:val="24"/>
      <w:szCs w:val="20"/>
    </w:rPr>
  </w:style>
  <w:style w:type="paragraph" w:styleId="BodyTextIndent2">
    <w:name w:val="Body Text Indent 2"/>
    <w:basedOn w:val="Normal"/>
    <w:link w:val="BodyTextIndent2Char"/>
    <w:uiPriority w:val="99"/>
    <w:semiHidden/>
    <w:unhideWhenUsed/>
    <w:rsid w:val="0034099C"/>
    <w:pPr>
      <w:spacing w:after="120" w:line="480" w:lineRule="auto"/>
      <w:ind w:left="360"/>
    </w:pPr>
  </w:style>
  <w:style w:type="character" w:customStyle="1" w:styleId="BodyTextIndent2Char">
    <w:name w:val="Body Text Indent 2 Char"/>
    <w:basedOn w:val="DefaultParagraphFont"/>
    <w:link w:val="BodyTextIndent2"/>
    <w:uiPriority w:val="99"/>
    <w:semiHidden/>
    <w:rsid w:val="0034099C"/>
    <w:rPr>
      <w:rFonts w:eastAsiaTheme="minorEastAsia"/>
    </w:rPr>
  </w:style>
  <w:style w:type="paragraph" w:styleId="BodyText2">
    <w:name w:val="Body Text 2"/>
    <w:basedOn w:val="Normal"/>
    <w:link w:val="BodyText2Char"/>
    <w:uiPriority w:val="99"/>
    <w:semiHidden/>
    <w:unhideWhenUsed/>
    <w:rsid w:val="0034099C"/>
    <w:pPr>
      <w:spacing w:after="120" w:line="480" w:lineRule="auto"/>
    </w:pPr>
  </w:style>
  <w:style w:type="character" w:customStyle="1" w:styleId="BodyText2Char">
    <w:name w:val="Body Text 2 Char"/>
    <w:basedOn w:val="DefaultParagraphFont"/>
    <w:link w:val="BodyText2"/>
    <w:uiPriority w:val="99"/>
    <w:semiHidden/>
    <w:rsid w:val="0034099C"/>
    <w:rPr>
      <w:rFonts w:eastAsiaTheme="minorEastAsia"/>
    </w:rPr>
  </w:style>
  <w:style w:type="paragraph" w:styleId="NormalWeb">
    <w:name w:val="Normal (Web)"/>
    <w:basedOn w:val="Normal"/>
    <w:rsid w:val="00340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A7594"/>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rsid w:val="003C50F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C50FF"/>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3C50FF"/>
    <w:rPr>
      <w:vertAlign w:val="superscript"/>
    </w:rPr>
  </w:style>
  <w:style w:type="character" w:customStyle="1" w:styleId="Heading1Char">
    <w:name w:val="Heading 1 Char"/>
    <w:basedOn w:val="DefaultParagraphFont"/>
    <w:link w:val="Heading1"/>
    <w:uiPriority w:val="9"/>
    <w:rsid w:val="003C50FF"/>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3C50FF"/>
    <w:pPr>
      <w:spacing w:after="120"/>
    </w:pPr>
  </w:style>
  <w:style w:type="character" w:customStyle="1" w:styleId="BodyTextChar">
    <w:name w:val="Body Text Char"/>
    <w:basedOn w:val="DefaultParagraphFont"/>
    <w:link w:val="BodyText"/>
    <w:uiPriority w:val="99"/>
    <w:semiHidden/>
    <w:rsid w:val="003C50FF"/>
    <w:rPr>
      <w:rFonts w:eastAsiaTheme="minorEastAsia"/>
    </w:rPr>
  </w:style>
  <w:style w:type="paragraph" w:styleId="Header">
    <w:name w:val="header"/>
    <w:basedOn w:val="Normal"/>
    <w:link w:val="HeaderChar"/>
    <w:uiPriority w:val="99"/>
    <w:unhideWhenUsed/>
    <w:rsid w:val="0059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E49"/>
    <w:rPr>
      <w:rFonts w:eastAsiaTheme="minorEastAsia"/>
    </w:rPr>
  </w:style>
  <w:style w:type="paragraph" w:styleId="Footer">
    <w:name w:val="footer"/>
    <w:basedOn w:val="Normal"/>
    <w:link w:val="FooterChar"/>
    <w:uiPriority w:val="99"/>
    <w:unhideWhenUsed/>
    <w:rsid w:val="0059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E49"/>
    <w:rPr>
      <w:rFonts w:eastAsiaTheme="minorEastAsia"/>
    </w:rPr>
  </w:style>
  <w:style w:type="character" w:customStyle="1" w:styleId="alt-edited">
    <w:name w:val="alt-edited"/>
    <w:basedOn w:val="DefaultParagraphFont"/>
    <w:rsid w:val="00AA34C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limpoliticians.blogspo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uslimpoliticians.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840E7-F281-4766-A2D2-4AEE600CE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9339</Words>
  <Characters>53233</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Yanti Dwi Astuti</dc:creator>
  <cp:lastModifiedBy>user</cp:lastModifiedBy>
  <cp:revision>2</cp:revision>
  <dcterms:created xsi:type="dcterms:W3CDTF">2017-01-23T05:13:00Z</dcterms:created>
  <dcterms:modified xsi:type="dcterms:W3CDTF">2017-01-23T05:13:00Z</dcterms:modified>
</cp:coreProperties>
</file>