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A52" w:rsidRPr="00187BFE" w:rsidRDefault="00910849" w:rsidP="00700C8D">
      <w:pPr>
        <w:pStyle w:val="ListParagraph"/>
        <w:spacing w:after="120" w:line="240" w:lineRule="auto"/>
        <w:ind w:left="0"/>
        <w:jc w:val="center"/>
        <w:rPr>
          <w:rFonts w:asciiTheme="majorBidi" w:hAnsiTheme="majorBidi" w:cstheme="majorBidi"/>
          <w:b/>
          <w:bCs/>
          <w:sz w:val="24"/>
          <w:szCs w:val="24"/>
        </w:rPr>
      </w:pPr>
      <w:r w:rsidRPr="00187BFE">
        <w:rPr>
          <w:rFonts w:asciiTheme="majorBidi" w:hAnsiTheme="majorBidi" w:cstheme="majorBidi"/>
          <w:b/>
          <w:bCs/>
          <w:sz w:val="24"/>
          <w:szCs w:val="24"/>
        </w:rPr>
        <w:t>HAK MEMESAN EFEK TERLEBIH DAHULU</w:t>
      </w:r>
      <w:r w:rsidR="000273E7" w:rsidRPr="00187BFE">
        <w:rPr>
          <w:rFonts w:asciiTheme="majorBidi" w:hAnsiTheme="majorBidi" w:cstheme="majorBidi"/>
          <w:b/>
          <w:bCs/>
          <w:sz w:val="24"/>
          <w:szCs w:val="24"/>
        </w:rPr>
        <w:t xml:space="preserve"> </w:t>
      </w:r>
    </w:p>
    <w:p w:rsidR="003979A5" w:rsidRPr="00187BFE" w:rsidRDefault="00700C8D" w:rsidP="00700C8D">
      <w:pPr>
        <w:pStyle w:val="ListParagraph"/>
        <w:spacing w:after="120" w:line="240" w:lineRule="auto"/>
        <w:ind w:left="0"/>
        <w:jc w:val="center"/>
        <w:rPr>
          <w:rFonts w:asciiTheme="majorBidi" w:hAnsiTheme="majorBidi" w:cstheme="majorBidi"/>
          <w:b/>
          <w:bCs/>
          <w:sz w:val="24"/>
          <w:szCs w:val="24"/>
        </w:rPr>
      </w:pPr>
      <w:r w:rsidRPr="00187BFE">
        <w:rPr>
          <w:rFonts w:asciiTheme="majorBidi" w:hAnsiTheme="majorBidi" w:cstheme="majorBidi"/>
          <w:b/>
          <w:bCs/>
          <w:sz w:val="24"/>
          <w:szCs w:val="24"/>
        </w:rPr>
        <w:t>DALAM PERSPEKTIF HUKUM BISNIS SYARI’AH</w:t>
      </w:r>
    </w:p>
    <w:p w:rsidR="00700C8D" w:rsidRPr="00187BFE" w:rsidRDefault="00700C8D" w:rsidP="00700C8D">
      <w:pPr>
        <w:pStyle w:val="ListParagraph"/>
        <w:spacing w:after="120" w:line="240" w:lineRule="auto"/>
        <w:ind w:left="0"/>
        <w:jc w:val="center"/>
        <w:rPr>
          <w:rFonts w:asciiTheme="majorBidi" w:hAnsiTheme="majorBidi" w:cstheme="majorBidi"/>
          <w:b/>
          <w:bCs/>
          <w:sz w:val="24"/>
          <w:szCs w:val="24"/>
        </w:rPr>
      </w:pPr>
    </w:p>
    <w:p w:rsidR="00DD518B" w:rsidRPr="00187BFE" w:rsidRDefault="009D2C57" w:rsidP="00700C8D">
      <w:pPr>
        <w:spacing w:after="120" w:line="240" w:lineRule="auto"/>
        <w:jc w:val="center"/>
        <w:rPr>
          <w:rFonts w:asciiTheme="majorBidi" w:hAnsiTheme="majorBidi" w:cstheme="majorBidi"/>
          <w:b/>
          <w:bCs/>
          <w:sz w:val="24"/>
          <w:szCs w:val="24"/>
        </w:rPr>
      </w:pPr>
      <w:r w:rsidRPr="00187BFE">
        <w:rPr>
          <w:rFonts w:asciiTheme="majorBidi" w:hAnsiTheme="majorBidi" w:cstheme="majorBidi"/>
          <w:b/>
          <w:bCs/>
          <w:sz w:val="24"/>
          <w:szCs w:val="24"/>
        </w:rPr>
        <w:t>Qurotul Aini</w:t>
      </w:r>
    </w:p>
    <w:p w:rsidR="00700C8D" w:rsidRPr="00187BFE" w:rsidRDefault="00700C8D" w:rsidP="00700C8D">
      <w:pPr>
        <w:spacing w:after="120" w:line="240" w:lineRule="auto"/>
        <w:jc w:val="center"/>
        <w:rPr>
          <w:rFonts w:asciiTheme="majorBidi" w:hAnsiTheme="majorBidi" w:cstheme="majorBidi"/>
          <w:b/>
          <w:bCs/>
          <w:sz w:val="24"/>
          <w:szCs w:val="24"/>
        </w:rPr>
      </w:pPr>
    </w:p>
    <w:p w:rsidR="009D2C57" w:rsidRPr="00187BFE" w:rsidRDefault="00700C8D" w:rsidP="00ED667D">
      <w:pPr>
        <w:spacing w:after="0" w:line="240" w:lineRule="auto"/>
        <w:jc w:val="center"/>
        <w:rPr>
          <w:rFonts w:asciiTheme="majorBidi" w:hAnsiTheme="majorBidi" w:cstheme="majorBidi"/>
          <w:i/>
          <w:iCs/>
          <w:sz w:val="20"/>
          <w:szCs w:val="20"/>
        </w:rPr>
      </w:pPr>
      <w:r w:rsidRPr="00187BFE">
        <w:rPr>
          <w:rFonts w:asciiTheme="majorBidi" w:hAnsiTheme="majorBidi" w:cstheme="majorBidi"/>
          <w:i/>
          <w:iCs/>
          <w:sz w:val="20"/>
          <w:szCs w:val="20"/>
        </w:rPr>
        <w:t>Konsentrasi Hukum Bisnis Syari’ah</w:t>
      </w:r>
    </w:p>
    <w:p w:rsidR="00F73758" w:rsidRPr="00187BFE" w:rsidRDefault="00700C8D" w:rsidP="00ED667D">
      <w:pPr>
        <w:spacing w:after="0" w:line="240" w:lineRule="auto"/>
        <w:jc w:val="center"/>
        <w:rPr>
          <w:rFonts w:asciiTheme="majorBidi" w:hAnsiTheme="majorBidi" w:cstheme="majorBidi"/>
          <w:i/>
          <w:iCs/>
          <w:sz w:val="20"/>
          <w:szCs w:val="20"/>
        </w:rPr>
      </w:pPr>
      <w:r w:rsidRPr="00187BFE">
        <w:rPr>
          <w:rFonts w:asciiTheme="majorBidi" w:hAnsiTheme="majorBidi" w:cstheme="majorBidi"/>
          <w:i/>
          <w:iCs/>
          <w:sz w:val="20"/>
          <w:szCs w:val="20"/>
        </w:rPr>
        <w:t>Program Studi Hukum Islam</w:t>
      </w:r>
      <w:r w:rsidR="00201F62" w:rsidRPr="00187BFE">
        <w:rPr>
          <w:rFonts w:asciiTheme="majorBidi" w:hAnsiTheme="majorBidi" w:cstheme="majorBidi"/>
          <w:i/>
          <w:iCs/>
          <w:sz w:val="20"/>
          <w:szCs w:val="20"/>
        </w:rPr>
        <w:t xml:space="preserve">, </w:t>
      </w:r>
      <w:r w:rsidRPr="00187BFE">
        <w:rPr>
          <w:rFonts w:asciiTheme="majorBidi" w:hAnsiTheme="majorBidi" w:cstheme="majorBidi"/>
          <w:i/>
          <w:iCs/>
          <w:sz w:val="20"/>
          <w:szCs w:val="20"/>
        </w:rPr>
        <w:t>Fakultas Syari’ah dan Hukum</w:t>
      </w:r>
    </w:p>
    <w:p w:rsidR="00F73758" w:rsidRPr="00187BFE" w:rsidRDefault="00700C8D" w:rsidP="00ED667D">
      <w:pPr>
        <w:spacing w:after="0" w:line="240" w:lineRule="auto"/>
        <w:jc w:val="center"/>
        <w:rPr>
          <w:rFonts w:asciiTheme="majorBidi" w:hAnsiTheme="majorBidi" w:cstheme="majorBidi"/>
          <w:i/>
          <w:iCs/>
          <w:sz w:val="20"/>
          <w:szCs w:val="20"/>
        </w:rPr>
      </w:pPr>
      <w:r w:rsidRPr="00187BFE">
        <w:rPr>
          <w:rFonts w:asciiTheme="majorBidi" w:hAnsiTheme="majorBidi" w:cstheme="majorBidi"/>
          <w:i/>
          <w:iCs/>
          <w:sz w:val="20"/>
          <w:szCs w:val="20"/>
        </w:rPr>
        <w:t>Universitas Islam Negeri (UIN) Sunan Kalijaga Yogyakarta</w:t>
      </w:r>
    </w:p>
    <w:p w:rsidR="00F73758" w:rsidRPr="00187BFE" w:rsidRDefault="00F73758" w:rsidP="00ED667D">
      <w:pPr>
        <w:spacing w:after="0" w:line="240" w:lineRule="auto"/>
        <w:jc w:val="center"/>
        <w:rPr>
          <w:rStyle w:val="Hyperlink"/>
          <w:rFonts w:asciiTheme="majorBidi" w:hAnsiTheme="majorBidi" w:cstheme="majorBidi"/>
          <w:i/>
          <w:iCs/>
          <w:color w:val="auto"/>
          <w:sz w:val="20"/>
          <w:szCs w:val="20"/>
        </w:rPr>
      </w:pPr>
      <w:r w:rsidRPr="00187BFE">
        <w:rPr>
          <w:rFonts w:asciiTheme="majorBidi" w:hAnsiTheme="majorBidi" w:cstheme="majorBidi"/>
          <w:i/>
          <w:iCs/>
          <w:sz w:val="20"/>
          <w:szCs w:val="20"/>
        </w:rPr>
        <w:t xml:space="preserve">Email: </w:t>
      </w:r>
      <w:hyperlink r:id="rId8" w:history="1">
        <w:r w:rsidRPr="00187BFE">
          <w:rPr>
            <w:rStyle w:val="Hyperlink"/>
            <w:rFonts w:asciiTheme="majorBidi" w:hAnsiTheme="majorBidi" w:cstheme="majorBidi"/>
            <w:i/>
            <w:iCs/>
            <w:color w:val="auto"/>
            <w:sz w:val="20"/>
            <w:szCs w:val="20"/>
          </w:rPr>
          <w:t>ainimuamalat.sharia@gmail.com</w:t>
        </w:r>
      </w:hyperlink>
    </w:p>
    <w:p w:rsidR="00541B3A" w:rsidRPr="00187BFE" w:rsidRDefault="00541B3A" w:rsidP="00700C8D">
      <w:pPr>
        <w:spacing w:after="120" w:line="240" w:lineRule="auto"/>
        <w:ind w:right="567"/>
        <w:jc w:val="both"/>
        <w:rPr>
          <w:rFonts w:asciiTheme="majorBidi" w:hAnsiTheme="majorBidi" w:cstheme="majorBidi"/>
          <w:sz w:val="20"/>
          <w:szCs w:val="20"/>
        </w:rPr>
      </w:pPr>
    </w:p>
    <w:p w:rsidR="00ED667D" w:rsidRPr="00B2221D" w:rsidRDefault="00ED667D" w:rsidP="00B15E46">
      <w:pPr>
        <w:spacing w:before="120" w:after="120" w:line="240" w:lineRule="auto"/>
        <w:ind w:left="540" w:right="567"/>
        <w:jc w:val="both"/>
        <w:rPr>
          <w:rFonts w:asciiTheme="majorBidi" w:hAnsiTheme="majorBidi" w:cstheme="majorBidi"/>
          <w:sz w:val="20"/>
          <w:szCs w:val="20"/>
        </w:rPr>
      </w:pPr>
      <w:r w:rsidRPr="00B2221D">
        <w:rPr>
          <w:rFonts w:asciiTheme="majorBidi" w:hAnsiTheme="majorBidi" w:cstheme="majorBidi"/>
          <w:b/>
          <w:bCs/>
          <w:sz w:val="20"/>
          <w:szCs w:val="20"/>
        </w:rPr>
        <w:t xml:space="preserve">Abstrak: </w:t>
      </w:r>
      <w:r w:rsidRPr="00B2221D">
        <w:rPr>
          <w:rFonts w:asciiTheme="majorBidi" w:hAnsiTheme="majorBidi" w:cstheme="majorBidi"/>
          <w:sz w:val="20"/>
          <w:szCs w:val="20"/>
        </w:rPr>
        <w:t xml:space="preserve">Lembaga keuangan bank maupun </w:t>
      </w:r>
      <w:r w:rsidR="00421C3C" w:rsidRPr="00B2221D">
        <w:rPr>
          <w:rFonts w:asciiTheme="majorBidi" w:hAnsiTheme="majorBidi" w:cstheme="majorBidi"/>
          <w:sz w:val="20"/>
          <w:szCs w:val="20"/>
        </w:rPr>
        <w:t>lembaga keuangan non bank</w:t>
      </w:r>
      <w:r w:rsidR="00F905B1" w:rsidRPr="00B2221D">
        <w:rPr>
          <w:rFonts w:asciiTheme="majorBidi" w:hAnsiTheme="majorBidi" w:cstheme="majorBidi"/>
          <w:sz w:val="20"/>
          <w:szCs w:val="20"/>
        </w:rPr>
        <w:t xml:space="preserve"> baik konvensional maupun syari’ah</w:t>
      </w:r>
      <w:r w:rsidRPr="00B2221D">
        <w:rPr>
          <w:rFonts w:asciiTheme="majorBidi" w:hAnsiTheme="majorBidi" w:cstheme="majorBidi"/>
          <w:sz w:val="20"/>
          <w:szCs w:val="20"/>
        </w:rPr>
        <w:t xml:space="preserve"> memiliki peranan penting dalam pembangunan nasional</w:t>
      </w:r>
      <w:r w:rsidR="00F905B1" w:rsidRPr="00B2221D">
        <w:rPr>
          <w:rFonts w:asciiTheme="majorBidi" w:hAnsiTheme="majorBidi" w:cstheme="majorBidi"/>
          <w:sz w:val="20"/>
          <w:szCs w:val="20"/>
        </w:rPr>
        <w:t xml:space="preserve"> di suatu negara</w:t>
      </w:r>
      <w:r w:rsidRPr="00B2221D">
        <w:rPr>
          <w:rFonts w:asciiTheme="majorBidi" w:hAnsiTheme="majorBidi" w:cstheme="majorBidi"/>
          <w:sz w:val="20"/>
          <w:szCs w:val="20"/>
        </w:rPr>
        <w:t>, khususnya di Indonesia</w:t>
      </w:r>
      <w:r w:rsidR="00F905B1" w:rsidRPr="00B2221D">
        <w:rPr>
          <w:rFonts w:asciiTheme="majorBidi" w:hAnsiTheme="majorBidi" w:cstheme="majorBidi"/>
          <w:sz w:val="20"/>
          <w:szCs w:val="20"/>
        </w:rPr>
        <w:t>, yang mana k</w:t>
      </w:r>
      <w:r w:rsidRPr="00B2221D">
        <w:rPr>
          <w:rFonts w:asciiTheme="majorBidi" w:hAnsiTheme="majorBidi" w:cstheme="majorBidi"/>
          <w:sz w:val="20"/>
          <w:szCs w:val="20"/>
        </w:rPr>
        <w:t>edua s</w:t>
      </w:r>
      <w:r w:rsidR="00F905B1" w:rsidRPr="00B2221D">
        <w:rPr>
          <w:rFonts w:asciiTheme="majorBidi" w:hAnsiTheme="majorBidi" w:cstheme="majorBidi"/>
          <w:sz w:val="20"/>
          <w:szCs w:val="20"/>
        </w:rPr>
        <w:t>istem lembaga keuangan tersebut</w:t>
      </w:r>
      <w:r w:rsidRPr="00B2221D">
        <w:rPr>
          <w:rFonts w:asciiTheme="majorBidi" w:hAnsiTheme="majorBidi" w:cstheme="majorBidi"/>
          <w:sz w:val="20"/>
          <w:szCs w:val="20"/>
        </w:rPr>
        <w:t xml:space="preserve"> dapat </w:t>
      </w:r>
      <w:r w:rsidR="00F905B1" w:rsidRPr="00B2221D">
        <w:rPr>
          <w:rFonts w:asciiTheme="majorBidi" w:hAnsiTheme="majorBidi" w:cstheme="majorBidi"/>
          <w:sz w:val="20"/>
          <w:szCs w:val="20"/>
        </w:rPr>
        <w:t>berkolaborasi</w:t>
      </w:r>
      <w:r w:rsidRPr="00B2221D">
        <w:rPr>
          <w:rFonts w:asciiTheme="majorBidi" w:hAnsiTheme="majorBidi" w:cstheme="majorBidi"/>
          <w:sz w:val="20"/>
          <w:szCs w:val="20"/>
        </w:rPr>
        <w:t xml:space="preserve"> untuk kemajuan perekonomian. </w:t>
      </w:r>
      <w:proofErr w:type="gramStart"/>
      <w:r w:rsidRPr="00B2221D">
        <w:rPr>
          <w:rFonts w:asciiTheme="majorBidi" w:hAnsiTheme="majorBidi" w:cstheme="majorBidi"/>
          <w:sz w:val="20"/>
          <w:szCs w:val="20"/>
        </w:rPr>
        <w:t xml:space="preserve">Misalnya saja, perusahaan perbankan maupun perbankan syari’ah </w:t>
      </w:r>
      <w:r w:rsidR="00F905B1" w:rsidRPr="00B2221D">
        <w:rPr>
          <w:rFonts w:asciiTheme="majorBidi" w:hAnsiTheme="majorBidi" w:cstheme="majorBidi"/>
          <w:sz w:val="20"/>
          <w:szCs w:val="20"/>
        </w:rPr>
        <w:t>yang merupakan</w:t>
      </w:r>
      <w:r w:rsidRPr="00B2221D">
        <w:rPr>
          <w:rFonts w:asciiTheme="majorBidi" w:hAnsiTheme="majorBidi" w:cstheme="majorBidi"/>
          <w:sz w:val="20"/>
          <w:szCs w:val="20"/>
        </w:rPr>
        <w:t xml:space="preserve"> lembaga keuangan berbentuk bank dapat menggunakan instrumen dari lembaga keuangan non bank (IKNB) sebagai sarana </w:t>
      </w:r>
      <w:r w:rsidR="00F905B1" w:rsidRPr="00B2221D">
        <w:rPr>
          <w:rFonts w:asciiTheme="majorBidi" w:hAnsiTheme="majorBidi" w:cstheme="majorBidi"/>
          <w:sz w:val="20"/>
          <w:szCs w:val="20"/>
        </w:rPr>
        <w:t>dalam meningkat</w:t>
      </w:r>
      <w:r w:rsidRPr="00B2221D">
        <w:rPr>
          <w:rFonts w:asciiTheme="majorBidi" w:hAnsiTheme="majorBidi" w:cstheme="majorBidi"/>
          <w:sz w:val="20"/>
          <w:szCs w:val="20"/>
        </w:rPr>
        <w:t xml:space="preserve">kan </w:t>
      </w:r>
      <w:r w:rsidR="00F905B1" w:rsidRPr="00B2221D">
        <w:rPr>
          <w:rFonts w:asciiTheme="majorBidi" w:hAnsiTheme="majorBidi" w:cstheme="majorBidi"/>
          <w:sz w:val="20"/>
          <w:szCs w:val="20"/>
        </w:rPr>
        <w:t xml:space="preserve">rasio </w:t>
      </w:r>
      <w:r w:rsidRPr="00B2221D">
        <w:rPr>
          <w:rFonts w:asciiTheme="majorBidi" w:hAnsiTheme="majorBidi" w:cstheme="majorBidi"/>
          <w:sz w:val="20"/>
          <w:szCs w:val="20"/>
        </w:rPr>
        <w:t>permodalan yang ada di perusahaan perbankan tersebut.</w:t>
      </w:r>
      <w:proofErr w:type="gramEnd"/>
      <w:r w:rsidRPr="00B2221D">
        <w:rPr>
          <w:rFonts w:asciiTheme="majorBidi" w:hAnsiTheme="majorBidi" w:cstheme="majorBidi"/>
          <w:sz w:val="20"/>
          <w:szCs w:val="20"/>
        </w:rPr>
        <w:t xml:space="preserve"> </w:t>
      </w:r>
      <w:proofErr w:type="gramStart"/>
      <w:r w:rsidRPr="00B2221D">
        <w:rPr>
          <w:rFonts w:asciiTheme="majorBidi" w:hAnsiTheme="majorBidi" w:cstheme="majorBidi"/>
          <w:sz w:val="20"/>
          <w:szCs w:val="20"/>
        </w:rPr>
        <w:t>Salah satu IKNB yang dapat digunakan untuk mewujudkan sarana tersebut dalam kaitannya usaha untuk meningkatkan rasio kecukupan modal suatu perusahaan adalah pasar modal.</w:t>
      </w:r>
      <w:proofErr w:type="gramEnd"/>
      <w:r w:rsidRPr="00B2221D">
        <w:rPr>
          <w:rFonts w:asciiTheme="majorBidi" w:hAnsiTheme="majorBidi" w:cstheme="majorBidi"/>
          <w:sz w:val="20"/>
          <w:szCs w:val="20"/>
        </w:rPr>
        <w:t xml:space="preserve"> Pasar modal itu sendiri memiliki beberapa </w:t>
      </w:r>
      <w:r w:rsidR="00A23A77" w:rsidRPr="00B2221D">
        <w:rPr>
          <w:rFonts w:asciiTheme="majorBidi" w:hAnsiTheme="majorBidi" w:cstheme="majorBidi"/>
          <w:sz w:val="20"/>
          <w:szCs w:val="20"/>
        </w:rPr>
        <w:t>instrument yang dapat dipilih</w:t>
      </w:r>
      <w:r w:rsidRPr="00B2221D">
        <w:rPr>
          <w:rFonts w:asciiTheme="majorBidi" w:hAnsiTheme="majorBidi" w:cstheme="majorBidi"/>
          <w:sz w:val="20"/>
          <w:szCs w:val="20"/>
        </w:rPr>
        <w:t xml:space="preserve">, seperti saham, obligasi, sukuk, serta terdapat pula instrumen turunan dari saham, yakni </w:t>
      </w:r>
      <w:r w:rsidRPr="00B2221D">
        <w:rPr>
          <w:rFonts w:asciiTheme="majorBidi" w:hAnsiTheme="majorBidi" w:cstheme="majorBidi"/>
          <w:i/>
          <w:iCs/>
          <w:sz w:val="20"/>
          <w:szCs w:val="20"/>
        </w:rPr>
        <w:t>right</w:t>
      </w:r>
      <w:r w:rsidR="00A23A77" w:rsidRPr="00B2221D">
        <w:rPr>
          <w:rFonts w:asciiTheme="majorBidi" w:hAnsiTheme="majorBidi" w:cstheme="majorBidi"/>
          <w:i/>
          <w:iCs/>
          <w:sz w:val="20"/>
          <w:szCs w:val="20"/>
        </w:rPr>
        <w:t>s</w:t>
      </w:r>
      <w:r w:rsidRPr="00B2221D">
        <w:rPr>
          <w:rFonts w:asciiTheme="majorBidi" w:hAnsiTheme="majorBidi" w:cstheme="majorBidi"/>
          <w:i/>
          <w:iCs/>
          <w:sz w:val="20"/>
          <w:szCs w:val="20"/>
        </w:rPr>
        <w:t xml:space="preserve"> issue</w:t>
      </w:r>
      <w:r w:rsidR="00A23A77" w:rsidRPr="00B2221D">
        <w:rPr>
          <w:rFonts w:asciiTheme="majorBidi" w:hAnsiTheme="majorBidi" w:cstheme="majorBidi"/>
          <w:i/>
          <w:iCs/>
          <w:sz w:val="20"/>
          <w:szCs w:val="20"/>
        </w:rPr>
        <w:t xml:space="preserve"> </w:t>
      </w:r>
      <w:r w:rsidR="00A23A77" w:rsidRPr="00B2221D">
        <w:rPr>
          <w:rFonts w:asciiTheme="majorBidi" w:hAnsiTheme="majorBidi" w:cstheme="majorBidi"/>
          <w:sz w:val="20"/>
          <w:szCs w:val="20"/>
        </w:rPr>
        <w:t>atau di Indonesia sering disebut dengan Hak Memesan Efek Terlebih Dahulu</w:t>
      </w:r>
      <w:r w:rsidRPr="00B2221D">
        <w:rPr>
          <w:rFonts w:asciiTheme="majorBidi" w:hAnsiTheme="majorBidi" w:cstheme="majorBidi"/>
          <w:sz w:val="20"/>
          <w:szCs w:val="20"/>
        </w:rPr>
        <w:t>.</w:t>
      </w:r>
      <w:r w:rsidR="00A23A77" w:rsidRPr="00B2221D">
        <w:rPr>
          <w:rFonts w:asciiTheme="majorBidi" w:hAnsiTheme="majorBidi" w:cstheme="majorBidi"/>
          <w:sz w:val="20"/>
          <w:szCs w:val="20"/>
        </w:rPr>
        <w:t xml:space="preserve"> Begitu banyaknya instrumen yang dapat digunakan sebagai alternatif sarana untuk meningkatkan kecukupan modal, </w:t>
      </w:r>
      <w:r w:rsidR="00B15E46" w:rsidRPr="00B2221D">
        <w:rPr>
          <w:rFonts w:asciiTheme="majorBidi" w:hAnsiTheme="majorBidi" w:cstheme="majorBidi"/>
          <w:sz w:val="20"/>
          <w:szCs w:val="20"/>
        </w:rPr>
        <w:t>m</w:t>
      </w:r>
      <w:r w:rsidRPr="00B2221D">
        <w:rPr>
          <w:rFonts w:asciiTheme="majorBidi" w:hAnsiTheme="majorBidi" w:cstheme="majorBidi"/>
          <w:sz w:val="20"/>
          <w:szCs w:val="20"/>
        </w:rPr>
        <w:t xml:space="preserve">aka dari itu, di dalam artikel ini </w:t>
      </w:r>
      <w:proofErr w:type="gramStart"/>
      <w:r w:rsidRPr="00B2221D">
        <w:rPr>
          <w:rFonts w:asciiTheme="majorBidi" w:hAnsiTheme="majorBidi" w:cstheme="majorBidi"/>
          <w:sz w:val="20"/>
          <w:szCs w:val="20"/>
        </w:rPr>
        <w:t>akan</w:t>
      </w:r>
      <w:proofErr w:type="gramEnd"/>
      <w:r w:rsidRPr="00B2221D">
        <w:rPr>
          <w:rFonts w:asciiTheme="majorBidi" w:hAnsiTheme="majorBidi" w:cstheme="majorBidi"/>
          <w:sz w:val="20"/>
          <w:szCs w:val="20"/>
        </w:rPr>
        <w:t xml:space="preserve"> dibahas</w:t>
      </w:r>
      <w:r w:rsidR="00B15E46" w:rsidRPr="00B2221D">
        <w:rPr>
          <w:rFonts w:asciiTheme="majorBidi" w:hAnsiTheme="majorBidi" w:cstheme="majorBidi"/>
          <w:sz w:val="20"/>
          <w:szCs w:val="20"/>
        </w:rPr>
        <w:t xml:space="preserve"> secara khusus</w:t>
      </w:r>
      <w:r w:rsidRPr="00B2221D">
        <w:rPr>
          <w:rFonts w:asciiTheme="majorBidi" w:hAnsiTheme="majorBidi" w:cstheme="majorBidi"/>
          <w:sz w:val="20"/>
          <w:szCs w:val="20"/>
        </w:rPr>
        <w:t xml:space="preserve"> mengenai</w:t>
      </w:r>
      <w:r w:rsidR="00B15E46" w:rsidRPr="00B2221D">
        <w:rPr>
          <w:rFonts w:asciiTheme="majorBidi" w:hAnsiTheme="majorBidi" w:cstheme="majorBidi"/>
          <w:sz w:val="20"/>
          <w:szCs w:val="20"/>
        </w:rPr>
        <w:t xml:space="preserve"> Hak Memesan Efek Terlebih Dahulu.</w:t>
      </w:r>
      <w:r w:rsidRPr="00B2221D">
        <w:rPr>
          <w:rFonts w:asciiTheme="majorBidi" w:hAnsiTheme="majorBidi" w:cstheme="majorBidi"/>
          <w:sz w:val="20"/>
          <w:szCs w:val="20"/>
        </w:rPr>
        <w:t xml:space="preserve"> </w:t>
      </w:r>
      <w:r w:rsidR="00B15E46" w:rsidRPr="00B2221D">
        <w:rPr>
          <w:rFonts w:asciiTheme="majorBidi" w:hAnsiTheme="majorBidi" w:cstheme="majorBidi"/>
          <w:sz w:val="20"/>
          <w:szCs w:val="20"/>
        </w:rPr>
        <w:t>Regulasi</w:t>
      </w:r>
      <w:r w:rsidRPr="00B2221D">
        <w:rPr>
          <w:rFonts w:asciiTheme="majorBidi" w:hAnsiTheme="majorBidi" w:cstheme="majorBidi"/>
          <w:sz w:val="20"/>
          <w:szCs w:val="20"/>
        </w:rPr>
        <w:t xml:space="preserve"> yang menjad</w:t>
      </w:r>
      <w:r w:rsidR="005D7556" w:rsidRPr="00B2221D">
        <w:rPr>
          <w:rFonts w:asciiTheme="majorBidi" w:hAnsiTheme="majorBidi" w:cstheme="majorBidi"/>
          <w:sz w:val="20"/>
          <w:szCs w:val="20"/>
        </w:rPr>
        <w:t xml:space="preserve">i dasar pelaksanaan </w:t>
      </w:r>
      <w:r w:rsidR="00B15E46" w:rsidRPr="00B2221D">
        <w:rPr>
          <w:rFonts w:asciiTheme="majorBidi" w:hAnsiTheme="majorBidi" w:cstheme="majorBidi"/>
          <w:sz w:val="20"/>
          <w:szCs w:val="20"/>
        </w:rPr>
        <w:t>HMETD</w:t>
      </w:r>
      <w:r w:rsidR="005D7556" w:rsidRPr="00B2221D">
        <w:rPr>
          <w:rFonts w:asciiTheme="majorBidi" w:hAnsiTheme="majorBidi" w:cstheme="majorBidi"/>
          <w:sz w:val="20"/>
          <w:szCs w:val="20"/>
        </w:rPr>
        <w:t xml:space="preserve"> dan</w:t>
      </w:r>
      <w:r w:rsidRPr="00B2221D">
        <w:rPr>
          <w:rFonts w:asciiTheme="majorBidi" w:hAnsiTheme="majorBidi" w:cstheme="majorBidi"/>
          <w:sz w:val="20"/>
          <w:szCs w:val="20"/>
        </w:rPr>
        <w:t xml:space="preserve"> bagaimana pelaksanaan </w:t>
      </w:r>
      <w:r w:rsidR="00B15E46" w:rsidRPr="00B2221D">
        <w:rPr>
          <w:rFonts w:asciiTheme="majorBidi" w:hAnsiTheme="majorBidi" w:cstheme="majorBidi"/>
          <w:sz w:val="20"/>
          <w:szCs w:val="20"/>
        </w:rPr>
        <w:t>HMETD akan dibahas di dalam artike ini</w:t>
      </w:r>
      <w:r w:rsidRPr="00B2221D">
        <w:rPr>
          <w:rFonts w:asciiTheme="majorBidi" w:hAnsiTheme="majorBidi" w:cstheme="majorBidi"/>
          <w:sz w:val="20"/>
          <w:szCs w:val="20"/>
        </w:rPr>
        <w:t xml:space="preserve">, </w:t>
      </w:r>
      <w:r w:rsidR="005D7556" w:rsidRPr="00B2221D">
        <w:rPr>
          <w:rFonts w:asciiTheme="majorBidi" w:hAnsiTheme="majorBidi" w:cstheme="majorBidi"/>
          <w:sz w:val="20"/>
          <w:szCs w:val="20"/>
        </w:rPr>
        <w:t>kemudian</w:t>
      </w:r>
      <w:r w:rsidR="00B15E46" w:rsidRPr="00B2221D">
        <w:rPr>
          <w:rFonts w:asciiTheme="majorBidi" w:hAnsiTheme="majorBidi" w:cstheme="majorBidi"/>
          <w:sz w:val="20"/>
          <w:szCs w:val="20"/>
        </w:rPr>
        <w:t xml:space="preserve"> mengenai</w:t>
      </w:r>
      <w:r w:rsidR="005D7556" w:rsidRPr="00B2221D">
        <w:rPr>
          <w:rFonts w:asciiTheme="majorBidi" w:hAnsiTheme="majorBidi" w:cstheme="majorBidi"/>
          <w:sz w:val="20"/>
          <w:szCs w:val="20"/>
        </w:rPr>
        <w:t xml:space="preserve"> </w:t>
      </w:r>
      <w:r w:rsidRPr="00B2221D">
        <w:rPr>
          <w:rFonts w:asciiTheme="majorBidi" w:hAnsiTheme="majorBidi" w:cstheme="majorBidi"/>
          <w:sz w:val="20"/>
          <w:szCs w:val="20"/>
        </w:rPr>
        <w:t xml:space="preserve">bagaimana implementasinya apabila dikaitkan dengan </w:t>
      </w:r>
      <w:r w:rsidR="00B15E46" w:rsidRPr="00B2221D">
        <w:rPr>
          <w:rFonts w:asciiTheme="majorBidi" w:hAnsiTheme="majorBidi" w:cstheme="majorBidi"/>
          <w:sz w:val="20"/>
          <w:szCs w:val="20"/>
        </w:rPr>
        <w:t>hukum bisnis syari’ah</w:t>
      </w:r>
      <w:r w:rsidRPr="00B2221D">
        <w:rPr>
          <w:rFonts w:asciiTheme="majorBidi" w:hAnsiTheme="majorBidi" w:cstheme="majorBidi"/>
          <w:sz w:val="20"/>
          <w:szCs w:val="20"/>
        </w:rPr>
        <w:t xml:space="preserve">, </w:t>
      </w:r>
      <w:r w:rsidR="005D7556" w:rsidRPr="00B2221D">
        <w:rPr>
          <w:rFonts w:asciiTheme="majorBidi" w:hAnsiTheme="majorBidi" w:cstheme="majorBidi"/>
          <w:sz w:val="20"/>
          <w:szCs w:val="20"/>
        </w:rPr>
        <w:t>serta</w:t>
      </w:r>
      <w:r w:rsidRPr="00B2221D">
        <w:rPr>
          <w:rFonts w:asciiTheme="majorBidi" w:hAnsiTheme="majorBidi" w:cstheme="majorBidi"/>
          <w:sz w:val="20"/>
          <w:szCs w:val="20"/>
        </w:rPr>
        <w:t xml:space="preserve"> </w:t>
      </w:r>
      <w:r w:rsidR="00B15E46" w:rsidRPr="00B2221D">
        <w:rPr>
          <w:rFonts w:asciiTheme="majorBidi" w:hAnsiTheme="majorBidi" w:cstheme="majorBidi"/>
          <w:sz w:val="20"/>
          <w:szCs w:val="20"/>
        </w:rPr>
        <w:t>alasan</w:t>
      </w:r>
      <w:r w:rsidRPr="00B2221D">
        <w:rPr>
          <w:rFonts w:asciiTheme="majorBidi" w:hAnsiTheme="majorBidi" w:cstheme="majorBidi"/>
          <w:sz w:val="20"/>
          <w:szCs w:val="20"/>
        </w:rPr>
        <w:t xml:space="preserve"> </w:t>
      </w:r>
      <w:r w:rsidR="00B15E46" w:rsidRPr="00B2221D">
        <w:rPr>
          <w:rFonts w:asciiTheme="majorBidi" w:hAnsiTheme="majorBidi" w:cstheme="majorBidi"/>
          <w:sz w:val="20"/>
          <w:szCs w:val="20"/>
        </w:rPr>
        <w:t xml:space="preserve">dari suatu </w:t>
      </w:r>
      <w:r w:rsidRPr="00B2221D">
        <w:rPr>
          <w:rFonts w:asciiTheme="majorBidi" w:hAnsiTheme="majorBidi" w:cstheme="majorBidi"/>
          <w:sz w:val="20"/>
          <w:szCs w:val="20"/>
        </w:rPr>
        <w:t>perusahaan</w:t>
      </w:r>
      <w:r w:rsidR="00B15E46" w:rsidRPr="00B2221D">
        <w:rPr>
          <w:rFonts w:asciiTheme="majorBidi" w:hAnsiTheme="majorBidi" w:cstheme="majorBidi"/>
          <w:sz w:val="20"/>
          <w:szCs w:val="20"/>
        </w:rPr>
        <w:t>,</w:t>
      </w:r>
      <w:r w:rsidRPr="00B2221D">
        <w:rPr>
          <w:rFonts w:asciiTheme="majorBidi" w:hAnsiTheme="majorBidi" w:cstheme="majorBidi"/>
          <w:sz w:val="20"/>
          <w:szCs w:val="20"/>
        </w:rPr>
        <w:t xml:space="preserve"> </w:t>
      </w:r>
      <w:r w:rsidR="00B15E46" w:rsidRPr="00B2221D">
        <w:rPr>
          <w:rFonts w:asciiTheme="majorBidi" w:hAnsiTheme="majorBidi" w:cstheme="majorBidi"/>
          <w:sz w:val="20"/>
          <w:szCs w:val="20"/>
        </w:rPr>
        <w:t>dalam hal ini bank syariah,</w:t>
      </w:r>
      <w:r w:rsidRPr="00B2221D">
        <w:rPr>
          <w:rFonts w:asciiTheme="majorBidi" w:hAnsiTheme="majorBidi" w:cstheme="majorBidi"/>
          <w:sz w:val="20"/>
          <w:szCs w:val="20"/>
        </w:rPr>
        <w:t xml:space="preserve"> perlu untuk menerbitkan </w:t>
      </w:r>
      <w:r w:rsidR="00B15E46" w:rsidRPr="00B2221D">
        <w:rPr>
          <w:rFonts w:asciiTheme="majorBidi" w:hAnsiTheme="majorBidi" w:cstheme="majorBidi"/>
          <w:sz w:val="20"/>
          <w:szCs w:val="20"/>
        </w:rPr>
        <w:t>HMETD</w:t>
      </w:r>
      <w:r w:rsidRPr="00B2221D">
        <w:rPr>
          <w:rFonts w:asciiTheme="majorBidi" w:hAnsiTheme="majorBidi" w:cstheme="majorBidi"/>
          <w:sz w:val="20"/>
          <w:szCs w:val="20"/>
        </w:rPr>
        <w:t>.</w:t>
      </w:r>
      <w:r w:rsidR="00B15E46" w:rsidRPr="00B2221D">
        <w:rPr>
          <w:rFonts w:asciiTheme="majorBidi" w:hAnsiTheme="majorBidi" w:cstheme="majorBidi"/>
          <w:sz w:val="20"/>
          <w:szCs w:val="20"/>
        </w:rPr>
        <w:t xml:space="preserve"> </w:t>
      </w:r>
    </w:p>
    <w:p w:rsidR="00ED667D" w:rsidRPr="00187BFE" w:rsidRDefault="00910849" w:rsidP="00910849">
      <w:pPr>
        <w:spacing w:before="120" w:after="120" w:line="240" w:lineRule="auto"/>
        <w:ind w:left="1620" w:right="567" w:hanging="1080"/>
        <w:jc w:val="both"/>
        <w:rPr>
          <w:rFonts w:asciiTheme="majorBidi" w:hAnsiTheme="majorBidi" w:cstheme="majorBidi"/>
          <w:sz w:val="20"/>
          <w:szCs w:val="20"/>
        </w:rPr>
      </w:pPr>
      <w:r w:rsidRPr="00187BFE">
        <w:rPr>
          <w:rFonts w:asciiTheme="majorBidi" w:hAnsiTheme="majorBidi" w:cstheme="majorBidi"/>
          <w:sz w:val="20"/>
          <w:szCs w:val="20"/>
        </w:rPr>
        <w:t>Kata Kunci</w:t>
      </w:r>
      <w:r w:rsidR="00ED667D" w:rsidRPr="00187BFE">
        <w:rPr>
          <w:rFonts w:asciiTheme="majorBidi" w:hAnsiTheme="majorBidi" w:cstheme="majorBidi"/>
          <w:sz w:val="20"/>
          <w:szCs w:val="20"/>
        </w:rPr>
        <w:t xml:space="preserve">: </w:t>
      </w:r>
      <w:r w:rsidRPr="00187BFE">
        <w:rPr>
          <w:rFonts w:asciiTheme="majorBidi" w:hAnsiTheme="majorBidi" w:cstheme="majorBidi"/>
          <w:sz w:val="20"/>
          <w:szCs w:val="20"/>
        </w:rPr>
        <w:t>Hak Memesan Efek Terlebih Dahulu</w:t>
      </w:r>
      <w:r w:rsidR="00ED667D" w:rsidRPr="00187BFE">
        <w:rPr>
          <w:rFonts w:asciiTheme="majorBidi" w:hAnsiTheme="majorBidi" w:cstheme="majorBidi"/>
          <w:sz w:val="20"/>
          <w:szCs w:val="20"/>
        </w:rPr>
        <w:t xml:space="preserve">, </w:t>
      </w:r>
      <w:r w:rsidRPr="00187BFE">
        <w:rPr>
          <w:rFonts w:asciiTheme="majorBidi" w:hAnsiTheme="majorBidi" w:cstheme="majorBidi"/>
          <w:sz w:val="20"/>
          <w:szCs w:val="20"/>
        </w:rPr>
        <w:t>Hukum Bisnis Syari’ah, Perbankan Syari’ah</w:t>
      </w:r>
    </w:p>
    <w:p w:rsidR="00ED1F79" w:rsidRPr="00187BFE" w:rsidRDefault="00ED1F79" w:rsidP="00700C8D">
      <w:pPr>
        <w:spacing w:after="120" w:line="240" w:lineRule="auto"/>
        <w:jc w:val="both"/>
        <w:rPr>
          <w:rFonts w:asciiTheme="majorBidi" w:hAnsiTheme="majorBidi" w:cstheme="majorBidi"/>
          <w:b/>
          <w:bCs/>
          <w:sz w:val="24"/>
          <w:szCs w:val="24"/>
        </w:rPr>
      </w:pPr>
    </w:p>
    <w:p w:rsidR="00F73758" w:rsidRPr="00187BFE" w:rsidRDefault="00700C8D" w:rsidP="00700C8D">
      <w:pPr>
        <w:spacing w:after="120" w:line="240" w:lineRule="auto"/>
        <w:jc w:val="both"/>
        <w:rPr>
          <w:rFonts w:asciiTheme="majorBidi" w:hAnsiTheme="majorBidi" w:cstheme="majorBidi"/>
          <w:b/>
          <w:bCs/>
          <w:sz w:val="24"/>
          <w:szCs w:val="24"/>
        </w:rPr>
      </w:pPr>
      <w:r w:rsidRPr="00187BFE">
        <w:rPr>
          <w:rFonts w:asciiTheme="majorBidi" w:hAnsiTheme="majorBidi" w:cstheme="majorBidi"/>
          <w:b/>
          <w:bCs/>
          <w:sz w:val="24"/>
          <w:szCs w:val="24"/>
        </w:rPr>
        <w:t>Pendahuluan</w:t>
      </w:r>
    </w:p>
    <w:p w:rsidR="00F93EE6" w:rsidRPr="00187BFE" w:rsidRDefault="002F0E37" w:rsidP="00910849">
      <w:pPr>
        <w:pStyle w:val="ListParagraph"/>
        <w:spacing w:after="120" w:line="240" w:lineRule="auto"/>
        <w:ind w:left="0" w:firstLine="720"/>
        <w:jc w:val="both"/>
        <w:rPr>
          <w:rFonts w:asciiTheme="majorBidi" w:hAnsiTheme="majorBidi" w:cstheme="majorBidi"/>
          <w:sz w:val="24"/>
          <w:szCs w:val="24"/>
        </w:rPr>
      </w:pPr>
      <w:proofErr w:type="gramStart"/>
      <w:r w:rsidRPr="00187BFE">
        <w:rPr>
          <w:rFonts w:asciiTheme="majorBidi" w:hAnsiTheme="majorBidi" w:cstheme="majorBidi"/>
          <w:sz w:val="24"/>
          <w:szCs w:val="24"/>
        </w:rPr>
        <w:t xml:space="preserve">Allah SWT menciptakan umat manusia sebagai makhluk sosial, yang mana mereka sebagai makhluk sosial tidak </w:t>
      </w:r>
      <w:r w:rsidR="0048656B" w:rsidRPr="00187BFE">
        <w:rPr>
          <w:rFonts w:asciiTheme="majorBidi" w:hAnsiTheme="majorBidi" w:cstheme="majorBidi"/>
          <w:sz w:val="24"/>
          <w:szCs w:val="24"/>
        </w:rPr>
        <w:t>dapat</w:t>
      </w:r>
      <w:r w:rsidRPr="00187BFE">
        <w:rPr>
          <w:rFonts w:asciiTheme="majorBidi" w:hAnsiTheme="majorBidi" w:cstheme="majorBidi"/>
          <w:sz w:val="24"/>
          <w:szCs w:val="24"/>
        </w:rPr>
        <w:t xml:space="preserve"> hidup sendiri dan dapat dipastikan di antara me</w:t>
      </w:r>
      <w:r w:rsidR="00F93EE6" w:rsidRPr="00187BFE">
        <w:rPr>
          <w:rFonts w:asciiTheme="majorBidi" w:hAnsiTheme="majorBidi" w:cstheme="majorBidi"/>
          <w:sz w:val="24"/>
          <w:szCs w:val="24"/>
        </w:rPr>
        <w:t>reka saling memerlukan satu dengan yang</w:t>
      </w:r>
      <w:r w:rsidRPr="00187BFE">
        <w:rPr>
          <w:rFonts w:asciiTheme="majorBidi" w:hAnsiTheme="majorBidi" w:cstheme="majorBidi"/>
          <w:sz w:val="24"/>
          <w:szCs w:val="24"/>
        </w:rPr>
        <w:t xml:space="preserve"> lain</w:t>
      </w:r>
      <w:r w:rsidR="00F93EE6" w:rsidRPr="00187BFE">
        <w:rPr>
          <w:rFonts w:asciiTheme="majorBidi" w:hAnsiTheme="majorBidi" w:cstheme="majorBidi"/>
          <w:sz w:val="24"/>
          <w:szCs w:val="24"/>
        </w:rPr>
        <w:t>nya</w:t>
      </w:r>
      <w:r w:rsidRPr="00187BFE">
        <w:rPr>
          <w:rFonts w:asciiTheme="majorBidi" w:hAnsiTheme="majorBidi" w:cstheme="majorBidi"/>
          <w:sz w:val="24"/>
          <w:szCs w:val="24"/>
        </w:rPr>
        <w:t xml:space="preserve"> untuk memenuhi hajat dan kebutuhan hidup masing-masing.</w:t>
      </w:r>
      <w:proofErr w:type="gramEnd"/>
      <w:r w:rsidR="00F93EE6" w:rsidRPr="00187BFE">
        <w:rPr>
          <w:rFonts w:asciiTheme="majorBidi" w:hAnsiTheme="majorBidi" w:cstheme="majorBidi"/>
          <w:sz w:val="24"/>
          <w:szCs w:val="24"/>
        </w:rPr>
        <w:t xml:space="preserve"> </w:t>
      </w:r>
      <w:proofErr w:type="gramStart"/>
      <w:r w:rsidR="00F93EE6" w:rsidRPr="00187BFE">
        <w:rPr>
          <w:rFonts w:asciiTheme="majorBidi" w:hAnsiTheme="majorBidi" w:cstheme="majorBidi"/>
          <w:sz w:val="24"/>
          <w:szCs w:val="24"/>
        </w:rPr>
        <w:t>Maka dari itu, Islam selalu menganjurkan umat manusia untuk saling berinteraksi dalam hal bermuamalah salah satunya sebagai jalan untuk memenuhi kebutuhan tersebut.</w:t>
      </w:r>
      <w:proofErr w:type="gramEnd"/>
      <w:r w:rsidR="00F93EE6" w:rsidRPr="00187BFE">
        <w:rPr>
          <w:rFonts w:asciiTheme="majorBidi" w:hAnsiTheme="majorBidi" w:cstheme="majorBidi"/>
          <w:sz w:val="24"/>
          <w:szCs w:val="24"/>
        </w:rPr>
        <w:t xml:space="preserve"> </w:t>
      </w:r>
      <w:proofErr w:type="gramStart"/>
      <w:r w:rsidR="00F93EE6" w:rsidRPr="00187BFE">
        <w:rPr>
          <w:rFonts w:asciiTheme="majorBidi" w:hAnsiTheme="majorBidi" w:cstheme="majorBidi"/>
          <w:sz w:val="24"/>
          <w:szCs w:val="24"/>
        </w:rPr>
        <w:t>Misalnya saja melakukan syirkah (kerjasama) baik kerjasama dalam hal modal atau tenaga.</w:t>
      </w:r>
      <w:proofErr w:type="gramEnd"/>
      <w:r w:rsidR="00F93EE6" w:rsidRPr="00187BFE">
        <w:rPr>
          <w:rFonts w:asciiTheme="majorBidi" w:hAnsiTheme="majorBidi" w:cstheme="majorBidi"/>
          <w:sz w:val="24"/>
          <w:szCs w:val="24"/>
        </w:rPr>
        <w:t xml:space="preserve"> </w:t>
      </w:r>
    </w:p>
    <w:p w:rsidR="002F0E37" w:rsidRPr="00187BFE" w:rsidRDefault="00C21237" w:rsidP="00910849">
      <w:pPr>
        <w:pStyle w:val="ListParagraph"/>
        <w:spacing w:after="120" w:line="240" w:lineRule="auto"/>
        <w:ind w:left="0" w:firstLine="720"/>
        <w:jc w:val="both"/>
        <w:rPr>
          <w:rFonts w:asciiTheme="majorBidi" w:hAnsiTheme="majorBidi" w:cstheme="majorBidi"/>
          <w:sz w:val="24"/>
          <w:szCs w:val="24"/>
        </w:rPr>
      </w:pPr>
      <w:proofErr w:type="gramStart"/>
      <w:r w:rsidRPr="00187BFE">
        <w:rPr>
          <w:rFonts w:asciiTheme="majorBidi" w:hAnsiTheme="majorBidi" w:cstheme="majorBidi"/>
          <w:sz w:val="24"/>
          <w:szCs w:val="24"/>
        </w:rPr>
        <w:t xml:space="preserve">Dalam hal harta yang dimiliki oleh manusia, </w:t>
      </w:r>
      <w:r w:rsidR="002F0E37" w:rsidRPr="00187BFE">
        <w:rPr>
          <w:rFonts w:asciiTheme="majorBidi" w:hAnsiTheme="majorBidi" w:cstheme="majorBidi"/>
          <w:sz w:val="24"/>
          <w:szCs w:val="24"/>
        </w:rPr>
        <w:t>Islam pun memerintahkan agar umat manusia selalu memproduktifkan harta benda yang mereka miliki.</w:t>
      </w:r>
      <w:proofErr w:type="gramEnd"/>
      <w:r w:rsidR="002F0E37" w:rsidRPr="00187BFE">
        <w:rPr>
          <w:rFonts w:asciiTheme="majorBidi" w:hAnsiTheme="majorBidi" w:cstheme="majorBidi"/>
          <w:sz w:val="24"/>
          <w:szCs w:val="24"/>
        </w:rPr>
        <w:t xml:space="preserve"> Misalnya, seseorang memiliki harta (Modal) dan ingin memproduktifkan harta tersebut,</w:t>
      </w:r>
      <w:r w:rsidR="00491987" w:rsidRPr="00187BFE">
        <w:rPr>
          <w:rFonts w:asciiTheme="majorBidi" w:hAnsiTheme="majorBidi" w:cstheme="majorBidi"/>
          <w:sz w:val="24"/>
          <w:szCs w:val="24"/>
        </w:rPr>
        <w:t xml:space="preserve"> maka </w:t>
      </w:r>
      <w:r w:rsidR="0048656B" w:rsidRPr="00187BFE">
        <w:rPr>
          <w:rFonts w:asciiTheme="majorBidi" w:hAnsiTheme="majorBidi" w:cstheme="majorBidi"/>
          <w:sz w:val="24"/>
          <w:szCs w:val="24"/>
        </w:rPr>
        <w:t>dapat</w:t>
      </w:r>
      <w:r w:rsidR="002F0E37" w:rsidRPr="00187BFE">
        <w:rPr>
          <w:rFonts w:asciiTheme="majorBidi" w:hAnsiTheme="majorBidi" w:cstheme="majorBidi"/>
          <w:sz w:val="24"/>
          <w:szCs w:val="24"/>
        </w:rPr>
        <w:t xml:space="preserve"> </w:t>
      </w:r>
      <w:r w:rsidRPr="00187BFE">
        <w:rPr>
          <w:rFonts w:asciiTheme="majorBidi" w:hAnsiTheme="majorBidi" w:cstheme="majorBidi"/>
          <w:sz w:val="24"/>
          <w:szCs w:val="24"/>
        </w:rPr>
        <w:t>melakukan investasi terhadap</w:t>
      </w:r>
      <w:r w:rsidR="002F0E37" w:rsidRPr="00187BFE">
        <w:rPr>
          <w:rFonts w:asciiTheme="majorBidi" w:hAnsiTheme="majorBidi" w:cstheme="majorBidi"/>
          <w:sz w:val="24"/>
          <w:szCs w:val="24"/>
        </w:rPr>
        <w:t xml:space="preserve"> hartanya atau jika tidak ingin mendapat resiko dari investasi dapat menggunakan instrumen pinjaman (</w:t>
      </w:r>
      <w:r w:rsidR="002F0E37" w:rsidRPr="00187BFE">
        <w:rPr>
          <w:rFonts w:asciiTheme="majorBidi" w:hAnsiTheme="majorBidi" w:cstheme="majorBidi"/>
          <w:i/>
          <w:sz w:val="24"/>
          <w:szCs w:val="24"/>
        </w:rPr>
        <w:t>al-qard</w:t>
      </w:r>
      <w:r w:rsidR="002F0E37" w:rsidRPr="00187BFE">
        <w:rPr>
          <w:rFonts w:asciiTheme="majorBidi" w:hAnsiTheme="majorBidi" w:cstheme="majorBidi"/>
          <w:sz w:val="24"/>
          <w:szCs w:val="24"/>
        </w:rPr>
        <w:t>) yakni meminjamkan hartanya (modal) untuk pelaku usaha tanpa mensyaratkan keuntungan.</w:t>
      </w:r>
      <w:r w:rsidR="002F0E37" w:rsidRPr="00187BFE">
        <w:rPr>
          <w:rStyle w:val="FootnoteReference"/>
          <w:rFonts w:asciiTheme="majorBidi" w:hAnsiTheme="majorBidi" w:cstheme="majorBidi"/>
          <w:sz w:val="24"/>
          <w:szCs w:val="24"/>
        </w:rPr>
        <w:footnoteReference w:id="1"/>
      </w:r>
      <w:r w:rsidR="002F0E37" w:rsidRPr="00187BFE">
        <w:rPr>
          <w:rFonts w:asciiTheme="majorBidi" w:hAnsiTheme="majorBidi" w:cstheme="majorBidi"/>
          <w:sz w:val="24"/>
          <w:szCs w:val="24"/>
        </w:rPr>
        <w:t xml:space="preserve"> </w:t>
      </w:r>
      <w:proofErr w:type="gramStart"/>
      <w:r w:rsidR="002F0E37" w:rsidRPr="00187BFE">
        <w:rPr>
          <w:rFonts w:asciiTheme="majorBidi" w:hAnsiTheme="majorBidi" w:cstheme="majorBidi"/>
          <w:sz w:val="24"/>
          <w:szCs w:val="24"/>
        </w:rPr>
        <w:t>Dengan menginvestasikan harta yang masyarakat miliki, maka</w:t>
      </w:r>
      <w:r w:rsidR="008B47E1" w:rsidRPr="00187BFE">
        <w:rPr>
          <w:rFonts w:asciiTheme="majorBidi" w:hAnsiTheme="majorBidi" w:cstheme="majorBidi"/>
          <w:sz w:val="24"/>
          <w:szCs w:val="24"/>
        </w:rPr>
        <w:t xml:space="preserve"> masyarakat</w:t>
      </w:r>
      <w:r w:rsidR="002F0E37" w:rsidRPr="00187BFE">
        <w:rPr>
          <w:rFonts w:asciiTheme="majorBidi" w:hAnsiTheme="majorBidi" w:cstheme="majorBidi"/>
          <w:sz w:val="24"/>
          <w:szCs w:val="24"/>
        </w:rPr>
        <w:t xml:space="preserve"> dapat membantu perputaran ekonomi lebih cepat, dalam artian sistem keuangan di Indonesia lebih terjaga stabilitas keuangannya.</w:t>
      </w:r>
      <w:proofErr w:type="gramEnd"/>
    </w:p>
    <w:p w:rsidR="004E5B8A" w:rsidRPr="00187BFE" w:rsidRDefault="005E66DC" w:rsidP="00910849">
      <w:pPr>
        <w:pStyle w:val="ListParagraph"/>
        <w:spacing w:after="120" w:line="240" w:lineRule="auto"/>
        <w:ind w:left="0" w:firstLine="720"/>
        <w:jc w:val="both"/>
        <w:rPr>
          <w:rFonts w:asciiTheme="majorBidi" w:hAnsiTheme="majorBidi" w:cstheme="majorBidi"/>
          <w:sz w:val="24"/>
          <w:szCs w:val="24"/>
        </w:rPr>
      </w:pPr>
      <w:r w:rsidRPr="00187BFE">
        <w:rPr>
          <w:rFonts w:asciiTheme="majorBidi" w:hAnsiTheme="majorBidi" w:cstheme="majorBidi"/>
          <w:sz w:val="24"/>
          <w:szCs w:val="24"/>
        </w:rPr>
        <w:t xml:space="preserve">Selain dari sifat manusia yang </w:t>
      </w:r>
      <w:r w:rsidR="004E5B8A" w:rsidRPr="00187BFE">
        <w:rPr>
          <w:rFonts w:asciiTheme="majorBidi" w:hAnsiTheme="majorBidi" w:cstheme="majorBidi"/>
          <w:sz w:val="24"/>
          <w:szCs w:val="24"/>
        </w:rPr>
        <w:t>identik</w:t>
      </w:r>
      <w:r w:rsidR="005809FA" w:rsidRPr="00187BFE">
        <w:rPr>
          <w:rFonts w:asciiTheme="majorBidi" w:hAnsiTheme="majorBidi" w:cstheme="majorBidi"/>
          <w:sz w:val="24"/>
          <w:szCs w:val="24"/>
        </w:rPr>
        <w:t xml:space="preserve"> dengan </w:t>
      </w:r>
      <w:r w:rsidR="00C21237" w:rsidRPr="00187BFE">
        <w:rPr>
          <w:rFonts w:asciiTheme="majorBidi" w:hAnsiTheme="majorBidi" w:cstheme="majorBidi"/>
          <w:sz w:val="24"/>
          <w:szCs w:val="24"/>
        </w:rPr>
        <w:t xml:space="preserve">mereka yang </w:t>
      </w:r>
      <w:r w:rsidRPr="00187BFE">
        <w:rPr>
          <w:rFonts w:asciiTheme="majorBidi" w:hAnsiTheme="majorBidi" w:cstheme="majorBidi"/>
          <w:sz w:val="24"/>
          <w:szCs w:val="24"/>
        </w:rPr>
        <w:t xml:space="preserve">tidak </w:t>
      </w:r>
      <w:r w:rsidR="0048656B" w:rsidRPr="00187BFE">
        <w:rPr>
          <w:rFonts w:asciiTheme="majorBidi" w:hAnsiTheme="majorBidi" w:cstheme="majorBidi"/>
          <w:sz w:val="24"/>
          <w:szCs w:val="24"/>
        </w:rPr>
        <w:t>dapat</w:t>
      </w:r>
      <w:r w:rsidRPr="00187BFE">
        <w:rPr>
          <w:rFonts w:asciiTheme="majorBidi" w:hAnsiTheme="majorBidi" w:cstheme="majorBidi"/>
          <w:sz w:val="24"/>
          <w:szCs w:val="24"/>
        </w:rPr>
        <w:t xml:space="preserve"> hidup sendiri, di sisi lain </w:t>
      </w:r>
      <w:r w:rsidR="00C21237" w:rsidRPr="00187BFE">
        <w:rPr>
          <w:rFonts w:asciiTheme="majorBidi" w:hAnsiTheme="majorBidi" w:cstheme="majorBidi"/>
          <w:sz w:val="24"/>
          <w:szCs w:val="24"/>
        </w:rPr>
        <w:t>negara sebagai tempat yang disinggahi oleh masyarakat (warga Negara) memiliki</w:t>
      </w:r>
      <w:r w:rsidRPr="00187BFE">
        <w:rPr>
          <w:rFonts w:asciiTheme="majorBidi" w:hAnsiTheme="majorBidi" w:cstheme="majorBidi"/>
          <w:sz w:val="24"/>
          <w:szCs w:val="24"/>
        </w:rPr>
        <w:t xml:space="preserve"> suatu instrumen </w:t>
      </w:r>
      <w:r w:rsidR="00C21237" w:rsidRPr="00187BFE">
        <w:rPr>
          <w:rFonts w:asciiTheme="majorBidi" w:hAnsiTheme="majorBidi" w:cstheme="majorBidi"/>
          <w:sz w:val="24"/>
          <w:szCs w:val="24"/>
        </w:rPr>
        <w:t>pendukung per</w:t>
      </w:r>
      <w:r w:rsidRPr="00187BFE">
        <w:rPr>
          <w:rFonts w:asciiTheme="majorBidi" w:hAnsiTheme="majorBidi" w:cstheme="majorBidi"/>
          <w:sz w:val="24"/>
          <w:szCs w:val="24"/>
        </w:rPr>
        <w:t>ekonomi</w:t>
      </w:r>
      <w:r w:rsidR="00C21237" w:rsidRPr="00187BFE">
        <w:rPr>
          <w:rFonts w:asciiTheme="majorBidi" w:hAnsiTheme="majorBidi" w:cstheme="majorBidi"/>
          <w:sz w:val="24"/>
          <w:szCs w:val="24"/>
        </w:rPr>
        <w:t>an</w:t>
      </w:r>
      <w:r w:rsidRPr="00187BFE">
        <w:rPr>
          <w:rFonts w:asciiTheme="majorBidi" w:hAnsiTheme="majorBidi" w:cstheme="majorBidi"/>
          <w:sz w:val="24"/>
          <w:szCs w:val="24"/>
        </w:rPr>
        <w:t xml:space="preserve"> yang sangat berperan penting </w:t>
      </w:r>
      <w:r w:rsidR="00C21237" w:rsidRPr="00187BFE">
        <w:rPr>
          <w:rFonts w:asciiTheme="majorBidi" w:hAnsiTheme="majorBidi" w:cstheme="majorBidi"/>
          <w:sz w:val="24"/>
          <w:szCs w:val="24"/>
        </w:rPr>
        <w:t xml:space="preserve">bagi negara itu sendiri dan masyarakatnya. </w:t>
      </w:r>
      <w:proofErr w:type="gramStart"/>
      <w:r w:rsidR="00C21237" w:rsidRPr="00187BFE">
        <w:rPr>
          <w:rFonts w:asciiTheme="majorBidi" w:hAnsiTheme="majorBidi" w:cstheme="majorBidi"/>
          <w:sz w:val="24"/>
          <w:szCs w:val="24"/>
        </w:rPr>
        <w:t>Salah satunya instrumen dalam</w:t>
      </w:r>
      <w:r w:rsidRPr="00187BFE">
        <w:rPr>
          <w:rFonts w:asciiTheme="majorBidi" w:hAnsiTheme="majorBidi" w:cstheme="majorBidi"/>
          <w:sz w:val="24"/>
          <w:szCs w:val="24"/>
        </w:rPr>
        <w:t xml:space="preserve"> sist</w:t>
      </w:r>
      <w:r w:rsidR="00C21237" w:rsidRPr="00187BFE">
        <w:rPr>
          <w:rFonts w:asciiTheme="majorBidi" w:hAnsiTheme="majorBidi" w:cstheme="majorBidi"/>
          <w:sz w:val="24"/>
          <w:szCs w:val="24"/>
        </w:rPr>
        <w:t xml:space="preserve">em keuangan yang ada di </w:t>
      </w:r>
      <w:r w:rsidR="00C21237" w:rsidRPr="00187BFE">
        <w:rPr>
          <w:rFonts w:asciiTheme="majorBidi" w:hAnsiTheme="majorBidi" w:cstheme="majorBidi"/>
          <w:sz w:val="24"/>
          <w:szCs w:val="24"/>
        </w:rPr>
        <w:lastRenderedPageBreak/>
        <w:t xml:space="preserve">suatu negara, </w:t>
      </w:r>
      <w:r w:rsidRPr="00187BFE">
        <w:rPr>
          <w:rFonts w:asciiTheme="majorBidi" w:hAnsiTheme="majorBidi" w:cstheme="majorBidi"/>
          <w:sz w:val="24"/>
          <w:szCs w:val="24"/>
        </w:rPr>
        <w:t>Indonesia</w:t>
      </w:r>
      <w:r w:rsidR="00C21237" w:rsidRPr="00187BFE">
        <w:rPr>
          <w:rFonts w:asciiTheme="majorBidi" w:hAnsiTheme="majorBidi" w:cstheme="majorBidi"/>
          <w:sz w:val="24"/>
          <w:szCs w:val="24"/>
        </w:rPr>
        <w:t xml:space="preserve"> pada khususnya.</w:t>
      </w:r>
      <w:proofErr w:type="gramEnd"/>
      <w:r w:rsidR="00C21237" w:rsidRPr="00187BFE">
        <w:rPr>
          <w:rFonts w:asciiTheme="majorBidi" w:hAnsiTheme="majorBidi" w:cstheme="majorBidi"/>
          <w:sz w:val="24"/>
          <w:szCs w:val="24"/>
        </w:rPr>
        <w:t xml:space="preserve"> Sistem keuangan di Indonesia dipegang oleh industri keuangan berbentuk bank, yakni perbankan konvensional dan perbankan syari</w:t>
      </w:r>
      <w:r w:rsidR="00627E0F" w:rsidRPr="00187BFE">
        <w:rPr>
          <w:rFonts w:asciiTheme="majorBidi" w:hAnsiTheme="majorBidi" w:cstheme="majorBidi"/>
          <w:sz w:val="24"/>
          <w:szCs w:val="24"/>
        </w:rPr>
        <w:t>’</w:t>
      </w:r>
      <w:r w:rsidR="00C21237" w:rsidRPr="00187BFE">
        <w:rPr>
          <w:rFonts w:asciiTheme="majorBidi" w:hAnsiTheme="majorBidi" w:cstheme="majorBidi"/>
          <w:sz w:val="24"/>
          <w:szCs w:val="24"/>
        </w:rPr>
        <w:t>ah, serta industri keuan</w:t>
      </w:r>
      <w:r w:rsidR="00627E0F" w:rsidRPr="00187BFE">
        <w:rPr>
          <w:rFonts w:asciiTheme="majorBidi" w:hAnsiTheme="majorBidi" w:cstheme="majorBidi"/>
          <w:sz w:val="24"/>
          <w:szCs w:val="24"/>
        </w:rPr>
        <w:t>g</w:t>
      </w:r>
      <w:r w:rsidR="00C21237" w:rsidRPr="00187BFE">
        <w:rPr>
          <w:rFonts w:asciiTheme="majorBidi" w:hAnsiTheme="majorBidi" w:cstheme="majorBidi"/>
          <w:sz w:val="24"/>
          <w:szCs w:val="24"/>
        </w:rPr>
        <w:t>an non bank</w:t>
      </w:r>
      <w:r w:rsidR="00627E0F" w:rsidRPr="00187BFE">
        <w:rPr>
          <w:rFonts w:asciiTheme="majorBidi" w:hAnsiTheme="majorBidi" w:cstheme="majorBidi"/>
          <w:sz w:val="24"/>
          <w:szCs w:val="24"/>
        </w:rPr>
        <w:t xml:space="preserve"> (IKNB)</w:t>
      </w:r>
      <w:r w:rsidR="00C21237" w:rsidRPr="00187BFE">
        <w:rPr>
          <w:rFonts w:asciiTheme="majorBidi" w:hAnsiTheme="majorBidi" w:cstheme="majorBidi"/>
          <w:sz w:val="24"/>
          <w:szCs w:val="24"/>
        </w:rPr>
        <w:t xml:space="preserve">, yakni pasar modal, </w:t>
      </w:r>
      <w:r w:rsidR="00627E0F" w:rsidRPr="00187BFE">
        <w:rPr>
          <w:rFonts w:asciiTheme="majorBidi" w:hAnsiTheme="majorBidi" w:cstheme="majorBidi"/>
          <w:sz w:val="24"/>
          <w:szCs w:val="24"/>
        </w:rPr>
        <w:t xml:space="preserve">asuransi, koperasi, dan lain </w:t>
      </w:r>
      <w:r w:rsidR="00760518" w:rsidRPr="00187BFE">
        <w:rPr>
          <w:rFonts w:asciiTheme="majorBidi" w:hAnsiTheme="majorBidi" w:cstheme="majorBidi"/>
          <w:sz w:val="24"/>
          <w:szCs w:val="24"/>
        </w:rPr>
        <w:t xml:space="preserve">sebagainya, baik dengan sistem konvensional maupun sistem syari’ah. </w:t>
      </w:r>
      <w:r w:rsidR="005809FA" w:rsidRPr="00187BFE">
        <w:rPr>
          <w:rFonts w:asciiTheme="majorBidi" w:hAnsiTheme="majorBidi" w:cstheme="majorBidi"/>
          <w:sz w:val="24"/>
          <w:szCs w:val="24"/>
        </w:rPr>
        <w:t xml:space="preserve"> </w:t>
      </w:r>
    </w:p>
    <w:p w:rsidR="002F0E37" w:rsidRPr="00187BFE" w:rsidRDefault="00760518" w:rsidP="00910849">
      <w:pPr>
        <w:pStyle w:val="ListParagraph"/>
        <w:spacing w:after="120" w:line="240" w:lineRule="auto"/>
        <w:ind w:left="0" w:firstLine="720"/>
        <w:jc w:val="both"/>
        <w:rPr>
          <w:rFonts w:asciiTheme="majorBidi" w:hAnsiTheme="majorBidi" w:cstheme="majorBidi"/>
          <w:sz w:val="24"/>
          <w:szCs w:val="24"/>
        </w:rPr>
      </w:pPr>
      <w:r w:rsidRPr="00187BFE">
        <w:rPr>
          <w:rFonts w:asciiTheme="majorBidi" w:hAnsiTheme="majorBidi" w:cstheme="majorBidi"/>
          <w:sz w:val="24"/>
          <w:szCs w:val="24"/>
        </w:rPr>
        <w:t>Industri keuangan bank maupun non bank yang berdasarkan prinsip syari’</w:t>
      </w:r>
      <w:r w:rsidR="00B67DA4" w:rsidRPr="00187BFE">
        <w:rPr>
          <w:rFonts w:asciiTheme="majorBidi" w:hAnsiTheme="majorBidi" w:cstheme="majorBidi"/>
          <w:sz w:val="24"/>
          <w:szCs w:val="24"/>
        </w:rPr>
        <w:t>ah,</w:t>
      </w:r>
      <w:r w:rsidRPr="00187BFE">
        <w:rPr>
          <w:rFonts w:asciiTheme="majorBidi" w:hAnsiTheme="majorBidi" w:cstheme="majorBidi"/>
          <w:sz w:val="24"/>
          <w:szCs w:val="24"/>
        </w:rPr>
        <w:t xml:space="preserve"> sampai pada saat ini terus berkembang dengan dibuktikannya lembaga keuangan konvensional yang memiliki unit usaha syari’ah (UUS), dan terdapat pula lembaga keuangan</w:t>
      </w:r>
      <w:r w:rsidR="00B67DA4" w:rsidRPr="00187BFE">
        <w:rPr>
          <w:rFonts w:asciiTheme="majorBidi" w:hAnsiTheme="majorBidi" w:cstheme="majorBidi"/>
          <w:sz w:val="24"/>
          <w:szCs w:val="24"/>
        </w:rPr>
        <w:t xml:space="preserve"> konvensional</w:t>
      </w:r>
      <w:r w:rsidRPr="00187BFE">
        <w:rPr>
          <w:rFonts w:asciiTheme="majorBidi" w:hAnsiTheme="majorBidi" w:cstheme="majorBidi"/>
          <w:sz w:val="24"/>
          <w:szCs w:val="24"/>
        </w:rPr>
        <w:t xml:space="preserve"> yang sudah memiliki UUS tersebut melakukan pemisahan </w:t>
      </w:r>
      <w:r w:rsidR="00B67DA4" w:rsidRPr="00187BFE">
        <w:rPr>
          <w:rFonts w:asciiTheme="majorBidi" w:hAnsiTheme="majorBidi" w:cstheme="majorBidi"/>
          <w:sz w:val="24"/>
          <w:szCs w:val="24"/>
        </w:rPr>
        <w:t>(</w:t>
      </w:r>
      <w:r w:rsidR="00B67DA4" w:rsidRPr="00187BFE">
        <w:rPr>
          <w:rFonts w:asciiTheme="majorBidi" w:hAnsiTheme="majorBidi" w:cstheme="majorBidi"/>
          <w:i/>
          <w:iCs/>
          <w:sz w:val="24"/>
          <w:szCs w:val="24"/>
        </w:rPr>
        <w:t>spin off</w:t>
      </w:r>
      <w:r w:rsidR="00B67DA4" w:rsidRPr="00187BFE">
        <w:rPr>
          <w:rFonts w:asciiTheme="majorBidi" w:hAnsiTheme="majorBidi" w:cstheme="majorBidi"/>
          <w:sz w:val="24"/>
          <w:szCs w:val="24"/>
        </w:rPr>
        <w:t xml:space="preserve">) menjadi lembaga keuangan syari’ah yang berdiri sendiri (tidak berstatus sebagai unit usaha syari’ah di lembaga keuangan konvensional), sebagai contoh UUS di bank umum konvensioal (BUK) melakukan pemisahan menjadi bank umum syari’ah (BUS). Namun, seiring </w:t>
      </w:r>
      <w:r w:rsidR="002F0E37" w:rsidRPr="00187BFE">
        <w:rPr>
          <w:rFonts w:asciiTheme="majorBidi" w:hAnsiTheme="majorBidi" w:cstheme="majorBidi"/>
          <w:sz w:val="24"/>
          <w:szCs w:val="24"/>
        </w:rPr>
        <w:t>dengan berkembangnya lembaga keuangan syari</w:t>
      </w:r>
      <w:r w:rsidR="00052F20" w:rsidRPr="00187BFE">
        <w:rPr>
          <w:rFonts w:asciiTheme="majorBidi" w:hAnsiTheme="majorBidi" w:cstheme="majorBidi"/>
          <w:sz w:val="24"/>
          <w:szCs w:val="24"/>
        </w:rPr>
        <w:t>’</w:t>
      </w:r>
      <w:r w:rsidR="002F0E37" w:rsidRPr="00187BFE">
        <w:rPr>
          <w:rFonts w:asciiTheme="majorBidi" w:hAnsiTheme="majorBidi" w:cstheme="majorBidi"/>
          <w:sz w:val="24"/>
          <w:szCs w:val="24"/>
        </w:rPr>
        <w:t>ah di Indonesia, terkadang dibarengi</w:t>
      </w:r>
      <w:r w:rsidR="0079609C" w:rsidRPr="00187BFE">
        <w:rPr>
          <w:rFonts w:asciiTheme="majorBidi" w:hAnsiTheme="majorBidi" w:cstheme="majorBidi"/>
          <w:sz w:val="24"/>
          <w:szCs w:val="24"/>
        </w:rPr>
        <w:t xml:space="preserve"> pula</w:t>
      </w:r>
      <w:r w:rsidR="002F0E37" w:rsidRPr="00187BFE">
        <w:rPr>
          <w:rFonts w:asciiTheme="majorBidi" w:hAnsiTheme="majorBidi" w:cstheme="majorBidi"/>
          <w:sz w:val="24"/>
          <w:szCs w:val="24"/>
        </w:rPr>
        <w:t xml:space="preserve"> dengan timbul</w:t>
      </w:r>
      <w:r w:rsidR="00491987" w:rsidRPr="00187BFE">
        <w:rPr>
          <w:rFonts w:asciiTheme="majorBidi" w:hAnsiTheme="majorBidi" w:cstheme="majorBidi"/>
          <w:sz w:val="24"/>
          <w:szCs w:val="24"/>
        </w:rPr>
        <w:t>nya</w:t>
      </w:r>
      <w:r w:rsidR="002F0E37" w:rsidRPr="00187BFE">
        <w:rPr>
          <w:rFonts w:asciiTheme="majorBidi" w:hAnsiTheme="majorBidi" w:cstheme="majorBidi"/>
          <w:sz w:val="24"/>
          <w:szCs w:val="24"/>
        </w:rPr>
        <w:t xml:space="preserve"> berbagai permasalahan yang dialami oleh lembaga keuangan syari</w:t>
      </w:r>
      <w:r w:rsidR="00052F20" w:rsidRPr="00187BFE">
        <w:rPr>
          <w:rFonts w:asciiTheme="majorBidi" w:hAnsiTheme="majorBidi" w:cstheme="majorBidi"/>
          <w:sz w:val="24"/>
          <w:szCs w:val="24"/>
        </w:rPr>
        <w:t>’</w:t>
      </w:r>
      <w:r w:rsidR="002F0E37" w:rsidRPr="00187BFE">
        <w:rPr>
          <w:rFonts w:asciiTheme="majorBidi" w:hAnsiTheme="majorBidi" w:cstheme="majorBidi"/>
          <w:sz w:val="24"/>
          <w:szCs w:val="24"/>
        </w:rPr>
        <w:t xml:space="preserve">ah </w:t>
      </w:r>
      <w:r w:rsidR="00B67DA4" w:rsidRPr="00187BFE">
        <w:rPr>
          <w:rFonts w:asciiTheme="majorBidi" w:hAnsiTheme="majorBidi" w:cstheme="majorBidi"/>
          <w:sz w:val="24"/>
          <w:szCs w:val="24"/>
        </w:rPr>
        <w:t>itu sendiri</w:t>
      </w:r>
      <w:r w:rsidR="002F0E37" w:rsidRPr="00187BFE">
        <w:rPr>
          <w:rFonts w:asciiTheme="majorBidi" w:hAnsiTheme="majorBidi" w:cstheme="majorBidi"/>
          <w:sz w:val="24"/>
          <w:szCs w:val="24"/>
        </w:rPr>
        <w:t xml:space="preserve">. </w:t>
      </w:r>
      <w:r w:rsidR="004E5B8A" w:rsidRPr="00187BFE">
        <w:rPr>
          <w:rFonts w:asciiTheme="majorBidi" w:hAnsiTheme="majorBidi" w:cstheme="majorBidi"/>
          <w:sz w:val="24"/>
          <w:szCs w:val="24"/>
        </w:rPr>
        <w:t>Permasalahan yang biasa terjadi di lembaga keuangan syar</w:t>
      </w:r>
      <w:r w:rsidR="00052F20" w:rsidRPr="00187BFE">
        <w:rPr>
          <w:rFonts w:asciiTheme="majorBidi" w:hAnsiTheme="majorBidi" w:cstheme="majorBidi"/>
          <w:sz w:val="24"/>
          <w:szCs w:val="24"/>
        </w:rPr>
        <w:t>’</w:t>
      </w:r>
      <w:r w:rsidR="004E5B8A" w:rsidRPr="00187BFE">
        <w:rPr>
          <w:rFonts w:asciiTheme="majorBidi" w:hAnsiTheme="majorBidi" w:cstheme="majorBidi"/>
          <w:sz w:val="24"/>
          <w:szCs w:val="24"/>
        </w:rPr>
        <w:t>iah dalam hal ini perbankan syari</w:t>
      </w:r>
      <w:r w:rsidR="00052F20" w:rsidRPr="00187BFE">
        <w:rPr>
          <w:rFonts w:asciiTheme="majorBidi" w:hAnsiTheme="majorBidi" w:cstheme="majorBidi"/>
          <w:sz w:val="24"/>
          <w:szCs w:val="24"/>
        </w:rPr>
        <w:t>’</w:t>
      </w:r>
      <w:r w:rsidR="004E5B8A" w:rsidRPr="00187BFE">
        <w:rPr>
          <w:rFonts w:asciiTheme="majorBidi" w:hAnsiTheme="majorBidi" w:cstheme="majorBidi"/>
          <w:sz w:val="24"/>
          <w:szCs w:val="24"/>
        </w:rPr>
        <w:t>ah</w:t>
      </w:r>
      <w:r w:rsidR="0079609C" w:rsidRPr="00187BFE">
        <w:rPr>
          <w:rFonts w:asciiTheme="majorBidi" w:hAnsiTheme="majorBidi" w:cstheme="majorBidi"/>
          <w:sz w:val="24"/>
          <w:szCs w:val="24"/>
        </w:rPr>
        <w:t>, di antaranya, prakti</w:t>
      </w:r>
      <w:r w:rsidR="004E5B8A" w:rsidRPr="00187BFE">
        <w:rPr>
          <w:rFonts w:asciiTheme="majorBidi" w:hAnsiTheme="majorBidi" w:cstheme="majorBidi"/>
          <w:sz w:val="24"/>
          <w:szCs w:val="24"/>
        </w:rPr>
        <w:t>k kegiatan usaha</w:t>
      </w:r>
      <w:r w:rsidR="002F0E37" w:rsidRPr="00187BFE">
        <w:rPr>
          <w:rFonts w:asciiTheme="majorBidi" w:hAnsiTheme="majorBidi" w:cstheme="majorBidi"/>
          <w:sz w:val="24"/>
          <w:szCs w:val="24"/>
        </w:rPr>
        <w:t xml:space="preserve"> di lapangan yang </w:t>
      </w:r>
      <w:r w:rsidR="0079609C" w:rsidRPr="00187BFE">
        <w:rPr>
          <w:rFonts w:asciiTheme="majorBidi" w:hAnsiTheme="majorBidi" w:cstheme="majorBidi"/>
          <w:sz w:val="24"/>
          <w:szCs w:val="24"/>
        </w:rPr>
        <w:t>dimungkinkan belum</w:t>
      </w:r>
      <w:r w:rsidR="002F0E37" w:rsidRPr="00187BFE">
        <w:rPr>
          <w:rFonts w:asciiTheme="majorBidi" w:hAnsiTheme="majorBidi" w:cstheme="majorBidi"/>
          <w:sz w:val="24"/>
          <w:szCs w:val="24"/>
        </w:rPr>
        <w:t xml:space="preserve"> sesuai dengan prinsip syari</w:t>
      </w:r>
      <w:r w:rsidR="00052F20" w:rsidRPr="00187BFE">
        <w:rPr>
          <w:rFonts w:asciiTheme="majorBidi" w:hAnsiTheme="majorBidi" w:cstheme="majorBidi"/>
          <w:sz w:val="24"/>
          <w:szCs w:val="24"/>
        </w:rPr>
        <w:t>’</w:t>
      </w:r>
      <w:r w:rsidR="002F0E37" w:rsidRPr="00187BFE">
        <w:rPr>
          <w:rFonts w:asciiTheme="majorBidi" w:hAnsiTheme="majorBidi" w:cstheme="majorBidi"/>
          <w:sz w:val="24"/>
          <w:szCs w:val="24"/>
        </w:rPr>
        <w:t xml:space="preserve">ah, </w:t>
      </w:r>
      <w:r w:rsidR="004E5B8A" w:rsidRPr="00187BFE">
        <w:rPr>
          <w:rFonts w:asciiTheme="majorBidi" w:hAnsiTheme="majorBidi" w:cstheme="majorBidi"/>
          <w:sz w:val="24"/>
          <w:szCs w:val="24"/>
        </w:rPr>
        <w:t>serta</w:t>
      </w:r>
      <w:r w:rsidR="002F0E37" w:rsidRPr="00187BFE">
        <w:rPr>
          <w:rFonts w:asciiTheme="majorBidi" w:hAnsiTheme="majorBidi" w:cstheme="majorBidi"/>
          <w:sz w:val="24"/>
          <w:szCs w:val="24"/>
        </w:rPr>
        <w:t xml:space="preserve"> pada pelaksanaan transaksi pembiayaan antara lembaga keuangan syari</w:t>
      </w:r>
      <w:r w:rsidR="00052F20" w:rsidRPr="00187BFE">
        <w:rPr>
          <w:rFonts w:asciiTheme="majorBidi" w:hAnsiTheme="majorBidi" w:cstheme="majorBidi"/>
          <w:sz w:val="24"/>
          <w:szCs w:val="24"/>
        </w:rPr>
        <w:t>’</w:t>
      </w:r>
      <w:r w:rsidR="002F0E37" w:rsidRPr="00187BFE">
        <w:rPr>
          <w:rFonts w:asciiTheme="majorBidi" w:hAnsiTheme="majorBidi" w:cstheme="majorBidi"/>
          <w:sz w:val="24"/>
          <w:szCs w:val="24"/>
        </w:rPr>
        <w:t xml:space="preserve">ah </w:t>
      </w:r>
      <w:r w:rsidR="009E45BC" w:rsidRPr="00187BFE">
        <w:rPr>
          <w:rFonts w:asciiTheme="majorBidi" w:hAnsiTheme="majorBidi" w:cstheme="majorBidi"/>
          <w:sz w:val="24"/>
          <w:szCs w:val="24"/>
        </w:rPr>
        <w:t>dengan</w:t>
      </w:r>
      <w:r w:rsidR="002F0E37" w:rsidRPr="00187BFE">
        <w:rPr>
          <w:rFonts w:asciiTheme="majorBidi" w:hAnsiTheme="majorBidi" w:cstheme="majorBidi"/>
          <w:sz w:val="24"/>
          <w:szCs w:val="24"/>
        </w:rPr>
        <w:t xml:space="preserve"> nasabah </w:t>
      </w:r>
      <w:r w:rsidR="009E45BC" w:rsidRPr="00187BFE">
        <w:rPr>
          <w:rFonts w:asciiTheme="majorBidi" w:hAnsiTheme="majorBidi" w:cstheme="majorBidi"/>
          <w:sz w:val="24"/>
          <w:szCs w:val="24"/>
        </w:rPr>
        <w:t>yang</w:t>
      </w:r>
      <w:r w:rsidR="002F0E37" w:rsidRPr="00187BFE">
        <w:rPr>
          <w:rFonts w:asciiTheme="majorBidi" w:hAnsiTheme="majorBidi" w:cstheme="majorBidi"/>
          <w:sz w:val="24"/>
          <w:szCs w:val="24"/>
        </w:rPr>
        <w:t xml:space="preserve"> tak luput dari timbulnya suatu permasalah</w:t>
      </w:r>
      <w:r w:rsidR="008B0200" w:rsidRPr="00187BFE">
        <w:rPr>
          <w:rFonts w:asciiTheme="majorBidi" w:hAnsiTheme="majorBidi" w:cstheme="majorBidi"/>
          <w:sz w:val="24"/>
          <w:szCs w:val="24"/>
        </w:rPr>
        <w:t>an</w:t>
      </w:r>
      <w:r w:rsidR="002F0E37" w:rsidRPr="00187BFE">
        <w:rPr>
          <w:rFonts w:asciiTheme="majorBidi" w:hAnsiTheme="majorBidi" w:cstheme="majorBidi"/>
          <w:sz w:val="24"/>
          <w:szCs w:val="24"/>
        </w:rPr>
        <w:t xml:space="preserve">. </w:t>
      </w:r>
      <w:proofErr w:type="gramStart"/>
      <w:r w:rsidR="004E5B8A" w:rsidRPr="00187BFE">
        <w:rPr>
          <w:rFonts w:asciiTheme="majorBidi" w:hAnsiTheme="majorBidi" w:cstheme="majorBidi"/>
          <w:sz w:val="24"/>
          <w:szCs w:val="24"/>
        </w:rPr>
        <w:t xml:space="preserve">Permasalahan </w:t>
      </w:r>
      <w:r w:rsidR="0079609C" w:rsidRPr="00187BFE">
        <w:rPr>
          <w:rFonts w:asciiTheme="majorBidi" w:hAnsiTheme="majorBidi" w:cstheme="majorBidi"/>
          <w:sz w:val="24"/>
          <w:szCs w:val="24"/>
        </w:rPr>
        <w:t xml:space="preserve">yang </w:t>
      </w:r>
      <w:r w:rsidR="008B0200" w:rsidRPr="00187BFE">
        <w:rPr>
          <w:rFonts w:asciiTheme="majorBidi" w:hAnsiTheme="majorBidi" w:cstheme="majorBidi"/>
          <w:sz w:val="24"/>
          <w:szCs w:val="24"/>
        </w:rPr>
        <w:t xml:space="preserve">umum </w:t>
      </w:r>
      <w:r w:rsidR="0079609C" w:rsidRPr="00187BFE">
        <w:rPr>
          <w:rFonts w:asciiTheme="majorBidi" w:hAnsiTheme="majorBidi" w:cstheme="majorBidi"/>
          <w:sz w:val="24"/>
          <w:szCs w:val="24"/>
        </w:rPr>
        <w:t>terjadi</w:t>
      </w:r>
      <w:r w:rsidR="004E5B8A" w:rsidRPr="00187BFE">
        <w:rPr>
          <w:rFonts w:asciiTheme="majorBidi" w:hAnsiTheme="majorBidi" w:cstheme="majorBidi"/>
          <w:sz w:val="24"/>
          <w:szCs w:val="24"/>
        </w:rPr>
        <w:t xml:space="preserve"> m</w:t>
      </w:r>
      <w:r w:rsidR="002F0E37" w:rsidRPr="00187BFE">
        <w:rPr>
          <w:rFonts w:asciiTheme="majorBidi" w:hAnsiTheme="majorBidi" w:cstheme="majorBidi"/>
          <w:sz w:val="24"/>
          <w:szCs w:val="24"/>
        </w:rPr>
        <w:t>isalnya</w:t>
      </w:r>
      <w:r w:rsidR="009E45BC" w:rsidRPr="00187BFE">
        <w:rPr>
          <w:rFonts w:asciiTheme="majorBidi" w:hAnsiTheme="majorBidi" w:cstheme="majorBidi"/>
          <w:sz w:val="24"/>
          <w:szCs w:val="24"/>
        </w:rPr>
        <w:t>,</w:t>
      </w:r>
      <w:r w:rsidR="002F0E37" w:rsidRPr="00187BFE">
        <w:rPr>
          <w:rFonts w:asciiTheme="majorBidi" w:hAnsiTheme="majorBidi" w:cstheme="majorBidi"/>
          <w:sz w:val="24"/>
          <w:szCs w:val="24"/>
        </w:rPr>
        <w:t xml:space="preserve"> pembiayaan yang macet, terjadi w</w:t>
      </w:r>
      <w:r w:rsidR="00C0601C" w:rsidRPr="00187BFE">
        <w:rPr>
          <w:rFonts w:asciiTheme="majorBidi" w:hAnsiTheme="majorBidi" w:cstheme="majorBidi"/>
          <w:sz w:val="24"/>
          <w:szCs w:val="24"/>
        </w:rPr>
        <w:t xml:space="preserve">anprestasi, dan lain sebagainya, serta yang paling utama adalah mengenai permasalahan </w:t>
      </w:r>
      <w:r w:rsidR="00B67DA4" w:rsidRPr="00187BFE">
        <w:rPr>
          <w:rFonts w:asciiTheme="majorBidi" w:hAnsiTheme="majorBidi" w:cstheme="majorBidi"/>
          <w:sz w:val="24"/>
          <w:szCs w:val="24"/>
        </w:rPr>
        <w:t>per</w:t>
      </w:r>
      <w:r w:rsidR="00C0601C" w:rsidRPr="00187BFE">
        <w:rPr>
          <w:rFonts w:asciiTheme="majorBidi" w:hAnsiTheme="majorBidi" w:cstheme="majorBidi"/>
          <w:sz w:val="24"/>
          <w:szCs w:val="24"/>
        </w:rPr>
        <w:t>modal</w:t>
      </w:r>
      <w:r w:rsidR="00B67DA4" w:rsidRPr="00187BFE">
        <w:rPr>
          <w:rFonts w:asciiTheme="majorBidi" w:hAnsiTheme="majorBidi" w:cstheme="majorBidi"/>
          <w:sz w:val="24"/>
          <w:szCs w:val="24"/>
        </w:rPr>
        <w:t>an</w:t>
      </w:r>
      <w:r w:rsidR="00C0601C" w:rsidRPr="00187BFE">
        <w:rPr>
          <w:rFonts w:asciiTheme="majorBidi" w:hAnsiTheme="majorBidi" w:cstheme="majorBidi"/>
          <w:sz w:val="24"/>
          <w:szCs w:val="24"/>
        </w:rPr>
        <w:t xml:space="preserve"> di bank syari</w:t>
      </w:r>
      <w:r w:rsidR="00052F20" w:rsidRPr="00187BFE">
        <w:rPr>
          <w:rFonts w:asciiTheme="majorBidi" w:hAnsiTheme="majorBidi" w:cstheme="majorBidi"/>
          <w:sz w:val="24"/>
          <w:szCs w:val="24"/>
        </w:rPr>
        <w:t>’</w:t>
      </w:r>
      <w:r w:rsidR="00C0601C" w:rsidRPr="00187BFE">
        <w:rPr>
          <w:rFonts w:asciiTheme="majorBidi" w:hAnsiTheme="majorBidi" w:cstheme="majorBidi"/>
          <w:sz w:val="24"/>
          <w:szCs w:val="24"/>
        </w:rPr>
        <w:t>ah.</w:t>
      </w:r>
      <w:proofErr w:type="gramEnd"/>
      <w:r w:rsidR="00C0601C" w:rsidRPr="00187BFE">
        <w:rPr>
          <w:rStyle w:val="FootnoteReference"/>
          <w:rFonts w:asciiTheme="majorBidi" w:hAnsiTheme="majorBidi" w:cstheme="majorBidi"/>
          <w:sz w:val="24"/>
          <w:szCs w:val="24"/>
        </w:rPr>
        <w:footnoteReference w:id="2"/>
      </w:r>
      <w:r w:rsidR="00C0601C" w:rsidRPr="00187BFE">
        <w:rPr>
          <w:rFonts w:asciiTheme="majorBidi" w:hAnsiTheme="majorBidi" w:cstheme="majorBidi"/>
          <w:sz w:val="24"/>
          <w:szCs w:val="24"/>
        </w:rPr>
        <w:t xml:space="preserve"> </w:t>
      </w:r>
      <w:proofErr w:type="gramStart"/>
      <w:r w:rsidR="00C0601C" w:rsidRPr="00187BFE">
        <w:rPr>
          <w:rFonts w:asciiTheme="majorBidi" w:hAnsiTheme="majorBidi" w:cstheme="majorBidi"/>
          <w:sz w:val="24"/>
          <w:szCs w:val="24"/>
        </w:rPr>
        <w:t>Maka dari itu diperlukan adanya suatu langkah yang diambil oleh suatu lembaga keuangan syari</w:t>
      </w:r>
      <w:r w:rsidR="00052F20" w:rsidRPr="00187BFE">
        <w:rPr>
          <w:rFonts w:asciiTheme="majorBidi" w:hAnsiTheme="majorBidi" w:cstheme="majorBidi"/>
          <w:sz w:val="24"/>
          <w:szCs w:val="24"/>
        </w:rPr>
        <w:t>’</w:t>
      </w:r>
      <w:r w:rsidR="00C0601C" w:rsidRPr="00187BFE">
        <w:rPr>
          <w:rFonts w:asciiTheme="majorBidi" w:hAnsiTheme="majorBidi" w:cstheme="majorBidi"/>
          <w:sz w:val="24"/>
          <w:szCs w:val="24"/>
        </w:rPr>
        <w:t xml:space="preserve">ah untuk mengatasi </w:t>
      </w:r>
      <w:r w:rsidR="0079609C" w:rsidRPr="00187BFE">
        <w:rPr>
          <w:rFonts w:asciiTheme="majorBidi" w:hAnsiTheme="majorBidi" w:cstheme="majorBidi"/>
          <w:sz w:val="24"/>
          <w:szCs w:val="24"/>
        </w:rPr>
        <w:t>permasalahan</w:t>
      </w:r>
      <w:r w:rsidR="000D1865" w:rsidRPr="00187BFE">
        <w:rPr>
          <w:rFonts w:asciiTheme="majorBidi" w:hAnsiTheme="majorBidi" w:cstheme="majorBidi"/>
          <w:sz w:val="24"/>
          <w:szCs w:val="24"/>
        </w:rPr>
        <w:t xml:space="preserve"> baik permodalan maupun</w:t>
      </w:r>
      <w:r w:rsidR="00C0601C" w:rsidRPr="00187BFE">
        <w:rPr>
          <w:rFonts w:asciiTheme="majorBidi" w:hAnsiTheme="majorBidi" w:cstheme="majorBidi"/>
          <w:sz w:val="24"/>
          <w:szCs w:val="24"/>
        </w:rPr>
        <w:t xml:space="preserve"> pembiayaan yang sedang terjadi.</w:t>
      </w:r>
      <w:proofErr w:type="gramEnd"/>
    </w:p>
    <w:p w:rsidR="002F0E37" w:rsidRPr="00187BFE" w:rsidRDefault="009E45BC" w:rsidP="00052F20">
      <w:pPr>
        <w:pStyle w:val="ListParagraph"/>
        <w:spacing w:after="120" w:line="240" w:lineRule="auto"/>
        <w:ind w:left="0" w:firstLine="720"/>
        <w:jc w:val="both"/>
        <w:rPr>
          <w:rFonts w:asciiTheme="majorBidi" w:hAnsiTheme="majorBidi" w:cstheme="majorBidi"/>
          <w:sz w:val="24"/>
          <w:szCs w:val="24"/>
        </w:rPr>
      </w:pPr>
      <w:r w:rsidRPr="00187BFE">
        <w:rPr>
          <w:rFonts w:asciiTheme="majorBidi" w:hAnsiTheme="majorBidi" w:cstheme="majorBidi"/>
          <w:sz w:val="24"/>
          <w:szCs w:val="24"/>
        </w:rPr>
        <w:t>Untuk mengatasi permasalahan</w:t>
      </w:r>
      <w:r w:rsidR="000D1865" w:rsidRPr="00187BFE">
        <w:rPr>
          <w:rFonts w:asciiTheme="majorBidi" w:hAnsiTheme="majorBidi" w:cstheme="majorBidi"/>
          <w:sz w:val="24"/>
          <w:szCs w:val="24"/>
        </w:rPr>
        <w:t xml:space="preserve"> pembiayaan</w:t>
      </w:r>
      <w:r w:rsidRPr="00187BFE">
        <w:rPr>
          <w:rFonts w:asciiTheme="majorBidi" w:hAnsiTheme="majorBidi" w:cstheme="majorBidi"/>
          <w:sz w:val="24"/>
          <w:szCs w:val="24"/>
        </w:rPr>
        <w:t xml:space="preserve"> yang terjadi </w:t>
      </w:r>
      <w:r w:rsidR="00BC4052" w:rsidRPr="00187BFE">
        <w:rPr>
          <w:rFonts w:asciiTheme="majorBidi" w:hAnsiTheme="majorBidi" w:cstheme="majorBidi"/>
          <w:sz w:val="24"/>
          <w:szCs w:val="24"/>
        </w:rPr>
        <w:t xml:space="preserve">seperti yang telah </w:t>
      </w:r>
      <w:r w:rsidR="0079609C" w:rsidRPr="00187BFE">
        <w:rPr>
          <w:rFonts w:asciiTheme="majorBidi" w:hAnsiTheme="majorBidi" w:cstheme="majorBidi"/>
          <w:sz w:val="24"/>
          <w:szCs w:val="24"/>
        </w:rPr>
        <w:t>disebutkan</w:t>
      </w:r>
      <w:r w:rsidR="00BC4052" w:rsidRPr="00187BFE">
        <w:rPr>
          <w:rFonts w:asciiTheme="majorBidi" w:hAnsiTheme="majorBidi" w:cstheme="majorBidi"/>
          <w:sz w:val="24"/>
          <w:szCs w:val="24"/>
        </w:rPr>
        <w:t xml:space="preserve"> di atas</w:t>
      </w:r>
      <w:r w:rsidRPr="00187BFE">
        <w:rPr>
          <w:rFonts w:asciiTheme="majorBidi" w:hAnsiTheme="majorBidi" w:cstheme="majorBidi"/>
          <w:sz w:val="24"/>
          <w:szCs w:val="24"/>
        </w:rPr>
        <w:t xml:space="preserve">, beberapa </w:t>
      </w:r>
      <w:r w:rsidR="0079609C" w:rsidRPr="00187BFE">
        <w:rPr>
          <w:rFonts w:asciiTheme="majorBidi" w:hAnsiTheme="majorBidi" w:cstheme="majorBidi"/>
          <w:sz w:val="24"/>
          <w:szCs w:val="24"/>
        </w:rPr>
        <w:t>langkah</w:t>
      </w:r>
      <w:r w:rsidRPr="00187BFE">
        <w:rPr>
          <w:rFonts w:asciiTheme="majorBidi" w:hAnsiTheme="majorBidi" w:cstheme="majorBidi"/>
          <w:sz w:val="24"/>
          <w:szCs w:val="24"/>
        </w:rPr>
        <w:t xml:space="preserve"> </w:t>
      </w:r>
      <w:r w:rsidR="000D1865" w:rsidRPr="00187BFE">
        <w:rPr>
          <w:rFonts w:asciiTheme="majorBidi" w:hAnsiTheme="majorBidi" w:cstheme="majorBidi"/>
          <w:sz w:val="24"/>
          <w:szCs w:val="24"/>
        </w:rPr>
        <w:t xml:space="preserve">yang perlu untuk </w:t>
      </w:r>
      <w:r w:rsidR="002F0E37" w:rsidRPr="00187BFE">
        <w:rPr>
          <w:rFonts w:asciiTheme="majorBidi" w:hAnsiTheme="majorBidi" w:cstheme="majorBidi"/>
          <w:sz w:val="24"/>
          <w:szCs w:val="24"/>
        </w:rPr>
        <w:t>dilakukan</w:t>
      </w:r>
      <w:r w:rsidR="0082679A" w:rsidRPr="00187BFE">
        <w:rPr>
          <w:rFonts w:asciiTheme="majorBidi" w:hAnsiTheme="majorBidi" w:cstheme="majorBidi"/>
          <w:sz w:val="24"/>
          <w:szCs w:val="24"/>
        </w:rPr>
        <w:t xml:space="preserve"> oleh</w:t>
      </w:r>
      <w:r w:rsidR="0079609C" w:rsidRPr="00187BFE">
        <w:rPr>
          <w:rFonts w:asciiTheme="majorBidi" w:hAnsiTheme="majorBidi" w:cstheme="majorBidi"/>
          <w:sz w:val="24"/>
          <w:szCs w:val="24"/>
        </w:rPr>
        <w:t xml:space="preserve"> pihak</w:t>
      </w:r>
      <w:r w:rsidR="0082679A" w:rsidRPr="00187BFE">
        <w:rPr>
          <w:rFonts w:asciiTheme="majorBidi" w:hAnsiTheme="majorBidi" w:cstheme="majorBidi"/>
          <w:sz w:val="24"/>
          <w:szCs w:val="24"/>
        </w:rPr>
        <w:t xml:space="preserve"> perbankan syari</w:t>
      </w:r>
      <w:r w:rsidR="00052F20" w:rsidRPr="00187BFE">
        <w:rPr>
          <w:rFonts w:asciiTheme="majorBidi" w:hAnsiTheme="majorBidi" w:cstheme="majorBidi"/>
          <w:sz w:val="24"/>
          <w:szCs w:val="24"/>
        </w:rPr>
        <w:t>’</w:t>
      </w:r>
      <w:r w:rsidR="0082679A" w:rsidRPr="00187BFE">
        <w:rPr>
          <w:rFonts w:asciiTheme="majorBidi" w:hAnsiTheme="majorBidi" w:cstheme="majorBidi"/>
          <w:sz w:val="24"/>
          <w:szCs w:val="24"/>
        </w:rPr>
        <w:t>ah</w:t>
      </w:r>
      <w:r w:rsidR="000D1865" w:rsidRPr="00187BFE">
        <w:rPr>
          <w:rFonts w:asciiTheme="majorBidi" w:hAnsiTheme="majorBidi" w:cstheme="majorBidi"/>
          <w:sz w:val="24"/>
          <w:szCs w:val="24"/>
        </w:rPr>
        <w:t>, d</w:t>
      </w:r>
      <w:r w:rsidR="00BC4052" w:rsidRPr="00187BFE">
        <w:rPr>
          <w:rFonts w:asciiTheme="majorBidi" w:hAnsiTheme="majorBidi" w:cstheme="majorBidi"/>
          <w:sz w:val="24"/>
          <w:szCs w:val="24"/>
        </w:rPr>
        <w:t>i antaranya di</w:t>
      </w:r>
      <w:r w:rsidR="00F3622F" w:rsidRPr="00187BFE">
        <w:rPr>
          <w:rFonts w:asciiTheme="majorBidi" w:hAnsiTheme="majorBidi" w:cstheme="majorBidi"/>
          <w:sz w:val="24"/>
          <w:szCs w:val="24"/>
        </w:rPr>
        <w:t>lakukan penagihan secara i</w:t>
      </w:r>
      <w:r w:rsidR="00BC4052" w:rsidRPr="00187BFE">
        <w:rPr>
          <w:rFonts w:asciiTheme="majorBidi" w:hAnsiTheme="majorBidi" w:cstheme="majorBidi"/>
          <w:sz w:val="24"/>
          <w:szCs w:val="24"/>
        </w:rPr>
        <w:t>ntensif kepada pihak nasabah, di</w:t>
      </w:r>
      <w:r w:rsidR="00F3622F" w:rsidRPr="00187BFE">
        <w:rPr>
          <w:rFonts w:asciiTheme="majorBidi" w:hAnsiTheme="majorBidi" w:cstheme="majorBidi"/>
          <w:sz w:val="24"/>
          <w:szCs w:val="24"/>
        </w:rPr>
        <w:t xml:space="preserve">lakukan </w:t>
      </w:r>
      <w:r w:rsidR="00F3622F" w:rsidRPr="00187BFE">
        <w:rPr>
          <w:rFonts w:asciiTheme="majorBidi" w:hAnsiTheme="majorBidi" w:cstheme="majorBidi"/>
          <w:i/>
          <w:iCs/>
          <w:sz w:val="24"/>
          <w:szCs w:val="24"/>
        </w:rPr>
        <w:t>rescheduling</w:t>
      </w:r>
      <w:r w:rsidR="006A1B1A" w:rsidRPr="00187BFE">
        <w:rPr>
          <w:rStyle w:val="FootnoteReference"/>
          <w:rFonts w:asciiTheme="majorBidi" w:hAnsiTheme="majorBidi" w:cstheme="majorBidi"/>
          <w:i/>
          <w:iCs/>
          <w:sz w:val="24"/>
          <w:szCs w:val="24"/>
        </w:rPr>
        <w:footnoteReference w:id="3"/>
      </w:r>
      <w:r w:rsidR="00F3622F" w:rsidRPr="00187BFE">
        <w:rPr>
          <w:rFonts w:asciiTheme="majorBidi" w:hAnsiTheme="majorBidi" w:cstheme="majorBidi"/>
          <w:sz w:val="24"/>
          <w:szCs w:val="24"/>
        </w:rPr>
        <w:t xml:space="preserve"> an</w:t>
      </w:r>
      <w:r w:rsidRPr="00187BFE">
        <w:rPr>
          <w:rFonts w:asciiTheme="majorBidi" w:hAnsiTheme="majorBidi" w:cstheme="majorBidi"/>
          <w:sz w:val="24"/>
          <w:szCs w:val="24"/>
        </w:rPr>
        <w:t xml:space="preserve">tara pihak nasabah dengan bank, dan </w:t>
      </w:r>
      <w:r w:rsidR="00BC4052" w:rsidRPr="00187BFE">
        <w:rPr>
          <w:rFonts w:asciiTheme="majorBidi" w:hAnsiTheme="majorBidi" w:cstheme="majorBidi"/>
          <w:sz w:val="24"/>
          <w:szCs w:val="24"/>
        </w:rPr>
        <w:t>di</w:t>
      </w:r>
      <w:r w:rsidR="00F3622F" w:rsidRPr="00187BFE">
        <w:rPr>
          <w:rFonts w:asciiTheme="majorBidi" w:hAnsiTheme="majorBidi" w:cstheme="majorBidi"/>
          <w:sz w:val="24"/>
          <w:szCs w:val="24"/>
        </w:rPr>
        <w:t xml:space="preserve">lakukan </w:t>
      </w:r>
      <w:r w:rsidR="00F3622F" w:rsidRPr="00187BFE">
        <w:rPr>
          <w:rFonts w:asciiTheme="majorBidi" w:hAnsiTheme="majorBidi" w:cstheme="majorBidi"/>
          <w:i/>
          <w:iCs/>
          <w:sz w:val="24"/>
          <w:szCs w:val="24"/>
        </w:rPr>
        <w:t>reconditioning</w:t>
      </w:r>
      <w:r w:rsidR="006A1B1A" w:rsidRPr="00187BFE">
        <w:rPr>
          <w:rStyle w:val="FootnoteReference"/>
          <w:rFonts w:asciiTheme="majorBidi" w:hAnsiTheme="majorBidi" w:cstheme="majorBidi"/>
          <w:i/>
          <w:iCs/>
          <w:sz w:val="24"/>
          <w:szCs w:val="24"/>
        </w:rPr>
        <w:footnoteReference w:id="4"/>
      </w:r>
      <w:r w:rsidR="00F3622F" w:rsidRPr="00187BFE">
        <w:rPr>
          <w:rFonts w:asciiTheme="majorBidi" w:hAnsiTheme="majorBidi" w:cstheme="majorBidi"/>
          <w:sz w:val="24"/>
          <w:szCs w:val="24"/>
        </w:rPr>
        <w:t xml:space="preserve"> </w:t>
      </w:r>
      <w:r w:rsidR="006A1B1A" w:rsidRPr="00187BFE">
        <w:rPr>
          <w:rFonts w:asciiTheme="majorBidi" w:hAnsiTheme="majorBidi" w:cstheme="majorBidi"/>
          <w:sz w:val="24"/>
          <w:szCs w:val="24"/>
        </w:rPr>
        <w:t>dengan pihak nasabah.</w:t>
      </w:r>
      <w:r w:rsidRPr="00187BFE">
        <w:rPr>
          <w:rStyle w:val="FootnoteReference"/>
          <w:rFonts w:asciiTheme="majorBidi" w:hAnsiTheme="majorBidi" w:cstheme="majorBidi"/>
          <w:sz w:val="24"/>
          <w:szCs w:val="24"/>
        </w:rPr>
        <w:footnoteReference w:id="5"/>
      </w:r>
      <w:r w:rsidR="006A1B1A" w:rsidRPr="00187BFE">
        <w:rPr>
          <w:rFonts w:asciiTheme="majorBidi" w:hAnsiTheme="majorBidi" w:cstheme="majorBidi"/>
          <w:sz w:val="24"/>
          <w:szCs w:val="24"/>
        </w:rPr>
        <w:t xml:space="preserve"> Selain itu, </w:t>
      </w:r>
      <w:r w:rsidR="00BC4052" w:rsidRPr="00187BFE">
        <w:rPr>
          <w:rFonts w:asciiTheme="majorBidi" w:hAnsiTheme="majorBidi" w:cstheme="majorBidi"/>
          <w:sz w:val="24"/>
          <w:szCs w:val="24"/>
        </w:rPr>
        <w:t xml:space="preserve">perbankan </w:t>
      </w:r>
      <w:r w:rsidR="00052F20" w:rsidRPr="00187BFE">
        <w:rPr>
          <w:rFonts w:asciiTheme="majorBidi" w:hAnsiTheme="majorBidi" w:cstheme="majorBidi"/>
          <w:sz w:val="24"/>
          <w:szCs w:val="24"/>
        </w:rPr>
        <w:t xml:space="preserve">syari’ah </w:t>
      </w:r>
      <w:r w:rsidR="000D1865" w:rsidRPr="00187BFE">
        <w:rPr>
          <w:rFonts w:asciiTheme="majorBidi" w:hAnsiTheme="majorBidi" w:cstheme="majorBidi"/>
          <w:sz w:val="24"/>
          <w:szCs w:val="24"/>
        </w:rPr>
        <w:t xml:space="preserve">juga </w:t>
      </w:r>
      <w:r w:rsidR="006A1B1A" w:rsidRPr="00187BFE">
        <w:rPr>
          <w:rFonts w:asciiTheme="majorBidi" w:hAnsiTheme="majorBidi" w:cstheme="majorBidi"/>
          <w:sz w:val="24"/>
          <w:szCs w:val="24"/>
        </w:rPr>
        <w:t xml:space="preserve">dapat melakukan </w:t>
      </w:r>
      <w:r w:rsidR="00FA779B" w:rsidRPr="00187BFE">
        <w:rPr>
          <w:rFonts w:asciiTheme="majorBidi" w:hAnsiTheme="majorBidi" w:cstheme="majorBidi"/>
          <w:sz w:val="24"/>
          <w:szCs w:val="24"/>
        </w:rPr>
        <w:t xml:space="preserve">penanganan pembiayaan bermasalah dengan </w:t>
      </w:r>
      <w:proofErr w:type="gramStart"/>
      <w:r w:rsidR="00FA779B" w:rsidRPr="00187BFE">
        <w:rPr>
          <w:rFonts w:asciiTheme="majorBidi" w:hAnsiTheme="majorBidi" w:cstheme="majorBidi"/>
          <w:sz w:val="24"/>
          <w:szCs w:val="24"/>
        </w:rPr>
        <w:t>cara</w:t>
      </w:r>
      <w:proofErr w:type="gramEnd"/>
      <w:r w:rsidR="000D1865" w:rsidRPr="00187BFE">
        <w:rPr>
          <w:rFonts w:asciiTheme="majorBidi" w:hAnsiTheme="majorBidi" w:cstheme="majorBidi"/>
          <w:sz w:val="24"/>
          <w:szCs w:val="24"/>
        </w:rPr>
        <w:t xml:space="preserve"> melibatkan pihak ketiga yakni</w:t>
      </w:r>
      <w:r w:rsidR="00FA779B" w:rsidRPr="00187BFE">
        <w:rPr>
          <w:rFonts w:asciiTheme="majorBidi" w:hAnsiTheme="majorBidi" w:cstheme="majorBidi"/>
          <w:sz w:val="24"/>
          <w:szCs w:val="24"/>
        </w:rPr>
        <w:t xml:space="preserve">, </w:t>
      </w:r>
      <w:r w:rsidR="008B47E1" w:rsidRPr="00187BFE">
        <w:rPr>
          <w:rFonts w:asciiTheme="majorBidi" w:hAnsiTheme="majorBidi" w:cstheme="majorBidi"/>
          <w:sz w:val="24"/>
          <w:szCs w:val="24"/>
        </w:rPr>
        <w:t>Badan Arbitrase Syari</w:t>
      </w:r>
      <w:r w:rsidR="00052F20" w:rsidRPr="00187BFE">
        <w:rPr>
          <w:rFonts w:asciiTheme="majorBidi" w:hAnsiTheme="majorBidi" w:cstheme="majorBidi"/>
          <w:sz w:val="24"/>
          <w:szCs w:val="24"/>
        </w:rPr>
        <w:t>’</w:t>
      </w:r>
      <w:r w:rsidR="008B47E1" w:rsidRPr="00187BFE">
        <w:rPr>
          <w:rFonts w:asciiTheme="majorBidi" w:hAnsiTheme="majorBidi" w:cstheme="majorBidi"/>
          <w:sz w:val="24"/>
          <w:szCs w:val="24"/>
        </w:rPr>
        <w:t>ah Nasional</w:t>
      </w:r>
      <w:r w:rsidR="00FA779B" w:rsidRPr="00187BFE">
        <w:rPr>
          <w:rFonts w:asciiTheme="majorBidi" w:hAnsiTheme="majorBidi" w:cstheme="majorBidi"/>
          <w:sz w:val="24"/>
          <w:szCs w:val="24"/>
        </w:rPr>
        <w:t xml:space="preserve">, </w:t>
      </w:r>
      <w:r w:rsidR="008B47E1" w:rsidRPr="00187BFE">
        <w:rPr>
          <w:rFonts w:asciiTheme="majorBidi" w:hAnsiTheme="majorBidi" w:cstheme="majorBidi"/>
          <w:sz w:val="24"/>
          <w:szCs w:val="24"/>
        </w:rPr>
        <w:t>Pengadilan Agama</w:t>
      </w:r>
      <w:r w:rsidR="00FA779B" w:rsidRPr="00187BFE">
        <w:rPr>
          <w:rFonts w:asciiTheme="majorBidi" w:hAnsiTheme="majorBidi" w:cstheme="majorBidi"/>
          <w:sz w:val="24"/>
          <w:szCs w:val="24"/>
        </w:rPr>
        <w:t xml:space="preserve">, atau dengan melibatkan </w:t>
      </w:r>
      <w:r w:rsidR="0082679A" w:rsidRPr="00187BFE">
        <w:rPr>
          <w:rFonts w:asciiTheme="majorBidi" w:hAnsiTheme="majorBidi" w:cstheme="majorBidi"/>
          <w:sz w:val="24"/>
          <w:szCs w:val="24"/>
        </w:rPr>
        <w:t xml:space="preserve">pihak </w:t>
      </w:r>
      <w:r w:rsidR="00FA779B" w:rsidRPr="00187BFE">
        <w:rPr>
          <w:rFonts w:asciiTheme="majorBidi" w:hAnsiTheme="majorBidi" w:cstheme="majorBidi"/>
          <w:sz w:val="24"/>
          <w:szCs w:val="24"/>
        </w:rPr>
        <w:t>Kepolisian, jika saja dengan cara musyawarah mufakat tidak terjadi penyel</w:t>
      </w:r>
      <w:r w:rsidRPr="00187BFE">
        <w:rPr>
          <w:rFonts w:asciiTheme="majorBidi" w:hAnsiTheme="majorBidi" w:cstheme="majorBidi"/>
          <w:sz w:val="24"/>
          <w:szCs w:val="24"/>
        </w:rPr>
        <w:t>esaian antara kedua belah pihak.</w:t>
      </w:r>
    </w:p>
    <w:p w:rsidR="000D1865" w:rsidRPr="00187BFE" w:rsidRDefault="000633A9" w:rsidP="003D6172">
      <w:pPr>
        <w:pStyle w:val="ListParagraph"/>
        <w:spacing w:after="120" w:line="240" w:lineRule="auto"/>
        <w:ind w:left="0" w:firstLine="720"/>
        <w:jc w:val="both"/>
        <w:rPr>
          <w:rFonts w:asciiTheme="majorBidi" w:hAnsiTheme="majorBidi" w:cstheme="majorBidi"/>
          <w:sz w:val="24"/>
          <w:szCs w:val="24"/>
        </w:rPr>
      </w:pPr>
      <w:proofErr w:type="gramStart"/>
      <w:r w:rsidRPr="00187BFE">
        <w:rPr>
          <w:rFonts w:asciiTheme="majorBidi" w:hAnsiTheme="majorBidi" w:cstheme="majorBidi"/>
          <w:sz w:val="24"/>
          <w:szCs w:val="24"/>
        </w:rPr>
        <w:t>Cara di atas merupakan tindakan penyelesaian pembiayaan bermasalah yang</w:t>
      </w:r>
      <w:r w:rsidR="001207CB" w:rsidRPr="00187BFE">
        <w:rPr>
          <w:rFonts w:asciiTheme="majorBidi" w:hAnsiTheme="majorBidi" w:cstheme="majorBidi"/>
          <w:sz w:val="24"/>
          <w:szCs w:val="24"/>
        </w:rPr>
        <w:t xml:space="preserve"> secara langsung</w:t>
      </w:r>
      <w:r w:rsidRPr="00187BFE">
        <w:rPr>
          <w:rFonts w:asciiTheme="majorBidi" w:hAnsiTheme="majorBidi" w:cstheme="majorBidi"/>
          <w:sz w:val="24"/>
          <w:szCs w:val="24"/>
        </w:rPr>
        <w:t xml:space="preserve"> dilakukan dengan pihak nasabah</w:t>
      </w:r>
      <w:r w:rsidR="0082679A" w:rsidRPr="00187BFE">
        <w:rPr>
          <w:rFonts w:asciiTheme="majorBidi" w:hAnsiTheme="majorBidi" w:cstheme="majorBidi"/>
          <w:sz w:val="24"/>
          <w:szCs w:val="24"/>
        </w:rPr>
        <w:t xml:space="preserve"> yang bersangkutan</w:t>
      </w:r>
      <w:r w:rsidRPr="00187BFE">
        <w:rPr>
          <w:rFonts w:asciiTheme="majorBidi" w:hAnsiTheme="majorBidi" w:cstheme="majorBidi"/>
          <w:sz w:val="24"/>
          <w:szCs w:val="24"/>
        </w:rPr>
        <w:t>.</w:t>
      </w:r>
      <w:proofErr w:type="gramEnd"/>
      <w:r w:rsidR="00072D90" w:rsidRPr="00187BFE">
        <w:rPr>
          <w:rFonts w:asciiTheme="majorBidi" w:hAnsiTheme="majorBidi" w:cstheme="majorBidi"/>
          <w:sz w:val="24"/>
          <w:szCs w:val="24"/>
        </w:rPr>
        <w:t xml:space="preserve"> </w:t>
      </w:r>
      <w:proofErr w:type="gramStart"/>
      <w:r w:rsidR="00072D90" w:rsidRPr="00187BFE">
        <w:rPr>
          <w:rFonts w:asciiTheme="majorBidi" w:hAnsiTheme="majorBidi" w:cstheme="majorBidi"/>
          <w:sz w:val="24"/>
          <w:szCs w:val="24"/>
        </w:rPr>
        <w:t>Selain secara langsung dengan pihak nasabah, tentunya perbankan syari</w:t>
      </w:r>
      <w:r w:rsidR="00052F20" w:rsidRPr="00187BFE">
        <w:rPr>
          <w:rFonts w:asciiTheme="majorBidi" w:hAnsiTheme="majorBidi" w:cstheme="majorBidi"/>
          <w:sz w:val="24"/>
          <w:szCs w:val="24"/>
        </w:rPr>
        <w:t>’</w:t>
      </w:r>
      <w:r w:rsidR="00072D90" w:rsidRPr="00187BFE">
        <w:rPr>
          <w:rFonts w:asciiTheme="majorBidi" w:hAnsiTheme="majorBidi" w:cstheme="majorBidi"/>
          <w:sz w:val="24"/>
          <w:szCs w:val="24"/>
        </w:rPr>
        <w:t>ah sendiri perlu memenuhi kecukupan modal untuk dapat melanjutkan kegiatan usahanya</w:t>
      </w:r>
      <w:r w:rsidR="00910849" w:rsidRPr="00187BFE">
        <w:rPr>
          <w:rFonts w:asciiTheme="majorBidi" w:hAnsiTheme="majorBidi" w:cstheme="majorBidi"/>
          <w:sz w:val="24"/>
          <w:szCs w:val="24"/>
        </w:rPr>
        <w:t>.</w:t>
      </w:r>
      <w:proofErr w:type="gramEnd"/>
      <w:r w:rsidR="00910849" w:rsidRPr="00187BFE">
        <w:rPr>
          <w:rFonts w:asciiTheme="majorBidi" w:hAnsiTheme="majorBidi" w:cstheme="majorBidi"/>
          <w:sz w:val="24"/>
          <w:szCs w:val="24"/>
        </w:rPr>
        <w:t xml:space="preserve"> Maka dari itu</w:t>
      </w:r>
      <w:r w:rsidR="000D1865" w:rsidRPr="00187BFE">
        <w:rPr>
          <w:rFonts w:asciiTheme="majorBidi" w:hAnsiTheme="majorBidi" w:cstheme="majorBidi"/>
          <w:sz w:val="24"/>
          <w:szCs w:val="24"/>
        </w:rPr>
        <w:t xml:space="preserve"> untuk mengatasi permasalahan permodalan,</w:t>
      </w:r>
      <w:r w:rsidR="009E45BC" w:rsidRPr="00187BFE">
        <w:rPr>
          <w:rFonts w:asciiTheme="majorBidi" w:hAnsiTheme="majorBidi" w:cstheme="majorBidi"/>
          <w:sz w:val="24"/>
          <w:szCs w:val="24"/>
        </w:rPr>
        <w:t xml:space="preserve"> </w:t>
      </w:r>
      <w:r w:rsidR="00072D90" w:rsidRPr="00187BFE">
        <w:rPr>
          <w:rFonts w:asciiTheme="majorBidi" w:hAnsiTheme="majorBidi" w:cstheme="majorBidi"/>
          <w:sz w:val="24"/>
          <w:szCs w:val="24"/>
        </w:rPr>
        <w:t>agar kecukupan modal</w:t>
      </w:r>
      <w:r w:rsidR="00910849" w:rsidRPr="00187BFE">
        <w:rPr>
          <w:rFonts w:asciiTheme="majorBidi" w:hAnsiTheme="majorBidi" w:cstheme="majorBidi"/>
          <w:sz w:val="24"/>
          <w:szCs w:val="24"/>
        </w:rPr>
        <w:t xml:space="preserve"> perusahaan</w:t>
      </w:r>
      <w:r w:rsidR="00072D90" w:rsidRPr="00187BFE">
        <w:rPr>
          <w:rFonts w:asciiTheme="majorBidi" w:hAnsiTheme="majorBidi" w:cstheme="majorBidi"/>
          <w:sz w:val="24"/>
          <w:szCs w:val="24"/>
        </w:rPr>
        <w:t xml:space="preserve"> dapat terpenuhi</w:t>
      </w:r>
      <w:r w:rsidR="00FF78CE" w:rsidRPr="00187BFE">
        <w:rPr>
          <w:rFonts w:asciiTheme="majorBidi" w:hAnsiTheme="majorBidi" w:cstheme="majorBidi"/>
          <w:sz w:val="24"/>
          <w:szCs w:val="24"/>
        </w:rPr>
        <w:t>,</w:t>
      </w:r>
      <w:r w:rsidRPr="00187BFE">
        <w:rPr>
          <w:rFonts w:asciiTheme="majorBidi" w:hAnsiTheme="majorBidi" w:cstheme="majorBidi"/>
          <w:sz w:val="24"/>
          <w:szCs w:val="24"/>
        </w:rPr>
        <w:t xml:space="preserve"> </w:t>
      </w:r>
      <w:r w:rsidR="00FF78CE" w:rsidRPr="00187BFE">
        <w:rPr>
          <w:rFonts w:asciiTheme="majorBidi" w:hAnsiTheme="majorBidi" w:cstheme="majorBidi"/>
          <w:sz w:val="24"/>
          <w:szCs w:val="24"/>
        </w:rPr>
        <w:t>bank syari</w:t>
      </w:r>
      <w:r w:rsidR="00052F20" w:rsidRPr="00187BFE">
        <w:rPr>
          <w:rFonts w:asciiTheme="majorBidi" w:hAnsiTheme="majorBidi" w:cstheme="majorBidi"/>
          <w:sz w:val="24"/>
          <w:szCs w:val="24"/>
        </w:rPr>
        <w:t>’</w:t>
      </w:r>
      <w:r w:rsidR="00FF78CE" w:rsidRPr="00187BFE">
        <w:rPr>
          <w:rFonts w:asciiTheme="majorBidi" w:hAnsiTheme="majorBidi" w:cstheme="majorBidi"/>
          <w:sz w:val="24"/>
          <w:szCs w:val="24"/>
        </w:rPr>
        <w:t xml:space="preserve">ah </w:t>
      </w:r>
      <w:r w:rsidRPr="00187BFE">
        <w:rPr>
          <w:rFonts w:asciiTheme="majorBidi" w:hAnsiTheme="majorBidi" w:cstheme="majorBidi"/>
          <w:sz w:val="24"/>
          <w:szCs w:val="24"/>
        </w:rPr>
        <w:t xml:space="preserve">dapat menggunakan </w:t>
      </w:r>
      <w:r w:rsidR="00584442" w:rsidRPr="00187BFE">
        <w:rPr>
          <w:rFonts w:asciiTheme="majorBidi" w:hAnsiTheme="majorBidi" w:cstheme="majorBidi"/>
          <w:sz w:val="24"/>
          <w:szCs w:val="24"/>
        </w:rPr>
        <w:t>instrumen</w:t>
      </w:r>
      <w:r w:rsidRPr="00187BFE">
        <w:rPr>
          <w:rFonts w:asciiTheme="majorBidi" w:hAnsiTheme="majorBidi" w:cstheme="majorBidi"/>
          <w:sz w:val="24"/>
          <w:szCs w:val="24"/>
        </w:rPr>
        <w:t xml:space="preserve"> dari pasar modal</w:t>
      </w:r>
      <w:r w:rsidR="003979A5" w:rsidRPr="00187BFE">
        <w:rPr>
          <w:rFonts w:asciiTheme="majorBidi" w:hAnsiTheme="majorBidi" w:cstheme="majorBidi"/>
          <w:sz w:val="24"/>
          <w:szCs w:val="24"/>
        </w:rPr>
        <w:t xml:space="preserve"> syari</w:t>
      </w:r>
      <w:r w:rsidR="00052F20" w:rsidRPr="00187BFE">
        <w:rPr>
          <w:rFonts w:asciiTheme="majorBidi" w:hAnsiTheme="majorBidi" w:cstheme="majorBidi"/>
          <w:sz w:val="24"/>
          <w:szCs w:val="24"/>
        </w:rPr>
        <w:t>’</w:t>
      </w:r>
      <w:r w:rsidR="003979A5" w:rsidRPr="00187BFE">
        <w:rPr>
          <w:rFonts w:asciiTheme="majorBidi" w:hAnsiTheme="majorBidi" w:cstheme="majorBidi"/>
          <w:sz w:val="24"/>
          <w:szCs w:val="24"/>
        </w:rPr>
        <w:t>ah</w:t>
      </w:r>
      <w:r w:rsidRPr="00187BFE">
        <w:rPr>
          <w:rFonts w:asciiTheme="majorBidi" w:hAnsiTheme="majorBidi" w:cstheme="majorBidi"/>
          <w:sz w:val="24"/>
          <w:szCs w:val="24"/>
        </w:rPr>
        <w:t xml:space="preserve"> yakni dengan menggunakan saham, sukuk,</w:t>
      </w:r>
      <w:r w:rsidR="00BA7E54" w:rsidRPr="00187BFE">
        <w:rPr>
          <w:rFonts w:asciiTheme="majorBidi" w:hAnsiTheme="majorBidi" w:cstheme="majorBidi"/>
          <w:sz w:val="24"/>
          <w:szCs w:val="24"/>
        </w:rPr>
        <w:t xml:space="preserve"> waran,</w:t>
      </w:r>
      <w:r w:rsidRPr="00187BFE">
        <w:rPr>
          <w:rFonts w:asciiTheme="majorBidi" w:hAnsiTheme="majorBidi" w:cstheme="majorBidi"/>
          <w:sz w:val="24"/>
          <w:szCs w:val="24"/>
        </w:rPr>
        <w:t xml:space="preserve"> ataupun m</w:t>
      </w:r>
      <w:r w:rsidR="00584442" w:rsidRPr="00187BFE">
        <w:rPr>
          <w:rFonts w:asciiTheme="majorBidi" w:hAnsiTheme="majorBidi" w:cstheme="majorBidi"/>
          <w:sz w:val="24"/>
          <w:szCs w:val="24"/>
        </w:rPr>
        <w:t xml:space="preserve">enggunakan </w:t>
      </w:r>
      <w:r w:rsidR="00584442" w:rsidRPr="00187BFE">
        <w:rPr>
          <w:rFonts w:asciiTheme="majorBidi" w:hAnsiTheme="majorBidi" w:cstheme="majorBidi"/>
          <w:i/>
          <w:iCs/>
          <w:sz w:val="24"/>
          <w:szCs w:val="24"/>
        </w:rPr>
        <w:t>instrument derivative</w:t>
      </w:r>
      <w:r w:rsidR="00584442" w:rsidRPr="00187BFE">
        <w:rPr>
          <w:rFonts w:asciiTheme="majorBidi" w:hAnsiTheme="majorBidi" w:cstheme="majorBidi"/>
          <w:sz w:val="24"/>
          <w:szCs w:val="24"/>
        </w:rPr>
        <w:t xml:space="preserve"> dari saham yakni </w:t>
      </w:r>
      <w:r w:rsidR="00910849" w:rsidRPr="00187BFE">
        <w:rPr>
          <w:rFonts w:asciiTheme="majorBidi" w:hAnsiTheme="majorBidi" w:cstheme="majorBidi"/>
          <w:sz w:val="24"/>
          <w:szCs w:val="24"/>
        </w:rPr>
        <w:t xml:space="preserve">Hak Memesan </w:t>
      </w:r>
      <w:r w:rsidR="00910849" w:rsidRPr="00187BFE">
        <w:rPr>
          <w:rFonts w:asciiTheme="majorBidi" w:hAnsiTheme="majorBidi" w:cstheme="majorBidi"/>
          <w:sz w:val="24"/>
          <w:szCs w:val="24"/>
        </w:rPr>
        <w:lastRenderedPageBreak/>
        <w:t xml:space="preserve">Efek Terlebih Dahulu </w:t>
      </w:r>
      <w:r w:rsidR="00584442" w:rsidRPr="00187BFE">
        <w:rPr>
          <w:rFonts w:asciiTheme="majorBidi" w:hAnsiTheme="majorBidi" w:cstheme="majorBidi"/>
          <w:sz w:val="24"/>
          <w:szCs w:val="24"/>
        </w:rPr>
        <w:t>(</w:t>
      </w:r>
      <w:r w:rsidR="00910849" w:rsidRPr="00187BFE">
        <w:rPr>
          <w:rFonts w:asciiTheme="majorBidi" w:hAnsiTheme="majorBidi" w:cstheme="majorBidi"/>
          <w:sz w:val="24"/>
          <w:szCs w:val="24"/>
        </w:rPr>
        <w:t>HMETD</w:t>
      </w:r>
      <w:r w:rsidR="00584442" w:rsidRPr="00187BFE">
        <w:rPr>
          <w:rFonts w:asciiTheme="majorBidi" w:hAnsiTheme="majorBidi" w:cstheme="majorBidi"/>
          <w:sz w:val="24"/>
          <w:szCs w:val="24"/>
        </w:rPr>
        <w:t xml:space="preserve">). </w:t>
      </w:r>
      <w:proofErr w:type="gramStart"/>
      <w:r w:rsidR="00584442" w:rsidRPr="00187BFE">
        <w:rPr>
          <w:rFonts w:asciiTheme="majorBidi" w:hAnsiTheme="majorBidi" w:cstheme="majorBidi"/>
          <w:sz w:val="24"/>
          <w:szCs w:val="24"/>
        </w:rPr>
        <w:t>Tentunya</w:t>
      </w:r>
      <w:r w:rsidR="00072D90" w:rsidRPr="00187BFE">
        <w:rPr>
          <w:rFonts w:asciiTheme="majorBidi" w:hAnsiTheme="majorBidi" w:cstheme="majorBidi"/>
          <w:sz w:val="24"/>
          <w:szCs w:val="24"/>
        </w:rPr>
        <w:t xml:space="preserve"> perbankan syari</w:t>
      </w:r>
      <w:r w:rsidR="000D1865" w:rsidRPr="00187BFE">
        <w:rPr>
          <w:rFonts w:asciiTheme="majorBidi" w:hAnsiTheme="majorBidi" w:cstheme="majorBidi"/>
          <w:sz w:val="24"/>
          <w:szCs w:val="24"/>
        </w:rPr>
        <w:t>’</w:t>
      </w:r>
      <w:r w:rsidR="00072D90" w:rsidRPr="00187BFE">
        <w:rPr>
          <w:rFonts w:asciiTheme="majorBidi" w:hAnsiTheme="majorBidi" w:cstheme="majorBidi"/>
          <w:sz w:val="24"/>
          <w:szCs w:val="24"/>
        </w:rPr>
        <w:t>ah</w:t>
      </w:r>
      <w:r w:rsidR="00584442" w:rsidRPr="00187BFE">
        <w:rPr>
          <w:rFonts w:asciiTheme="majorBidi" w:hAnsiTheme="majorBidi" w:cstheme="majorBidi"/>
          <w:sz w:val="24"/>
          <w:szCs w:val="24"/>
        </w:rPr>
        <w:t xml:space="preserve"> dalam </w:t>
      </w:r>
      <w:r w:rsidR="00FF78CE" w:rsidRPr="00187BFE">
        <w:rPr>
          <w:rFonts w:asciiTheme="majorBidi" w:hAnsiTheme="majorBidi" w:cstheme="majorBidi"/>
          <w:sz w:val="24"/>
          <w:szCs w:val="24"/>
        </w:rPr>
        <w:t xml:space="preserve">menggunakan </w:t>
      </w:r>
      <w:r w:rsidR="000D1865" w:rsidRPr="00187BFE">
        <w:rPr>
          <w:rFonts w:asciiTheme="majorBidi" w:hAnsiTheme="majorBidi" w:cstheme="majorBidi"/>
          <w:sz w:val="24"/>
          <w:szCs w:val="24"/>
        </w:rPr>
        <w:t>instrument yang ada di</w:t>
      </w:r>
      <w:r w:rsidR="00FF78CE" w:rsidRPr="00187BFE">
        <w:rPr>
          <w:rFonts w:asciiTheme="majorBidi" w:hAnsiTheme="majorBidi" w:cstheme="majorBidi"/>
          <w:sz w:val="24"/>
          <w:szCs w:val="24"/>
        </w:rPr>
        <w:t xml:space="preserve"> pasar modal</w:t>
      </w:r>
      <w:r w:rsidR="003979A5" w:rsidRPr="00187BFE">
        <w:rPr>
          <w:rFonts w:asciiTheme="majorBidi" w:hAnsiTheme="majorBidi" w:cstheme="majorBidi"/>
          <w:sz w:val="24"/>
          <w:szCs w:val="24"/>
        </w:rPr>
        <w:t xml:space="preserve"> syari</w:t>
      </w:r>
      <w:r w:rsidR="00052F20" w:rsidRPr="00187BFE">
        <w:rPr>
          <w:rFonts w:asciiTheme="majorBidi" w:hAnsiTheme="majorBidi" w:cstheme="majorBidi"/>
          <w:sz w:val="24"/>
          <w:szCs w:val="24"/>
        </w:rPr>
        <w:t>’</w:t>
      </w:r>
      <w:r w:rsidR="003979A5" w:rsidRPr="00187BFE">
        <w:rPr>
          <w:rFonts w:asciiTheme="majorBidi" w:hAnsiTheme="majorBidi" w:cstheme="majorBidi"/>
          <w:sz w:val="24"/>
          <w:szCs w:val="24"/>
        </w:rPr>
        <w:t>ah,</w:t>
      </w:r>
      <w:r w:rsidR="00910849" w:rsidRPr="00187BFE">
        <w:rPr>
          <w:rFonts w:asciiTheme="majorBidi" w:hAnsiTheme="majorBidi" w:cstheme="majorBidi"/>
          <w:sz w:val="24"/>
          <w:szCs w:val="24"/>
        </w:rPr>
        <w:t xml:space="preserve"> dalam pelaksanaannya perlu mem</w:t>
      </w:r>
      <w:r w:rsidR="009E45BC" w:rsidRPr="00187BFE">
        <w:rPr>
          <w:rFonts w:asciiTheme="majorBidi" w:hAnsiTheme="majorBidi" w:cstheme="majorBidi"/>
          <w:sz w:val="24"/>
          <w:szCs w:val="24"/>
        </w:rPr>
        <w:t>p</w:t>
      </w:r>
      <w:r w:rsidR="00584442" w:rsidRPr="00187BFE">
        <w:rPr>
          <w:rFonts w:asciiTheme="majorBidi" w:hAnsiTheme="majorBidi" w:cstheme="majorBidi"/>
          <w:sz w:val="24"/>
          <w:szCs w:val="24"/>
        </w:rPr>
        <w:t>erhatikan prinsip-prinsip syari</w:t>
      </w:r>
      <w:r w:rsidR="00052F20" w:rsidRPr="00187BFE">
        <w:rPr>
          <w:rFonts w:asciiTheme="majorBidi" w:hAnsiTheme="majorBidi" w:cstheme="majorBidi"/>
          <w:sz w:val="24"/>
          <w:szCs w:val="24"/>
        </w:rPr>
        <w:t>’</w:t>
      </w:r>
      <w:r w:rsidR="00584442" w:rsidRPr="00187BFE">
        <w:rPr>
          <w:rFonts w:asciiTheme="majorBidi" w:hAnsiTheme="majorBidi" w:cstheme="majorBidi"/>
          <w:sz w:val="24"/>
          <w:szCs w:val="24"/>
        </w:rPr>
        <w:t>ah yang ada.</w:t>
      </w:r>
      <w:proofErr w:type="gramEnd"/>
      <w:r w:rsidR="009E45BC" w:rsidRPr="00187BFE">
        <w:rPr>
          <w:rFonts w:asciiTheme="majorBidi" w:hAnsiTheme="majorBidi" w:cstheme="majorBidi"/>
          <w:sz w:val="24"/>
          <w:szCs w:val="24"/>
        </w:rPr>
        <w:t xml:space="preserve"> </w:t>
      </w:r>
    </w:p>
    <w:p w:rsidR="00584442" w:rsidRPr="00187BFE" w:rsidRDefault="00584442" w:rsidP="007B4C32">
      <w:pPr>
        <w:pStyle w:val="ListParagraph"/>
        <w:spacing w:after="120" w:line="240" w:lineRule="auto"/>
        <w:ind w:left="0" w:firstLine="720"/>
        <w:jc w:val="both"/>
        <w:rPr>
          <w:rFonts w:asciiTheme="majorBidi" w:hAnsiTheme="majorBidi" w:cstheme="majorBidi"/>
          <w:sz w:val="24"/>
          <w:szCs w:val="24"/>
        </w:rPr>
      </w:pPr>
      <w:proofErr w:type="gramStart"/>
      <w:r w:rsidRPr="00187BFE">
        <w:rPr>
          <w:rFonts w:asciiTheme="majorBidi" w:hAnsiTheme="majorBidi" w:cstheme="majorBidi"/>
          <w:sz w:val="24"/>
          <w:szCs w:val="24"/>
        </w:rPr>
        <w:t>Prinsip syari</w:t>
      </w:r>
      <w:r w:rsidR="003D6172" w:rsidRPr="00187BFE">
        <w:rPr>
          <w:rFonts w:asciiTheme="majorBidi" w:hAnsiTheme="majorBidi" w:cstheme="majorBidi"/>
          <w:sz w:val="24"/>
          <w:szCs w:val="24"/>
        </w:rPr>
        <w:t>’</w:t>
      </w:r>
      <w:r w:rsidRPr="00187BFE">
        <w:rPr>
          <w:rFonts w:asciiTheme="majorBidi" w:hAnsiTheme="majorBidi" w:cstheme="majorBidi"/>
          <w:sz w:val="24"/>
          <w:szCs w:val="24"/>
        </w:rPr>
        <w:t xml:space="preserve">ah dirasa sangat penting untuk </w:t>
      </w:r>
      <w:r w:rsidR="00782260" w:rsidRPr="00187BFE">
        <w:rPr>
          <w:rFonts w:asciiTheme="majorBidi" w:hAnsiTheme="majorBidi" w:cstheme="majorBidi"/>
          <w:sz w:val="24"/>
          <w:szCs w:val="24"/>
        </w:rPr>
        <w:t xml:space="preserve">dijadikan sebagai dasar </w:t>
      </w:r>
      <w:r w:rsidR="001207CB" w:rsidRPr="00187BFE">
        <w:rPr>
          <w:rFonts w:asciiTheme="majorBidi" w:hAnsiTheme="majorBidi" w:cstheme="majorBidi"/>
          <w:sz w:val="24"/>
          <w:szCs w:val="24"/>
        </w:rPr>
        <w:t xml:space="preserve">atau pedoman </w:t>
      </w:r>
      <w:r w:rsidR="00782260" w:rsidRPr="00187BFE">
        <w:rPr>
          <w:rFonts w:asciiTheme="majorBidi" w:hAnsiTheme="majorBidi" w:cstheme="majorBidi"/>
          <w:sz w:val="24"/>
          <w:szCs w:val="24"/>
        </w:rPr>
        <w:t xml:space="preserve">dalam pelaksanaan kegiatan </w:t>
      </w:r>
      <w:r w:rsidR="003D6172" w:rsidRPr="00187BFE">
        <w:rPr>
          <w:rFonts w:asciiTheme="majorBidi" w:hAnsiTheme="majorBidi" w:cstheme="majorBidi"/>
          <w:sz w:val="24"/>
          <w:szCs w:val="24"/>
        </w:rPr>
        <w:t>usaha</w:t>
      </w:r>
      <w:r w:rsidR="00782260" w:rsidRPr="00187BFE">
        <w:rPr>
          <w:rFonts w:asciiTheme="majorBidi" w:hAnsiTheme="majorBidi" w:cstheme="majorBidi"/>
          <w:sz w:val="24"/>
          <w:szCs w:val="24"/>
        </w:rPr>
        <w:t xml:space="preserve"> atau bisn</w:t>
      </w:r>
      <w:r w:rsidR="003D0D24" w:rsidRPr="00187BFE">
        <w:rPr>
          <w:rFonts w:asciiTheme="majorBidi" w:hAnsiTheme="majorBidi" w:cstheme="majorBidi"/>
          <w:sz w:val="24"/>
          <w:szCs w:val="24"/>
        </w:rPr>
        <w:t xml:space="preserve">is di lembaga </w:t>
      </w:r>
      <w:r w:rsidR="003979A5" w:rsidRPr="00187BFE">
        <w:rPr>
          <w:rFonts w:asciiTheme="majorBidi" w:hAnsiTheme="majorBidi" w:cstheme="majorBidi"/>
          <w:sz w:val="24"/>
          <w:szCs w:val="24"/>
        </w:rPr>
        <w:t>keua</w:t>
      </w:r>
      <w:r w:rsidR="00910849" w:rsidRPr="00187BFE">
        <w:rPr>
          <w:rFonts w:asciiTheme="majorBidi" w:hAnsiTheme="majorBidi" w:cstheme="majorBidi"/>
          <w:sz w:val="24"/>
          <w:szCs w:val="24"/>
        </w:rPr>
        <w:t>ngan</w:t>
      </w:r>
      <w:r w:rsidR="003D6172" w:rsidRPr="00187BFE">
        <w:rPr>
          <w:rFonts w:asciiTheme="majorBidi" w:hAnsiTheme="majorBidi" w:cstheme="majorBidi"/>
          <w:sz w:val="24"/>
          <w:szCs w:val="24"/>
        </w:rPr>
        <w:t xml:space="preserve"> yang berdasarkan pada syariat Islam.</w:t>
      </w:r>
      <w:proofErr w:type="gramEnd"/>
      <w:r w:rsidR="003D6172" w:rsidRPr="00187BFE">
        <w:rPr>
          <w:rFonts w:asciiTheme="majorBidi" w:hAnsiTheme="majorBidi" w:cstheme="majorBidi"/>
          <w:sz w:val="24"/>
          <w:szCs w:val="24"/>
        </w:rPr>
        <w:t xml:space="preserve"> </w:t>
      </w:r>
      <w:r w:rsidR="00910849" w:rsidRPr="00187BFE">
        <w:rPr>
          <w:rFonts w:asciiTheme="majorBidi" w:hAnsiTheme="majorBidi" w:cstheme="majorBidi"/>
          <w:sz w:val="24"/>
          <w:szCs w:val="24"/>
        </w:rPr>
        <w:t>Hal tersebut dikar</w:t>
      </w:r>
      <w:r w:rsidR="003979A5" w:rsidRPr="00187BFE">
        <w:rPr>
          <w:rFonts w:asciiTheme="majorBidi" w:hAnsiTheme="majorBidi" w:cstheme="majorBidi"/>
          <w:sz w:val="24"/>
          <w:szCs w:val="24"/>
        </w:rPr>
        <w:t xml:space="preserve">enakan </w:t>
      </w:r>
      <w:r w:rsidR="003D0D24" w:rsidRPr="00187BFE">
        <w:rPr>
          <w:rFonts w:asciiTheme="majorBidi" w:hAnsiTheme="majorBidi" w:cstheme="majorBidi"/>
          <w:sz w:val="24"/>
          <w:szCs w:val="24"/>
        </w:rPr>
        <w:t>kegiatan usaha di lembaga keuangan syari</w:t>
      </w:r>
      <w:r w:rsidR="00052F20" w:rsidRPr="00187BFE">
        <w:rPr>
          <w:rFonts w:asciiTheme="majorBidi" w:hAnsiTheme="majorBidi" w:cstheme="majorBidi"/>
          <w:sz w:val="24"/>
          <w:szCs w:val="24"/>
        </w:rPr>
        <w:t>’</w:t>
      </w:r>
      <w:r w:rsidR="003D0D24" w:rsidRPr="00187BFE">
        <w:rPr>
          <w:rFonts w:asciiTheme="majorBidi" w:hAnsiTheme="majorBidi" w:cstheme="majorBidi"/>
          <w:sz w:val="24"/>
          <w:szCs w:val="24"/>
        </w:rPr>
        <w:t>ah</w:t>
      </w:r>
      <w:r w:rsidR="003979A5" w:rsidRPr="00187BFE">
        <w:rPr>
          <w:rFonts w:asciiTheme="majorBidi" w:hAnsiTheme="majorBidi" w:cstheme="majorBidi"/>
          <w:sz w:val="24"/>
          <w:szCs w:val="24"/>
        </w:rPr>
        <w:t xml:space="preserve">, </w:t>
      </w:r>
      <w:r w:rsidR="00B94521" w:rsidRPr="00187BFE">
        <w:rPr>
          <w:rFonts w:asciiTheme="majorBidi" w:hAnsiTheme="majorBidi" w:cstheme="majorBidi"/>
          <w:sz w:val="24"/>
          <w:szCs w:val="24"/>
        </w:rPr>
        <w:t xml:space="preserve">di </w:t>
      </w:r>
      <w:r w:rsidR="003979A5" w:rsidRPr="00187BFE">
        <w:rPr>
          <w:rFonts w:asciiTheme="majorBidi" w:hAnsiTheme="majorBidi" w:cstheme="majorBidi"/>
          <w:sz w:val="24"/>
          <w:szCs w:val="24"/>
        </w:rPr>
        <w:t xml:space="preserve">dalam </w:t>
      </w:r>
      <w:r w:rsidR="00B94521" w:rsidRPr="00187BFE">
        <w:rPr>
          <w:rFonts w:asciiTheme="majorBidi" w:hAnsiTheme="majorBidi" w:cstheme="majorBidi"/>
          <w:sz w:val="24"/>
          <w:szCs w:val="24"/>
        </w:rPr>
        <w:t xml:space="preserve">proses </w:t>
      </w:r>
      <w:r w:rsidR="003979A5" w:rsidRPr="00187BFE">
        <w:rPr>
          <w:rFonts w:asciiTheme="majorBidi" w:hAnsiTheme="majorBidi" w:cstheme="majorBidi"/>
          <w:sz w:val="24"/>
          <w:szCs w:val="24"/>
        </w:rPr>
        <w:t>menjalankan usaha</w:t>
      </w:r>
      <w:r w:rsidR="00B94521" w:rsidRPr="00187BFE">
        <w:rPr>
          <w:rFonts w:asciiTheme="majorBidi" w:hAnsiTheme="majorBidi" w:cstheme="majorBidi"/>
          <w:sz w:val="24"/>
          <w:szCs w:val="24"/>
        </w:rPr>
        <w:t xml:space="preserve"> sangat mempengaruhi hasil akhir dari kegiatan usaha tersebut. Jika saja proses di dalam kegiatan usaha yang dilakukan oleh suatu perusahaan</w:t>
      </w:r>
      <w:r w:rsidR="003979A5" w:rsidRPr="00187BFE">
        <w:rPr>
          <w:rFonts w:asciiTheme="majorBidi" w:hAnsiTheme="majorBidi" w:cstheme="majorBidi"/>
          <w:sz w:val="24"/>
          <w:szCs w:val="24"/>
        </w:rPr>
        <w:t xml:space="preserve"> </w:t>
      </w:r>
      <w:r w:rsidR="003D0D24" w:rsidRPr="00187BFE">
        <w:rPr>
          <w:rFonts w:asciiTheme="majorBidi" w:hAnsiTheme="majorBidi" w:cstheme="majorBidi"/>
          <w:sz w:val="24"/>
          <w:szCs w:val="24"/>
        </w:rPr>
        <w:t>tidak sesuai dengan prinsip syari</w:t>
      </w:r>
      <w:r w:rsidR="00052F20" w:rsidRPr="00187BFE">
        <w:rPr>
          <w:rFonts w:asciiTheme="majorBidi" w:hAnsiTheme="majorBidi" w:cstheme="majorBidi"/>
          <w:sz w:val="24"/>
          <w:szCs w:val="24"/>
        </w:rPr>
        <w:t>’</w:t>
      </w:r>
      <w:r w:rsidR="003D0D24" w:rsidRPr="00187BFE">
        <w:rPr>
          <w:rFonts w:asciiTheme="majorBidi" w:hAnsiTheme="majorBidi" w:cstheme="majorBidi"/>
          <w:sz w:val="24"/>
          <w:szCs w:val="24"/>
        </w:rPr>
        <w:t>ah</w:t>
      </w:r>
      <w:r w:rsidR="00B94521" w:rsidRPr="00187BFE">
        <w:rPr>
          <w:rFonts w:asciiTheme="majorBidi" w:hAnsiTheme="majorBidi" w:cstheme="majorBidi"/>
          <w:sz w:val="24"/>
          <w:szCs w:val="24"/>
        </w:rPr>
        <w:t>,</w:t>
      </w:r>
      <w:r w:rsidR="00647360" w:rsidRPr="00187BFE">
        <w:rPr>
          <w:rFonts w:asciiTheme="majorBidi" w:hAnsiTheme="majorBidi" w:cstheme="majorBidi"/>
          <w:sz w:val="24"/>
          <w:szCs w:val="24"/>
        </w:rPr>
        <w:t xml:space="preserve"> arti</w:t>
      </w:r>
      <w:r w:rsidR="00B94521" w:rsidRPr="00187BFE">
        <w:rPr>
          <w:rFonts w:asciiTheme="majorBidi" w:hAnsiTheme="majorBidi" w:cstheme="majorBidi"/>
          <w:sz w:val="24"/>
          <w:szCs w:val="24"/>
        </w:rPr>
        <w:t>nya</w:t>
      </w:r>
      <w:r w:rsidR="00647360" w:rsidRPr="00187BFE">
        <w:rPr>
          <w:rFonts w:asciiTheme="majorBidi" w:hAnsiTheme="majorBidi" w:cstheme="majorBidi"/>
          <w:sz w:val="24"/>
          <w:szCs w:val="24"/>
        </w:rPr>
        <w:t xml:space="preserve"> </w:t>
      </w:r>
      <w:r w:rsidR="00B94521" w:rsidRPr="00187BFE">
        <w:rPr>
          <w:rFonts w:asciiTheme="majorBidi" w:hAnsiTheme="majorBidi" w:cstheme="majorBidi"/>
          <w:sz w:val="24"/>
          <w:szCs w:val="24"/>
        </w:rPr>
        <w:t>proses pelaksanaan kegiatan usaha tersebut</w:t>
      </w:r>
      <w:r w:rsidR="00647360" w:rsidRPr="00187BFE">
        <w:rPr>
          <w:rFonts w:asciiTheme="majorBidi" w:hAnsiTheme="majorBidi" w:cstheme="majorBidi"/>
          <w:sz w:val="24"/>
          <w:szCs w:val="24"/>
        </w:rPr>
        <w:t xml:space="preserve"> mengandung unsur</w:t>
      </w:r>
      <w:r w:rsidR="00B94521" w:rsidRPr="00187BFE">
        <w:rPr>
          <w:rFonts w:asciiTheme="majorBidi" w:hAnsiTheme="majorBidi" w:cstheme="majorBidi"/>
          <w:sz w:val="24"/>
          <w:szCs w:val="24"/>
        </w:rPr>
        <w:t xml:space="preserve">-unsur </w:t>
      </w:r>
      <w:proofErr w:type="gramStart"/>
      <w:r w:rsidR="00B94521" w:rsidRPr="00187BFE">
        <w:rPr>
          <w:rFonts w:asciiTheme="majorBidi" w:hAnsiTheme="majorBidi" w:cstheme="majorBidi"/>
          <w:i/>
          <w:iCs/>
          <w:sz w:val="24"/>
          <w:szCs w:val="24"/>
        </w:rPr>
        <w:t>maghrib</w:t>
      </w:r>
      <w:proofErr w:type="gramEnd"/>
      <w:r w:rsidR="00647360" w:rsidRPr="00187BFE">
        <w:rPr>
          <w:rFonts w:asciiTheme="majorBidi" w:hAnsiTheme="majorBidi" w:cstheme="majorBidi"/>
          <w:sz w:val="24"/>
          <w:szCs w:val="24"/>
        </w:rPr>
        <w:t xml:space="preserve"> </w:t>
      </w:r>
      <w:r w:rsidR="00B94521" w:rsidRPr="00187BFE">
        <w:rPr>
          <w:rFonts w:asciiTheme="majorBidi" w:hAnsiTheme="majorBidi" w:cstheme="majorBidi"/>
          <w:sz w:val="24"/>
          <w:szCs w:val="24"/>
        </w:rPr>
        <w:t>(</w:t>
      </w:r>
      <w:r w:rsidR="00B94521" w:rsidRPr="00187BFE">
        <w:rPr>
          <w:rFonts w:asciiTheme="majorBidi" w:hAnsiTheme="majorBidi" w:cstheme="majorBidi"/>
          <w:i/>
          <w:iCs/>
          <w:sz w:val="24"/>
          <w:szCs w:val="24"/>
        </w:rPr>
        <w:t>maysir</w:t>
      </w:r>
      <w:r w:rsidR="00647360" w:rsidRPr="00187BFE">
        <w:rPr>
          <w:rFonts w:asciiTheme="majorBidi" w:hAnsiTheme="majorBidi" w:cstheme="majorBidi"/>
          <w:sz w:val="24"/>
          <w:szCs w:val="24"/>
        </w:rPr>
        <w:t xml:space="preserve">, </w:t>
      </w:r>
      <w:r w:rsidR="00B94521" w:rsidRPr="00187BFE">
        <w:rPr>
          <w:rFonts w:asciiTheme="majorBidi" w:hAnsiTheme="majorBidi" w:cstheme="majorBidi"/>
          <w:i/>
          <w:iCs/>
          <w:sz w:val="24"/>
          <w:szCs w:val="24"/>
        </w:rPr>
        <w:t>gharar,</w:t>
      </w:r>
      <w:r w:rsidR="00B94521" w:rsidRPr="00187BFE">
        <w:rPr>
          <w:rFonts w:asciiTheme="majorBidi" w:hAnsiTheme="majorBidi" w:cstheme="majorBidi"/>
          <w:sz w:val="24"/>
          <w:szCs w:val="24"/>
        </w:rPr>
        <w:t xml:space="preserve"> </w:t>
      </w:r>
      <w:r w:rsidR="00647360" w:rsidRPr="00187BFE">
        <w:rPr>
          <w:rFonts w:asciiTheme="majorBidi" w:hAnsiTheme="majorBidi" w:cstheme="majorBidi"/>
          <w:sz w:val="24"/>
          <w:szCs w:val="24"/>
        </w:rPr>
        <w:t>dan</w:t>
      </w:r>
      <w:r w:rsidR="00B94521" w:rsidRPr="00187BFE">
        <w:rPr>
          <w:rFonts w:asciiTheme="majorBidi" w:hAnsiTheme="majorBidi" w:cstheme="majorBidi"/>
          <w:i/>
          <w:iCs/>
          <w:sz w:val="24"/>
          <w:szCs w:val="24"/>
        </w:rPr>
        <w:t xml:space="preserve"> riba</w:t>
      </w:r>
      <w:r w:rsidR="00B94521" w:rsidRPr="00187BFE">
        <w:rPr>
          <w:rFonts w:asciiTheme="majorBidi" w:hAnsiTheme="majorBidi" w:cstheme="majorBidi"/>
          <w:sz w:val="24"/>
          <w:szCs w:val="24"/>
        </w:rPr>
        <w:t>), maka</w:t>
      </w:r>
      <w:r w:rsidR="003D0D24" w:rsidRPr="00187BFE">
        <w:rPr>
          <w:rFonts w:asciiTheme="majorBidi" w:hAnsiTheme="majorBidi" w:cstheme="majorBidi"/>
          <w:sz w:val="24"/>
          <w:szCs w:val="24"/>
        </w:rPr>
        <w:t xml:space="preserve"> </w:t>
      </w:r>
      <w:r w:rsidR="00647360" w:rsidRPr="00187BFE">
        <w:rPr>
          <w:rFonts w:asciiTheme="majorBidi" w:hAnsiTheme="majorBidi" w:cstheme="majorBidi"/>
          <w:sz w:val="24"/>
          <w:szCs w:val="24"/>
        </w:rPr>
        <w:t>dapat dipastikan bahwa</w:t>
      </w:r>
      <w:r w:rsidR="00072D90" w:rsidRPr="00187BFE">
        <w:rPr>
          <w:rFonts w:asciiTheme="majorBidi" w:hAnsiTheme="majorBidi" w:cstheme="majorBidi"/>
          <w:sz w:val="24"/>
          <w:szCs w:val="24"/>
        </w:rPr>
        <w:t xml:space="preserve"> </w:t>
      </w:r>
      <w:r w:rsidR="003D0D24" w:rsidRPr="00187BFE">
        <w:rPr>
          <w:rFonts w:asciiTheme="majorBidi" w:hAnsiTheme="majorBidi" w:cstheme="majorBidi"/>
          <w:sz w:val="24"/>
          <w:szCs w:val="24"/>
        </w:rPr>
        <w:t xml:space="preserve">hasil </w:t>
      </w:r>
      <w:r w:rsidR="00647360" w:rsidRPr="00187BFE">
        <w:rPr>
          <w:rFonts w:asciiTheme="majorBidi" w:hAnsiTheme="majorBidi" w:cstheme="majorBidi"/>
          <w:sz w:val="24"/>
          <w:szCs w:val="24"/>
        </w:rPr>
        <w:t>dari</w:t>
      </w:r>
      <w:r w:rsidR="003D0D24" w:rsidRPr="00187BFE">
        <w:rPr>
          <w:rFonts w:asciiTheme="majorBidi" w:hAnsiTheme="majorBidi" w:cstheme="majorBidi"/>
          <w:sz w:val="24"/>
          <w:szCs w:val="24"/>
        </w:rPr>
        <w:t xml:space="preserve"> keuntungan yang didapat dari kegiatan</w:t>
      </w:r>
      <w:r w:rsidR="003979A5" w:rsidRPr="00187BFE">
        <w:rPr>
          <w:rFonts w:asciiTheme="majorBidi" w:hAnsiTheme="majorBidi" w:cstheme="majorBidi"/>
          <w:sz w:val="24"/>
          <w:szCs w:val="24"/>
        </w:rPr>
        <w:t xml:space="preserve"> usaha tersebut hukumnya haram</w:t>
      </w:r>
      <w:r w:rsidR="003D0D24" w:rsidRPr="00187BFE">
        <w:rPr>
          <w:rFonts w:asciiTheme="majorBidi" w:hAnsiTheme="majorBidi" w:cstheme="majorBidi"/>
          <w:sz w:val="24"/>
          <w:szCs w:val="24"/>
        </w:rPr>
        <w:t>. Maka dari itu</w:t>
      </w:r>
      <w:r w:rsidR="001207CB" w:rsidRPr="00187BFE">
        <w:rPr>
          <w:rFonts w:asciiTheme="majorBidi" w:hAnsiTheme="majorBidi" w:cstheme="majorBidi"/>
          <w:sz w:val="24"/>
          <w:szCs w:val="24"/>
        </w:rPr>
        <w:t>,</w:t>
      </w:r>
      <w:r w:rsidR="003D0D24" w:rsidRPr="00187BFE">
        <w:rPr>
          <w:rFonts w:asciiTheme="majorBidi" w:hAnsiTheme="majorBidi" w:cstheme="majorBidi"/>
          <w:sz w:val="24"/>
          <w:szCs w:val="24"/>
        </w:rPr>
        <w:t xml:space="preserve"> perlu adanya pengawasan yang ketat </w:t>
      </w:r>
      <w:r w:rsidR="00BB33BE" w:rsidRPr="00187BFE">
        <w:rPr>
          <w:rFonts w:asciiTheme="majorBidi" w:hAnsiTheme="majorBidi" w:cstheme="majorBidi"/>
          <w:sz w:val="24"/>
          <w:szCs w:val="24"/>
        </w:rPr>
        <w:t>terhadap pelaksana</w:t>
      </w:r>
      <w:r w:rsidR="003D0D24" w:rsidRPr="00187BFE">
        <w:rPr>
          <w:rFonts w:asciiTheme="majorBidi" w:hAnsiTheme="majorBidi" w:cstheme="majorBidi"/>
          <w:sz w:val="24"/>
          <w:szCs w:val="24"/>
        </w:rPr>
        <w:t>an kegiatan usaha</w:t>
      </w:r>
      <w:r w:rsidR="003979A5" w:rsidRPr="00187BFE">
        <w:rPr>
          <w:rFonts w:asciiTheme="majorBidi" w:hAnsiTheme="majorBidi" w:cstheme="majorBidi"/>
          <w:sz w:val="24"/>
          <w:szCs w:val="24"/>
        </w:rPr>
        <w:t xml:space="preserve"> di perbankan syari</w:t>
      </w:r>
      <w:r w:rsidR="00052F20" w:rsidRPr="00187BFE">
        <w:rPr>
          <w:rFonts w:asciiTheme="majorBidi" w:hAnsiTheme="majorBidi" w:cstheme="majorBidi"/>
          <w:sz w:val="24"/>
          <w:szCs w:val="24"/>
        </w:rPr>
        <w:t>’</w:t>
      </w:r>
      <w:r w:rsidR="003979A5" w:rsidRPr="00187BFE">
        <w:rPr>
          <w:rFonts w:asciiTheme="majorBidi" w:hAnsiTheme="majorBidi" w:cstheme="majorBidi"/>
          <w:sz w:val="24"/>
          <w:szCs w:val="24"/>
        </w:rPr>
        <w:t>ah,</w:t>
      </w:r>
      <w:r w:rsidR="003D0D24" w:rsidRPr="00187BFE">
        <w:rPr>
          <w:rFonts w:asciiTheme="majorBidi" w:hAnsiTheme="majorBidi" w:cstheme="majorBidi"/>
          <w:sz w:val="24"/>
          <w:szCs w:val="24"/>
        </w:rPr>
        <w:t xml:space="preserve"> </w:t>
      </w:r>
      <w:r w:rsidR="001207CB" w:rsidRPr="00187BFE">
        <w:rPr>
          <w:rFonts w:asciiTheme="majorBidi" w:hAnsiTheme="majorBidi" w:cstheme="majorBidi"/>
          <w:sz w:val="24"/>
          <w:szCs w:val="24"/>
        </w:rPr>
        <w:t>yang</w:t>
      </w:r>
      <w:r w:rsidR="003979A5" w:rsidRPr="00187BFE">
        <w:rPr>
          <w:rFonts w:asciiTheme="majorBidi" w:hAnsiTheme="majorBidi" w:cstheme="majorBidi"/>
          <w:sz w:val="24"/>
          <w:szCs w:val="24"/>
        </w:rPr>
        <w:t xml:space="preserve"> mana</w:t>
      </w:r>
      <w:r w:rsidR="001207CB" w:rsidRPr="00187BFE">
        <w:rPr>
          <w:rFonts w:asciiTheme="majorBidi" w:hAnsiTheme="majorBidi" w:cstheme="majorBidi"/>
          <w:sz w:val="24"/>
          <w:szCs w:val="24"/>
        </w:rPr>
        <w:t xml:space="preserve"> </w:t>
      </w:r>
      <w:r w:rsidR="00B94521" w:rsidRPr="00187BFE">
        <w:rPr>
          <w:rFonts w:asciiTheme="majorBidi" w:hAnsiTheme="majorBidi" w:cstheme="majorBidi"/>
          <w:sz w:val="24"/>
          <w:szCs w:val="24"/>
        </w:rPr>
        <w:t xml:space="preserve">pengawasan terhadap </w:t>
      </w:r>
      <w:r w:rsidR="00B94521" w:rsidRPr="00187BFE">
        <w:rPr>
          <w:rFonts w:asciiTheme="majorBidi" w:hAnsiTheme="majorBidi" w:cstheme="majorBidi"/>
          <w:i/>
          <w:iCs/>
          <w:sz w:val="24"/>
          <w:szCs w:val="24"/>
        </w:rPr>
        <w:t>sharia compliance</w:t>
      </w:r>
      <w:r w:rsidR="00B94521" w:rsidRPr="00187BFE">
        <w:rPr>
          <w:rFonts w:asciiTheme="majorBidi" w:hAnsiTheme="majorBidi" w:cstheme="majorBidi"/>
          <w:sz w:val="24"/>
          <w:szCs w:val="24"/>
        </w:rPr>
        <w:t xml:space="preserve"> secara langsung </w:t>
      </w:r>
      <w:r w:rsidR="001207CB" w:rsidRPr="00187BFE">
        <w:rPr>
          <w:rFonts w:asciiTheme="majorBidi" w:hAnsiTheme="majorBidi" w:cstheme="majorBidi"/>
          <w:sz w:val="24"/>
          <w:szCs w:val="24"/>
        </w:rPr>
        <w:t xml:space="preserve">dilaksanakan </w:t>
      </w:r>
      <w:r w:rsidR="003D0D24" w:rsidRPr="00187BFE">
        <w:rPr>
          <w:rFonts w:asciiTheme="majorBidi" w:hAnsiTheme="majorBidi" w:cstheme="majorBidi"/>
          <w:sz w:val="24"/>
          <w:szCs w:val="24"/>
        </w:rPr>
        <w:t>oleh Dewan Pengawas Syari</w:t>
      </w:r>
      <w:r w:rsidR="003A1CA6" w:rsidRPr="00187BFE">
        <w:rPr>
          <w:rFonts w:asciiTheme="majorBidi" w:hAnsiTheme="majorBidi" w:cstheme="majorBidi"/>
          <w:sz w:val="24"/>
          <w:szCs w:val="24"/>
        </w:rPr>
        <w:t>’</w:t>
      </w:r>
      <w:r w:rsidR="003D0D24" w:rsidRPr="00187BFE">
        <w:rPr>
          <w:rFonts w:asciiTheme="majorBidi" w:hAnsiTheme="majorBidi" w:cstheme="majorBidi"/>
          <w:sz w:val="24"/>
          <w:szCs w:val="24"/>
        </w:rPr>
        <w:t>ah</w:t>
      </w:r>
      <w:r w:rsidR="00B94521" w:rsidRPr="00187BFE">
        <w:rPr>
          <w:rFonts w:asciiTheme="majorBidi" w:hAnsiTheme="majorBidi" w:cstheme="majorBidi"/>
          <w:sz w:val="24"/>
          <w:szCs w:val="24"/>
        </w:rPr>
        <w:t>, serta diperlukan juga pengawasan dari</w:t>
      </w:r>
      <w:r w:rsidR="003D0D24" w:rsidRPr="00187BFE">
        <w:rPr>
          <w:rFonts w:asciiTheme="majorBidi" w:hAnsiTheme="majorBidi" w:cstheme="majorBidi"/>
          <w:sz w:val="24"/>
          <w:szCs w:val="24"/>
        </w:rPr>
        <w:t xml:space="preserve"> Otoritas Jasa Keuangan</w:t>
      </w:r>
      <w:r w:rsidR="00B94521" w:rsidRPr="00187BFE">
        <w:rPr>
          <w:rFonts w:asciiTheme="majorBidi" w:hAnsiTheme="majorBidi" w:cstheme="majorBidi"/>
          <w:sz w:val="24"/>
          <w:szCs w:val="24"/>
        </w:rPr>
        <w:t xml:space="preserve"> (OJK) sebagai lembaga independen dalam pengawasannya terhadap</w:t>
      </w:r>
      <w:r w:rsidR="007B4C32" w:rsidRPr="00187BFE">
        <w:rPr>
          <w:rFonts w:asciiTheme="majorBidi" w:hAnsiTheme="majorBidi" w:cstheme="majorBidi"/>
          <w:sz w:val="24"/>
          <w:szCs w:val="24"/>
        </w:rPr>
        <w:t xml:space="preserve"> kegiatan</w:t>
      </w:r>
      <w:r w:rsidR="00B94521" w:rsidRPr="00187BFE">
        <w:rPr>
          <w:rFonts w:asciiTheme="majorBidi" w:hAnsiTheme="majorBidi" w:cstheme="majorBidi"/>
          <w:sz w:val="24"/>
          <w:szCs w:val="24"/>
        </w:rPr>
        <w:t xml:space="preserve"> lembaga keuangan </w:t>
      </w:r>
      <w:r w:rsidR="007B4C32" w:rsidRPr="00187BFE">
        <w:rPr>
          <w:rFonts w:asciiTheme="majorBidi" w:hAnsiTheme="majorBidi" w:cstheme="majorBidi"/>
          <w:sz w:val="24"/>
          <w:szCs w:val="24"/>
        </w:rPr>
        <w:t xml:space="preserve">baik lembaga keuangan konvensional maupun lembaga keuangan syari’ah. </w:t>
      </w:r>
      <w:proofErr w:type="gramStart"/>
      <w:r w:rsidR="007B4C32" w:rsidRPr="00187BFE">
        <w:rPr>
          <w:rFonts w:asciiTheme="majorBidi" w:hAnsiTheme="majorBidi" w:cstheme="majorBidi"/>
          <w:sz w:val="24"/>
          <w:szCs w:val="24"/>
        </w:rPr>
        <w:t xml:space="preserve">Pengawasan terhadap kegiatan usaha yang dilakukan oleh industri keuangan bank maupun industri keuangan non bank tersebut khususnya yang mendasarkan kegiatan usahanya berdasarkan pada prinsip syari’at Islam, memiliki tujuan </w:t>
      </w:r>
      <w:r w:rsidR="00230C72" w:rsidRPr="00187BFE">
        <w:rPr>
          <w:rFonts w:asciiTheme="majorBidi" w:hAnsiTheme="majorBidi" w:cstheme="majorBidi"/>
          <w:sz w:val="24"/>
          <w:szCs w:val="24"/>
        </w:rPr>
        <w:t>agar dalam pelaksanaan kegiatan usaha</w:t>
      </w:r>
      <w:r w:rsidR="007B4C32" w:rsidRPr="00187BFE">
        <w:rPr>
          <w:rFonts w:asciiTheme="majorBidi" w:hAnsiTheme="majorBidi" w:cstheme="majorBidi"/>
          <w:sz w:val="24"/>
          <w:szCs w:val="24"/>
        </w:rPr>
        <w:t xml:space="preserve"> tersebut</w:t>
      </w:r>
      <w:r w:rsidR="00230C72" w:rsidRPr="00187BFE">
        <w:rPr>
          <w:rFonts w:asciiTheme="majorBidi" w:hAnsiTheme="majorBidi" w:cstheme="majorBidi"/>
          <w:sz w:val="24"/>
          <w:szCs w:val="24"/>
        </w:rPr>
        <w:t xml:space="preserve"> </w:t>
      </w:r>
      <w:r w:rsidR="003D0D24" w:rsidRPr="00187BFE">
        <w:rPr>
          <w:rFonts w:asciiTheme="majorBidi" w:hAnsiTheme="majorBidi" w:cstheme="majorBidi"/>
          <w:sz w:val="24"/>
          <w:szCs w:val="24"/>
        </w:rPr>
        <w:t>sesuai dengan prinsip syari</w:t>
      </w:r>
      <w:r w:rsidR="007B4C32" w:rsidRPr="00187BFE">
        <w:rPr>
          <w:rFonts w:asciiTheme="majorBidi" w:hAnsiTheme="majorBidi" w:cstheme="majorBidi"/>
          <w:sz w:val="24"/>
          <w:szCs w:val="24"/>
        </w:rPr>
        <w:t>’</w:t>
      </w:r>
      <w:r w:rsidR="003D0D24" w:rsidRPr="00187BFE">
        <w:rPr>
          <w:rFonts w:asciiTheme="majorBidi" w:hAnsiTheme="majorBidi" w:cstheme="majorBidi"/>
          <w:sz w:val="24"/>
          <w:szCs w:val="24"/>
        </w:rPr>
        <w:t>ah.</w:t>
      </w:r>
      <w:proofErr w:type="gramEnd"/>
    </w:p>
    <w:p w:rsidR="00BA7E54" w:rsidRPr="00187BFE" w:rsidRDefault="004511E1" w:rsidP="00740EA3">
      <w:pPr>
        <w:pStyle w:val="ListParagraph"/>
        <w:spacing w:after="120" w:line="240" w:lineRule="auto"/>
        <w:ind w:left="0" w:firstLine="720"/>
        <w:jc w:val="both"/>
        <w:rPr>
          <w:rFonts w:asciiTheme="majorBidi" w:hAnsiTheme="majorBidi" w:cstheme="majorBidi"/>
          <w:sz w:val="24"/>
          <w:szCs w:val="24"/>
        </w:rPr>
      </w:pPr>
      <w:r w:rsidRPr="00187BFE">
        <w:rPr>
          <w:rFonts w:asciiTheme="majorBidi" w:hAnsiTheme="majorBidi" w:cstheme="majorBidi"/>
          <w:sz w:val="24"/>
          <w:szCs w:val="24"/>
        </w:rPr>
        <w:t xml:space="preserve">Secara khusus di dalam artikel ini, </w:t>
      </w:r>
      <w:proofErr w:type="gramStart"/>
      <w:r w:rsidRPr="00187BFE">
        <w:rPr>
          <w:rFonts w:asciiTheme="majorBidi" w:hAnsiTheme="majorBidi" w:cstheme="majorBidi"/>
          <w:sz w:val="24"/>
          <w:szCs w:val="24"/>
        </w:rPr>
        <w:t>akan</w:t>
      </w:r>
      <w:proofErr w:type="gramEnd"/>
      <w:r w:rsidRPr="00187BFE">
        <w:rPr>
          <w:rFonts w:asciiTheme="majorBidi" w:hAnsiTheme="majorBidi" w:cstheme="majorBidi"/>
          <w:sz w:val="24"/>
          <w:szCs w:val="24"/>
        </w:rPr>
        <w:t xml:space="preserve"> dibahas mengenai produk turunan dari saham yakni Hak Memesan Efek Terlebih Dahulu. Berangkat dari ketidaktahuan penulis mengenai HMETD, maka dari itu di dalam artikel ini memuat beberapa hal yang dirasa perlu untuk dipaparkan, di antaranya tentang teori hukum bisnis syari</w:t>
      </w:r>
      <w:r w:rsidR="00CB56F7" w:rsidRPr="00187BFE">
        <w:rPr>
          <w:rFonts w:asciiTheme="majorBidi" w:hAnsiTheme="majorBidi" w:cstheme="majorBidi"/>
          <w:sz w:val="24"/>
          <w:szCs w:val="24"/>
        </w:rPr>
        <w:t>’</w:t>
      </w:r>
      <w:r w:rsidRPr="00187BFE">
        <w:rPr>
          <w:rFonts w:asciiTheme="majorBidi" w:hAnsiTheme="majorBidi" w:cstheme="majorBidi"/>
          <w:sz w:val="24"/>
          <w:szCs w:val="24"/>
        </w:rPr>
        <w:t>ah, teori pasar modal syari</w:t>
      </w:r>
      <w:r w:rsidR="00CB56F7" w:rsidRPr="00187BFE">
        <w:rPr>
          <w:rFonts w:asciiTheme="majorBidi" w:hAnsiTheme="majorBidi" w:cstheme="majorBidi"/>
          <w:sz w:val="24"/>
          <w:szCs w:val="24"/>
        </w:rPr>
        <w:t>’</w:t>
      </w:r>
      <w:r w:rsidRPr="00187BFE">
        <w:rPr>
          <w:rFonts w:asciiTheme="majorBidi" w:hAnsiTheme="majorBidi" w:cstheme="majorBidi"/>
          <w:sz w:val="24"/>
          <w:szCs w:val="24"/>
        </w:rPr>
        <w:t xml:space="preserve">ah, dan teori tentang hak memesan efek terlebih dahulu, serta akan dibahas pula mengenai implementasi hak memesan efek terlebih dahulu </w:t>
      </w:r>
      <w:r w:rsidR="00CB56F7" w:rsidRPr="00187BFE">
        <w:rPr>
          <w:rFonts w:asciiTheme="majorBidi" w:hAnsiTheme="majorBidi" w:cstheme="majorBidi"/>
          <w:sz w:val="24"/>
          <w:szCs w:val="24"/>
        </w:rPr>
        <w:t xml:space="preserve">pada </w:t>
      </w:r>
      <w:r w:rsidR="00F75087" w:rsidRPr="00187BFE">
        <w:rPr>
          <w:rFonts w:asciiTheme="majorBidi" w:hAnsiTheme="majorBidi" w:cstheme="majorBidi"/>
          <w:sz w:val="24"/>
          <w:szCs w:val="24"/>
        </w:rPr>
        <w:t xml:space="preserve">suatu </w:t>
      </w:r>
      <w:r w:rsidR="00CB56F7" w:rsidRPr="00187BFE">
        <w:rPr>
          <w:rFonts w:asciiTheme="majorBidi" w:hAnsiTheme="majorBidi" w:cstheme="majorBidi"/>
          <w:sz w:val="24"/>
          <w:szCs w:val="24"/>
        </w:rPr>
        <w:t>perusahaan, dalam hal ini implementasinya di lingkup perbankan syari’ah. Kemudian penelitian ini merupakan</w:t>
      </w:r>
      <w:r w:rsidR="00F75087" w:rsidRPr="00187BFE">
        <w:rPr>
          <w:rFonts w:asciiTheme="majorBidi" w:hAnsiTheme="majorBidi" w:cstheme="majorBidi"/>
          <w:sz w:val="24"/>
          <w:szCs w:val="24"/>
        </w:rPr>
        <w:t xml:space="preserve"> penelitian yang bersifat normatif</w:t>
      </w:r>
      <w:r w:rsidR="00740EA3" w:rsidRPr="00187BFE">
        <w:rPr>
          <w:rFonts w:asciiTheme="majorBidi" w:hAnsiTheme="majorBidi" w:cstheme="majorBidi"/>
          <w:sz w:val="24"/>
          <w:szCs w:val="24"/>
        </w:rPr>
        <w:t>-deskriptif, dan pendekatan yang digunakan adalah pendekatan normatif, serta penelitian ini merupakan</w:t>
      </w:r>
      <w:r w:rsidR="00CB56F7" w:rsidRPr="00187BFE">
        <w:rPr>
          <w:rFonts w:asciiTheme="majorBidi" w:hAnsiTheme="majorBidi" w:cstheme="majorBidi"/>
          <w:sz w:val="24"/>
          <w:szCs w:val="24"/>
        </w:rPr>
        <w:t xml:space="preserve"> jenis penelitian pustaka, yang mana di dalam pencarian informasi, penulis menggunakan berbagai sumber buku, peraturan, interne</w:t>
      </w:r>
      <w:r w:rsidR="00F75087" w:rsidRPr="00187BFE">
        <w:rPr>
          <w:rFonts w:asciiTheme="majorBidi" w:hAnsiTheme="majorBidi" w:cstheme="majorBidi"/>
          <w:sz w:val="24"/>
          <w:szCs w:val="24"/>
        </w:rPr>
        <w:t>t yang berkaitan dengan</w:t>
      </w:r>
      <w:r w:rsidR="00CB56F7" w:rsidRPr="00187BFE">
        <w:rPr>
          <w:rFonts w:asciiTheme="majorBidi" w:hAnsiTheme="majorBidi" w:cstheme="majorBidi"/>
          <w:sz w:val="24"/>
          <w:szCs w:val="24"/>
        </w:rPr>
        <w:t xml:space="preserve"> </w:t>
      </w:r>
      <w:r w:rsidR="00740EA3" w:rsidRPr="00187BFE">
        <w:rPr>
          <w:rFonts w:asciiTheme="majorBidi" w:hAnsiTheme="majorBidi" w:cstheme="majorBidi"/>
          <w:sz w:val="24"/>
          <w:szCs w:val="24"/>
        </w:rPr>
        <w:t xml:space="preserve">pokok </w:t>
      </w:r>
      <w:r w:rsidR="00F75087" w:rsidRPr="00187BFE">
        <w:rPr>
          <w:rFonts w:asciiTheme="majorBidi" w:hAnsiTheme="majorBidi" w:cstheme="majorBidi"/>
          <w:sz w:val="24"/>
          <w:szCs w:val="24"/>
        </w:rPr>
        <w:t xml:space="preserve">permasalahan yang akan dikaji. </w:t>
      </w:r>
    </w:p>
    <w:p w:rsidR="00740EA3" w:rsidRPr="00187BFE" w:rsidRDefault="00740EA3" w:rsidP="00740EA3">
      <w:pPr>
        <w:pStyle w:val="ListParagraph"/>
        <w:spacing w:after="120" w:line="240" w:lineRule="auto"/>
        <w:ind w:left="0" w:firstLine="720"/>
        <w:jc w:val="both"/>
        <w:rPr>
          <w:rFonts w:asciiTheme="majorBidi" w:hAnsiTheme="majorBidi" w:cstheme="majorBidi"/>
          <w:sz w:val="24"/>
          <w:szCs w:val="24"/>
        </w:rPr>
      </w:pPr>
    </w:p>
    <w:p w:rsidR="00074B38" w:rsidRPr="00187BFE" w:rsidRDefault="00FB52C0" w:rsidP="00700C8D">
      <w:pPr>
        <w:spacing w:after="120" w:line="240" w:lineRule="auto"/>
        <w:jc w:val="both"/>
        <w:rPr>
          <w:rFonts w:asciiTheme="majorBidi" w:hAnsiTheme="majorBidi" w:cstheme="majorBidi"/>
          <w:b/>
          <w:bCs/>
          <w:sz w:val="24"/>
          <w:szCs w:val="24"/>
        </w:rPr>
      </w:pPr>
      <w:r w:rsidRPr="00187BFE">
        <w:rPr>
          <w:rFonts w:asciiTheme="majorBidi" w:hAnsiTheme="majorBidi" w:cstheme="majorBidi"/>
          <w:b/>
          <w:bCs/>
          <w:sz w:val="24"/>
          <w:szCs w:val="24"/>
        </w:rPr>
        <w:t>Teori Hukum Bisnis Syari’ah</w:t>
      </w:r>
      <w:r w:rsidR="00D2003C" w:rsidRPr="00187BFE">
        <w:rPr>
          <w:rFonts w:asciiTheme="majorBidi" w:hAnsiTheme="majorBidi" w:cstheme="majorBidi"/>
          <w:b/>
          <w:bCs/>
          <w:sz w:val="24"/>
          <w:szCs w:val="24"/>
        </w:rPr>
        <w:t xml:space="preserve"> </w:t>
      </w:r>
    </w:p>
    <w:p w:rsidR="00CD4AC4" w:rsidRPr="00187BFE" w:rsidRDefault="00CD4AC4" w:rsidP="000C5173">
      <w:pPr>
        <w:pStyle w:val="ListParagraph"/>
        <w:spacing w:after="120" w:line="240" w:lineRule="auto"/>
        <w:ind w:left="0" w:firstLine="720"/>
        <w:jc w:val="both"/>
        <w:rPr>
          <w:rFonts w:asciiTheme="majorBidi" w:hAnsiTheme="majorBidi" w:cstheme="majorBidi"/>
          <w:sz w:val="24"/>
          <w:szCs w:val="24"/>
        </w:rPr>
      </w:pPr>
      <w:proofErr w:type="gramStart"/>
      <w:r w:rsidRPr="00187BFE">
        <w:rPr>
          <w:rFonts w:asciiTheme="majorBidi" w:hAnsiTheme="majorBidi" w:cstheme="majorBidi"/>
          <w:sz w:val="24"/>
          <w:szCs w:val="24"/>
        </w:rPr>
        <w:t xml:space="preserve">Fikih merupakan hasil dari pemikiran yang timbul dari </w:t>
      </w:r>
      <w:r w:rsidR="000C5173" w:rsidRPr="00187BFE">
        <w:rPr>
          <w:rFonts w:asciiTheme="majorBidi" w:hAnsiTheme="majorBidi" w:cstheme="majorBidi"/>
          <w:sz w:val="24"/>
          <w:szCs w:val="24"/>
        </w:rPr>
        <w:t xml:space="preserve">adanya </w:t>
      </w:r>
      <w:r w:rsidRPr="00187BFE">
        <w:rPr>
          <w:rFonts w:asciiTheme="majorBidi" w:hAnsiTheme="majorBidi" w:cstheme="majorBidi"/>
          <w:sz w:val="24"/>
          <w:szCs w:val="24"/>
        </w:rPr>
        <w:t>interaksi antara teks dan konteks.</w:t>
      </w:r>
      <w:proofErr w:type="gramEnd"/>
      <w:r w:rsidRPr="00187BFE">
        <w:rPr>
          <w:rFonts w:asciiTheme="majorBidi" w:hAnsiTheme="majorBidi" w:cstheme="majorBidi"/>
          <w:sz w:val="24"/>
          <w:szCs w:val="24"/>
        </w:rPr>
        <w:t xml:space="preserve"> Yang mana fikih tersebut selalu berkembang sesuai </w:t>
      </w:r>
      <w:r w:rsidR="000C5173" w:rsidRPr="00187BFE">
        <w:rPr>
          <w:rFonts w:asciiTheme="majorBidi" w:hAnsiTheme="majorBidi" w:cstheme="majorBidi"/>
          <w:sz w:val="24"/>
          <w:szCs w:val="24"/>
        </w:rPr>
        <w:t xml:space="preserve">dengan </w:t>
      </w:r>
      <w:r w:rsidRPr="00187BFE">
        <w:rPr>
          <w:rFonts w:asciiTheme="majorBidi" w:hAnsiTheme="majorBidi" w:cstheme="majorBidi"/>
          <w:sz w:val="24"/>
          <w:szCs w:val="24"/>
        </w:rPr>
        <w:t xml:space="preserve">zamannya, </w:t>
      </w:r>
      <w:proofErr w:type="gramStart"/>
      <w:r w:rsidRPr="00187BFE">
        <w:rPr>
          <w:rFonts w:asciiTheme="majorBidi" w:hAnsiTheme="majorBidi" w:cstheme="majorBidi"/>
          <w:sz w:val="24"/>
          <w:szCs w:val="24"/>
        </w:rPr>
        <w:t>akan</w:t>
      </w:r>
      <w:proofErr w:type="gramEnd"/>
      <w:r w:rsidRPr="00187BFE">
        <w:rPr>
          <w:rFonts w:asciiTheme="majorBidi" w:hAnsiTheme="majorBidi" w:cstheme="majorBidi"/>
          <w:sz w:val="24"/>
          <w:szCs w:val="24"/>
        </w:rPr>
        <w:t xml:space="preserve"> tetapi tetap berada di bawah payung</w:t>
      </w:r>
      <w:r w:rsidR="000C5173" w:rsidRPr="00187BFE">
        <w:rPr>
          <w:rFonts w:asciiTheme="majorBidi" w:hAnsiTheme="majorBidi" w:cstheme="majorBidi"/>
          <w:sz w:val="24"/>
          <w:szCs w:val="24"/>
        </w:rPr>
        <w:t xml:space="preserve"> hukum</w:t>
      </w:r>
      <w:r w:rsidRPr="00187BFE">
        <w:rPr>
          <w:rFonts w:asciiTheme="majorBidi" w:hAnsiTheme="majorBidi" w:cstheme="majorBidi"/>
          <w:sz w:val="24"/>
          <w:szCs w:val="24"/>
        </w:rPr>
        <w:t xml:space="preserve"> wahyu</w:t>
      </w:r>
      <w:r w:rsidR="000C5173" w:rsidRPr="00187BFE">
        <w:rPr>
          <w:rFonts w:asciiTheme="majorBidi" w:hAnsiTheme="majorBidi" w:cstheme="majorBidi"/>
          <w:sz w:val="24"/>
          <w:szCs w:val="24"/>
        </w:rPr>
        <w:t>, yakni Al-Qur’an dan Sunnah</w:t>
      </w:r>
      <w:r w:rsidRPr="00187BFE">
        <w:rPr>
          <w:rFonts w:asciiTheme="majorBidi" w:hAnsiTheme="majorBidi" w:cstheme="majorBidi"/>
          <w:sz w:val="24"/>
          <w:szCs w:val="24"/>
        </w:rPr>
        <w:t xml:space="preserve">. </w:t>
      </w:r>
      <w:r w:rsidR="000C5173" w:rsidRPr="00187BFE">
        <w:rPr>
          <w:rFonts w:asciiTheme="majorBidi" w:hAnsiTheme="majorBidi" w:cstheme="majorBidi"/>
          <w:sz w:val="24"/>
          <w:szCs w:val="24"/>
        </w:rPr>
        <w:t>Maka dari itu,</w:t>
      </w:r>
      <w:r w:rsidRPr="00187BFE">
        <w:rPr>
          <w:rFonts w:asciiTheme="majorBidi" w:hAnsiTheme="majorBidi" w:cstheme="majorBidi"/>
          <w:sz w:val="24"/>
          <w:szCs w:val="24"/>
        </w:rPr>
        <w:t xml:space="preserve"> terlihat bahwa fikih dalam Islam menjadi cermin perilaku kehidupan umat Islam itu sendiri dan peradaban sosial masyara</w:t>
      </w:r>
      <w:r w:rsidR="000C5173" w:rsidRPr="00187BFE">
        <w:rPr>
          <w:rFonts w:asciiTheme="majorBidi" w:hAnsiTheme="majorBidi" w:cstheme="majorBidi"/>
          <w:sz w:val="24"/>
          <w:szCs w:val="24"/>
        </w:rPr>
        <w:t xml:space="preserve">kat </w:t>
      </w:r>
      <w:proofErr w:type="gramStart"/>
      <w:r w:rsidR="000C5173" w:rsidRPr="00187BFE">
        <w:rPr>
          <w:rFonts w:asciiTheme="majorBidi" w:hAnsiTheme="majorBidi" w:cstheme="majorBidi"/>
          <w:sz w:val="24"/>
          <w:szCs w:val="24"/>
        </w:rPr>
        <w:t>muslim</w:t>
      </w:r>
      <w:proofErr w:type="gramEnd"/>
      <w:r w:rsidR="000C5173" w:rsidRPr="00187BFE">
        <w:rPr>
          <w:rFonts w:asciiTheme="majorBidi" w:hAnsiTheme="majorBidi" w:cstheme="majorBidi"/>
          <w:sz w:val="24"/>
          <w:szCs w:val="24"/>
        </w:rPr>
        <w:t xml:space="preserve"> pada masa tertentu. </w:t>
      </w:r>
      <w:proofErr w:type="gramStart"/>
      <w:r w:rsidR="000C5173" w:rsidRPr="00187BFE">
        <w:rPr>
          <w:rFonts w:asciiTheme="majorBidi" w:hAnsiTheme="majorBidi" w:cstheme="majorBidi"/>
          <w:sz w:val="24"/>
          <w:szCs w:val="24"/>
        </w:rPr>
        <w:t>Sehingga m</w:t>
      </w:r>
      <w:r w:rsidRPr="00187BFE">
        <w:rPr>
          <w:rFonts w:asciiTheme="majorBidi" w:hAnsiTheme="majorBidi" w:cstheme="majorBidi"/>
          <w:sz w:val="24"/>
          <w:szCs w:val="24"/>
        </w:rPr>
        <w:t xml:space="preserve">anusia sebagai makhluk sosial pasti memerlukan aturan hidup yang dapat dijadikan </w:t>
      </w:r>
      <w:r w:rsidR="000C5173" w:rsidRPr="00187BFE">
        <w:rPr>
          <w:rFonts w:asciiTheme="majorBidi" w:hAnsiTheme="majorBidi" w:cstheme="majorBidi"/>
          <w:sz w:val="24"/>
          <w:szCs w:val="24"/>
        </w:rPr>
        <w:t>sebagai pedoman</w:t>
      </w:r>
      <w:r w:rsidRPr="00187BFE">
        <w:rPr>
          <w:rFonts w:asciiTheme="majorBidi" w:hAnsiTheme="majorBidi" w:cstheme="majorBidi"/>
          <w:sz w:val="24"/>
          <w:szCs w:val="24"/>
        </w:rPr>
        <w:t>.</w:t>
      </w:r>
      <w:proofErr w:type="gramEnd"/>
      <w:r w:rsidRPr="00187BFE">
        <w:rPr>
          <w:rFonts w:asciiTheme="majorBidi" w:hAnsiTheme="majorBidi" w:cstheme="majorBidi"/>
          <w:sz w:val="24"/>
          <w:szCs w:val="24"/>
        </w:rPr>
        <w:t xml:space="preserve"> </w:t>
      </w:r>
      <w:proofErr w:type="gramStart"/>
      <w:r w:rsidRPr="00187BFE">
        <w:rPr>
          <w:rFonts w:asciiTheme="majorBidi" w:hAnsiTheme="majorBidi" w:cstheme="majorBidi"/>
          <w:sz w:val="24"/>
          <w:szCs w:val="24"/>
        </w:rPr>
        <w:t>Di sini, fikih merupakan kebutuhan agar dapat tercap</w:t>
      </w:r>
      <w:r w:rsidR="000C5173" w:rsidRPr="00187BFE">
        <w:rPr>
          <w:rFonts w:asciiTheme="majorBidi" w:hAnsiTheme="majorBidi" w:cstheme="majorBidi"/>
          <w:sz w:val="24"/>
          <w:szCs w:val="24"/>
        </w:rPr>
        <w:t>ai kehidupan yang teratur di mana</w:t>
      </w:r>
      <w:r w:rsidRPr="00187BFE">
        <w:rPr>
          <w:rFonts w:asciiTheme="majorBidi" w:hAnsiTheme="majorBidi" w:cstheme="majorBidi"/>
          <w:sz w:val="24"/>
          <w:szCs w:val="24"/>
        </w:rPr>
        <w:t xml:space="preserve"> umat Islam </w:t>
      </w:r>
      <w:r w:rsidR="000C5173" w:rsidRPr="00187BFE">
        <w:rPr>
          <w:rFonts w:asciiTheme="majorBidi" w:hAnsiTheme="majorBidi" w:cstheme="majorBidi"/>
          <w:sz w:val="24"/>
          <w:szCs w:val="24"/>
        </w:rPr>
        <w:t>dengan adanya aturan atau</w:t>
      </w:r>
      <w:r w:rsidRPr="00187BFE">
        <w:rPr>
          <w:rFonts w:asciiTheme="majorBidi" w:hAnsiTheme="majorBidi" w:cstheme="majorBidi"/>
          <w:sz w:val="24"/>
          <w:szCs w:val="24"/>
        </w:rPr>
        <w:t xml:space="preserve"> fikih</w:t>
      </w:r>
      <w:r w:rsidR="000C5173" w:rsidRPr="00187BFE">
        <w:rPr>
          <w:rFonts w:asciiTheme="majorBidi" w:hAnsiTheme="majorBidi" w:cstheme="majorBidi"/>
          <w:sz w:val="24"/>
          <w:szCs w:val="24"/>
        </w:rPr>
        <w:t xml:space="preserve"> ini,</w:t>
      </w:r>
      <w:r w:rsidRPr="00187BFE">
        <w:rPr>
          <w:rFonts w:asciiTheme="majorBidi" w:hAnsiTheme="majorBidi" w:cstheme="majorBidi"/>
          <w:sz w:val="24"/>
          <w:szCs w:val="24"/>
        </w:rPr>
        <w:t xml:space="preserve"> </w:t>
      </w:r>
      <w:r w:rsidR="000C5173" w:rsidRPr="00187BFE">
        <w:rPr>
          <w:rFonts w:asciiTheme="majorBidi" w:hAnsiTheme="majorBidi" w:cstheme="majorBidi"/>
          <w:sz w:val="24"/>
          <w:szCs w:val="24"/>
        </w:rPr>
        <w:t>selalu</w:t>
      </w:r>
      <w:r w:rsidRPr="00187BFE">
        <w:rPr>
          <w:rFonts w:asciiTheme="majorBidi" w:hAnsiTheme="majorBidi" w:cstheme="majorBidi"/>
          <w:sz w:val="24"/>
          <w:szCs w:val="24"/>
        </w:rPr>
        <w:t xml:space="preserve"> berusaha</w:t>
      </w:r>
      <w:r w:rsidR="000C5173" w:rsidRPr="00187BFE">
        <w:rPr>
          <w:rFonts w:asciiTheme="majorBidi" w:hAnsiTheme="majorBidi" w:cstheme="majorBidi"/>
          <w:sz w:val="24"/>
          <w:szCs w:val="24"/>
        </w:rPr>
        <w:t xml:space="preserve"> untuk</w:t>
      </w:r>
      <w:r w:rsidRPr="00187BFE">
        <w:rPr>
          <w:rFonts w:asciiTheme="majorBidi" w:hAnsiTheme="majorBidi" w:cstheme="majorBidi"/>
          <w:sz w:val="24"/>
          <w:szCs w:val="24"/>
        </w:rPr>
        <w:t xml:space="preserve"> bersikap dan berperilaku sesuai dengan kehendak Allah dan</w:t>
      </w:r>
      <w:r w:rsidR="001E2DC4" w:rsidRPr="00187BFE">
        <w:rPr>
          <w:rFonts w:asciiTheme="majorBidi" w:hAnsiTheme="majorBidi" w:cstheme="majorBidi"/>
          <w:sz w:val="24"/>
          <w:szCs w:val="24"/>
        </w:rPr>
        <w:t xml:space="preserve"> semata</w:t>
      </w:r>
      <w:r w:rsidRPr="00187BFE">
        <w:rPr>
          <w:rFonts w:asciiTheme="majorBidi" w:hAnsiTheme="majorBidi" w:cstheme="majorBidi"/>
          <w:sz w:val="24"/>
          <w:szCs w:val="24"/>
        </w:rPr>
        <w:t xml:space="preserve"> mendapat ridha</w:t>
      </w:r>
      <w:r w:rsidR="000C5173" w:rsidRPr="00187BFE">
        <w:rPr>
          <w:rFonts w:asciiTheme="majorBidi" w:hAnsiTheme="majorBidi" w:cstheme="majorBidi"/>
          <w:sz w:val="24"/>
          <w:szCs w:val="24"/>
        </w:rPr>
        <w:t>-N</w:t>
      </w:r>
      <w:r w:rsidRPr="00187BFE">
        <w:rPr>
          <w:rFonts w:asciiTheme="majorBidi" w:hAnsiTheme="majorBidi" w:cstheme="majorBidi"/>
          <w:sz w:val="24"/>
          <w:szCs w:val="24"/>
        </w:rPr>
        <w:t>ya.</w:t>
      </w:r>
      <w:proofErr w:type="gramEnd"/>
      <w:r w:rsidRPr="00187BFE">
        <w:rPr>
          <w:rStyle w:val="FootnoteReference"/>
          <w:rFonts w:asciiTheme="majorBidi" w:hAnsiTheme="majorBidi" w:cstheme="majorBidi"/>
          <w:sz w:val="24"/>
          <w:szCs w:val="24"/>
        </w:rPr>
        <w:footnoteReference w:id="6"/>
      </w:r>
    </w:p>
    <w:p w:rsidR="00CD4AC4" w:rsidRPr="00187BFE" w:rsidRDefault="00CD4AC4" w:rsidP="00700C8D">
      <w:pPr>
        <w:pStyle w:val="ListParagraph"/>
        <w:spacing w:after="120" w:line="240" w:lineRule="auto"/>
        <w:ind w:left="0" w:firstLine="720"/>
        <w:jc w:val="both"/>
        <w:rPr>
          <w:rFonts w:asciiTheme="majorBidi" w:hAnsiTheme="majorBidi" w:cstheme="majorBidi"/>
          <w:sz w:val="24"/>
          <w:szCs w:val="24"/>
        </w:rPr>
      </w:pPr>
      <w:proofErr w:type="gramStart"/>
      <w:r w:rsidRPr="00187BFE">
        <w:rPr>
          <w:rFonts w:asciiTheme="majorBidi" w:hAnsiTheme="majorBidi" w:cstheme="majorBidi"/>
          <w:sz w:val="24"/>
          <w:szCs w:val="24"/>
        </w:rPr>
        <w:t>Fikih Islam tercakup di dalamnya aspek moral dan etika, yang keduanya memiliki hubungan sangat erat.</w:t>
      </w:r>
      <w:proofErr w:type="gramEnd"/>
      <w:r w:rsidRPr="00187BFE">
        <w:rPr>
          <w:rFonts w:asciiTheme="majorBidi" w:hAnsiTheme="majorBidi" w:cstheme="majorBidi"/>
          <w:sz w:val="24"/>
          <w:szCs w:val="24"/>
        </w:rPr>
        <w:t xml:space="preserve"> Keeratan hubungan tersebut dimanifestasikan oleh teori-teori para pelopor mazhab </w:t>
      </w:r>
      <w:r w:rsidR="001E2DC4" w:rsidRPr="00187BFE">
        <w:rPr>
          <w:rFonts w:asciiTheme="majorBidi" w:hAnsiTheme="majorBidi" w:cstheme="majorBidi"/>
          <w:sz w:val="24"/>
          <w:szCs w:val="24"/>
        </w:rPr>
        <w:t>hukum Islam seperti Imam Syafi’i</w:t>
      </w:r>
      <w:r w:rsidRPr="00187BFE">
        <w:rPr>
          <w:rFonts w:asciiTheme="majorBidi" w:hAnsiTheme="majorBidi" w:cstheme="majorBidi"/>
          <w:sz w:val="24"/>
          <w:szCs w:val="24"/>
        </w:rPr>
        <w:t xml:space="preserve"> melalui kaidah al-Ahkam al-Khamsah atau lima jenis kaidah hukum yakni </w:t>
      </w:r>
      <w:r w:rsidRPr="00187BFE">
        <w:rPr>
          <w:rFonts w:asciiTheme="majorBidi" w:hAnsiTheme="majorBidi" w:cstheme="majorBidi"/>
          <w:i/>
          <w:sz w:val="24"/>
          <w:szCs w:val="24"/>
        </w:rPr>
        <w:t>mubah</w:t>
      </w:r>
      <w:r w:rsidRPr="00187BFE">
        <w:rPr>
          <w:rFonts w:asciiTheme="majorBidi" w:hAnsiTheme="majorBidi" w:cstheme="majorBidi"/>
          <w:sz w:val="24"/>
          <w:szCs w:val="24"/>
        </w:rPr>
        <w:t xml:space="preserve"> (boleh), </w:t>
      </w:r>
      <w:r w:rsidRPr="00187BFE">
        <w:rPr>
          <w:rFonts w:asciiTheme="majorBidi" w:hAnsiTheme="majorBidi" w:cstheme="majorBidi"/>
          <w:i/>
          <w:sz w:val="24"/>
          <w:szCs w:val="24"/>
        </w:rPr>
        <w:t>sunnah</w:t>
      </w:r>
      <w:r w:rsidRPr="00187BFE">
        <w:rPr>
          <w:rFonts w:asciiTheme="majorBidi" w:hAnsiTheme="majorBidi" w:cstheme="majorBidi"/>
          <w:sz w:val="24"/>
          <w:szCs w:val="24"/>
        </w:rPr>
        <w:t xml:space="preserve"> (anjuran), </w:t>
      </w:r>
      <w:r w:rsidRPr="00187BFE">
        <w:rPr>
          <w:rFonts w:asciiTheme="majorBidi" w:hAnsiTheme="majorBidi" w:cstheme="majorBidi"/>
          <w:i/>
          <w:sz w:val="24"/>
          <w:szCs w:val="24"/>
        </w:rPr>
        <w:t>makruh</w:t>
      </w:r>
      <w:r w:rsidRPr="00187BFE">
        <w:rPr>
          <w:rFonts w:asciiTheme="majorBidi" w:hAnsiTheme="majorBidi" w:cstheme="majorBidi"/>
          <w:sz w:val="24"/>
          <w:szCs w:val="24"/>
        </w:rPr>
        <w:t xml:space="preserve"> (tercela), </w:t>
      </w:r>
      <w:r w:rsidRPr="00187BFE">
        <w:rPr>
          <w:rFonts w:asciiTheme="majorBidi" w:hAnsiTheme="majorBidi" w:cstheme="majorBidi"/>
          <w:i/>
          <w:sz w:val="24"/>
          <w:szCs w:val="24"/>
        </w:rPr>
        <w:t>wajib</w:t>
      </w:r>
      <w:r w:rsidRPr="00187BFE">
        <w:rPr>
          <w:rFonts w:asciiTheme="majorBidi" w:hAnsiTheme="majorBidi" w:cstheme="majorBidi"/>
          <w:sz w:val="24"/>
          <w:szCs w:val="24"/>
        </w:rPr>
        <w:t xml:space="preserve"> (harus), </w:t>
      </w:r>
      <w:r w:rsidRPr="00187BFE">
        <w:rPr>
          <w:rFonts w:asciiTheme="majorBidi" w:hAnsiTheme="majorBidi" w:cstheme="majorBidi"/>
          <w:i/>
          <w:sz w:val="24"/>
          <w:szCs w:val="24"/>
        </w:rPr>
        <w:t>haram</w:t>
      </w:r>
      <w:r w:rsidRPr="00187BFE">
        <w:rPr>
          <w:rFonts w:asciiTheme="majorBidi" w:hAnsiTheme="majorBidi" w:cstheme="majorBidi"/>
          <w:sz w:val="24"/>
          <w:szCs w:val="24"/>
        </w:rPr>
        <w:t xml:space="preserve"> (larangan). </w:t>
      </w:r>
      <w:proofErr w:type="gramStart"/>
      <w:r w:rsidRPr="00187BFE">
        <w:rPr>
          <w:rFonts w:asciiTheme="majorBidi" w:hAnsiTheme="majorBidi" w:cstheme="majorBidi"/>
          <w:sz w:val="24"/>
          <w:szCs w:val="24"/>
        </w:rPr>
        <w:t xml:space="preserve">Fikih juga memiliki dua dimensi, yakni dimensi duniawi dan </w:t>
      </w:r>
      <w:r w:rsidRPr="00187BFE">
        <w:rPr>
          <w:rFonts w:asciiTheme="majorBidi" w:hAnsiTheme="majorBidi" w:cstheme="majorBidi"/>
          <w:sz w:val="24"/>
          <w:szCs w:val="24"/>
        </w:rPr>
        <w:lastRenderedPageBreak/>
        <w:t>dimensi ukhrawi, yang mana sesuai dengan prinsip Islam, manusia selalu diberi peringatan untuk mencapai kebahagiaan, baik di dunia maupun di akhirat.</w:t>
      </w:r>
      <w:proofErr w:type="gramEnd"/>
      <w:r w:rsidRPr="00187BFE">
        <w:rPr>
          <w:rStyle w:val="FootnoteReference"/>
          <w:rFonts w:asciiTheme="majorBidi" w:hAnsiTheme="majorBidi" w:cstheme="majorBidi"/>
          <w:sz w:val="24"/>
          <w:szCs w:val="24"/>
        </w:rPr>
        <w:footnoteReference w:id="7"/>
      </w:r>
    </w:p>
    <w:p w:rsidR="00CD4AC4" w:rsidRPr="00187BFE" w:rsidRDefault="00CD4AC4" w:rsidP="00700C8D">
      <w:pPr>
        <w:pStyle w:val="ListParagraph"/>
        <w:spacing w:after="120" w:line="240" w:lineRule="auto"/>
        <w:ind w:left="0" w:firstLine="720"/>
        <w:jc w:val="both"/>
        <w:rPr>
          <w:rFonts w:asciiTheme="majorBidi" w:hAnsiTheme="majorBidi" w:cstheme="majorBidi"/>
          <w:sz w:val="24"/>
          <w:szCs w:val="24"/>
        </w:rPr>
      </w:pPr>
      <w:proofErr w:type="gramStart"/>
      <w:r w:rsidRPr="00187BFE">
        <w:rPr>
          <w:rFonts w:asciiTheme="majorBidi" w:hAnsiTheme="majorBidi" w:cstheme="majorBidi"/>
          <w:sz w:val="24"/>
          <w:szCs w:val="24"/>
        </w:rPr>
        <w:t>Seperti itulah fikih Islam pada umumnya, dan masih dalam lingkup fikih Islam, di dalamnya ada pembahasan mengenai fikih muamalah.</w:t>
      </w:r>
      <w:proofErr w:type="gramEnd"/>
      <w:r w:rsidRPr="00187BFE">
        <w:rPr>
          <w:rFonts w:asciiTheme="majorBidi" w:hAnsiTheme="majorBidi" w:cstheme="majorBidi"/>
          <w:sz w:val="24"/>
          <w:szCs w:val="24"/>
        </w:rPr>
        <w:t xml:space="preserve"> Fikih muamalah dengan beberapa metode istinbat hukum yang dilakukan oleh Ulama akan menghasilkan produk berupa Fatwa Ulama, dan Fatwa Ulama tersebut berfungsi sebagai pendorong dan penuntun pelaksanaan kegiatan ekonomi</w:t>
      </w:r>
      <w:r w:rsidR="001E2DC4" w:rsidRPr="00187BFE">
        <w:rPr>
          <w:rFonts w:asciiTheme="majorBidi" w:hAnsiTheme="majorBidi" w:cstheme="majorBidi"/>
          <w:sz w:val="24"/>
          <w:szCs w:val="24"/>
        </w:rPr>
        <w:t>, sehingga diharapkan</w:t>
      </w:r>
      <w:r w:rsidRPr="00187BFE">
        <w:rPr>
          <w:rFonts w:asciiTheme="majorBidi" w:hAnsiTheme="majorBidi" w:cstheme="majorBidi"/>
          <w:sz w:val="24"/>
          <w:szCs w:val="24"/>
        </w:rPr>
        <w:t xml:space="preserve"> </w:t>
      </w:r>
      <w:r w:rsidR="001E2DC4" w:rsidRPr="00187BFE">
        <w:rPr>
          <w:rFonts w:asciiTheme="majorBidi" w:hAnsiTheme="majorBidi" w:cstheme="majorBidi"/>
          <w:sz w:val="24"/>
          <w:szCs w:val="24"/>
        </w:rPr>
        <w:t xml:space="preserve">seluruh kegiatan ekonomi </w:t>
      </w:r>
      <w:r w:rsidRPr="00187BFE">
        <w:rPr>
          <w:rFonts w:asciiTheme="majorBidi" w:hAnsiTheme="majorBidi" w:cstheme="majorBidi"/>
          <w:sz w:val="24"/>
          <w:szCs w:val="24"/>
        </w:rPr>
        <w:t>yang</w:t>
      </w:r>
      <w:r w:rsidR="001E2DC4" w:rsidRPr="00187BFE">
        <w:rPr>
          <w:rFonts w:asciiTheme="majorBidi" w:hAnsiTheme="majorBidi" w:cstheme="majorBidi"/>
          <w:sz w:val="24"/>
          <w:szCs w:val="24"/>
        </w:rPr>
        <w:t xml:space="preserve"> dilakukan oleh pelaku usaha dari proses hingga hasil akan</w:t>
      </w:r>
      <w:r w:rsidRPr="00187BFE">
        <w:rPr>
          <w:rFonts w:asciiTheme="majorBidi" w:hAnsiTheme="majorBidi" w:cstheme="majorBidi"/>
          <w:sz w:val="24"/>
          <w:szCs w:val="24"/>
        </w:rPr>
        <w:t xml:space="preserve"> sesuai dengan prinsip syari</w:t>
      </w:r>
      <w:r w:rsidR="001E2DC4" w:rsidRPr="00187BFE">
        <w:rPr>
          <w:rFonts w:asciiTheme="majorBidi" w:hAnsiTheme="majorBidi" w:cstheme="majorBidi"/>
          <w:sz w:val="24"/>
          <w:szCs w:val="24"/>
        </w:rPr>
        <w:t>’</w:t>
      </w:r>
      <w:r w:rsidRPr="00187BFE">
        <w:rPr>
          <w:rFonts w:asciiTheme="majorBidi" w:hAnsiTheme="majorBidi" w:cstheme="majorBidi"/>
          <w:sz w:val="24"/>
          <w:szCs w:val="24"/>
        </w:rPr>
        <w:t xml:space="preserve">ah. </w:t>
      </w:r>
    </w:p>
    <w:p w:rsidR="003001B7" w:rsidRPr="00187BFE" w:rsidRDefault="00CD4AC4" w:rsidP="001E2DC4">
      <w:pPr>
        <w:spacing w:after="120" w:line="240" w:lineRule="auto"/>
        <w:ind w:firstLine="720"/>
        <w:jc w:val="both"/>
        <w:rPr>
          <w:rFonts w:asciiTheme="majorBidi" w:hAnsiTheme="majorBidi" w:cstheme="majorBidi"/>
          <w:sz w:val="24"/>
          <w:szCs w:val="24"/>
        </w:rPr>
      </w:pPr>
      <w:r w:rsidRPr="00187BFE">
        <w:rPr>
          <w:rFonts w:asciiTheme="majorBidi" w:hAnsiTheme="majorBidi" w:cstheme="majorBidi"/>
          <w:sz w:val="24"/>
          <w:szCs w:val="24"/>
        </w:rPr>
        <w:t>Kemudian tentang hukum bisnis dalam Islam, m</w:t>
      </w:r>
      <w:r w:rsidR="003001B7" w:rsidRPr="00187BFE">
        <w:rPr>
          <w:rFonts w:asciiTheme="majorBidi" w:hAnsiTheme="majorBidi" w:cstheme="majorBidi"/>
          <w:sz w:val="24"/>
          <w:szCs w:val="24"/>
        </w:rPr>
        <w:t xml:space="preserve">enurut al-Qaradawi, hukum bisnis Islam memiliki empat sendi utama </w:t>
      </w:r>
      <w:proofErr w:type="gramStart"/>
      <w:r w:rsidR="003001B7" w:rsidRPr="00187BFE">
        <w:rPr>
          <w:rFonts w:asciiTheme="majorBidi" w:hAnsiTheme="majorBidi" w:cstheme="majorBidi"/>
          <w:sz w:val="24"/>
          <w:szCs w:val="24"/>
        </w:rPr>
        <w:t>norma</w:t>
      </w:r>
      <w:proofErr w:type="gramEnd"/>
      <w:r w:rsidR="003001B7" w:rsidRPr="00187BFE">
        <w:rPr>
          <w:rFonts w:asciiTheme="majorBidi" w:hAnsiTheme="majorBidi" w:cstheme="majorBidi"/>
          <w:sz w:val="24"/>
          <w:szCs w:val="24"/>
        </w:rPr>
        <w:t xml:space="preserve"> dan etika, yakni ketuhanan</w:t>
      </w:r>
      <w:r w:rsidR="003001B7" w:rsidRPr="00187BFE">
        <w:rPr>
          <w:rStyle w:val="FootnoteReference"/>
          <w:rFonts w:asciiTheme="majorBidi" w:hAnsiTheme="majorBidi" w:cstheme="majorBidi"/>
          <w:sz w:val="24"/>
          <w:szCs w:val="24"/>
        </w:rPr>
        <w:footnoteReference w:id="8"/>
      </w:r>
      <w:r w:rsidR="003001B7" w:rsidRPr="00187BFE">
        <w:rPr>
          <w:rFonts w:asciiTheme="majorBidi" w:hAnsiTheme="majorBidi" w:cstheme="majorBidi"/>
          <w:sz w:val="24"/>
          <w:szCs w:val="24"/>
        </w:rPr>
        <w:t>, etika</w:t>
      </w:r>
      <w:r w:rsidR="003001B7" w:rsidRPr="00187BFE">
        <w:rPr>
          <w:rStyle w:val="FootnoteReference"/>
          <w:rFonts w:asciiTheme="majorBidi" w:hAnsiTheme="majorBidi" w:cstheme="majorBidi"/>
          <w:sz w:val="24"/>
          <w:szCs w:val="24"/>
        </w:rPr>
        <w:footnoteReference w:id="9"/>
      </w:r>
      <w:r w:rsidR="003001B7" w:rsidRPr="00187BFE">
        <w:rPr>
          <w:rFonts w:asciiTheme="majorBidi" w:hAnsiTheme="majorBidi" w:cstheme="majorBidi"/>
          <w:sz w:val="24"/>
          <w:szCs w:val="24"/>
        </w:rPr>
        <w:t>, kemanusiaan</w:t>
      </w:r>
      <w:r w:rsidR="003001B7" w:rsidRPr="00187BFE">
        <w:rPr>
          <w:rStyle w:val="FootnoteReference"/>
          <w:rFonts w:asciiTheme="majorBidi" w:hAnsiTheme="majorBidi" w:cstheme="majorBidi"/>
          <w:sz w:val="24"/>
          <w:szCs w:val="24"/>
        </w:rPr>
        <w:footnoteReference w:id="10"/>
      </w:r>
      <w:r w:rsidR="003001B7" w:rsidRPr="00187BFE">
        <w:rPr>
          <w:rFonts w:asciiTheme="majorBidi" w:hAnsiTheme="majorBidi" w:cstheme="majorBidi"/>
          <w:sz w:val="24"/>
          <w:szCs w:val="24"/>
        </w:rPr>
        <w:t>, dan sikap pertengahan</w:t>
      </w:r>
      <w:r w:rsidR="003001B7" w:rsidRPr="00187BFE">
        <w:rPr>
          <w:rStyle w:val="FootnoteReference"/>
          <w:rFonts w:asciiTheme="majorBidi" w:hAnsiTheme="majorBidi" w:cstheme="majorBidi"/>
          <w:sz w:val="24"/>
          <w:szCs w:val="24"/>
        </w:rPr>
        <w:footnoteReference w:id="11"/>
      </w:r>
      <w:r w:rsidR="003001B7" w:rsidRPr="00187BFE">
        <w:rPr>
          <w:rFonts w:asciiTheme="majorBidi" w:hAnsiTheme="majorBidi" w:cstheme="majorBidi"/>
          <w:sz w:val="24"/>
          <w:szCs w:val="24"/>
        </w:rPr>
        <w:t xml:space="preserve">. Keempat </w:t>
      </w:r>
      <w:proofErr w:type="gramStart"/>
      <w:r w:rsidR="003001B7" w:rsidRPr="00187BFE">
        <w:rPr>
          <w:rFonts w:asciiTheme="majorBidi" w:hAnsiTheme="majorBidi" w:cstheme="majorBidi"/>
          <w:sz w:val="24"/>
          <w:szCs w:val="24"/>
        </w:rPr>
        <w:t>norma</w:t>
      </w:r>
      <w:proofErr w:type="gramEnd"/>
      <w:r w:rsidR="003001B7" w:rsidRPr="00187BFE">
        <w:rPr>
          <w:rFonts w:asciiTheme="majorBidi" w:hAnsiTheme="majorBidi" w:cstheme="majorBidi"/>
          <w:sz w:val="24"/>
          <w:szCs w:val="24"/>
        </w:rPr>
        <w:t xml:space="preserve"> dan eti</w:t>
      </w:r>
      <w:r w:rsidR="001E2DC4" w:rsidRPr="00187BFE">
        <w:rPr>
          <w:rFonts w:asciiTheme="majorBidi" w:hAnsiTheme="majorBidi" w:cstheme="majorBidi"/>
          <w:sz w:val="24"/>
          <w:szCs w:val="24"/>
        </w:rPr>
        <w:t xml:space="preserve">ka dalam bisnis islam tersebut </w:t>
      </w:r>
      <w:r w:rsidR="003001B7" w:rsidRPr="00187BFE">
        <w:rPr>
          <w:rFonts w:asciiTheme="majorBidi" w:hAnsiTheme="majorBidi" w:cstheme="majorBidi"/>
          <w:sz w:val="24"/>
          <w:szCs w:val="24"/>
        </w:rPr>
        <w:t xml:space="preserve">memiliki pengaruh terhadap ekonomi, bisnis dan keuangan </w:t>
      </w:r>
      <w:r w:rsidRPr="00187BFE">
        <w:rPr>
          <w:rFonts w:asciiTheme="majorBidi" w:hAnsiTheme="majorBidi" w:cstheme="majorBidi"/>
          <w:sz w:val="24"/>
          <w:szCs w:val="24"/>
        </w:rPr>
        <w:t>Islam</w:t>
      </w:r>
      <w:r w:rsidR="003001B7" w:rsidRPr="00187BFE">
        <w:rPr>
          <w:rFonts w:asciiTheme="majorBidi" w:hAnsiTheme="majorBidi" w:cstheme="majorBidi"/>
          <w:sz w:val="24"/>
          <w:szCs w:val="24"/>
        </w:rPr>
        <w:t xml:space="preserve">, baik dalam hal produksi, konsumsi, distribusi, ekspor maupun impor. Karena jika tidak mengedepankan </w:t>
      </w:r>
      <w:proofErr w:type="gramStart"/>
      <w:r w:rsidR="003001B7" w:rsidRPr="00187BFE">
        <w:rPr>
          <w:rFonts w:asciiTheme="majorBidi" w:hAnsiTheme="majorBidi" w:cstheme="majorBidi"/>
          <w:sz w:val="24"/>
          <w:szCs w:val="24"/>
        </w:rPr>
        <w:t>norma</w:t>
      </w:r>
      <w:proofErr w:type="gramEnd"/>
      <w:r w:rsidR="003001B7" w:rsidRPr="00187BFE">
        <w:rPr>
          <w:rFonts w:asciiTheme="majorBidi" w:hAnsiTheme="majorBidi" w:cstheme="majorBidi"/>
          <w:sz w:val="24"/>
          <w:szCs w:val="24"/>
        </w:rPr>
        <w:t xml:space="preserve"> dan etika tersebut maka kegiatan usaha</w:t>
      </w:r>
      <w:r w:rsidR="001E2DC4" w:rsidRPr="00187BFE">
        <w:rPr>
          <w:rFonts w:asciiTheme="majorBidi" w:hAnsiTheme="majorBidi" w:cstheme="majorBidi"/>
          <w:sz w:val="24"/>
          <w:szCs w:val="24"/>
        </w:rPr>
        <w:t xml:space="preserve"> yang berdasarkan pada prinsip syari’ah</w:t>
      </w:r>
      <w:r w:rsidR="003001B7" w:rsidRPr="00187BFE">
        <w:rPr>
          <w:rFonts w:asciiTheme="majorBidi" w:hAnsiTheme="majorBidi" w:cstheme="majorBidi"/>
          <w:sz w:val="24"/>
          <w:szCs w:val="24"/>
        </w:rPr>
        <w:t xml:space="preserve"> hanyalah menjadi simbol atau slogan saja.</w:t>
      </w:r>
      <w:r w:rsidR="003001B7" w:rsidRPr="00187BFE">
        <w:rPr>
          <w:rStyle w:val="FootnoteReference"/>
          <w:rFonts w:asciiTheme="majorBidi" w:hAnsiTheme="majorBidi" w:cstheme="majorBidi"/>
          <w:sz w:val="24"/>
          <w:szCs w:val="24"/>
        </w:rPr>
        <w:footnoteReference w:id="12"/>
      </w:r>
    </w:p>
    <w:p w:rsidR="00793389" w:rsidRPr="00187BFE" w:rsidRDefault="00793389" w:rsidP="001E2DC4">
      <w:pPr>
        <w:spacing w:after="120" w:line="240" w:lineRule="auto"/>
        <w:ind w:firstLine="720"/>
        <w:jc w:val="both"/>
        <w:rPr>
          <w:rFonts w:asciiTheme="majorBidi" w:hAnsiTheme="majorBidi" w:cstheme="majorBidi"/>
          <w:sz w:val="24"/>
          <w:szCs w:val="24"/>
        </w:rPr>
      </w:pPr>
      <w:proofErr w:type="gramStart"/>
      <w:r w:rsidRPr="00187BFE">
        <w:rPr>
          <w:rFonts w:asciiTheme="majorBidi" w:hAnsiTheme="majorBidi" w:cstheme="majorBidi"/>
          <w:sz w:val="24"/>
          <w:szCs w:val="24"/>
        </w:rPr>
        <w:t xml:space="preserve">Hukum bisnis </w:t>
      </w:r>
      <w:r w:rsidR="00CD4AC4" w:rsidRPr="00187BFE">
        <w:rPr>
          <w:rFonts w:asciiTheme="majorBidi" w:hAnsiTheme="majorBidi" w:cstheme="majorBidi"/>
          <w:sz w:val="24"/>
          <w:szCs w:val="24"/>
        </w:rPr>
        <w:t xml:space="preserve">Islam </w:t>
      </w:r>
      <w:r w:rsidR="00191F00" w:rsidRPr="00187BFE">
        <w:rPr>
          <w:rFonts w:asciiTheme="majorBidi" w:hAnsiTheme="majorBidi" w:cstheme="majorBidi"/>
          <w:sz w:val="24"/>
          <w:szCs w:val="24"/>
        </w:rPr>
        <w:t xml:space="preserve">dalam </w:t>
      </w:r>
      <w:r w:rsidRPr="00187BFE">
        <w:rPr>
          <w:rFonts w:asciiTheme="majorBidi" w:hAnsiTheme="majorBidi" w:cstheme="majorBidi"/>
          <w:sz w:val="24"/>
          <w:szCs w:val="24"/>
        </w:rPr>
        <w:t xml:space="preserve">pengertiannya terbagi dalam dua terma yakni, hukum dan bisnis </w:t>
      </w:r>
      <w:r w:rsidR="008454B3" w:rsidRPr="00187BFE">
        <w:rPr>
          <w:rFonts w:asciiTheme="majorBidi" w:hAnsiTheme="majorBidi" w:cstheme="majorBidi"/>
          <w:sz w:val="24"/>
          <w:szCs w:val="24"/>
        </w:rPr>
        <w:t>Islam</w:t>
      </w:r>
      <w:r w:rsidRPr="00187BFE">
        <w:rPr>
          <w:rFonts w:asciiTheme="majorBidi" w:hAnsiTheme="majorBidi" w:cstheme="majorBidi"/>
          <w:sz w:val="24"/>
          <w:szCs w:val="24"/>
        </w:rPr>
        <w:t>.</w:t>
      </w:r>
      <w:proofErr w:type="gramEnd"/>
      <w:r w:rsidRPr="00187BFE">
        <w:rPr>
          <w:rFonts w:asciiTheme="majorBidi" w:hAnsiTheme="majorBidi" w:cstheme="majorBidi"/>
          <w:sz w:val="24"/>
          <w:szCs w:val="24"/>
        </w:rPr>
        <w:t xml:space="preserve"> Hukum merupakan keseluruhan dari peraturan-peraturan yang wajib untuk ditaati oleh setiap orang dan jika melanggar maka </w:t>
      </w:r>
      <w:proofErr w:type="gramStart"/>
      <w:r w:rsidRPr="00187BFE">
        <w:rPr>
          <w:rFonts w:asciiTheme="majorBidi" w:hAnsiTheme="majorBidi" w:cstheme="majorBidi"/>
          <w:sz w:val="24"/>
          <w:szCs w:val="24"/>
        </w:rPr>
        <w:t>akan</w:t>
      </w:r>
      <w:proofErr w:type="gramEnd"/>
      <w:r w:rsidRPr="00187BFE">
        <w:rPr>
          <w:rFonts w:asciiTheme="majorBidi" w:hAnsiTheme="majorBidi" w:cstheme="majorBidi"/>
          <w:sz w:val="24"/>
          <w:szCs w:val="24"/>
        </w:rPr>
        <w:t xml:space="preserve"> dikenai sanksi. Sedangkan bisnis </w:t>
      </w:r>
      <w:r w:rsidR="001E2DC4" w:rsidRPr="00187BFE">
        <w:rPr>
          <w:rFonts w:asciiTheme="majorBidi" w:hAnsiTheme="majorBidi" w:cstheme="majorBidi"/>
          <w:sz w:val="24"/>
          <w:szCs w:val="24"/>
        </w:rPr>
        <w:t xml:space="preserve">Islam </w:t>
      </w:r>
      <w:r w:rsidRPr="00187BFE">
        <w:rPr>
          <w:rFonts w:asciiTheme="majorBidi" w:hAnsiTheme="majorBidi" w:cstheme="majorBidi"/>
          <w:sz w:val="24"/>
          <w:szCs w:val="24"/>
        </w:rPr>
        <w:t xml:space="preserve">merupakan serangkaian aktivitas bisnis dalam berbagai bentuknya yang tidak dibatasi jumlah kepemilikan harta termasuk profit, </w:t>
      </w:r>
      <w:proofErr w:type="gramStart"/>
      <w:r w:rsidRPr="00187BFE">
        <w:rPr>
          <w:rFonts w:asciiTheme="majorBidi" w:hAnsiTheme="majorBidi" w:cstheme="majorBidi"/>
          <w:sz w:val="24"/>
          <w:szCs w:val="24"/>
        </w:rPr>
        <w:t>akan</w:t>
      </w:r>
      <w:proofErr w:type="gramEnd"/>
      <w:r w:rsidRPr="00187BFE">
        <w:rPr>
          <w:rFonts w:asciiTheme="majorBidi" w:hAnsiTheme="majorBidi" w:cstheme="majorBidi"/>
          <w:sz w:val="24"/>
          <w:szCs w:val="24"/>
        </w:rPr>
        <w:t xml:space="preserve"> tetapi dibatasi dalam hal perolehan dan pendayagunaan hartanya</w:t>
      </w:r>
      <w:r w:rsidR="001E2DC4" w:rsidRPr="00187BFE">
        <w:rPr>
          <w:rFonts w:asciiTheme="majorBidi" w:hAnsiTheme="majorBidi" w:cstheme="majorBidi"/>
          <w:sz w:val="24"/>
          <w:szCs w:val="24"/>
        </w:rPr>
        <w:t xml:space="preserve"> itu</w:t>
      </w:r>
      <w:r w:rsidRPr="00187BFE">
        <w:rPr>
          <w:rFonts w:asciiTheme="majorBidi" w:hAnsiTheme="majorBidi" w:cstheme="majorBidi"/>
          <w:sz w:val="24"/>
          <w:szCs w:val="24"/>
        </w:rPr>
        <w:t xml:space="preserve">, khususnya mengenai </w:t>
      </w:r>
      <w:r w:rsidRPr="00187BFE">
        <w:rPr>
          <w:rFonts w:asciiTheme="majorBidi" w:hAnsiTheme="majorBidi" w:cstheme="majorBidi"/>
          <w:i/>
          <w:iCs/>
          <w:sz w:val="24"/>
          <w:szCs w:val="24"/>
        </w:rPr>
        <w:t>halal</w:t>
      </w:r>
      <w:r w:rsidRPr="00187BFE">
        <w:rPr>
          <w:rFonts w:asciiTheme="majorBidi" w:hAnsiTheme="majorBidi" w:cstheme="majorBidi"/>
          <w:sz w:val="24"/>
          <w:szCs w:val="24"/>
        </w:rPr>
        <w:t xml:space="preserve"> dan </w:t>
      </w:r>
      <w:r w:rsidRPr="00187BFE">
        <w:rPr>
          <w:rFonts w:asciiTheme="majorBidi" w:hAnsiTheme="majorBidi" w:cstheme="majorBidi"/>
          <w:i/>
          <w:iCs/>
          <w:sz w:val="24"/>
          <w:szCs w:val="24"/>
        </w:rPr>
        <w:t>haram</w:t>
      </w:r>
      <w:r w:rsidRPr="00187BFE">
        <w:rPr>
          <w:rFonts w:asciiTheme="majorBidi" w:hAnsiTheme="majorBidi" w:cstheme="majorBidi"/>
          <w:sz w:val="24"/>
          <w:szCs w:val="24"/>
        </w:rPr>
        <w:t xml:space="preserve"> atas harta tersebut. </w:t>
      </w:r>
    </w:p>
    <w:p w:rsidR="002A0290" w:rsidRPr="00187BFE" w:rsidRDefault="009A6486" w:rsidP="00286557">
      <w:pPr>
        <w:spacing w:after="120" w:line="240" w:lineRule="auto"/>
        <w:ind w:firstLine="720"/>
        <w:jc w:val="both"/>
        <w:rPr>
          <w:rFonts w:asciiTheme="majorBidi" w:hAnsiTheme="majorBidi" w:cstheme="majorBidi"/>
          <w:sz w:val="24"/>
          <w:szCs w:val="24"/>
        </w:rPr>
      </w:pPr>
      <w:r w:rsidRPr="00187BFE">
        <w:rPr>
          <w:rFonts w:asciiTheme="majorBidi" w:hAnsiTheme="majorBidi" w:cstheme="majorBidi"/>
          <w:sz w:val="24"/>
          <w:szCs w:val="24"/>
        </w:rPr>
        <w:t xml:space="preserve">Kemudian hukum bisnis </w:t>
      </w:r>
      <w:r w:rsidR="002A0290" w:rsidRPr="00187BFE">
        <w:rPr>
          <w:rFonts w:asciiTheme="majorBidi" w:hAnsiTheme="majorBidi" w:cstheme="majorBidi"/>
          <w:sz w:val="24"/>
          <w:szCs w:val="24"/>
        </w:rPr>
        <w:t xml:space="preserve">Islam </w:t>
      </w:r>
      <w:r w:rsidRPr="00187BFE">
        <w:rPr>
          <w:rFonts w:asciiTheme="majorBidi" w:hAnsiTheme="majorBidi" w:cstheme="majorBidi"/>
          <w:sz w:val="24"/>
          <w:szCs w:val="24"/>
        </w:rPr>
        <w:t xml:space="preserve">sendiri, pada hakikatnya </w:t>
      </w:r>
      <w:proofErr w:type="gramStart"/>
      <w:r w:rsidRPr="00187BFE">
        <w:rPr>
          <w:rFonts w:asciiTheme="majorBidi" w:hAnsiTheme="majorBidi" w:cstheme="majorBidi"/>
          <w:sz w:val="24"/>
          <w:szCs w:val="24"/>
        </w:rPr>
        <w:t>sama</w:t>
      </w:r>
      <w:proofErr w:type="gramEnd"/>
      <w:r w:rsidRPr="00187BFE">
        <w:rPr>
          <w:rFonts w:asciiTheme="majorBidi" w:hAnsiTheme="majorBidi" w:cstheme="majorBidi"/>
          <w:sz w:val="24"/>
          <w:szCs w:val="24"/>
        </w:rPr>
        <w:t xml:space="preserve"> dengan </w:t>
      </w:r>
      <w:r w:rsidR="001E2DC4" w:rsidRPr="00187BFE">
        <w:rPr>
          <w:rFonts w:asciiTheme="majorBidi" w:hAnsiTheme="majorBidi" w:cstheme="majorBidi"/>
          <w:sz w:val="24"/>
          <w:szCs w:val="24"/>
        </w:rPr>
        <w:t>hukum perikatan Islam</w:t>
      </w:r>
      <w:r w:rsidRPr="00187BFE">
        <w:rPr>
          <w:rFonts w:asciiTheme="majorBidi" w:hAnsiTheme="majorBidi" w:cstheme="majorBidi"/>
          <w:sz w:val="24"/>
          <w:szCs w:val="24"/>
        </w:rPr>
        <w:t>, karena semua transaksi ekonomi dengan mengharapkan profit pasti diawali dengan suatu perjanjian (</w:t>
      </w:r>
      <w:r w:rsidRPr="00187BFE">
        <w:rPr>
          <w:rFonts w:asciiTheme="majorBidi" w:hAnsiTheme="majorBidi" w:cstheme="majorBidi"/>
          <w:i/>
          <w:iCs/>
          <w:sz w:val="24"/>
          <w:szCs w:val="24"/>
        </w:rPr>
        <w:t>al-‘aqdu</w:t>
      </w:r>
      <w:r w:rsidRPr="00187BFE">
        <w:rPr>
          <w:rFonts w:asciiTheme="majorBidi" w:hAnsiTheme="majorBidi" w:cstheme="majorBidi"/>
          <w:sz w:val="24"/>
          <w:szCs w:val="24"/>
        </w:rPr>
        <w:t>).</w:t>
      </w:r>
      <w:r w:rsidR="00096CE4" w:rsidRPr="00187BFE">
        <w:rPr>
          <w:rFonts w:asciiTheme="majorBidi" w:hAnsiTheme="majorBidi" w:cstheme="majorBidi"/>
          <w:sz w:val="24"/>
          <w:szCs w:val="24"/>
        </w:rPr>
        <w:t xml:space="preserve"> Di mana suatu perjanjian </w:t>
      </w:r>
      <w:proofErr w:type="gramStart"/>
      <w:r w:rsidR="002A0290" w:rsidRPr="00187BFE">
        <w:rPr>
          <w:rFonts w:asciiTheme="majorBidi" w:hAnsiTheme="majorBidi" w:cstheme="majorBidi"/>
          <w:sz w:val="24"/>
          <w:szCs w:val="24"/>
        </w:rPr>
        <w:t>akan</w:t>
      </w:r>
      <w:proofErr w:type="gramEnd"/>
      <w:r w:rsidR="002A0290" w:rsidRPr="00187BFE">
        <w:rPr>
          <w:rFonts w:asciiTheme="majorBidi" w:hAnsiTheme="majorBidi" w:cstheme="majorBidi"/>
          <w:sz w:val="24"/>
          <w:szCs w:val="24"/>
        </w:rPr>
        <w:t xml:space="preserve"> menimbulkan </w:t>
      </w:r>
      <w:r w:rsidR="00286557" w:rsidRPr="00187BFE">
        <w:rPr>
          <w:rFonts w:asciiTheme="majorBidi" w:hAnsiTheme="majorBidi" w:cstheme="majorBidi"/>
          <w:sz w:val="24"/>
          <w:szCs w:val="24"/>
        </w:rPr>
        <w:t xml:space="preserve">sebuah </w:t>
      </w:r>
      <w:r w:rsidR="002A0290" w:rsidRPr="00187BFE">
        <w:rPr>
          <w:rFonts w:asciiTheme="majorBidi" w:hAnsiTheme="majorBidi" w:cstheme="majorBidi"/>
          <w:sz w:val="24"/>
          <w:szCs w:val="24"/>
        </w:rPr>
        <w:t>perikatan, dan perikatan akan menimbulkan hak dan kewajiban</w:t>
      </w:r>
      <w:r w:rsidR="007424C5" w:rsidRPr="00187BFE">
        <w:rPr>
          <w:rFonts w:asciiTheme="majorBidi" w:hAnsiTheme="majorBidi" w:cstheme="majorBidi"/>
          <w:sz w:val="24"/>
          <w:szCs w:val="24"/>
        </w:rPr>
        <w:t xml:space="preserve"> di antara</w:t>
      </w:r>
      <w:r w:rsidR="00286557" w:rsidRPr="00187BFE">
        <w:rPr>
          <w:rFonts w:asciiTheme="majorBidi" w:hAnsiTheme="majorBidi" w:cstheme="majorBidi"/>
          <w:sz w:val="24"/>
          <w:szCs w:val="24"/>
        </w:rPr>
        <w:t xml:space="preserve"> para pihak. </w:t>
      </w:r>
      <w:proofErr w:type="gramStart"/>
      <w:r w:rsidR="002A0290" w:rsidRPr="00187BFE">
        <w:rPr>
          <w:rFonts w:asciiTheme="majorBidi" w:hAnsiTheme="majorBidi" w:cstheme="majorBidi"/>
          <w:sz w:val="24"/>
          <w:szCs w:val="24"/>
        </w:rPr>
        <w:t xml:space="preserve">Kaitannya </w:t>
      </w:r>
      <w:r w:rsidR="00286557" w:rsidRPr="00187BFE">
        <w:rPr>
          <w:rFonts w:asciiTheme="majorBidi" w:hAnsiTheme="majorBidi" w:cstheme="majorBidi"/>
          <w:sz w:val="24"/>
          <w:szCs w:val="24"/>
        </w:rPr>
        <w:t>hukum bisnis Islam dengan hukum perikatan Islam adalah</w:t>
      </w:r>
      <w:r w:rsidR="002A0290" w:rsidRPr="00187BFE">
        <w:rPr>
          <w:rFonts w:asciiTheme="majorBidi" w:hAnsiTheme="majorBidi" w:cstheme="majorBidi"/>
          <w:sz w:val="24"/>
          <w:szCs w:val="24"/>
        </w:rPr>
        <w:t xml:space="preserve"> sama-sama di dalam bisnis Islam terjadi suatu transaksi yan</w:t>
      </w:r>
      <w:r w:rsidR="00286557" w:rsidRPr="00187BFE">
        <w:rPr>
          <w:rFonts w:asciiTheme="majorBidi" w:hAnsiTheme="majorBidi" w:cstheme="majorBidi"/>
          <w:sz w:val="24"/>
          <w:szCs w:val="24"/>
        </w:rPr>
        <w:t>g melibatkan dua pihak atau lebi</w:t>
      </w:r>
      <w:r w:rsidR="002A0290" w:rsidRPr="00187BFE">
        <w:rPr>
          <w:rFonts w:asciiTheme="majorBidi" w:hAnsiTheme="majorBidi" w:cstheme="majorBidi"/>
          <w:sz w:val="24"/>
          <w:szCs w:val="24"/>
        </w:rPr>
        <w:t>h dengan membentuk suatu perjanjian atau perikatan atas barang/jasa yang di</w:t>
      </w:r>
      <w:r w:rsidR="00286557" w:rsidRPr="00187BFE">
        <w:rPr>
          <w:rFonts w:asciiTheme="majorBidi" w:hAnsiTheme="majorBidi" w:cstheme="majorBidi"/>
          <w:sz w:val="24"/>
          <w:szCs w:val="24"/>
        </w:rPr>
        <w:t>jadikan sebagai obyek transaksi</w:t>
      </w:r>
      <w:r w:rsidR="002A0290" w:rsidRPr="00187BFE">
        <w:rPr>
          <w:rFonts w:asciiTheme="majorBidi" w:hAnsiTheme="majorBidi" w:cstheme="majorBidi"/>
          <w:sz w:val="24"/>
          <w:szCs w:val="24"/>
        </w:rPr>
        <w:t>.</w:t>
      </w:r>
      <w:proofErr w:type="gramEnd"/>
      <w:r w:rsidR="002A0290" w:rsidRPr="00187BFE">
        <w:rPr>
          <w:rFonts w:asciiTheme="majorBidi" w:hAnsiTheme="majorBidi" w:cstheme="majorBidi"/>
          <w:sz w:val="24"/>
          <w:szCs w:val="24"/>
        </w:rPr>
        <w:t xml:space="preserve"> </w:t>
      </w:r>
      <w:proofErr w:type="gramStart"/>
      <w:r w:rsidR="002A0290" w:rsidRPr="00187BFE">
        <w:rPr>
          <w:rFonts w:asciiTheme="majorBidi" w:hAnsiTheme="majorBidi" w:cstheme="majorBidi"/>
          <w:sz w:val="24"/>
          <w:szCs w:val="24"/>
        </w:rPr>
        <w:t>Yang kemudian transaksi bisnis tersebut dikaji oleh suatu lembaga</w:t>
      </w:r>
      <w:r w:rsidR="00286557" w:rsidRPr="00187BFE">
        <w:rPr>
          <w:rFonts w:asciiTheme="majorBidi" w:hAnsiTheme="majorBidi" w:cstheme="majorBidi"/>
          <w:sz w:val="24"/>
          <w:szCs w:val="24"/>
        </w:rPr>
        <w:t>,</w:t>
      </w:r>
      <w:r w:rsidR="002A0290" w:rsidRPr="00187BFE">
        <w:rPr>
          <w:rFonts w:asciiTheme="majorBidi" w:hAnsiTheme="majorBidi" w:cstheme="majorBidi"/>
          <w:sz w:val="24"/>
          <w:szCs w:val="24"/>
        </w:rPr>
        <w:t xml:space="preserve"> dalam hal ini </w:t>
      </w:r>
      <w:r w:rsidR="00286557" w:rsidRPr="00187BFE">
        <w:rPr>
          <w:rFonts w:asciiTheme="majorBidi" w:hAnsiTheme="majorBidi" w:cstheme="majorBidi"/>
          <w:sz w:val="24"/>
          <w:szCs w:val="24"/>
        </w:rPr>
        <w:t>Dewan Syari</w:t>
      </w:r>
      <w:r w:rsidR="003A1CA6" w:rsidRPr="00187BFE">
        <w:rPr>
          <w:rFonts w:asciiTheme="majorBidi" w:hAnsiTheme="majorBidi" w:cstheme="majorBidi"/>
          <w:sz w:val="24"/>
          <w:szCs w:val="24"/>
        </w:rPr>
        <w:t>’</w:t>
      </w:r>
      <w:r w:rsidR="00286557" w:rsidRPr="00187BFE">
        <w:rPr>
          <w:rFonts w:asciiTheme="majorBidi" w:hAnsiTheme="majorBidi" w:cstheme="majorBidi"/>
          <w:sz w:val="24"/>
          <w:szCs w:val="24"/>
        </w:rPr>
        <w:t xml:space="preserve">ah Nasional - </w:t>
      </w:r>
      <w:r w:rsidR="002A0290" w:rsidRPr="00187BFE">
        <w:rPr>
          <w:rFonts w:asciiTheme="majorBidi" w:hAnsiTheme="majorBidi" w:cstheme="majorBidi"/>
          <w:sz w:val="24"/>
          <w:szCs w:val="24"/>
        </w:rPr>
        <w:t>Majelis Ulama In</w:t>
      </w:r>
      <w:r w:rsidR="00286557" w:rsidRPr="00187BFE">
        <w:rPr>
          <w:rFonts w:asciiTheme="majorBidi" w:hAnsiTheme="majorBidi" w:cstheme="majorBidi"/>
          <w:sz w:val="24"/>
          <w:szCs w:val="24"/>
        </w:rPr>
        <w:t>donesia (DSN-MUI) yang</w:t>
      </w:r>
      <w:r w:rsidR="002A0290" w:rsidRPr="00187BFE">
        <w:rPr>
          <w:rFonts w:asciiTheme="majorBidi" w:hAnsiTheme="majorBidi" w:cstheme="majorBidi"/>
          <w:sz w:val="24"/>
          <w:szCs w:val="24"/>
        </w:rPr>
        <w:t xml:space="preserve"> tugasnya</w:t>
      </w:r>
      <w:r w:rsidR="00286557" w:rsidRPr="00187BFE">
        <w:rPr>
          <w:rFonts w:asciiTheme="majorBidi" w:hAnsiTheme="majorBidi" w:cstheme="majorBidi"/>
          <w:sz w:val="24"/>
          <w:szCs w:val="24"/>
        </w:rPr>
        <w:t xml:space="preserve"> adalah</w:t>
      </w:r>
      <w:r w:rsidR="002A0290" w:rsidRPr="00187BFE">
        <w:rPr>
          <w:rFonts w:asciiTheme="majorBidi" w:hAnsiTheme="majorBidi" w:cstheme="majorBidi"/>
          <w:sz w:val="24"/>
          <w:szCs w:val="24"/>
        </w:rPr>
        <w:t xml:space="preserve"> mengeluarkan fatwa (putusan hukum) atas produk-produk yang dikeluarkan oleh lembaga keuangan syari</w:t>
      </w:r>
      <w:r w:rsidR="003A1CA6" w:rsidRPr="00187BFE">
        <w:rPr>
          <w:rFonts w:asciiTheme="majorBidi" w:hAnsiTheme="majorBidi" w:cstheme="majorBidi"/>
          <w:sz w:val="24"/>
          <w:szCs w:val="24"/>
        </w:rPr>
        <w:t>’</w:t>
      </w:r>
      <w:r w:rsidR="002A0290" w:rsidRPr="00187BFE">
        <w:rPr>
          <w:rFonts w:asciiTheme="majorBidi" w:hAnsiTheme="majorBidi" w:cstheme="majorBidi"/>
          <w:sz w:val="24"/>
          <w:szCs w:val="24"/>
        </w:rPr>
        <w:t xml:space="preserve">ah yang </w:t>
      </w:r>
      <w:r w:rsidR="002A0290" w:rsidRPr="00187BFE">
        <w:rPr>
          <w:rFonts w:asciiTheme="majorBidi" w:hAnsiTheme="majorBidi" w:cstheme="majorBidi"/>
          <w:sz w:val="24"/>
          <w:szCs w:val="24"/>
        </w:rPr>
        <w:lastRenderedPageBreak/>
        <w:t>ada di Indonesia.</w:t>
      </w:r>
      <w:proofErr w:type="gramEnd"/>
      <w:r w:rsidR="00286557" w:rsidRPr="00187BFE">
        <w:rPr>
          <w:rFonts w:asciiTheme="majorBidi" w:hAnsiTheme="majorBidi" w:cstheme="majorBidi"/>
          <w:sz w:val="24"/>
          <w:szCs w:val="24"/>
        </w:rPr>
        <w:t xml:space="preserve"> </w:t>
      </w:r>
      <w:proofErr w:type="gramStart"/>
      <w:r w:rsidR="00286557" w:rsidRPr="00187BFE">
        <w:rPr>
          <w:rFonts w:asciiTheme="majorBidi" w:hAnsiTheme="majorBidi" w:cstheme="majorBidi"/>
          <w:sz w:val="24"/>
          <w:szCs w:val="24"/>
        </w:rPr>
        <w:t>Produk berupa fatwa DSN-MUI tersebut berkaitan dengan halal atau haram, serta sesuai atau tidak sesuai dengan prinsip syari</w:t>
      </w:r>
      <w:r w:rsidR="003A1CA6" w:rsidRPr="00187BFE">
        <w:rPr>
          <w:rFonts w:asciiTheme="majorBidi" w:hAnsiTheme="majorBidi" w:cstheme="majorBidi"/>
          <w:sz w:val="24"/>
          <w:szCs w:val="24"/>
        </w:rPr>
        <w:t>’</w:t>
      </w:r>
      <w:r w:rsidR="00286557" w:rsidRPr="00187BFE">
        <w:rPr>
          <w:rFonts w:asciiTheme="majorBidi" w:hAnsiTheme="majorBidi" w:cstheme="majorBidi"/>
          <w:sz w:val="24"/>
          <w:szCs w:val="24"/>
        </w:rPr>
        <w:t>ah.</w:t>
      </w:r>
      <w:proofErr w:type="gramEnd"/>
      <w:r w:rsidR="00286557" w:rsidRPr="00187BFE">
        <w:rPr>
          <w:rFonts w:asciiTheme="majorBidi" w:hAnsiTheme="majorBidi" w:cstheme="majorBidi"/>
          <w:sz w:val="24"/>
          <w:szCs w:val="24"/>
        </w:rPr>
        <w:t xml:space="preserve"> </w:t>
      </w:r>
    </w:p>
    <w:p w:rsidR="009A6561" w:rsidRPr="00187BFE" w:rsidRDefault="00271E6F" w:rsidP="00910D04">
      <w:pPr>
        <w:spacing w:after="120" w:line="240" w:lineRule="auto"/>
        <w:ind w:firstLine="720"/>
        <w:jc w:val="both"/>
        <w:rPr>
          <w:rFonts w:asciiTheme="majorBidi" w:hAnsiTheme="majorBidi" w:cstheme="majorBidi"/>
          <w:sz w:val="24"/>
          <w:szCs w:val="24"/>
        </w:rPr>
      </w:pPr>
      <w:r w:rsidRPr="00187BFE">
        <w:rPr>
          <w:rFonts w:asciiTheme="majorBidi" w:hAnsiTheme="majorBidi" w:cstheme="majorBidi"/>
          <w:sz w:val="24"/>
          <w:szCs w:val="24"/>
        </w:rPr>
        <w:t xml:space="preserve">Selain hukum bisnis </w:t>
      </w:r>
      <w:r w:rsidR="00D52E7B" w:rsidRPr="00187BFE">
        <w:rPr>
          <w:rFonts w:asciiTheme="majorBidi" w:hAnsiTheme="majorBidi" w:cstheme="majorBidi"/>
          <w:sz w:val="24"/>
          <w:szCs w:val="24"/>
        </w:rPr>
        <w:t xml:space="preserve">Islam </w:t>
      </w:r>
      <w:r w:rsidRPr="00187BFE">
        <w:rPr>
          <w:rFonts w:asciiTheme="majorBidi" w:hAnsiTheme="majorBidi" w:cstheme="majorBidi"/>
          <w:sz w:val="24"/>
          <w:szCs w:val="24"/>
        </w:rPr>
        <w:t xml:space="preserve">yang hakikatnya </w:t>
      </w:r>
      <w:proofErr w:type="gramStart"/>
      <w:r w:rsidRPr="00187BFE">
        <w:rPr>
          <w:rFonts w:asciiTheme="majorBidi" w:hAnsiTheme="majorBidi" w:cstheme="majorBidi"/>
          <w:sz w:val="24"/>
          <w:szCs w:val="24"/>
        </w:rPr>
        <w:t>sama</w:t>
      </w:r>
      <w:proofErr w:type="gramEnd"/>
      <w:r w:rsidRPr="00187BFE">
        <w:rPr>
          <w:rFonts w:asciiTheme="majorBidi" w:hAnsiTheme="majorBidi" w:cstheme="majorBidi"/>
          <w:sz w:val="24"/>
          <w:szCs w:val="24"/>
        </w:rPr>
        <w:t xml:space="preserve"> dengan hukum perikatan </w:t>
      </w:r>
      <w:r w:rsidR="002E2C6D" w:rsidRPr="00187BFE">
        <w:rPr>
          <w:rFonts w:asciiTheme="majorBidi" w:hAnsiTheme="majorBidi" w:cstheme="majorBidi"/>
          <w:sz w:val="24"/>
          <w:szCs w:val="24"/>
        </w:rPr>
        <w:t>Islam</w:t>
      </w:r>
      <w:r w:rsidR="00D52E7B" w:rsidRPr="00187BFE">
        <w:rPr>
          <w:rFonts w:asciiTheme="majorBidi" w:hAnsiTheme="majorBidi" w:cstheme="majorBidi"/>
          <w:sz w:val="24"/>
          <w:szCs w:val="24"/>
        </w:rPr>
        <w:t>,</w:t>
      </w:r>
      <w:r w:rsidRPr="00187BFE">
        <w:rPr>
          <w:rFonts w:asciiTheme="majorBidi" w:hAnsiTheme="majorBidi" w:cstheme="majorBidi"/>
          <w:sz w:val="24"/>
          <w:szCs w:val="24"/>
        </w:rPr>
        <w:t xml:space="preserve"> </w:t>
      </w:r>
      <w:r w:rsidR="00D52E7B" w:rsidRPr="00187BFE">
        <w:rPr>
          <w:rFonts w:asciiTheme="majorBidi" w:hAnsiTheme="majorBidi" w:cstheme="majorBidi"/>
          <w:sz w:val="24"/>
          <w:szCs w:val="24"/>
        </w:rPr>
        <w:t xml:space="preserve">hukum bisnis Islam juga </w:t>
      </w:r>
      <w:r w:rsidR="009B6657" w:rsidRPr="00187BFE">
        <w:rPr>
          <w:rFonts w:asciiTheme="majorBidi" w:hAnsiTheme="majorBidi" w:cstheme="majorBidi"/>
          <w:sz w:val="24"/>
          <w:szCs w:val="24"/>
        </w:rPr>
        <w:t>memiliki maksud yang sama dengan</w:t>
      </w:r>
      <w:r w:rsidR="00D52E7B" w:rsidRPr="00187BFE">
        <w:rPr>
          <w:rFonts w:asciiTheme="majorBidi" w:hAnsiTheme="majorBidi" w:cstheme="majorBidi"/>
          <w:sz w:val="24"/>
          <w:szCs w:val="24"/>
        </w:rPr>
        <w:t xml:space="preserve"> hukum bisnis syari</w:t>
      </w:r>
      <w:r w:rsidR="00286557" w:rsidRPr="00187BFE">
        <w:rPr>
          <w:rFonts w:asciiTheme="majorBidi" w:hAnsiTheme="majorBidi" w:cstheme="majorBidi"/>
          <w:sz w:val="24"/>
          <w:szCs w:val="24"/>
        </w:rPr>
        <w:t>’</w:t>
      </w:r>
      <w:r w:rsidR="00D52E7B" w:rsidRPr="00187BFE">
        <w:rPr>
          <w:rFonts w:asciiTheme="majorBidi" w:hAnsiTheme="majorBidi" w:cstheme="majorBidi"/>
          <w:sz w:val="24"/>
          <w:szCs w:val="24"/>
        </w:rPr>
        <w:t xml:space="preserve">ah. </w:t>
      </w:r>
      <w:r w:rsidR="002E2C6D" w:rsidRPr="00187BFE">
        <w:rPr>
          <w:rFonts w:asciiTheme="majorBidi" w:hAnsiTheme="majorBidi" w:cstheme="majorBidi"/>
          <w:sz w:val="24"/>
          <w:szCs w:val="24"/>
        </w:rPr>
        <w:t>Sehinga dapat disimpulkan bahwa penger</w:t>
      </w:r>
      <w:r w:rsidR="00286557" w:rsidRPr="00187BFE">
        <w:rPr>
          <w:rFonts w:asciiTheme="majorBidi" w:hAnsiTheme="majorBidi" w:cstheme="majorBidi"/>
          <w:sz w:val="24"/>
          <w:szCs w:val="24"/>
        </w:rPr>
        <w:t xml:space="preserve">tian dari hukum perikatan Islam atau </w:t>
      </w:r>
      <w:r w:rsidR="002E2C6D" w:rsidRPr="00187BFE">
        <w:rPr>
          <w:rFonts w:asciiTheme="majorBidi" w:hAnsiTheme="majorBidi" w:cstheme="majorBidi"/>
          <w:sz w:val="24"/>
          <w:szCs w:val="24"/>
        </w:rPr>
        <w:t>hukum bisnis Isla</w:t>
      </w:r>
      <w:r w:rsidR="00286557" w:rsidRPr="00187BFE">
        <w:rPr>
          <w:rFonts w:asciiTheme="majorBidi" w:hAnsiTheme="majorBidi" w:cstheme="majorBidi"/>
          <w:sz w:val="24"/>
          <w:szCs w:val="24"/>
        </w:rPr>
        <w:t xml:space="preserve">m atau </w:t>
      </w:r>
      <w:r w:rsidR="002E2C6D" w:rsidRPr="00187BFE">
        <w:rPr>
          <w:rFonts w:asciiTheme="majorBidi" w:hAnsiTheme="majorBidi" w:cstheme="majorBidi"/>
          <w:sz w:val="24"/>
          <w:szCs w:val="24"/>
        </w:rPr>
        <w:t>hukum bisnis syari</w:t>
      </w:r>
      <w:r w:rsidR="00286557" w:rsidRPr="00187BFE">
        <w:rPr>
          <w:rFonts w:asciiTheme="majorBidi" w:hAnsiTheme="majorBidi" w:cstheme="majorBidi"/>
          <w:sz w:val="24"/>
          <w:szCs w:val="24"/>
        </w:rPr>
        <w:t>’</w:t>
      </w:r>
      <w:r w:rsidR="002E2C6D" w:rsidRPr="00187BFE">
        <w:rPr>
          <w:rFonts w:asciiTheme="majorBidi" w:hAnsiTheme="majorBidi" w:cstheme="majorBidi"/>
          <w:sz w:val="24"/>
          <w:szCs w:val="24"/>
        </w:rPr>
        <w:t>ah adalah seperangkat kaidah atau aturan yang men</w:t>
      </w:r>
      <w:r w:rsidR="00820721" w:rsidRPr="00187BFE">
        <w:rPr>
          <w:rFonts w:asciiTheme="majorBidi" w:hAnsiTheme="majorBidi" w:cstheme="majorBidi"/>
          <w:sz w:val="24"/>
          <w:szCs w:val="24"/>
        </w:rPr>
        <w:t xml:space="preserve">gatur tentang hubungan antara </w:t>
      </w:r>
      <w:r w:rsidR="002E2C6D" w:rsidRPr="00187BFE">
        <w:rPr>
          <w:rFonts w:asciiTheme="majorBidi" w:hAnsiTheme="majorBidi" w:cstheme="majorBidi"/>
          <w:sz w:val="24"/>
          <w:szCs w:val="24"/>
        </w:rPr>
        <w:t xml:space="preserve">dua pihak atau lebih mengenai suatu benda (barang/jasa) yang dihalalkan menjadi objek transaksi, yang mana aturan atau </w:t>
      </w:r>
      <w:r w:rsidR="00286557" w:rsidRPr="00187BFE">
        <w:rPr>
          <w:rFonts w:asciiTheme="majorBidi" w:hAnsiTheme="majorBidi" w:cstheme="majorBidi"/>
          <w:sz w:val="24"/>
          <w:szCs w:val="24"/>
        </w:rPr>
        <w:t>kaidah tersebut bersumber dari A</w:t>
      </w:r>
      <w:r w:rsidR="002E2C6D" w:rsidRPr="00187BFE">
        <w:rPr>
          <w:rFonts w:asciiTheme="majorBidi" w:hAnsiTheme="majorBidi" w:cstheme="majorBidi"/>
          <w:sz w:val="24"/>
          <w:szCs w:val="24"/>
        </w:rPr>
        <w:t xml:space="preserve">l-Quran, Sunnah, dan </w:t>
      </w:r>
      <w:r w:rsidR="003001B7" w:rsidRPr="00187BFE">
        <w:rPr>
          <w:rFonts w:asciiTheme="majorBidi" w:hAnsiTheme="majorBidi" w:cstheme="majorBidi"/>
          <w:sz w:val="24"/>
          <w:szCs w:val="24"/>
        </w:rPr>
        <w:t xml:space="preserve">Ijtihad </w:t>
      </w:r>
      <w:r w:rsidR="002E2C6D" w:rsidRPr="00187BFE">
        <w:rPr>
          <w:rFonts w:asciiTheme="majorBidi" w:hAnsiTheme="majorBidi" w:cstheme="majorBidi"/>
          <w:sz w:val="24"/>
          <w:szCs w:val="24"/>
        </w:rPr>
        <w:t>ulama</w:t>
      </w:r>
      <w:r w:rsidR="00910D04" w:rsidRPr="00187BFE">
        <w:rPr>
          <w:rFonts w:asciiTheme="majorBidi" w:hAnsiTheme="majorBidi" w:cstheme="majorBidi"/>
          <w:sz w:val="24"/>
          <w:szCs w:val="24"/>
        </w:rPr>
        <w:t xml:space="preserve"> (</w:t>
      </w:r>
      <w:r w:rsidR="00910D04" w:rsidRPr="00187BFE">
        <w:rPr>
          <w:rFonts w:asciiTheme="majorBidi" w:hAnsiTheme="majorBidi" w:cstheme="majorBidi"/>
          <w:i/>
          <w:iCs/>
          <w:sz w:val="24"/>
          <w:szCs w:val="24"/>
        </w:rPr>
        <w:t>Ijma’</w:t>
      </w:r>
      <w:r w:rsidR="00910D04" w:rsidRPr="00187BFE">
        <w:rPr>
          <w:rFonts w:asciiTheme="majorBidi" w:hAnsiTheme="majorBidi" w:cstheme="majorBidi"/>
          <w:sz w:val="24"/>
          <w:szCs w:val="24"/>
        </w:rPr>
        <w:t>)</w:t>
      </w:r>
      <w:r w:rsidR="00820721" w:rsidRPr="00187BFE">
        <w:rPr>
          <w:rFonts w:asciiTheme="majorBidi" w:hAnsiTheme="majorBidi" w:cstheme="majorBidi"/>
          <w:sz w:val="24"/>
          <w:szCs w:val="24"/>
        </w:rPr>
        <w:t xml:space="preserve">, </w:t>
      </w:r>
      <w:r w:rsidR="00910D04" w:rsidRPr="00187BFE">
        <w:rPr>
          <w:rFonts w:asciiTheme="majorBidi" w:hAnsiTheme="majorBidi" w:cstheme="majorBidi"/>
          <w:sz w:val="24"/>
          <w:szCs w:val="24"/>
        </w:rPr>
        <w:t>kemudian</w:t>
      </w:r>
      <w:r w:rsidR="00820721" w:rsidRPr="00187BFE">
        <w:rPr>
          <w:rFonts w:asciiTheme="majorBidi" w:hAnsiTheme="majorBidi" w:cstheme="majorBidi"/>
          <w:sz w:val="24"/>
          <w:szCs w:val="24"/>
        </w:rPr>
        <w:t xml:space="preserve"> </w:t>
      </w:r>
      <w:r w:rsidR="00910D04" w:rsidRPr="00187BFE">
        <w:rPr>
          <w:rFonts w:asciiTheme="majorBidi" w:hAnsiTheme="majorBidi" w:cstheme="majorBidi"/>
          <w:sz w:val="24"/>
          <w:szCs w:val="24"/>
        </w:rPr>
        <w:t>di dalam pelaksanaan transaksi harus</w:t>
      </w:r>
      <w:r w:rsidR="00820721" w:rsidRPr="00187BFE">
        <w:rPr>
          <w:rFonts w:asciiTheme="majorBidi" w:hAnsiTheme="majorBidi" w:cstheme="majorBidi"/>
          <w:sz w:val="24"/>
          <w:szCs w:val="24"/>
        </w:rPr>
        <w:t xml:space="preserve"> sesuai dengan prinsip syari</w:t>
      </w:r>
      <w:r w:rsidR="00910D04" w:rsidRPr="00187BFE">
        <w:rPr>
          <w:rFonts w:asciiTheme="majorBidi" w:hAnsiTheme="majorBidi" w:cstheme="majorBidi"/>
          <w:sz w:val="24"/>
          <w:szCs w:val="24"/>
        </w:rPr>
        <w:t>’</w:t>
      </w:r>
      <w:r w:rsidR="00820721" w:rsidRPr="00187BFE">
        <w:rPr>
          <w:rFonts w:asciiTheme="majorBidi" w:hAnsiTheme="majorBidi" w:cstheme="majorBidi"/>
          <w:sz w:val="24"/>
          <w:szCs w:val="24"/>
        </w:rPr>
        <w:t>ah</w:t>
      </w:r>
      <w:r w:rsidR="002E2C6D" w:rsidRPr="00187BFE">
        <w:rPr>
          <w:rFonts w:asciiTheme="majorBidi" w:hAnsiTheme="majorBidi" w:cstheme="majorBidi"/>
          <w:sz w:val="24"/>
          <w:szCs w:val="24"/>
        </w:rPr>
        <w:t>.</w:t>
      </w:r>
    </w:p>
    <w:p w:rsidR="00A01F06" w:rsidRPr="00187BFE" w:rsidRDefault="00A01F06" w:rsidP="00700C8D">
      <w:pPr>
        <w:spacing w:after="120" w:line="240" w:lineRule="auto"/>
        <w:ind w:firstLine="720"/>
        <w:jc w:val="both"/>
        <w:rPr>
          <w:rFonts w:asciiTheme="majorBidi" w:hAnsiTheme="majorBidi" w:cstheme="majorBidi"/>
          <w:sz w:val="24"/>
          <w:szCs w:val="24"/>
        </w:rPr>
      </w:pPr>
    </w:p>
    <w:p w:rsidR="00245E56" w:rsidRPr="00187BFE" w:rsidRDefault="00FB52C0" w:rsidP="00700C8D">
      <w:pPr>
        <w:spacing w:after="120" w:line="240" w:lineRule="auto"/>
        <w:jc w:val="both"/>
        <w:rPr>
          <w:rFonts w:asciiTheme="majorBidi" w:hAnsiTheme="majorBidi" w:cstheme="majorBidi"/>
          <w:b/>
          <w:bCs/>
          <w:sz w:val="24"/>
          <w:szCs w:val="24"/>
        </w:rPr>
      </w:pPr>
      <w:r w:rsidRPr="00187BFE">
        <w:rPr>
          <w:rFonts w:asciiTheme="majorBidi" w:hAnsiTheme="majorBidi" w:cstheme="majorBidi"/>
          <w:b/>
          <w:bCs/>
          <w:sz w:val="24"/>
          <w:szCs w:val="24"/>
        </w:rPr>
        <w:t>Pasar Modal Syari</w:t>
      </w:r>
      <w:r w:rsidR="00D36924" w:rsidRPr="00187BFE">
        <w:rPr>
          <w:rFonts w:asciiTheme="majorBidi" w:hAnsiTheme="majorBidi" w:cstheme="majorBidi"/>
          <w:b/>
          <w:bCs/>
          <w:sz w:val="24"/>
          <w:szCs w:val="24"/>
        </w:rPr>
        <w:t>’</w:t>
      </w:r>
      <w:r w:rsidRPr="00187BFE">
        <w:rPr>
          <w:rFonts w:asciiTheme="majorBidi" w:hAnsiTheme="majorBidi" w:cstheme="majorBidi"/>
          <w:b/>
          <w:bCs/>
          <w:sz w:val="24"/>
          <w:szCs w:val="24"/>
        </w:rPr>
        <w:t>ah</w:t>
      </w:r>
    </w:p>
    <w:p w:rsidR="00FF4DA1" w:rsidRPr="00187BFE" w:rsidRDefault="004678CF" w:rsidP="00700C8D">
      <w:pPr>
        <w:pStyle w:val="ListParagraph"/>
        <w:spacing w:after="120" w:line="240" w:lineRule="auto"/>
        <w:ind w:left="0" w:firstLine="540"/>
        <w:jc w:val="both"/>
        <w:rPr>
          <w:rFonts w:asciiTheme="majorBidi" w:hAnsiTheme="majorBidi" w:cstheme="majorBidi"/>
          <w:sz w:val="24"/>
          <w:szCs w:val="24"/>
        </w:rPr>
      </w:pPr>
      <w:r w:rsidRPr="00187BFE">
        <w:rPr>
          <w:rFonts w:asciiTheme="majorBidi" w:hAnsiTheme="majorBidi" w:cstheme="majorBidi"/>
          <w:sz w:val="24"/>
          <w:szCs w:val="24"/>
        </w:rPr>
        <w:t>P</w:t>
      </w:r>
      <w:r w:rsidR="00191F00" w:rsidRPr="00187BFE">
        <w:rPr>
          <w:rFonts w:asciiTheme="majorBidi" w:hAnsiTheme="majorBidi" w:cstheme="majorBidi"/>
          <w:sz w:val="24"/>
          <w:szCs w:val="24"/>
        </w:rPr>
        <w:t xml:space="preserve">asar modal merupakan salah satu sarana untuk melakukan kegiatan investasi, serta merupakan tempat bertemunya penjual dan pembeli dengan objek yang diperjual-belikan adalah hak kepemilikan perusahaan dan </w:t>
      </w:r>
      <w:proofErr w:type="gramStart"/>
      <w:r w:rsidR="00191F00" w:rsidRPr="00187BFE">
        <w:rPr>
          <w:rFonts w:asciiTheme="majorBidi" w:hAnsiTheme="majorBidi" w:cstheme="majorBidi"/>
          <w:sz w:val="24"/>
          <w:szCs w:val="24"/>
        </w:rPr>
        <w:t>surat</w:t>
      </w:r>
      <w:proofErr w:type="gramEnd"/>
      <w:r w:rsidR="00191F00" w:rsidRPr="00187BFE">
        <w:rPr>
          <w:rFonts w:asciiTheme="majorBidi" w:hAnsiTheme="majorBidi" w:cstheme="majorBidi"/>
          <w:sz w:val="24"/>
          <w:szCs w:val="24"/>
        </w:rPr>
        <w:t xml:space="preserve"> pernyataan utang perusahaan.</w:t>
      </w:r>
      <w:r w:rsidR="00191F00" w:rsidRPr="00187BFE">
        <w:rPr>
          <w:rStyle w:val="FootnoteReference"/>
          <w:rFonts w:asciiTheme="majorBidi" w:hAnsiTheme="majorBidi" w:cstheme="majorBidi"/>
          <w:sz w:val="24"/>
          <w:szCs w:val="24"/>
        </w:rPr>
        <w:footnoteReference w:id="13"/>
      </w:r>
      <w:r w:rsidR="00191F00" w:rsidRPr="00187BFE">
        <w:rPr>
          <w:rFonts w:asciiTheme="majorBidi" w:hAnsiTheme="majorBidi" w:cstheme="majorBidi"/>
          <w:sz w:val="24"/>
          <w:szCs w:val="24"/>
        </w:rPr>
        <w:t xml:space="preserve"> Sedangkan pengertian dari pasar modal syari</w:t>
      </w:r>
      <w:r w:rsidR="00D36924" w:rsidRPr="00187BFE">
        <w:rPr>
          <w:rFonts w:asciiTheme="majorBidi" w:hAnsiTheme="majorBidi" w:cstheme="majorBidi"/>
          <w:sz w:val="24"/>
          <w:szCs w:val="24"/>
        </w:rPr>
        <w:t>’</w:t>
      </w:r>
      <w:r w:rsidR="00191F00" w:rsidRPr="00187BFE">
        <w:rPr>
          <w:rFonts w:asciiTheme="majorBidi" w:hAnsiTheme="majorBidi" w:cstheme="majorBidi"/>
          <w:sz w:val="24"/>
          <w:szCs w:val="24"/>
        </w:rPr>
        <w:t xml:space="preserve">ah adalah </w:t>
      </w:r>
      <w:r w:rsidRPr="00187BFE">
        <w:rPr>
          <w:rFonts w:asciiTheme="majorBidi" w:hAnsiTheme="majorBidi" w:cstheme="majorBidi"/>
          <w:sz w:val="24"/>
          <w:szCs w:val="24"/>
        </w:rPr>
        <w:t>pasar modal yang dijalankan dengan prinsip-prinsip syari</w:t>
      </w:r>
      <w:r w:rsidR="00D36924" w:rsidRPr="00187BFE">
        <w:rPr>
          <w:rFonts w:asciiTheme="majorBidi" w:hAnsiTheme="majorBidi" w:cstheme="majorBidi"/>
          <w:sz w:val="24"/>
          <w:szCs w:val="24"/>
        </w:rPr>
        <w:t>’</w:t>
      </w:r>
      <w:r w:rsidRPr="00187BFE">
        <w:rPr>
          <w:rFonts w:asciiTheme="majorBidi" w:hAnsiTheme="majorBidi" w:cstheme="majorBidi"/>
          <w:sz w:val="24"/>
          <w:szCs w:val="24"/>
        </w:rPr>
        <w:t>ah,</w:t>
      </w:r>
      <w:r w:rsidRPr="00187BFE">
        <w:rPr>
          <w:rStyle w:val="FootnoteReference"/>
          <w:rFonts w:asciiTheme="majorBidi" w:hAnsiTheme="majorBidi" w:cstheme="majorBidi"/>
          <w:sz w:val="24"/>
          <w:szCs w:val="24"/>
        </w:rPr>
        <w:footnoteReference w:id="14"/>
      </w:r>
      <w:r w:rsidRPr="00187BFE">
        <w:rPr>
          <w:rFonts w:asciiTheme="majorBidi" w:hAnsiTheme="majorBidi" w:cstheme="majorBidi"/>
          <w:sz w:val="24"/>
          <w:szCs w:val="24"/>
        </w:rPr>
        <w:t xml:space="preserve"> atau dapat dikatakan bahwa pasar modal syari</w:t>
      </w:r>
      <w:r w:rsidR="00D36924" w:rsidRPr="00187BFE">
        <w:rPr>
          <w:rFonts w:asciiTheme="majorBidi" w:hAnsiTheme="majorBidi" w:cstheme="majorBidi"/>
          <w:sz w:val="24"/>
          <w:szCs w:val="24"/>
        </w:rPr>
        <w:t>’</w:t>
      </w:r>
      <w:r w:rsidRPr="00187BFE">
        <w:rPr>
          <w:rFonts w:asciiTheme="majorBidi" w:hAnsiTheme="majorBidi" w:cstheme="majorBidi"/>
          <w:sz w:val="24"/>
          <w:szCs w:val="24"/>
        </w:rPr>
        <w:t>ah merupakan salah</w:t>
      </w:r>
      <w:r w:rsidR="00191F00" w:rsidRPr="00187BFE">
        <w:rPr>
          <w:rFonts w:asciiTheme="majorBidi" w:hAnsiTheme="majorBidi" w:cstheme="majorBidi"/>
          <w:sz w:val="24"/>
          <w:szCs w:val="24"/>
        </w:rPr>
        <w:t xml:space="preserve"> satu sarana untuk melakukan kegiatan investasi yang dijalankan sesuai dengan prinsip syari</w:t>
      </w:r>
      <w:r w:rsidR="00D36924" w:rsidRPr="00187BFE">
        <w:rPr>
          <w:rFonts w:asciiTheme="majorBidi" w:hAnsiTheme="majorBidi" w:cstheme="majorBidi"/>
          <w:sz w:val="24"/>
          <w:szCs w:val="24"/>
        </w:rPr>
        <w:t>’</w:t>
      </w:r>
      <w:r w:rsidR="00191F00" w:rsidRPr="00187BFE">
        <w:rPr>
          <w:rFonts w:asciiTheme="majorBidi" w:hAnsiTheme="majorBidi" w:cstheme="majorBidi"/>
          <w:sz w:val="24"/>
          <w:szCs w:val="24"/>
        </w:rPr>
        <w:t xml:space="preserve">ah, </w:t>
      </w:r>
      <w:r w:rsidRPr="00187BFE">
        <w:rPr>
          <w:rFonts w:asciiTheme="majorBidi" w:hAnsiTheme="majorBidi" w:cstheme="majorBidi"/>
          <w:sz w:val="24"/>
          <w:szCs w:val="24"/>
        </w:rPr>
        <w:t>yakni di dalam</w:t>
      </w:r>
      <w:r w:rsidR="00191F00" w:rsidRPr="00187BFE">
        <w:rPr>
          <w:rFonts w:asciiTheme="majorBidi" w:hAnsiTheme="majorBidi" w:cstheme="majorBidi"/>
          <w:sz w:val="24"/>
          <w:szCs w:val="24"/>
        </w:rPr>
        <w:t xml:space="preserve"> transaksi yang</w:t>
      </w:r>
      <w:r w:rsidRPr="00187BFE">
        <w:rPr>
          <w:rFonts w:asciiTheme="majorBidi" w:hAnsiTheme="majorBidi" w:cstheme="majorBidi"/>
          <w:sz w:val="24"/>
          <w:szCs w:val="24"/>
        </w:rPr>
        <w:t xml:space="preserve"> ada di pasar modal syari</w:t>
      </w:r>
      <w:r w:rsidR="00D36924" w:rsidRPr="00187BFE">
        <w:rPr>
          <w:rFonts w:asciiTheme="majorBidi" w:hAnsiTheme="majorBidi" w:cstheme="majorBidi"/>
          <w:sz w:val="24"/>
          <w:szCs w:val="24"/>
        </w:rPr>
        <w:t>’</w:t>
      </w:r>
      <w:r w:rsidRPr="00187BFE">
        <w:rPr>
          <w:rFonts w:asciiTheme="majorBidi" w:hAnsiTheme="majorBidi" w:cstheme="majorBidi"/>
          <w:sz w:val="24"/>
          <w:szCs w:val="24"/>
        </w:rPr>
        <w:t xml:space="preserve">ah </w:t>
      </w:r>
      <w:r w:rsidR="00D36924" w:rsidRPr="00187BFE">
        <w:rPr>
          <w:rFonts w:asciiTheme="majorBidi" w:hAnsiTheme="majorBidi" w:cstheme="majorBidi"/>
          <w:sz w:val="24"/>
          <w:szCs w:val="24"/>
        </w:rPr>
        <w:t xml:space="preserve">tersebut </w:t>
      </w:r>
      <w:r w:rsidR="00191F00" w:rsidRPr="00187BFE">
        <w:rPr>
          <w:rFonts w:asciiTheme="majorBidi" w:hAnsiTheme="majorBidi" w:cstheme="majorBidi"/>
          <w:sz w:val="24"/>
          <w:szCs w:val="24"/>
        </w:rPr>
        <w:t xml:space="preserve">bebas dari </w:t>
      </w:r>
      <w:r w:rsidRPr="00187BFE">
        <w:rPr>
          <w:rFonts w:asciiTheme="majorBidi" w:hAnsiTheme="majorBidi" w:cstheme="majorBidi"/>
          <w:sz w:val="24"/>
          <w:szCs w:val="24"/>
        </w:rPr>
        <w:t>unsur</w:t>
      </w:r>
      <w:r w:rsidR="00D36924" w:rsidRPr="00187BFE">
        <w:rPr>
          <w:rFonts w:asciiTheme="majorBidi" w:hAnsiTheme="majorBidi" w:cstheme="majorBidi"/>
          <w:sz w:val="24"/>
          <w:szCs w:val="24"/>
        </w:rPr>
        <w:t>-unsur</w:t>
      </w:r>
      <w:r w:rsidR="002D5E8C" w:rsidRPr="00187BFE">
        <w:rPr>
          <w:rFonts w:asciiTheme="majorBidi" w:hAnsiTheme="majorBidi" w:cstheme="majorBidi"/>
          <w:sz w:val="24"/>
          <w:szCs w:val="24"/>
        </w:rPr>
        <w:t xml:space="preserve"> </w:t>
      </w:r>
      <w:r w:rsidR="00191F00" w:rsidRPr="00187BFE">
        <w:rPr>
          <w:rFonts w:asciiTheme="majorBidi" w:hAnsiTheme="majorBidi" w:cstheme="majorBidi"/>
          <w:i/>
          <w:sz w:val="24"/>
          <w:szCs w:val="24"/>
        </w:rPr>
        <w:t>maysir</w:t>
      </w:r>
      <w:r w:rsidR="002D5E8C" w:rsidRPr="00187BFE">
        <w:rPr>
          <w:rFonts w:asciiTheme="majorBidi" w:hAnsiTheme="majorBidi" w:cstheme="majorBidi"/>
          <w:i/>
          <w:sz w:val="24"/>
          <w:szCs w:val="24"/>
        </w:rPr>
        <w:t xml:space="preserve">, gharar, </w:t>
      </w:r>
      <w:r w:rsidR="002D5E8C" w:rsidRPr="00187BFE">
        <w:rPr>
          <w:rFonts w:asciiTheme="majorBidi" w:hAnsiTheme="majorBidi" w:cstheme="majorBidi"/>
          <w:sz w:val="24"/>
          <w:szCs w:val="24"/>
        </w:rPr>
        <w:t xml:space="preserve">dan </w:t>
      </w:r>
      <w:r w:rsidR="002D5E8C" w:rsidRPr="00187BFE">
        <w:rPr>
          <w:rFonts w:asciiTheme="majorBidi" w:hAnsiTheme="majorBidi" w:cstheme="majorBidi"/>
          <w:i/>
          <w:sz w:val="24"/>
          <w:szCs w:val="24"/>
        </w:rPr>
        <w:t>riba</w:t>
      </w:r>
      <w:r w:rsidR="00191F00" w:rsidRPr="00187BFE">
        <w:rPr>
          <w:rFonts w:asciiTheme="majorBidi" w:hAnsiTheme="majorBidi" w:cstheme="majorBidi"/>
          <w:sz w:val="24"/>
          <w:szCs w:val="24"/>
        </w:rPr>
        <w:t>.</w:t>
      </w:r>
      <w:r w:rsidR="00FF4DA1" w:rsidRPr="00187BFE">
        <w:rPr>
          <w:rFonts w:asciiTheme="majorBidi" w:hAnsiTheme="majorBidi" w:cstheme="majorBidi"/>
          <w:sz w:val="24"/>
          <w:szCs w:val="24"/>
        </w:rPr>
        <w:t xml:space="preserve"> </w:t>
      </w:r>
    </w:p>
    <w:p w:rsidR="00FF4DA1" w:rsidRPr="00187BFE" w:rsidRDefault="00FF4DA1" w:rsidP="00D36924">
      <w:pPr>
        <w:pStyle w:val="ListParagraph"/>
        <w:spacing w:after="120" w:line="240" w:lineRule="auto"/>
        <w:ind w:left="0" w:firstLine="540"/>
        <w:jc w:val="both"/>
        <w:rPr>
          <w:rFonts w:asciiTheme="majorBidi" w:hAnsiTheme="majorBidi" w:cstheme="majorBidi"/>
          <w:sz w:val="24"/>
          <w:szCs w:val="24"/>
        </w:rPr>
      </w:pPr>
      <w:proofErr w:type="gramStart"/>
      <w:r w:rsidRPr="00187BFE">
        <w:rPr>
          <w:rFonts w:asciiTheme="majorBidi" w:hAnsiTheme="majorBidi" w:cstheme="majorBidi"/>
          <w:sz w:val="24"/>
          <w:szCs w:val="24"/>
        </w:rPr>
        <w:t>Penerapan pasar modal syari</w:t>
      </w:r>
      <w:r w:rsidR="00D36924" w:rsidRPr="00187BFE">
        <w:rPr>
          <w:rFonts w:asciiTheme="majorBidi" w:hAnsiTheme="majorBidi" w:cstheme="majorBidi"/>
          <w:sz w:val="24"/>
          <w:szCs w:val="24"/>
        </w:rPr>
        <w:t>’</w:t>
      </w:r>
      <w:r w:rsidRPr="00187BFE">
        <w:rPr>
          <w:rFonts w:asciiTheme="majorBidi" w:hAnsiTheme="majorBidi" w:cstheme="majorBidi"/>
          <w:sz w:val="24"/>
          <w:szCs w:val="24"/>
        </w:rPr>
        <w:t xml:space="preserve">ah </w:t>
      </w:r>
      <w:r w:rsidR="00D36924" w:rsidRPr="00187BFE">
        <w:rPr>
          <w:rFonts w:asciiTheme="majorBidi" w:hAnsiTheme="majorBidi" w:cstheme="majorBidi"/>
          <w:sz w:val="24"/>
          <w:szCs w:val="24"/>
        </w:rPr>
        <w:t>berdasarkan sumber hukum yang berasal</w:t>
      </w:r>
      <w:r w:rsidRPr="00187BFE">
        <w:rPr>
          <w:rFonts w:asciiTheme="majorBidi" w:hAnsiTheme="majorBidi" w:cstheme="majorBidi"/>
          <w:sz w:val="24"/>
          <w:szCs w:val="24"/>
        </w:rPr>
        <w:t xml:space="preserve"> dari</w:t>
      </w:r>
      <w:r w:rsidR="00D36924" w:rsidRPr="00187BFE">
        <w:rPr>
          <w:rFonts w:asciiTheme="majorBidi" w:hAnsiTheme="majorBidi" w:cstheme="majorBidi"/>
          <w:sz w:val="24"/>
          <w:szCs w:val="24"/>
        </w:rPr>
        <w:t xml:space="preserve"> sumber hukum utama, yakni</w:t>
      </w:r>
      <w:r w:rsidRPr="00187BFE">
        <w:rPr>
          <w:rFonts w:asciiTheme="majorBidi" w:hAnsiTheme="majorBidi" w:cstheme="majorBidi"/>
          <w:sz w:val="24"/>
          <w:szCs w:val="24"/>
        </w:rPr>
        <w:t xml:space="preserve"> Al Quran dan Sunnah, yang mana oleh para ulama kedua sumber tersebut ditafsirkan menjadi ilmu fikih yang membahas tentang muamalah (hubungan antara sesama manusia terkait dengan perniagaan).</w:t>
      </w:r>
      <w:proofErr w:type="gramEnd"/>
      <w:r w:rsidRPr="00187BFE">
        <w:rPr>
          <w:rStyle w:val="FootnoteReference"/>
          <w:rFonts w:asciiTheme="majorBidi" w:hAnsiTheme="majorBidi" w:cstheme="majorBidi"/>
          <w:sz w:val="24"/>
          <w:szCs w:val="24"/>
        </w:rPr>
        <w:footnoteReference w:id="15"/>
      </w:r>
      <w:r w:rsidRPr="00187BFE">
        <w:rPr>
          <w:rFonts w:asciiTheme="majorBidi" w:hAnsiTheme="majorBidi" w:cstheme="majorBidi"/>
          <w:sz w:val="24"/>
          <w:szCs w:val="24"/>
        </w:rPr>
        <w:t xml:space="preserve"> Di dalam fikih muamalah terdapat kaidah fikih yang berbunyi:</w:t>
      </w:r>
    </w:p>
    <w:p w:rsidR="00D36924" w:rsidRPr="00187BFE" w:rsidRDefault="00D36924" w:rsidP="00D36924">
      <w:pPr>
        <w:pStyle w:val="ListParagraph"/>
        <w:spacing w:after="120" w:line="240" w:lineRule="auto"/>
        <w:ind w:left="0" w:firstLine="540"/>
        <w:jc w:val="both"/>
        <w:rPr>
          <w:rFonts w:asciiTheme="majorBidi" w:hAnsiTheme="majorBidi" w:cstheme="majorBidi"/>
          <w:sz w:val="24"/>
          <w:szCs w:val="24"/>
        </w:rPr>
      </w:pPr>
    </w:p>
    <w:p w:rsidR="00D36924" w:rsidRPr="00187BFE" w:rsidRDefault="00FF4DA1" w:rsidP="00700C8D">
      <w:pPr>
        <w:pStyle w:val="ListParagraph"/>
        <w:spacing w:after="120" w:line="240" w:lineRule="auto"/>
        <w:ind w:left="0" w:firstLine="720"/>
        <w:jc w:val="right"/>
        <w:rPr>
          <w:rFonts w:asciiTheme="majorBidi" w:hAnsiTheme="majorBidi" w:cstheme="majorBidi"/>
          <w:sz w:val="28"/>
          <w:szCs w:val="28"/>
        </w:rPr>
      </w:pPr>
      <w:r w:rsidRPr="00187BFE">
        <w:rPr>
          <w:rFonts w:asciiTheme="majorBidi" w:hAnsiTheme="majorBidi" w:cstheme="majorBidi"/>
          <w:sz w:val="28"/>
          <w:szCs w:val="28"/>
          <w:rtl/>
        </w:rPr>
        <w:t>الأصل فى المعاملة الإ باحة  الا ان يدل دليل على تحريمها</w:t>
      </w:r>
    </w:p>
    <w:p w:rsidR="00FF4DA1" w:rsidRPr="00187BFE" w:rsidRDefault="00FF4DA1" w:rsidP="00700C8D">
      <w:pPr>
        <w:pStyle w:val="ListParagraph"/>
        <w:spacing w:after="120" w:line="240" w:lineRule="auto"/>
        <w:ind w:left="0" w:firstLine="720"/>
        <w:jc w:val="right"/>
        <w:rPr>
          <w:rFonts w:asciiTheme="majorBidi" w:hAnsiTheme="majorBidi" w:cstheme="majorBidi"/>
          <w:sz w:val="28"/>
          <w:szCs w:val="28"/>
          <w:rtl/>
        </w:rPr>
      </w:pPr>
      <w:r w:rsidRPr="00187BFE">
        <w:rPr>
          <w:rFonts w:asciiTheme="majorBidi" w:hAnsiTheme="majorBidi" w:cstheme="majorBidi"/>
          <w:sz w:val="28"/>
          <w:szCs w:val="28"/>
          <w:rtl/>
        </w:rPr>
        <w:t xml:space="preserve"> </w:t>
      </w:r>
    </w:p>
    <w:p w:rsidR="00191F00" w:rsidRPr="00187BFE" w:rsidRDefault="00FF4DA1" w:rsidP="00FB52C0">
      <w:pPr>
        <w:pStyle w:val="ListParagraph"/>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Yang artinya: Hukum asal dalam semua bentuk muamalah adalah boleh dilakukan kecuali ada dalil yang mengharamkannya.</w:t>
      </w:r>
    </w:p>
    <w:p w:rsidR="00FB52C0" w:rsidRPr="00187BFE" w:rsidRDefault="00FB52C0" w:rsidP="00FB52C0">
      <w:pPr>
        <w:pStyle w:val="ListParagraph"/>
        <w:spacing w:after="120" w:line="240" w:lineRule="auto"/>
        <w:jc w:val="both"/>
        <w:rPr>
          <w:rFonts w:asciiTheme="majorBidi" w:hAnsiTheme="majorBidi" w:cstheme="majorBidi"/>
          <w:sz w:val="24"/>
          <w:szCs w:val="24"/>
        </w:rPr>
      </w:pPr>
    </w:p>
    <w:p w:rsidR="0000610D" w:rsidRPr="00187BFE" w:rsidRDefault="00FF4DA1" w:rsidP="00D17FEF">
      <w:pPr>
        <w:pStyle w:val="ListParagraph"/>
        <w:spacing w:after="120" w:line="240" w:lineRule="auto"/>
        <w:ind w:left="0" w:firstLine="540"/>
        <w:jc w:val="both"/>
        <w:rPr>
          <w:rFonts w:asciiTheme="majorBidi" w:hAnsiTheme="majorBidi" w:cstheme="majorBidi"/>
          <w:sz w:val="24"/>
          <w:szCs w:val="24"/>
        </w:rPr>
      </w:pPr>
      <w:r w:rsidRPr="00187BFE">
        <w:rPr>
          <w:rFonts w:asciiTheme="majorBidi" w:hAnsiTheme="majorBidi" w:cstheme="majorBidi"/>
          <w:sz w:val="24"/>
          <w:szCs w:val="24"/>
        </w:rPr>
        <w:t>Berdasarkan kaidah fikih di atas, menunjukkan bahwa pasar modal syari</w:t>
      </w:r>
      <w:r w:rsidR="00D36924" w:rsidRPr="00187BFE">
        <w:rPr>
          <w:rFonts w:asciiTheme="majorBidi" w:hAnsiTheme="majorBidi" w:cstheme="majorBidi"/>
          <w:sz w:val="24"/>
          <w:szCs w:val="24"/>
        </w:rPr>
        <w:t>’</w:t>
      </w:r>
      <w:r w:rsidRPr="00187BFE">
        <w:rPr>
          <w:rFonts w:asciiTheme="majorBidi" w:hAnsiTheme="majorBidi" w:cstheme="majorBidi"/>
          <w:sz w:val="24"/>
          <w:szCs w:val="24"/>
        </w:rPr>
        <w:t>ah merupakan salah satu bentuk muamalah, yang mana dalam pelaksanaan kegiatan pasar modal syari</w:t>
      </w:r>
      <w:r w:rsidR="003A1CA6" w:rsidRPr="00187BFE">
        <w:rPr>
          <w:rFonts w:asciiTheme="majorBidi" w:hAnsiTheme="majorBidi" w:cstheme="majorBidi"/>
          <w:sz w:val="24"/>
          <w:szCs w:val="24"/>
        </w:rPr>
        <w:t>’</w:t>
      </w:r>
      <w:r w:rsidRPr="00187BFE">
        <w:rPr>
          <w:rFonts w:asciiTheme="majorBidi" w:hAnsiTheme="majorBidi" w:cstheme="majorBidi"/>
          <w:sz w:val="24"/>
          <w:szCs w:val="24"/>
        </w:rPr>
        <w:t xml:space="preserve">ah melibatkan hubungan dua orang atau lebih dalam </w:t>
      </w:r>
      <w:r w:rsidR="00BD3A45" w:rsidRPr="00187BFE">
        <w:rPr>
          <w:rFonts w:asciiTheme="majorBidi" w:hAnsiTheme="majorBidi" w:cstheme="majorBidi"/>
          <w:sz w:val="24"/>
          <w:szCs w:val="24"/>
        </w:rPr>
        <w:t>suatu</w:t>
      </w:r>
      <w:r w:rsidR="00D17FEF" w:rsidRPr="00187BFE">
        <w:rPr>
          <w:rFonts w:asciiTheme="majorBidi" w:hAnsiTheme="majorBidi" w:cstheme="majorBidi"/>
          <w:sz w:val="24"/>
          <w:szCs w:val="24"/>
        </w:rPr>
        <w:t xml:space="preserve"> transaksi</w:t>
      </w:r>
      <w:r w:rsidR="00BD3A45" w:rsidRPr="00187BFE">
        <w:rPr>
          <w:rFonts w:asciiTheme="majorBidi" w:hAnsiTheme="majorBidi" w:cstheme="majorBidi"/>
          <w:sz w:val="24"/>
          <w:szCs w:val="24"/>
        </w:rPr>
        <w:t xml:space="preserve"> </w:t>
      </w:r>
      <w:r w:rsidR="00D36924" w:rsidRPr="00187BFE">
        <w:rPr>
          <w:rFonts w:asciiTheme="majorBidi" w:hAnsiTheme="majorBidi" w:cstheme="majorBidi"/>
          <w:sz w:val="24"/>
          <w:szCs w:val="24"/>
        </w:rPr>
        <w:t>muamalah</w:t>
      </w:r>
      <w:r w:rsidRPr="00187BFE">
        <w:rPr>
          <w:rFonts w:asciiTheme="majorBidi" w:hAnsiTheme="majorBidi" w:cstheme="majorBidi"/>
          <w:sz w:val="24"/>
          <w:szCs w:val="24"/>
        </w:rPr>
        <w:t xml:space="preserve"> dan</w:t>
      </w:r>
      <w:r w:rsidR="00BD3A45" w:rsidRPr="00187BFE">
        <w:rPr>
          <w:rFonts w:asciiTheme="majorBidi" w:hAnsiTheme="majorBidi" w:cstheme="majorBidi"/>
          <w:sz w:val="24"/>
          <w:szCs w:val="24"/>
        </w:rPr>
        <w:t xml:space="preserve"> kegiatan jual beli atau transaksi di</w:t>
      </w:r>
      <w:r w:rsidRPr="00187BFE">
        <w:rPr>
          <w:rFonts w:asciiTheme="majorBidi" w:hAnsiTheme="majorBidi" w:cstheme="majorBidi"/>
          <w:sz w:val="24"/>
          <w:szCs w:val="24"/>
        </w:rPr>
        <w:t xml:space="preserve"> pasar modal syari</w:t>
      </w:r>
      <w:r w:rsidR="00D17FEF" w:rsidRPr="00187BFE">
        <w:rPr>
          <w:rFonts w:asciiTheme="majorBidi" w:hAnsiTheme="majorBidi" w:cstheme="majorBidi"/>
          <w:sz w:val="24"/>
          <w:szCs w:val="24"/>
        </w:rPr>
        <w:t>’</w:t>
      </w:r>
      <w:r w:rsidRPr="00187BFE">
        <w:rPr>
          <w:rFonts w:asciiTheme="majorBidi" w:hAnsiTheme="majorBidi" w:cstheme="majorBidi"/>
          <w:sz w:val="24"/>
          <w:szCs w:val="24"/>
        </w:rPr>
        <w:t xml:space="preserve">ah </w:t>
      </w:r>
      <w:r w:rsidR="00BD3A45" w:rsidRPr="00187BFE">
        <w:rPr>
          <w:rFonts w:asciiTheme="majorBidi" w:hAnsiTheme="majorBidi" w:cstheme="majorBidi"/>
          <w:sz w:val="24"/>
          <w:szCs w:val="24"/>
        </w:rPr>
        <w:t xml:space="preserve">boleh dilakukan selama tidak ada hal-hal yang mengakibatkan kegiatan di pasar modal tersebut menjadi dilarang. </w:t>
      </w:r>
      <w:r w:rsidR="00D17FEF" w:rsidRPr="00187BFE">
        <w:rPr>
          <w:rFonts w:asciiTheme="majorBidi" w:hAnsiTheme="majorBidi" w:cstheme="majorBidi"/>
          <w:sz w:val="24"/>
          <w:szCs w:val="24"/>
        </w:rPr>
        <w:t>Hal yang dilarang dalam transaksi di pasar modal syari’ah dan dilarang untuk masuk ke dalam indeks pasar modal syari</w:t>
      </w:r>
      <w:r w:rsidR="003A1CA6" w:rsidRPr="00187BFE">
        <w:rPr>
          <w:rFonts w:asciiTheme="majorBidi" w:hAnsiTheme="majorBidi" w:cstheme="majorBidi"/>
          <w:sz w:val="24"/>
          <w:szCs w:val="24"/>
        </w:rPr>
        <w:t>’</w:t>
      </w:r>
      <w:r w:rsidR="00D17FEF" w:rsidRPr="00187BFE">
        <w:rPr>
          <w:rFonts w:asciiTheme="majorBidi" w:hAnsiTheme="majorBidi" w:cstheme="majorBidi"/>
          <w:sz w:val="24"/>
          <w:szCs w:val="24"/>
        </w:rPr>
        <w:t xml:space="preserve">ah, seperti </w:t>
      </w:r>
      <w:r w:rsidR="00BD3A45" w:rsidRPr="00187BFE">
        <w:rPr>
          <w:rFonts w:asciiTheme="majorBidi" w:hAnsiTheme="majorBidi" w:cstheme="majorBidi"/>
          <w:sz w:val="24"/>
          <w:szCs w:val="24"/>
        </w:rPr>
        <w:t xml:space="preserve">perusahaan yang bergerak pada produksi </w:t>
      </w:r>
      <w:r w:rsidR="00F656D5" w:rsidRPr="00187BFE">
        <w:rPr>
          <w:rFonts w:asciiTheme="majorBidi" w:hAnsiTheme="majorBidi" w:cstheme="majorBidi"/>
          <w:sz w:val="24"/>
          <w:szCs w:val="24"/>
        </w:rPr>
        <w:t>alkohol atau minuman keras;</w:t>
      </w:r>
      <w:r w:rsidR="00BD3A45" w:rsidRPr="00187BFE">
        <w:rPr>
          <w:rFonts w:asciiTheme="majorBidi" w:hAnsiTheme="majorBidi" w:cstheme="majorBidi"/>
          <w:sz w:val="24"/>
          <w:szCs w:val="24"/>
        </w:rPr>
        <w:t xml:space="preserve"> </w:t>
      </w:r>
      <w:r w:rsidR="00F656D5" w:rsidRPr="00187BFE">
        <w:rPr>
          <w:rFonts w:asciiTheme="majorBidi" w:hAnsiTheme="majorBidi" w:cstheme="majorBidi"/>
          <w:sz w:val="24"/>
          <w:szCs w:val="24"/>
        </w:rPr>
        <w:t>babi dan yang terkait dengannya; jasa keuangan konvensional;</w:t>
      </w:r>
      <w:r w:rsidR="00BD3A45" w:rsidRPr="00187BFE">
        <w:rPr>
          <w:rFonts w:asciiTheme="majorBidi" w:hAnsiTheme="majorBidi" w:cstheme="majorBidi"/>
          <w:sz w:val="24"/>
          <w:szCs w:val="24"/>
        </w:rPr>
        <w:t xml:space="preserve"> industri hiburan seperti hotel, </w:t>
      </w:r>
      <w:r w:rsidR="00BD3A45" w:rsidRPr="00187BFE">
        <w:rPr>
          <w:rFonts w:asciiTheme="majorBidi" w:hAnsiTheme="majorBidi" w:cstheme="majorBidi"/>
          <w:sz w:val="24"/>
          <w:szCs w:val="24"/>
        </w:rPr>
        <w:lastRenderedPageBreak/>
        <w:t>kasino dan perjudian, bioskop, media porno, industri musik</w:t>
      </w:r>
      <w:r w:rsidR="00F656D5" w:rsidRPr="00187BFE">
        <w:rPr>
          <w:rFonts w:asciiTheme="majorBidi" w:hAnsiTheme="majorBidi" w:cstheme="majorBidi"/>
          <w:sz w:val="24"/>
          <w:szCs w:val="24"/>
        </w:rPr>
        <w:t>; rokok</w:t>
      </w:r>
      <w:r w:rsidR="00D17FEF" w:rsidRPr="00187BFE">
        <w:rPr>
          <w:rFonts w:asciiTheme="majorBidi" w:hAnsiTheme="majorBidi" w:cstheme="majorBidi"/>
          <w:sz w:val="24"/>
          <w:szCs w:val="24"/>
        </w:rPr>
        <w:t>; pabrik senjata; asuransi jiwa.</w:t>
      </w:r>
      <w:r w:rsidR="00F656D5" w:rsidRPr="00187BFE">
        <w:rPr>
          <w:rStyle w:val="FootnoteReference"/>
          <w:rFonts w:asciiTheme="majorBidi" w:hAnsiTheme="majorBidi" w:cstheme="majorBidi"/>
          <w:sz w:val="24"/>
          <w:szCs w:val="24"/>
        </w:rPr>
        <w:footnoteReference w:id="16"/>
      </w:r>
      <w:r w:rsidR="00F656D5" w:rsidRPr="00187BFE">
        <w:rPr>
          <w:rFonts w:asciiTheme="majorBidi" w:hAnsiTheme="majorBidi" w:cstheme="majorBidi"/>
          <w:sz w:val="24"/>
          <w:szCs w:val="24"/>
        </w:rPr>
        <w:t xml:space="preserve"> </w:t>
      </w:r>
    </w:p>
    <w:p w:rsidR="00D17FEF" w:rsidRPr="00187BFE" w:rsidRDefault="000E425A" w:rsidP="00F8713E">
      <w:pPr>
        <w:pStyle w:val="ListParagraph"/>
        <w:spacing w:after="120" w:line="240" w:lineRule="auto"/>
        <w:ind w:left="0" w:firstLine="540"/>
        <w:jc w:val="both"/>
        <w:rPr>
          <w:rFonts w:asciiTheme="majorBidi" w:hAnsiTheme="majorBidi" w:cstheme="majorBidi"/>
          <w:sz w:val="24"/>
          <w:szCs w:val="24"/>
        </w:rPr>
      </w:pPr>
      <w:r w:rsidRPr="00187BFE">
        <w:rPr>
          <w:rFonts w:asciiTheme="majorBidi" w:hAnsiTheme="majorBidi" w:cstheme="majorBidi"/>
          <w:sz w:val="24"/>
          <w:szCs w:val="24"/>
        </w:rPr>
        <w:t xml:space="preserve">Pasar modal di Indonesia telah diatur di dalam Undang-Undang Nomor 8 Tahun 1995 Tentang Pasar Modal, dan di dalam undang-undang tersebut juga diatur tentang pelaksanaan pasar modal syari’ah. Selain itu, peraturan tentang pasar modal syari’ah terdapat di dalam peraturan Badan Pengawas Pasar Modal, peraturan Otoritas Jasa Keuangan, ditambah dengan peraturan yang dikeluarkan oleh </w:t>
      </w:r>
      <w:r w:rsidR="00F8713E" w:rsidRPr="00187BFE">
        <w:rPr>
          <w:rFonts w:asciiTheme="majorBidi" w:hAnsiTheme="majorBidi" w:cstheme="majorBidi"/>
          <w:sz w:val="24"/>
          <w:szCs w:val="24"/>
        </w:rPr>
        <w:t xml:space="preserve">Dewan Syari’ah Nasional – Majelis Ulama Indonesia. </w:t>
      </w:r>
      <w:proofErr w:type="gramStart"/>
      <w:r w:rsidR="00F8713E" w:rsidRPr="00187BFE">
        <w:rPr>
          <w:rFonts w:asciiTheme="majorBidi" w:hAnsiTheme="majorBidi" w:cstheme="majorBidi"/>
          <w:sz w:val="24"/>
          <w:szCs w:val="24"/>
        </w:rPr>
        <w:t>Kemudian yang termasuk instrumen di dalam pasar modal syari</w:t>
      </w:r>
      <w:r w:rsidR="003A1CA6" w:rsidRPr="00187BFE">
        <w:rPr>
          <w:rFonts w:asciiTheme="majorBidi" w:hAnsiTheme="majorBidi" w:cstheme="majorBidi"/>
          <w:sz w:val="24"/>
          <w:szCs w:val="24"/>
        </w:rPr>
        <w:t>’</w:t>
      </w:r>
      <w:r w:rsidR="00F8713E" w:rsidRPr="00187BFE">
        <w:rPr>
          <w:rFonts w:asciiTheme="majorBidi" w:hAnsiTheme="majorBidi" w:cstheme="majorBidi"/>
          <w:sz w:val="24"/>
          <w:szCs w:val="24"/>
        </w:rPr>
        <w:t xml:space="preserve">ah, meliputi saham syari’ah, sukuk, reksadana syari’ah, warran syari’ah, serta produk turunan dari saham yakni hak memesan efek terlebih dahulu atau sering disebut HMETD atau </w:t>
      </w:r>
      <w:r w:rsidR="00F8713E" w:rsidRPr="00187BFE">
        <w:rPr>
          <w:rFonts w:asciiTheme="majorBidi" w:hAnsiTheme="majorBidi" w:cstheme="majorBidi"/>
          <w:i/>
          <w:iCs/>
          <w:sz w:val="24"/>
          <w:szCs w:val="24"/>
        </w:rPr>
        <w:t>rights issue</w:t>
      </w:r>
      <w:r w:rsidR="00F8713E" w:rsidRPr="00187BFE">
        <w:rPr>
          <w:rFonts w:asciiTheme="majorBidi" w:hAnsiTheme="majorBidi" w:cstheme="majorBidi"/>
          <w:sz w:val="24"/>
          <w:szCs w:val="24"/>
        </w:rPr>
        <w:t>.</w:t>
      </w:r>
      <w:proofErr w:type="gramEnd"/>
      <w:r w:rsidR="00F8713E" w:rsidRPr="00187BFE">
        <w:rPr>
          <w:rFonts w:asciiTheme="majorBidi" w:hAnsiTheme="majorBidi" w:cstheme="majorBidi"/>
          <w:sz w:val="24"/>
          <w:szCs w:val="24"/>
        </w:rPr>
        <w:t xml:space="preserve"> Begitu banyaknya instrumen dari pasar modal syari’ah, namun di dalam artikel ini penulis hanya </w:t>
      </w:r>
      <w:proofErr w:type="gramStart"/>
      <w:r w:rsidR="00F8713E" w:rsidRPr="00187BFE">
        <w:rPr>
          <w:rFonts w:asciiTheme="majorBidi" w:hAnsiTheme="majorBidi" w:cstheme="majorBidi"/>
          <w:sz w:val="24"/>
          <w:szCs w:val="24"/>
        </w:rPr>
        <w:t>akan</w:t>
      </w:r>
      <w:proofErr w:type="gramEnd"/>
      <w:r w:rsidR="00F8713E" w:rsidRPr="00187BFE">
        <w:rPr>
          <w:rFonts w:asciiTheme="majorBidi" w:hAnsiTheme="majorBidi" w:cstheme="majorBidi"/>
          <w:sz w:val="24"/>
          <w:szCs w:val="24"/>
        </w:rPr>
        <w:t xml:space="preserve"> membahas lebih lanjut mengenai HMETD yang produk turunan dari saham. </w:t>
      </w:r>
    </w:p>
    <w:p w:rsidR="0000610D" w:rsidRPr="00187BFE" w:rsidRDefault="0000610D" w:rsidP="00700C8D">
      <w:pPr>
        <w:pStyle w:val="ListParagraph"/>
        <w:spacing w:after="120" w:line="240" w:lineRule="auto"/>
        <w:ind w:left="0" w:firstLine="720"/>
        <w:jc w:val="both"/>
        <w:rPr>
          <w:rFonts w:asciiTheme="majorBidi" w:hAnsiTheme="majorBidi" w:cstheme="majorBidi"/>
          <w:sz w:val="24"/>
          <w:szCs w:val="24"/>
        </w:rPr>
      </w:pPr>
    </w:p>
    <w:p w:rsidR="001E3113" w:rsidRPr="00187BFE" w:rsidRDefault="003712FF" w:rsidP="003712FF">
      <w:pPr>
        <w:pStyle w:val="ListParagraph"/>
        <w:spacing w:after="120" w:line="240" w:lineRule="auto"/>
        <w:ind w:left="0"/>
        <w:jc w:val="both"/>
        <w:rPr>
          <w:rFonts w:asciiTheme="majorBidi" w:hAnsiTheme="majorBidi" w:cstheme="majorBidi"/>
          <w:b/>
          <w:bCs/>
          <w:sz w:val="24"/>
          <w:szCs w:val="24"/>
        </w:rPr>
      </w:pPr>
      <w:r w:rsidRPr="00187BFE">
        <w:rPr>
          <w:rFonts w:asciiTheme="majorBidi" w:hAnsiTheme="majorBidi" w:cstheme="majorBidi"/>
          <w:b/>
          <w:bCs/>
          <w:sz w:val="24"/>
          <w:szCs w:val="24"/>
        </w:rPr>
        <w:t>Produk Turunan dari Saham</w:t>
      </w:r>
      <w:r w:rsidR="00FB52C0" w:rsidRPr="00187BFE">
        <w:rPr>
          <w:rFonts w:asciiTheme="majorBidi" w:hAnsiTheme="majorBidi" w:cstheme="majorBidi"/>
          <w:b/>
          <w:bCs/>
          <w:sz w:val="24"/>
          <w:szCs w:val="24"/>
        </w:rPr>
        <w:t>:</w:t>
      </w:r>
      <w:r w:rsidR="00213A15" w:rsidRPr="00187BFE">
        <w:rPr>
          <w:rFonts w:asciiTheme="majorBidi" w:hAnsiTheme="majorBidi" w:cstheme="majorBidi"/>
          <w:b/>
          <w:bCs/>
          <w:sz w:val="24"/>
          <w:szCs w:val="24"/>
        </w:rPr>
        <w:t xml:space="preserve"> </w:t>
      </w:r>
      <w:r w:rsidRPr="00187BFE">
        <w:rPr>
          <w:rFonts w:asciiTheme="majorBidi" w:hAnsiTheme="majorBidi" w:cstheme="majorBidi"/>
          <w:b/>
          <w:bCs/>
          <w:sz w:val="24"/>
          <w:szCs w:val="24"/>
        </w:rPr>
        <w:t>Hak Memesan Efek Terlebih Dahulu</w:t>
      </w:r>
    </w:p>
    <w:p w:rsidR="000273E7" w:rsidRPr="00187BFE" w:rsidRDefault="003712FF" w:rsidP="007C200D">
      <w:pPr>
        <w:pStyle w:val="ListParagraph"/>
        <w:spacing w:after="120" w:line="240" w:lineRule="auto"/>
        <w:ind w:left="0" w:firstLine="540"/>
        <w:jc w:val="both"/>
        <w:rPr>
          <w:rFonts w:asciiTheme="majorBidi" w:hAnsiTheme="majorBidi" w:cstheme="majorBidi"/>
          <w:sz w:val="24"/>
          <w:szCs w:val="24"/>
        </w:rPr>
      </w:pPr>
      <w:r w:rsidRPr="00187BFE">
        <w:rPr>
          <w:rFonts w:asciiTheme="majorBidi" w:hAnsiTheme="majorBidi" w:cstheme="majorBidi"/>
          <w:sz w:val="24"/>
          <w:szCs w:val="24"/>
        </w:rPr>
        <w:t xml:space="preserve">Hak Memesan Efek Terlebih Dahulu (HMETD) atau sering disebut dengan </w:t>
      </w:r>
      <w:r w:rsidRPr="00187BFE">
        <w:rPr>
          <w:rFonts w:asciiTheme="majorBidi" w:hAnsiTheme="majorBidi" w:cstheme="majorBidi"/>
          <w:i/>
          <w:iCs/>
          <w:sz w:val="24"/>
          <w:szCs w:val="24"/>
        </w:rPr>
        <w:t xml:space="preserve">right </w:t>
      </w:r>
      <w:r w:rsidR="00EF7B03" w:rsidRPr="00187BFE">
        <w:rPr>
          <w:rFonts w:asciiTheme="majorBidi" w:hAnsiTheme="majorBidi" w:cstheme="majorBidi"/>
          <w:i/>
          <w:iCs/>
          <w:sz w:val="24"/>
          <w:szCs w:val="24"/>
        </w:rPr>
        <w:t>issue</w:t>
      </w:r>
      <w:r w:rsidR="00EF7B03" w:rsidRPr="00187BFE">
        <w:rPr>
          <w:rFonts w:asciiTheme="majorBidi" w:hAnsiTheme="majorBidi" w:cstheme="majorBidi"/>
          <w:sz w:val="24"/>
          <w:szCs w:val="24"/>
        </w:rPr>
        <w:t xml:space="preserve"> memiliki pengertian, yakni merupakan</w:t>
      </w:r>
      <w:r w:rsidR="005446F0" w:rsidRPr="00187BFE">
        <w:rPr>
          <w:rFonts w:asciiTheme="majorBidi" w:hAnsiTheme="majorBidi" w:cstheme="majorBidi"/>
          <w:sz w:val="24"/>
          <w:szCs w:val="24"/>
        </w:rPr>
        <w:t xml:space="preserve"> </w:t>
      </w:r>
      <w:r w:rsidR="00EF7B03" w:rsidRPr="00187BFE">
        <w:rPr>
          <w:rFonts w:asciiTheme="majorBidi" w:hAnsiTheme="majorBidi" w:cstheme="majorBidi"/>
          <w:sz w:val="24"/>
          <w:szCs w:val="24"/>
        </w:rPr>
        <w:t xml:space="preserve">suatu </w:t>
      </w:r>
      <w:r w:rsidR="005446F0" w:rsidRPr="00187BFE">
        <w:rPr>
          <w:rFonts w:asciiTheme="majorBidi" w:hAnsiTheme="majorBidi" w:cstheme="majorBidi"/>
          <w:sz w:val="24"/>
          <w:szCs w:val="24"/>
        </w:rPr>
        <w:t>hak yang diperoleh para pemegang yang namanya telah terdaftar dalam daftar pemegang saham suatu perseroan terbatas untuk menerima penawaran terlebih dahulu apabila perusahaan sedang menjalani proses emisi atau pengeluaran saham-saham dari simpanan.</w:t>
      </w:r>
      <w:r w:rsidR="005446F0" w:rsidRPr="00187BFE">
        <w:rPr>
          <w:rStyle w:val="FootnoteReference"/>
          <w:rFonts w:asciiTheme="majorBidi" w:hAnsiTheme="majorBidi" w:cstheme="majorBidi"/>
          <w:sz w:val="24"/>
          <w:szCs w:val="24"/>
        </w:rPr>
        <w:footnoteReference w:id="17"/>
      </w:r>
      <w:r w:rsidR="00666DA1" w:rsidRPr="00187BFE">
        <w:rPr>
          <w:rFonts w:asciiTheme="majorBidi" w:hAnsiTheme="majorBidi" w:cstheme="majorBidi"/>
          <w:sz w:val="24"/>
          <w:szCs w:val="24"/>
        </w:rPr>
        <w:t xml:space="preserve"> Di dalam POJK disebutkan pengertian HMETD adalah hak yang melekat pada saham yang memberikan kesempatan pemegang saham yang bersangkutan untuk membeli saham dan/atau Efek Bersifat Ekuitas lainnya baik yang dapat dikonversikan menjadi saham atau yang memberikan hak untuk membeli saham sebelum ditawarkan kepada pihak lain.</w:t>
      </w:r>
      <w:r w:rsidR="00666DA1" w:rsidRPr="00187BFE">
        <w:rPr>
          <w:rStyle w:val="FootnoteReference"/>
          <w:rFonts w:asciiTheme="majorBidi" w:hAnsiTheme="majorBidi" w:cstheme="majorBidi"/>
          <w:sz w:val="24"/>
          <w:szCs w:val="24"/>
        </w:rPr>
        <w:footnoteReference w:id="18"/>
      </w:r>
      <w:r w:rsidR="00666DA1" w:rsidRPr="00187BFE">
        <w:rPr>
          <w:rFonts w:asciiTheme="majorBidi" w:hAnsiTheme="majorBidi" w:cstheme="majorBidi"/>
          <w:sz w:val="24"/>
          <w:szCs w:val="24"/>
        </w:rPr>
        <w:t xml:space="preserve">  </w:t>
      </w:r>
      <w:r w:rsidR="000273E7" w:rsidRPr="00187BFE">
        <w:rPr>
          <w:rFonts w:asciiTheme="majorBidi" w:hAnsiTheme="majorBidi" w:cstheme="majorBidi"/>
          <w:sz w:val="24"/>
          <w:szCs w:val="24"/>
        </w:rPr>
        <w:t xml:space="preserve">Terdapat 2 (dua) istilah di dalam </w:t>
      </w:r>
      <w:r w:rsidR="007C200D" w:rsidRPr="00187BFE">
        <w:rPr>
          <w:rFonts w:asciiTheme="majorBidi" w:hAnsiTheme="majorBidi" w:cstheme="majorBidi"/>
          <w:sz w:val="24"/>
          <w:szCs w:val="24"/>
        </w:rPr>
        <w:t>HMETD</w:t>
      </w:r>
      <w:r w:rsidR="00EF7B03" w:rsidRPr="00187BFE">
        <w:rPr>
          <w:rFonts w:asciiTheme="majorBidi" w:hAnsiTheme="majorBidi" w:cstheme="majorBidi"/>
          <w:sz w:val="24"/>
          <w:szCs w:val="24"/>
        </w:rPr>
        <w:t xml:space="preserve"> yang perlu untuk diketahui oleh investor, yakni</w:t>
      </w:r>
      <w:r w:rsidR="00213A15" w:rsidRPr="00187BFE">
        <w:rPr>
          <w:rFonts w:asciiTheme="majorBidi" w:hAnsiTheme="majorBidi" w:cstheme="majorBidi"/>
          <w:sz w:val="24"/>
          <w:szCs w:val="24"/>
        </w:rPr>
        <w:t>:</w:t>
      </w:r>
      <w:r w:rsidR="009F43A4" w:rsidRPr="00187BFE">
        <w:rPr>
          <w:rStyle w:val="FootnoteReference"/>
          <w:rFonts w:asciiTheme="majorBidi" w:hAnsiTheme="majorBidi" w:cstheme="majorBidi"/>
          <w:sz w:val="24"/>
          <w:szCs w:val="24"/>
        </w:rPr>
        <w:footnoteReference w:id="19"/>
      </w:r>
    </w:p>
    <w:p w:rsidR="00213A15" w:rsidRPr="00187BFE" w:rsidRDefault="003712FF" w:rsidP="00700C8D">
      <w:pPr>
        <w:pStyle w:val="ListParagraph"/>
        <w:numPr>
          <w:ilvl w:val="0"/>
          <w:numId w:val="12"/>
        </w:numPr>
        <w:spacing w:after="120" w:line="240" w:lineRule="auto"/>
        <w:ind w:left="720"/>
        <w:jc w:val="both"/>
        <w:rPr>
          <w:rFonts w:asciiTheme="majorBidi" w:hAnsiTheme="majorBidi" w:cstheme="majorBidi"/>
          <w:i/>
          <w:iCs/>
          <w:sz w:val="24"/>
          <w:szCs w:val="24"/>
        </w:rPr>
      </w:pPr>
      <w:r w:rsidRPr="00187BFE">
        <w:rPr>
          <w:rFonts w:asciiTheme="majorBidi" w:hAnsiTheme="majorBidi" w:cstheme="majorBidi"/>
          <w:i/>
          <w:iCs/>
          <w:sz w:val="24"/>
          <w:szCs w:val="24"/>
        </w:rPr>
        <w:t xml:space="preserve">Cum right </w:t>
      </w:r>
      <w:r w:rsidRPr="00187BFE">
        <w:rPr>
          <w:rFonts w:asciiTheme="majorBidi" w:hAnsiTheme="majorBidi" w:cstheme="majorBidi"/>
          <w:sz w:val="24"/>
          <w:szCs w:val="24"/>
        </w:rPr>
        <w:t>atau</w:t>
      </w:r>
      <w:r w:rsidR="00213A15" w:rsidRPr="00187BFE">
        <w:rPr>
          <w:rFonts w:asciiTheme="majorBidi" w:hAnsiTheme="majorBidi" w:cstheme="majorBidi"/>
          <w:i/>
          <w:iCs/>
          <w:sz w:val="24"/>
          <w:szCs w:val="24"/>
        </w:rPr>
        <w:t xml:space="preserve"> cum date </w:t>
      </w:r>
    </w:p>
    <w:p w:rsidR="00213A15" w:rsidRPr="00187BFE" w:rsidRDefault="00213A15" w:rsidP="003712FF">
      <w:pPr>
        <w:pStyle w:val="ListParagraph"/>
        <w:spacing w:after="120" w:line="240" w:lineRule="auto"/>
        <w:jc w:val="both"/>
        <w:rPr>
          <w:rFonts w:asciiTheme="majorBidi" w:hAnsiTheme="majorBidi" w:cstheme="majorBidi"/>
          <w:sz w:val="24"/>
          <w:szCs w:val="24"/>
        </w:rPr>
      </w:pPr>
      <w:proofErr w:type="gramStart"/>
      <w:r w:rsidRPr="00187BFE">
        <w:rPr>
          <w:rFonts w:asciiTheme="majorBidi" w:hAnsiTheme="majorBidi" w:cstheme="majorBidi"/>
          <w:sz w:val="24"/>
          <w:szCs w:val="24"/>
        </w:rPr>
        <w:t xml:space="preserve">Cum right </w:t>
      </w:r>
      <w:r w:rsidR="003712FF" w:rsidRPr="00187BFE">
        <w:rPr>
          <w:rFonts w:asciiTheme="majorBidi" w:hAnsiTheme="majorBidi" w:cstheme="majorBidi"/>
          <w:sz w:val="24"/>
          <w:szCs w:val="24"/>
        </w:rPr>
        <w:t>atau</w:t>
      </w:r>
      <w:r w:rsidRPr="00187BFE">
        <w:rPr>
          <w:rFonts w:asciiTheme="majorBidi" w:hAnsiTheme="majorBidi" w:cstheme="majorBidi"/>
          <w:sz w:val="24"/>
          <w:szCs w:val="24"/>
        </w:rPr>
        <w:t xml:space="preserve"> cum date adalah waktu atau tanggal yang menunjukkan bahwa sampai dengan tanggal tersebut, perdagangan atas suatu saham masih mengandung atau memiliki hak dividen.</w:t>
      </w:r>
      <w:proofErr w:type="gramEnd"/>
    </w:p>
    <w:p w:rsidR="00213A15" w:rsidRPr="00187BFE" w:rsidRDefault="00213A15" w:rsidP="003712FF">
      <w:pPr>
        <w:pStyle w:val="ListParagraph"/>
        <w:numPr>
          <w:ilvl w:val="0"/>
          <w:numId w:val="12"/>
        </w:numPr>
        <w:spacing w:after="120" w:line="240" w:lineRule="auto"/>
        <w:ind w:left="720"/>
        <w:jc w:val="both"/>
        <w:rPr>
          <w:rFonts w:asciiTheme="majorBidi" w:hAnsiTheme="majorBidi" w:cstheme="majorBidi"/>
          <w:sz w:val="24"/>
          <w:szCs w:val="24"/>
        </w:rPr>
      </w:pPr>
      <w:r w:rsidRPr="00187BFE">
        <w:rPr>
          <w:rFonts w:asciiTheme="majorBidi" w:hAnsiTheme="majorBidi" w:cstheme="majorBidi"/>
          <w:i/>
          <w:iCs/>
          <w:sz w:val="24"/>
          <w:szCs w:val="24"/>
        </w:rPr>
        <w:t>Ex right</w:t>
      </w:r>
      <w:r w:rsidRPr="00187BFE">
        <w:rPr>
          <w:rFonts w:asciiTheme="majorBidi" w:hAnsiTheme="majorBidi" w:cstheme="majorBidi"/>
          <w:sz w:val="24"/>
          <w:szCs w:val="24"/>
        </w:rPr>
        <w:t xml:space="preserve"> </w:t>
      </w:r>
      <w:r w:rsidR="003712FF" w:rsidRPr="00187BFE">
        <w:rPr>
          <w:rFonts w:asciiTheme="majorBidi" w:hAnsiTheme="majorBidi" w:cstheme="majorBidi"/>
          <w:sz w:val="24"/>
          <w:szCs w:val="24"/>
        </w:rPr>
        <w:t>atau</w:t>
      </w:r>
      <w:r w:rsidRPr="00187BFE">
        <w:rPr>
          <w:rFonts w:asciiTheme="majorBidi" w:hAnsiTheme="majorBidi" w:cstheme="majorBidi"/>
          <w:sz w:val="24"/>
          <w:szCs w:val="24"/>
        </w:rPr>
        <w:t xml:space="preserve"> </w:t>
      </w:r>
      <w:r w:rsidRPr="00187BFE">
        <w:rPr>
          <w:rFonts w:asciiTheme="majorBidi" w:hAnsiTheme="majorBidi" w:cstheme="majorBidi"/>
          <w:i/>
          <w:iCs/>
          <w:sz w:val="24"/>
          <w:szCs w:val="24"/>
        </w:rPr>
        <w:t>ex date</w:t>
      </w:r>
    </w:p>
    <w:p w:rsidR="00213A15" w:rsidRPr="00187BFE" w:rsidRDefault="00213A15" w:rsidP="003712FF">
      <w:pPr>
        <w:pStyle w:val="ListParagraph"/>
        <w:spacing w:after="120" w:line="240" w:lineRule="auto"/>
        <w:jc w:val="both"/>
        <w:rPr>
          <w:rFonts w:asciiTheme="majorBidi" w:hAnsiTheme="majorBidi" w:cstheme="majorBidi"/>
          <w:sz w:val="24"/>
          <w:szCs w:val="24"/>
        </w:rPr>
      </w:pPr>
      <w:proofErr w:type="gramStart"/>
      <w:r w:rsidRPr="00187BFE">
        <w:rPr>
          <w:rFonts w:asciiTheme="majorBidi" w:hAnsiTheme="majorBidi" w:cstheme="majorBidi"/>
          <w:i/>
          <w:iCs/>
          <w:sz w:val="24"/>
          <w:szCs w:val="24"/>
        </w:rPr>
        <w:t>Ex right</w:t>
      </w:r>
      <w:r w:rsidRPr="00187BFE">
        <w:rPr>
          <w:rFonts w:asciiTheme="majorBidi" w:hAnsiTheme="majorBidi" w:cstheme="majorBidi"/>
          <w:sz w:val="24"/>
          <w:szCs w:val="24"/>
        </w:rPr>
        <w:t xml:space="preserve"> </w:t>
      </w:r>
      <w:r w:rsidR="003712FF" w:rsidRPr="00187BFE">
        <w:rPr>
          <w:rFonts w:asciiTheme="majorBidi" w:hAnsiTheme="majorBidi" w:cstheme="majorBidi"/>
          <w:sz w:val="24"/>
          <w:szCs w:val="24"/>
        </w:rPr>
        <w:t>atau</w:t>
      </w:r>
      <w:r w:rsidRPr="00187BFE">
        <w:rPr>
          <w:rFonts w:asciiTheme="majorBidi" w:hAnsiTheme="majorBidi" w:cstheme="majorBidi"/>
          <w:sz w:val="24"/>
          <w:szCs w:val="24"/>
        </w:rPr>
        <w:t xml:space="preserve"> </w:t>
      </w:r>
      <w:r w:rsidRPr="00187BFE">
        <w:rPr>
          <w:rFonts w:asciiTheme="majorBidi" w:hAnsiTheme="majorBidi" w:cstheme="majorBidi"/>
          <w:i/>
          <w:iCs/>
          <w:sz w:val="24"/>
          <w:szCs w:val="24"/>
        </w:rPr>
        <w:t>ex date</w:t>
      </w:r>
      <w:r w:rsidRPr="00187BFE">
        <w:rPr>
          <w:rFonts w:asciiTheme="majorBidi" w:hAnsiTheme="majorBidi" w:cstheme="majorBidi"/>
          <w:sz w:val="24"/>
          <w:szCs w:val="24"/>
        </w:rPr>
        <w:t xml:space="preserve"> adalah waktu atau tanggal yang menunjukkan bahwa waktu atau tanggal tersebut perdagangan saham yang dilakukan pada hari itu tidak lagi mengandung hak bagi pemegang saham.</w:t>
      </w:r>
      <w:proofErr w:type="gramEnd"/>
    </w:p>
    <w:p w:rsidR="003712FF" w:rsidRPr="00187BFE" w:rsidRDefault="003712FF" w:rsidP="003712FF">
      <w:pPr>
        <w:pStyle w:val="ListParagraph"/>
        <w:spacing w:after="120" w:line="240" w:lineRule="auto"/>
        <w:jc w:val="both"/>
        <w:rPr>
          <w:rFonts w:asciiTheme="majorBidi" w:hAnsiTheme="majorBidi" w:cstheme="majorBidi"/>
          <w:sz w:val="24"/>
          <w:szCs w:val="24"/>
        </w:rPr>
      </w:pPr>
    </w:p>
    <w:p w:rsidR="002D5E8C" w:rsidRPr="00187BFE" w:rsidRDefault="00EF7B03" w:rsidP="00700C8D">
      <w:pPr>
        <w:pStyle w:val="ListParagraph"/>
        <w:spacing w:after="120" w:line="240" w:lineRule="auto"/>
        <w:ind w:left="0" w:firstLine="540"/>
        <w:jc w:val="both"/>
        <w:rPr>
          <w:rFonts w:asciiTheme="majorBidi" w:hAnsiTheme="majorBidi" w:cstheme="majorBidi"/>
          <w:sz w:val="24"/>
          <w:szCs w:val="24"/>
        </w:rPr>
      </w:pPr>
      <w:r w:rsidRPr="00187BFE">
        <w:rPr>
          <w:rFonts w:asciiTheme="majorBidi" w:hAnsiTheme="majorBidi" w:cstheme="majorBidi"/>
          <w:sz w:val="24"/>
          <w:szCs w:val="24"/>
        </w:rPr>
        <w:t xml:space="preserve">Berdasarkan dua istilah </w:t>
      </w:r>
      <w:r w:rsidR="00106C2B" w:rsidRPr="00187BFE">
        <w:rPr>
          <w:rFonts w:asciiTheme="majorBidi" w:hAnsiTheme="majorBidi" w:cstheme="majorBidi"/>
          <w:sz w:val="24"/>
          <w:szCs w:val="24"/>
        </w:rPr>
        <w:t>yang terdapat di</w:t>
      </w:r>
      <w:r w:rsidRPr="00187BFE">
        <w:rPr>
          <w:rFonts w:asciiTheme="majorBidi" w:hAnsiTheme="majorBidi" w:cstheme="majorBidi"/>
          <w:sz w:val="24"/>
          <w:szCs w:val="24"/>
        </w:rPr>
        <w:t xml:space="preserve"> dalam </w:t>
      </w:r>
      <w:r w:rsidRPr="00187BFE">
        <w:rPr>
          <w:rFonts w:asciiTheme="majorBidi" w:hAnsiTheme="majorBidi" w:cstheme="majorBidi"/>
          <w:i/>
          <w:iCs/>
          <w:sz w:val="24"/>
          <w:szCs w:val="24"/>
        </w:rPr>
        <w:t>rights issue</w:t>
      </w:r>
      <w:r w:rsidRPr="00187BFE">
        <w:rPr>
          <w:rFonts w:asciiTheme="majorBidi" w:hAnsiTheme="majorBidi" w:cstheme="majorBidi"/>
          <w:sz w:val="24"/>
          <w:szCs w:val="24"/>
        </w:rPr>
        <w:t xml:space="preserve"> di atas, dapat diberikan contoh, misalnya suatu perusahaan X </w:t>
      </w:r>
      <w:r w:rsidR="00527096" w:rsidRPr="00187BFE">
        <w:rPr>
          <w:rFonts w:asciiTheme="majorBidi" w:hAnsiTheme="majorBidi" w:cstheme="majorBidi"/>
          <w:sz w:val="24"/>
          <w:szCs w:val="24"/>
        </w:rPr>
        <w:t xml:space="preserve">berencana untuk menerbitkan </w:t>
      </w:r>
      <w:r w:rsidR="00527096" w:rsidRPr="00187BFE">
        <w:rPr>
          <w:rFonts w:asciiTheme="majorBidi" w:hAnsiTheme="majorBidi" w:cstheme="majorBidi"/>
          <w:i/>
          <w:iCs/>
          <w:sz w:val="24"/>
          <w:szCs w:val="24"/>
        </w:rPr>
        <w:t>rights issue</w:t>
      </w:r>
      <w:r w:rsidR="00527096" w:rsidRPr="00187BFE">
        <w:rPr>
          <w:rFonts w:asciiTheme="majorBidi" w:hAnsiTheme="majorBidi" w:cstheme="majorBidi"/>
          <w:sz w:val="24"/>
          <w:szCs w:val="24"/>
        </w:rPr>
        <w:t xml:space="preserve">, yang mana jadwal penerbitan </w:t>
      </w:r>
      <w:r w:rsidR="00527096" w:rsidRPr="00187BFE">
        <w:rPr>
          <w:rFonts w:asciiTheme="majorBidi" w:hAnsiTheme="majorBidi" w:cstheme="majorBidi"/>
          <w:i/>
          <w:iCs/>
          <w:sz w:val="24"/>
          <w:szCs w:val="24"/>
        </w:rPr>
        <w:t>rights issue</w:t>
      </w:r>
      <w:r w:rsidR="00527096" w:rsidRPr="00187BFE">
        <w:rPr>
          <w:rFonts w:asciiTheme="majorBidi" w:hAnsiTheme="majorBidi" w:cstheme="majorBidi"/>
          <w:sz w:val="24"/>
          <w:szCs w:val="24"/>
        </w:rPr>
        <w:t xml:space="preserve"> tersebut telah ditentukan bahwa </w:t>
      </w:r>
      <w:r w:rsidR="00527096" w:rsidRPr="00187BFE">
        <w:rPr>
          <w:rFonts w:asciiTheme="majorBidi" w:hAnsiTheme="majorBidi" w:cstheme="majorBidi"/>
          <w:i/>
          <w:iCs/>
          <w:sz w:val="24"/>
          <w:szCs w:val="24"/>
        </w:rPr>
        <w:t>cum date</w:t>
      </w:r>
      <w:r w:rsidR="00527096" w:rsidRPr="00187BFE">
        <w:rPr>
          <w:rFonts w:asciiTheme="majorBidi" w:hAnsiTheme="majorBidi" w:cstheme="majorBidi"/>
          <w:sz w:val="24"/>
          <w:szCs w:val="24"/>
        </w:rPr>
        <w:t xml:space="preserve"> adalah 16 Desember 2018 dan </w:t>
      </w:r>
      <w:r w:rsidR="00527096" w:rsidRPr="00187BFE">
        <w:rPr>
          <w:rFonts w:asciiTheme="majorBidi" w:hAnsiTheme="majorBidi" w:cstheme="majorBidi"/>
          <w:i/>
          <w:iCs/>
          <w:sz w:val="24"/>
          <w:szCs w:val="24"/>
        </w:rPr>
        <w:t>ex date</w:t>
      </w:r>
      <w:r w:rsidR="00527096" w:rsidRPr="00187BFE">
        <w:rPr>
          <w:rFonts w:asciiTheme="majorBidi" w:hAnsiTheme="majorBidi" w:cstheme="majorBidi"/>
          <w:sz w:val="24"/>
          <w:szCs w:val="24"/>
        </w:rPr>
        <w:t xml:space="preserve"> adalah 23 Desember 2018. </w:t>
      </w:r>
      <w:r w:rsidR="003E68E0" w:rsidRPr="00187BFE">
        <w:rPr>
          <w:rFonts w:asciiTheme="majorBidi" w:hAnsiTheme="majorBidi" w:cstheme="majorBidi"/>
          <w:sz w:val="24"/>
          <w:szCs w:val="24"/>
        </w:rPr>
        <w:t xml:space="preserve">Dengan penerbitan </w:t>
      </w:r>
      <w:r w:rsidR="003E68E0" w:rsidRPr="00187BFE">
        <w:rPr>
          <w:rFonts w:asciiTheme="majorBidi" w:hAnsiTheme="majorBidi" w:cstheme="majorBidi"/>
          <w:i/>
          <w:iCs/>
          <w:sz w:val="24"/>
          <w:szCs w:val="24"/>
        </w:rPr>
        <w:t>rights issue</w:t>
      </w:r>
      <w:r w:rsidR="003E68E0" w:rsidRPr="00187BFE">
        <w:rPr>
          <w:rFonts w:asciiTheme="majorBidi" w:hAnsiTheme="majorBidi" w:cstheme="majorBidi"/>
          <w:sz w:val="24"/>
          <w:szCs w:val="24"/>
        </w:rPr>
        <w:t xml:space="preserve"> yang sudah ditentukan </w:t>
      </w:r>
      <w:r w:rsidR="003E68E0" w:rsidRPr="00187BFE">
        <w:rPr>
          <w:rFonts w:asciiTheme="majorBidi" w:hAnsiTheme="majorBidi" w:cstheme="majorBidi"/>
          <w:i/>
          <w:iCs/>
          <w:sz w:val="24"/>
          <w:szCs w:val="24"/>
        </w:rPr>
        <w:t>cum date</w:t>
      </w:r>
      <w:r w:rsidR="003E68E0" w:rsidRPr="00187BFE">
        <w:rPr>
          <w:rFonts w:asciiTheme="majorBidi" w:hAnsiTheme="majorBidi" w:cstheme="majorBidi"/>
          <w:sz w:val="24"/>
          <w:szCs w:val="24"/>
        </w:rPr>
        <w:t xml:space="preserve"> dan </w:t>
      </w:r>
      <w:r w:rsidR="003E68E0" w:rsidRPr="00187BFE">
        <w:rPr>
          <w:rFonts w:asciiTheme="majorBidi" w:hAnsiTheme="majorBidi" w:cstheme="majorBidi"/>
          <w:i/>
          <w:iCs/>
          <w:sz w:val="24"/>
          <w:szCs w:val="24"/>
        </w:rPr>
        <w:t>ex date</w:t>
      </w:r>
      <w:r w:rsidR="003E68E0" w:rsidRPr="00187BFE">
        <w:rPr>
          <w:rFonts w:asciiTheme="majorBidi" w:hAnsiTheme="majorBidi" w:cstheme="majorBidi"/>
          <w:sz w:val="24"/>
          <w:szCs w:val="24"/>
        </w:rPr>
        <w:t>,</w:t>
      </w:r>
      <w:r w:rsidR="00106C2B" w:rsidRPr="00187BFE">
        <w:rPr>
          <w:rFonts w:asciiTheme="majorBidi" w:hAnsiTheme="majorBidi" w:cstheme="majorBidi"/>
          <w:sz w:val="24"/>
          <w:szCs w:val="24"/>
        </w:rPr>
        <w:t xml:space="preserve"> dari sisi investor yang akan membeli saham perusahaan X, jika pembelian saham dilakukan pada tanggal 16 Desember 2018</w:t>
      </w:r>
      <w:r w:rsidR="00815E89" w:rsidRPr="00187BFE">
        <w:rPr>
          <w:rFonts w:asciiTheme="majorBidi" w:hAnsiTheme="majorBidi" w:cstheme="majorBidi"/>
          <w:sz w:val="24"/>
          <w:szCs w:val="24"/>
        </w:rPr>
        <w:t xml:space="preserve"> (</w:t>
      </w:r>
      <w:r w:rsidR="00815E89" w:rsidRPr="00187BFE">
        <w:rPr>
          <w:rFonts w:asciiTheme="majorBidi" w:hAnsiTheme="majorBidi" w:cstheme="majorBidi"/>
          <w:i/>
          <w:iCs/>
          <w:sz w:val="24"/>
          <w:szCs w:val="24"/>
        </w:rPr>
        <w:t>cum date</w:t>
      </w:r>
      <w:r w:rsidR="00815E89" w:rsidRPr="00187BFE">
        <w:rPr>
          <w:rFonts w:asciiTheme="majorBidi" w:hAnsiTheme="majorBidi" w:cstheme="majorBidi"/>
          <w:sz w:val="24"/>
          <w:szCs w:val="24"/>
        </w:rPr>
        <w:t>)</w:t>
      </w:r>
      <w:r w:rsidR="00106C2B" w:rsidRPr="00187BFE">
        <w:rPr>
          <w:rFonts w:asciiTheme="majorBidi" w:hAnsiTheme="majorBidi" w:cstheme="majorBidi"/>
          <w:sz w:val="24"/>
          <w:szCs w:val="24"/>
        </w:rPr>
        <w:t xml:space="preserve"> maka investor tersebut memiliki hak atas</w:t>
      </w:r>
      <w:r w:rsidR="00815E89" w:rsidRPr="00187BFE">
        <w:rPr>
          <w:rFonts w:asciiTheme="majorBidi" w:hAnsiTheme="majorBidi" w:cstheme="majorBidi"/>
          <w:sz w:val="24"/>
          <w:szCs w:val="24"/>
        </w:rPr>
        <w:t xml:space="preserve"> dividen yang akan dibagikan oleh perusahaan X, dan jika investor melakukan pembelian atas saham pada tanggal</w:t>
      </w:r>
      <w:r w:rsidR="00106C2B" w:rsidRPr="00187BFE">
        <w:rPr>
          <w:rFonts w:asciiTheme="majorBidi" w:hAnsiTheme="majorBidi" w:cstheme="majorBidi"/>
          <w:sz w:val="24"/>
          <w:szCs w:val="24"/>
        </w:rPr>
        <w:t xml:space="preserve"> </w:t>
      </w:r>
      <w:r w:rsidR="00815E89" w:rsidRPr="00187BFE">
        <w:rPr>
          <w:rFonts w:asciiTheme="majorBidi" w:hAnsiTheme="majorBidi" w:cstheme="majorBidi"/>
          <w:sz w:val="24"/>
          <w:szCs w:val="24"/>
        </w:rPr>
        <w:t>23 Desember 2018 (</w:t>
      </w:r>
      <w:r w:rsidR="00815E89" w:rsidRPr="00187BFE">
        <w:rPr>
          <w:rFonts w:asciiTheme="majorBidi" w:hAnsiTheme="majorBidi" w:cstheme="majorBidi"/>
          <w:i/>
          <w:iCs/>
          <w:sz w:val="24"/>
          <w:szCs w:val="24"/>
        </w:rPr>
        <w:t>ex date</w:t>
      </w:r>
      <w:r w:rsidR="00815E89" w:rsidRPr="00187BFE">
        <w:rPr>
          <w:rFonts w:asciiTheme="majorBidi" w:hAnsiTheme="majorBidi" w:cstheme="majorBidi"/>
          <w:sz w:val="24"/>
          <w:szCs w:val="24"/>
        </w:rPr>
        <w:t xml:space="preserve">) maka investor </w:t>
      </w:r>
      <w:r w:rsidR="00815E89" w:rsidRPr="00187BFE">
        <w:rPr>
          <w:rFonts w:asciiTheme="majorBidi" w:hAnsiTheme="majorBidi" w:cstheme="majorBidi"/>
          <w:sz w:val="24"/>
          <w:szCs w:val="24"/>
        </w:rPr>
        <w:lastRenderedPageBreak/>
        <w:t>tersebut tidak berhak atas dividen yang akan di</w:t>
      </w:r>
      <w:r w:rsidR="002D5E8C" w:rsidRPr="00187BFE">
        <w:rPr>
          <w:rFonts w:asciiTheme="majorBidi" w:hAnsiTheme="majorBidi" w:cstheme="majorBidi"/>
          <w:sz w:val="24"/>
          <w:szCs w:val="24"/>
        </w:rPr>
        <w:t xml:space="preserve">bagikan oleh perusahaan X. Kemudian dari sisi investor jual, </w:t>
      </w:r>
      <w:r w:rsidR="009447AB" w:rsidRPr="00187BFE">
        <w:rPr>
          <w:rFonts w:asciiTheme="majorBidi" w:hAnsiTheme="majorBidi" w:cstheme="majorBidi"/>
          <w:sz w:val="24"/>
          <w:szCs w:val="24"/>
        </w:rPr>
        <w:t xml:space="preserve">investor tidak akan mendapatkan hak atas dibagikannya dividen oleh perusahaan X, apabila investor menjual saham perusahaan X pada tanggal 16 Desember 2018. Investor dikatakan memiliki hak atas bagian dividen yang akan diberikan perusahaan X apabila investor tersebut menjual saham perusahaan X pada tanggal 23 Desember 2018, </w:t>
      </w:r>
      <w:r w:rsidR="00E40E4D" w:rsidRPr="00187BFE">
        <w:rPr>
          <w:rFonts w:asciiTheme="majorBidi" w:hAnsiTheme="majorBidi" w:cstheme="majorBidi"/>
          <w:sz w:val="24"/>
          <w:szCs w:val="24"/>
        </w:rPr>
        <w:t>dan pada tanggal 16 Desember 2018 masih tercatat sebagai pemegang saham perusahaan X.</w:t>
      </w:r>
    </w:p>
    <w:p w:rsidR="00E40E4D" w:rsidRPr="00187BFE" w:rsidRDefault="00E40E4D" w:rsidP="003712FF">
      <w:pPr>
        <w:pStyle w:val="ListParagraph"/>
        <w:spacing w:after="120" w:line="240" w:lineRule="auto"/>
        <w:ind w:left="0" w:firstLine="540"/>
        <w:jc w:val="both"/>
        <w:rPr>
          <w:rFonts w:asciiTheme="majorBidi" w:hAnsiTheme="majorBidi" w:cstheme="majorBidi"/>
          <w:sz w:val="24"/>
          <w:szCs w:val="24"/>
        </w:rPr>
      </w:pPr>
      <w:proofErr w:type="gramStart"/>
      <w:r w:rsidRPr="00187BFE">
        <w:rPr>
          <w:rFonts w:asciiTheme="majorBidi" w:hAnsiTheme="majorBidi" w:cstheme="majorBidi"/>
          <w:sz w:val="24"/>
          <w:szCs w:val="24"/>
        </w:rPr>
        <w:t>Menjadi hal yan</w:t>
      </w:r>
      <w:r w:rsidR="009F43A4" w:rsidRPr="00187BFE">
        <w:rPr>
          <w:rFonts w:asciiTheme="majorBidi" w:hAnsiTheme="majorBidi" w:cstheme="majorBidi"/>
          <w:sz w:val="24"/>
          <w:szCs w:val="24"/>
        </w:rPr>
        <w:t>g terpenting untuk diketahu</w:t>
      </w:r>
      <w:r w:rsidRPr="00187BFE">
        <w:rPr>
          <w:rFonts w:asciiTheme="majorBidi" w:hAnsiTheme="majorBidi" w:cstheme="majorBidi"/>
          <w:sz w:val="24"/>
          <w:szCs w:val="24"/>
        </w:rPr>
        <w:t xml:space="preserve">i dan dipahami oleh investor mengenai jadwal aksi korporasi, khususnya </w:t>
      </w:r>
      <w:r w:rsidRPr="00187BFE">
        <w:rPr>
          <w:rFonts w:asciiTheme="majorBidi" w:hAnsiTheme="majorBidi" w:cstheme="majorBidi"/>
          <w:i/>
          <w:iCs/>
          <w:sz w:val="24"/>
          <w:szCs w:val="24"/>
        </w:rPr>
        <w:t>cum date</w:t>
      </w:r>
      <w:r w:rsidRPr="00187BFE">
        <w:rPr>
          <w:rFonts w:asciiTheme="majorBidi" w:hAnsiTheme="majorBidi" w:cstheme="majorBidi"/>
          <w:sz w:val="24"/>
          <w:szCs w:val="24"/>
        </w:rPr>
        <w:t xml:space="preserve"> atau </w:t>
      </w:r>
      <w:r w:rsidRPr="00187BFE">
        <w:rPr>
          <w:rFonts w:asciiTheme="majorBidi" w:hAnsiTheme="majorBidi" w:cstheme="majorBidi"/>
          <w:i/>
          <w:iCs/>
          <w:sz w:val="24"/>
          <w:szCs w:val="24"/>
        </w:rPr>
        <w:t>ex date</w:t>
      </w:r>
      <w:r w:rsidRPr="00187BFE">
        <w:rPr>
          <w:rFonts w:asciiTheme="majorBidi" w:hAnsiTheme="majorBidi" w:cstheme="majorBidi"/>
          <w:sz w:val="24"/>
          <w:szCs w:val="24"/>
        </w:rPr>
        <w:t>.</w:t>
      </w:r>
      <w:proofErr w:type="gramEnd"/>
      <w:r w:rsidRPr="00187BFE">
        <w:rPr>
          <w:rFonts w:asciiTheme="majorBidi" w:hAnsiTheme="majorBidi" w:cstheme="majorBidi"/>
          <w:sz w:val="24"/>
          <w:szCs w:val="24"/>
        </w:rPr>
        <w:t xml:space="preserve"> Karna apabila jadwal tersebut diabaikan maka </w:t>
      </w:r>
      <w:proofErr w:type="gramStart"/>
      <w:r w:rsidRPr="00187BFE">
        <w:rPr>
          <w:rFonts w:asciiTheme="majorBidi" w:hAnsiTheme="majorBidi" w:cstheme="majorBidi"/>
          <w:sz w:val="24"/>
          <w:szCs w:val="24"/>
        </w:rPr>
        <w:t>akan</w:t>
      </w:r>
      <w:proofErr w:type="gramEnd"/>
      <w:r w:rsidRPr="00187BFE">
        <w:rPr>
          <w:rFonts w:asciiTheme="majorBidi" w:hAnsiTheme="majorBidi" w:cstheme="majorBidi"/>
          <w:sz w:val="24"/>
          <w:szCs w:val="24"/>
        </w:rPr>
        <w:t xml:space="preserve"> berdampak fatal bagi investor sendiri. </w:t>
      </w:r>
      <w:proofErr w:type="gramStart"/>
      <w:r w:rsidR="009F43A4" w:rsidRPr="00187BFE">
        <w:rPr>
          <w:rFonts w:asciiTheme="majorBidi" w:hAnsiTheme="majorBidi" w:cstheme="majorBidi"/>
          <w:sz w:val="24"/>
          <w:szCs w:val="24"/>
        </w:rPr>
        <w:t xml:space="preserve">Jadi bagi investor yang tidak ingin menggunakan haknya saat penerbitan </w:t>
      </w:r>
      <w:r w:rsidR="009F43A4" w:rsidRPr="00187BFE">
        <w:rPr>
          <w:rFonts w:asciiTheme="majorBidi" w:hAnsiTheme="majorBidi" w:cstheme="majorBidi"/>
          <w:i/>
          <w:iCs/>
          <w:sz w:val="24"/>
          <w:szCs w:val="24"/>
        </w:rPr>
        <w:t>right issue</w:t>
      </w:r>
      <w:r w:rsidR="009F43A4" w:rsidRPr="00187BFE">
        <w:rPr>
          <w:rFonts w:asciiTheme="majorBidi" w:hAnsiTheme="majorBidi" w:cstheme="majorBidi"/>
          <w:sz w:val="24"/>
          <w:szCs w:val="24"/>
        </w:rPr>
        <w:t xml:space="preserve">, maka </w:t>
      </w:r>
      <w:r w:rsidR="003712FF" w:rsidRPr="00187BFE">
        <w:rPr>
          <w:rFonts w:asciiTheme="majorBidi" w:hAnsiTheme="majorBidi" w:cstheme="majorBidi"/>
          <w:sz w:val="24"/>
          <w:szCs w:val="24"/>
        </w:rPr>
        <w:t>investor</w:t>
      </w:r>
      <w:r w:rsidR="009F43A4" w:rsidRPr="00187BFE">
        <w:rPr>
          <w:rFonts w:asciiTheme="majorBidi" w:hAnsiTheme="majorBidi" w:cstheme="majorBidi"/>
          <w:sz w:val="24"/>
          <w:szCs w:val="24"/>
        </w:rPr>
        <w:t xml:space="preserve"> dapat menjual saat </w:t>
      </w:r>
      <w:r w:rsidR="009F43A4" w:rsidRPr="00187BFE">
        <w:rPr>
          <w:rFonts w:asciiTheme="majorBidi" w:hAnsiTheme="majorBidi" w:cstheme="majorBidi"/>
          <w:i/>
          <w:iCs/>
          <w:sz w:val="24"/>
          <w:szCs w:val="24"/>
        </w:rPr>
        <w:t>ex date</w:t>
      </w:r>
      <w:r w:rsidR="009F43A4" w:rsidRPr="00187BFE">
        <w:rPr>
          <w:rFonts w:asciiTheme="majorBidi" w:hAnsiTheme="majorBidi" w:cstheme="majorBidi"/>
          <w:sz w:val="24"/>
          <w:szCs w:val="24"/>
        </w:rPr>
        <w:t>.</w:t>
      </w:r>
      <w:proofErr w:type="gramEnd"/>
      <w:r w:rsidR="009F43A4" w:rsidRPr="00187BFE">
        <w:rPr>
          <w:rFonts w:asciiTheme="majorBidi" w:hAnsiTheme="majorBidi" w:cstheme="majorBidi"/>
          <w:sz w:val="24"/>
          <w:szCs w:val="24"/>
        </w:rPr>
        <w:t xml:space="preserve"> Sedangkan bagi investor yang </w:t>
      </w:r>
      <w:proofErr w:type="gramStart"/>
      <w:r w:rsidR="009F43A4" w:rsidRPr="00187BFE">
        <w:rPr>
          <w:rFonts w:asciiTheme="majorBidi" w:hAnsiTheme="majorBidi" w:cstheme="majorBidi"/>
          <w:sz w:val="24"/>
          <w:szCs w:val="24"/>
        </w:rPr>
        <w:t>akan</w:t>
      </w:r>
      <w:proofErr w:type="gramEnd"/>
      <w:r w:rsidR="009F43A4" w:rsidRPr="00187BFE">
        <w:rPr>
          <w:rFonts w:asciiTheme="majorBidi" w:hAnsiTheme="majorBidi" w:cstheme="majorBidi"/>
          <w:sz w:val="24"/>
          <w:szCs w:val="24"/>
        </w:rPr>
        <w:t xml:space="preserve"> membeli saham </w:t>
      </w:r>
      <w:r w:rsidR="009F43A4" w:rsidRPr="00187BFE">
        <w:rPr>
          <w:rFonts w:asciiTheme="majorBidi" w:hAnsiTheme="majorBidi" w:cstheme="majorBidi"/>
          <w:i/>
          <w:iCs/>
          <w:sz w:val="24"/>
          <w:szCs w:val="24"/>
        </w:rPr>
        <w:t>rights issue</w:t>
      </w:r>
      <w:r w:rsidR="009F43A4" w:rsidRPr="00187BFE">
        <w:rPr>
          <w:rFonts w:asciiTheme="majorBidi" w:hAnsiTheme="majorBidi" w:cstheme="majorBidi"/>
          <w:sz w:val="24"/>
          <w:szCs w:val="24"/>
        </w:rPr>
        <w:t xml:space="preserve">, maka ia dapat membeli saham tersebut saat </w:t>
      </w:r>
      <w:r w:rsidR="009F43A4" w:rsidRPr="00187BFE">
        <w:rPr>
          <w:rFonts w:asciiTheme="majorBidi" w:hAnsiTheme="majorBidi" w:cstheme="majorBidi"/>
          <w:i/>
          <w:iCs/>
          <w:sz w:val="24"/>
          <w:szCs w:val="24"/>
        </w:rPr>
        <w:t>cum date</w:t>
      </w:r>
      <w:r w:rsidR="009F43A4" w:rsidRPr="00187BFE">
        <w:rPr>
          <w:rFonts w:asciiTheme="majorBidi" w:hAnsiTheme="majorBidi" w:cstheme="majorBidi"/>
          <w:sz w:val="24"/>
          <w:szCs w:val="24"/>
        </w:rPr>
        <w:t>.</w:t>
      </w:r>
    </w:p>
    <w:p w:rsidR="007923A8" w:rsidRPr="00187BFE" w:rsidRDefault="009F43A4" w:rsidP="00AD46CA">
      <w:pPr>
        <w:pStyle w:val="ListParagraph"/>
        <w:spacing w:after="120" w:line="240" w:lineRule="auto"/>
        <w:ind w:left="0" w:firstLine="540"/>
        <w:jc w:val="both"/>
        <w:rPr>
          <w:rFonts w:asciiTheme="majorBidi" w:hAnsiTheme="majorBidi" w:cstheme="majorBidi"/>
          <w:sz w:val="24"/>
          <w:szCs w:val="24"/>
        </w:rPr>
      </w:pPr>
      <w:r w:rsidRPr="00187BFE">
        <w:rPr>
          <w:rFonts w:asciiTheme="majorBidi" w:hAnsiTheme="majorBidi" w:cstheme="majorBidi"/>
          <w:sz w:val="24"/>
          <w:szCs w:val="24"/>
        </w:rPr>
        <w:t xml:space="preserve">Kemudian mengenai alasan </w:t>
      </w:r>
      <w:r w:rsidR="007923A8" w:rsidRPr="00187BFE">
        <w:rPr>
          <w:rFonts w:asciiTheme="majorBidi" w:hAnsiTheme="majorBidi" w:cstheme="majorBidi"/>
          <w:sz w:val="24"/>
          <w:szCs w:val="24"/>
        </w:rPr>
        <w:t xml:space="preserve">perusahaan </w:t>
      </w:r>
      <w:r w:rsidRPr="00187BFE">
        <w:rPr>
          <w:rFonts w:asciiTheme="majorBidi" w:hAnsiTheme="majorBidi" w:cstheme="majorBidi"/>
          <w:sz w:val="24"/>
          <w:szCs w:val="24"/>
        </w:rPr>
        <w:t>menerbitkan</w:t>
      </w:r>
      <w:r w:rsidR="007923A8" w:rsidRPr="00187BFE">
        <w:rPr>
          <w:rFonts w:asciiTheme="majorBidi" w:hAnsiTheme="majorBidi" w:cstheme="majorBidi"/>
          <w:sz w:val="24"/>
          <w:szCs w:val="24"/>
        </w:rPr>
        <w:t xml:space="preserve"> </w:t>
      </w:r>
      <w:r w:rsidR="007923A8" w:rsidRPr="00187BFE">
        <w:rPr>
          <w:rFonts w:asciiTheme="majorBidi" w:hAnsiTheme="majorBidi" w:cstheme="majorBidi"/>
          <w:i/>
          <w:iCs/>
          <w:sz w:val="24"/>
          <w:szCs w:val="24"/>
        </w:rPr>
        <w:t>rights issue</w:t>
      </w:r>
      <w:r w:rsidR="007923A8" w:rsidRPr="00187BFE">
        <w:rPr>
          <w:rFonts w:asciiTheme="majorBidi" w:hAnsiTheme="majorBidi" w:cstheme="majorBidi"/>
          <w:sz w:val="24"/>
          <w:szCs w:val="24"/>
        </w:rPr>
        <w:t xml:space="preserve"> adalah untuk mengumpulkan </w:t>
      </w:r>
      <w:proofErr w:type="gramStart"/>
      <w:r w:rsidR="007923A8" w:rsidRPr="00187BFE">
        <w:rPr>
          <w:rFonts w:asciiTheme="majorBidi" w:hAnsiTheme="majorBidi" w:cstheme="majorBidi"/>
          <w:sz w:val="24"/>
          <w:szCs w:val="24"/>
        </w:rPr>
        <w:t>dana</w:t>
      </w:r>
      <w:proofErr w:type="gramEnd"/>
      <w:r w:rsidR="007923A8" w:rsidRPr="00187BFE">
        <w:rPr>
          <w:rFonts w:asciiTheme="majorBidi" w:hAnsiTheme="majorBidi" w:cstheme="majorBidi"/>
          <w:sz w:val="24"/>
          <w:szCs w:val="24"/>
        </w:rPr>
        <w:t xml:space="preserve"> sebagai tambahan modal. Perusahaan yang </w:t>
      </w:r>
      <w:r w:rsidR="007923A8" w:rsidRPr="00187BFE">
        <w:rPr>
          <w:rFonts w:asciiTheme="majorBidi" w:hAnsiTheme="majorBidi" w:cstheme="majorBidi"/>
          <w:i/>
          <w:iCs/>
          <w:sz w:val="24"/>
          <w:szCs w:val="24"/>
        </w:rPr>
        <w:t>rights issue</w:t>
      </w:r>
      <w:r w:rsidR="007923A8" w:rsidRPr="00187BFE">
        <w:rPr>
          <w:rFonts w:asciiTheme="majorBidi" w:hAnsiTheme="majorBidi" w:cstheme="majorBidi"/>
          <w:sz w:val="24"/>
          <w:szCs w:val="24"/>
        </w:rPr>
        <w:t xml:space="preserve"> masih dalam tahapan pertumbuhan tinggi dan </w:t>
      </w:r>
      <w:proofErr w:type="gramStart"/>
      <w:r w:rsidR="007923A8" w:rsidRPr="00187BFE">
        <w:rPr>
          <w:rFonts w:asciiTheme="majorBidi" w:hAnsiTheme="majorBidi" w:cstheme="majorBidi"/>
          <w:sz w:val="24"/>
          <w:szCs w:val="24"/>
        </w:rPr>
        <w:t>dana</w:t>
      </w:r>
      <w:proofErr w:type="gramEnd"/>
      <w:r w:rsidR="007923A8" w:rsidRPr="00187BFE">
        <w:rPr>
          <w:rFonts w:asciiTheme="majorBidi" w:hAnsiTheme="majorBidi" w:cstheme="majorBidi"/>
          <w:sz w:val="24"/>
          <w:szCs w:val="24"/>
        </w:rPr>
        <w:t xml:space="preserve"> segar yang terhimpun untuk keperluan ekspansi usaha, membayar pinjaman, atau untuk modal kerja. Jika demikian tujuan dari pelaksanaan </w:t>
      </w:r>
      <w:r w:rsidR="007923A8" w:rsidRPr="00187BFE">
        <w:rPr>
          <w:rFonts w:asciiTheme="majorBidi" w:hAnsiTheme="majorBidi" w:cstheme="majorBidi"/>
          <w:i/>
          <w:iCs/>
          <w:sz w:val="24"/>
          <w:szCs w:val="24"/>
        </w:rPr>
        <w:t>rights issue</w:t>
      </w:r>
      <w:r w:rsidR="007923A8" w:rsidRPr="00187BFE">
        <w:rPr>
          <w:rFonts w:asciiTheme="majorBidi" w:hAnsiTheme="majorBidi" w:cstheme="majorBidi"/>
          <w:sz w:val="24"/>
          <w:szCs w:val="24"/>
        </w:rPr>
        <w:t xml:space="preserve">, maka dapat dikatakan bahwa aksi korporasi tersebut dipandang positif. </w:t>
      </w:r>
      <w:proofErr w:type="gramStart"/>
      <w:r w:rsidR="007923A8" w:rsidRPr="00187BFE">
        <w:rPr>
          <w:rFonts w:asciiTheme="majorBidi" w:hAnsiTheme="majorBidi" w:cstheme="majorBidi"/>
          <w:sz w:val="24"/>
          <w:szCs w:val="24"/>
        </w:rPr>
        <w:t xml:space="preserve">Selain itu, tujuan lainnya adalah untuk menambah porsi kepemilikan pemegang saham atau meningkatkan jumlah saham yang beredar agar nantinya saham menjadi lebih likuid, </w:t>
      </w:r>
      <w:r w:rsidR="00AD46CA" w:rsidRPr="00187BFE">
        <w:rPr>
          <w:rFonts w:asciiTheme="majorBidi" w:hAnsiTheme="majorBidi" w:cstheme="majorBidi"/>
          <w:sz w:val="24"/>
          <w:szCs w:val="24"/>
        </w:rPr>
        <w:t>dan</w:t>
      </w:r>
      <w:r w:rsidR="007923A8" w:rsidRPr="00187BFE">
        <w:rPr>
          <w:rFonts w:asciiTheme="majorBidi" w:hAnsiTheme="majorBidi" w:cstheme="majorBidi"/>
          <w:sz w:val="24"/>
          <w:szCs w:val="24"/>
        </w:rPr>
        <w:t xml:space="preserve"> kapitalisasi pasar perusahaan menjadi lebih besar.</w:t>
      </w:r>
      <w:proofErr w:type="gramEnd"/>
      <w:r w:rsidR="009525A4" w:rsidRPr="00187BFE">
        <w:rPr>
          <w:rStyle w:val="FootnoteReference"/>
          <w:rFonts w:asciiTheme="majorBidi" w:hAnsiTheme="majorBidi" w:cstheme="majorBidi"/>
          <w:sz w:val="24"/>
          <w:szCs w:val="24"/>
        </w:rPr>
        <w:footnoteReference w:id="20"/>
      </w:r>
    </w:p>
    <w:p w:rsidR="007923A8" w:rsidRPr="00187BFE" w:rsidRDefault="009F43A4" w:rsidP="00700C8D">
      <w:pPr>
        <w:pStyle w:val="ListParagraph"/>
        <w:spacing w:after="120" w:line="240" w:lineRule="auto"/>
        <w:ind w:left="0" w:firstLine="540"/>
        <w:jc w:val="both"/>
        <w:rPr>
          <w:rFonts w:asciiTheme="majorBidi" w:hAnsiTheme="majorBidi" w:cstheme="majorBidi"/>
          <w:sz w:val="24"/>
          <w:szCs w:val="24"/>
        </w:rPr>
      </w:pPr>
      <w:r w:rsidRPr="00187BFE">
        <w:rPr>
          <w:rFonts w:asciiTheme="majorBidi" w:hAnsiTheme="majorBidi" w:cstheme="majorBidi"/>
          <w:sz w:val="24"/>
          <w:szCs w:val="24"/>
        </w:rPr>
        <w:t xml:space="preserve">Penerbitan </w:t>
      </w:r>
      <w:r w:rsidRPr="00187BFE">
        <w:rPr>
          <w:rFonts w:asciiTheme="majorBidi" w:hAnsiTheme="majorBidi" w:cstheme="majorBidi"/>
          <w:i/>
          <w:iCs/>
          <w:sz w:val="24"/>
          <w:szCs w:val="24"/>
        </w:rPr>
        <w:t>rights issue</w:t>
      </w:r>
      <w:r w:rsidRPr="00187BFE">
        <w:rPr>
          <w:rFonts w:asciiTheme="majorBidi" w:hAnsiTheme="majorBidi" w:cstheme="majorBidi"/>
          <w:sz w:val="24"/>
          <w:szCs w:val="24"/>
        </w:rPr>
        <w:t xml:space="preserve"> yang dilakukan oleh perusahaan memiliki manfaat yakni</w:t>
      </w:r>
      <w:r w:rsidR="001B67FB" w:rsidRPr="00187BFE">
        <w:rPr>
          <w:rFonts w:asciiTheme="majorBidi" w:hAnsiTheme="majorBidi" w:cstheme="majorBidi"/>
          <w:sz w:val="24"/>
          <w:szCs w:val="24"/>
        </w:rPr>
        <w:t>,</w:t>
      </w:r>
      <w:r w:rsidRPr="00187BFE">
        <w:rPr>
          <w:rFonts w:asciiTheme="majorBidi" w:hAnsiTheme="majorBidi" w:cstheme="majorBidi"/>
          <w:sz w:val="24"/>
          <w:szCs w:val="24"/>
        </w:rPr>
        <w:t xml:space="preserve"> </w:t>
      </w:r>
      <w:r w:rsidR="001B67FB" w:rsidRPr="00187BFE">
        <w:rPr>
          <w:rFonts w:asciiTheme="majorBidi" w:hAnsiTheme="majorBidi" w:cstheme="majorBidi"/>
          <w:sz w:val="24"/>
          <w:szCs w:val="24"/>
        </w:rPr>
        <w:t>dengan menerbitkan rights issue</w:t>
      </w:r>
      <w:r w:rsidRPr="00187BFE">
        <w:rPr>
          <w:rFonts w:asciiTheme="majorBidi" w:hAnsiTheme="majorBidi" w:cstheme="majorBidi"/>
          <w:sz w:val="24"/>
          <w:szCs w:val="24"/>
        </w:rPr>
        <w:t xml:space="preserve"> maka</w:t>
      </w:r>
      <w:r w:rsidR="007923A8" w:rsidRPr="00187BFE">
        <w:rPr>
          <w:rFonts w:asciiTheme="majorBidi" w:hAnsiTheme="majorBidi" w:cstheme="majorBidi"/>
          <w:sz w:val="24"/>
          <w:szCs w:val="24"/>
        </w:rPr>
        <w:t xml:space="preserve"> perusahaan </w:t>
      </w:r>
      <w:r w:rsidRPr="00187BFE">
        <w:rPr>
          <w:rFonts w:asciiTheme="majorBidi" w:hAnsiTheme="majorBidi" w:cstheme="majorBidi"/>
          <w:sz w:val="24"/>
          <w:szCs w:val="24"/>
        </w:rPr>
        <w:t xml:space="preserve">tersebut </w:t>
      </w:r>
      <w:r w:rsidR="0048656B" w:rsidRPr="00187BFE">
        <w:rPr>
          <w:rFonts w:asciiTheme="majorBidi" w:hAnsiTheme="majorBidi" w:cstheme="majorBidi"/>
          <w:sz w:val="24"/>
          <w:szCs w:val="24"/>
        </w:rPr>
        <w:t>dapat</w:t>
      </w:r>
      <w:r w:rsidR="007923A8" w:rsidRPr="00187BFE">
        <w:rPr>
          <w:rFonts w:asciiTheme="majorBidi" w:hAnsiTheme="majorBidi" w:cstheme="majorBidi"/>
          <w:sz w:val="24"/>
          <w:szCs w:val="24"/>
        </w:rPr>
        <w:t xml:space="preserve"> menggunakan </w:t>
      </w:r>
      <w:proofErr w:type="gramStart"/>
      <w:r w:rsidR="007923A8" w:rsidRPr="00187BFE">
        <w:rPr>
          <w:rFonts w:asciiTheme="majorBidi" w:hAnsiTheme="majorBidi" w:cstheme="majorBidi"/>
          <w:sz w:val="24"/>
          <w:szCs w:val="24"/>
        </w:rPr>
        <w:t>dana</w:t>
      </w:r>
      <w:proofErr w:type="gramEnd"/>
      <w:r w:rsidR="007923A8" w:rsidRPr="00187BFE">
        <w:rPr>
          <w:rFonts w:asciiTheme="majorBidi" w:hAnsiTheme="majorBidi" w:cstheme="majorBidi"/>
          <w:sz w:val="24"/>
          <w:szCs w:val="24"/>
        </w:rPr>
        <w:t xml:space="preserve"> </w:t>
      </w:r>
      <w:r w:rsidR="0048656B" w:rsidRPr="00187BFE">
        <w:rPr>
          <w:rFonts w:asciiTheme="majorBidi" w:hAnsiTheme="majorBidi" w:cstheme="majorBidi"/>
          <w:sz w:val="24"/>
          <w:szCs w:val="24"/>
        </w:rPr>
        <w:t xml:space="preserve">hasil penerbitan </w:t>
      </w:r>
      <w:r w:rsidR="0048656B" w:rsidRPr="00187BFE">
        <w:rPr>
          <w:rFonts w:asciiTheme="majorBidi" w:hAnsiTheme="majorBidi" w:cstheme="majorBidi"/>
          <w:i/>
          <w:iCs/>
          <w:sz w:val="24"/>
          <w:szCs w:val="24"/>
        </w:rPr>
        <w:t>rights issue</w:t>
      </w:r>
      <w:r w:rsidR="0048656B" w:rsidRPr="00187BFE">
        <w:rPr>
          <w:rFonts w:asciiTheme="majorBidi" w:hAnsiTheme="majorBidi" w:cstheme="majorBidi"/>
          <w:sz w:val="24"/>
          <w:szCs w:val="24"/>
        </w:rPr>
        <w:t xml:space="preserve"> </w:t>
      </w:r>
      <w:r w:rsidR="007923A8" w:rsidRPr="00187BFE">
        <w:rPr>
          <w:rFonts w:asciiTheme="majorBidi" w:hAnsiTheme="majorBidi" w:cstheme="majorBidi"/>
          <w:sz w:val="24"/>
          <w:szCs w:val="24"/>
        </w:rPr>
        <w:t xml:space="preserve">tersebut sebagai sumber modal usaha baru selain pinjaman dari bank. Sedangkan manfaat penerbitan </w:t>
      </w:r>
      <w:r w:rsidR="007923A8" w:rsidRPr="00187BFE">
        <w:rPr>
          <w:rFonts w:asciiTheme="majorBidi" w:hAnsiTheme="majorBidi" w:cstheme="majorBidi"/>
          <w:i/>
          <w:iCs/>
          <w:sz w:val="24"/>
          <w:szCs w:val="24"/>
        </w:rPr>
        <w:t>rights issue</w:t>
      </w:r>
      <w:r w:rsidR="007923A8" w:rsidRPr="00187BFE">
        <w:rPr>
          <w:rFonts w:asciiTheme="majorBidi" w:hAnsiTheme="majorBidi" w:cstheme="majorBidi"/>
          <w:sz w:val="24"/>
          <w:szCs w:val="24"/>
        </w:rPr>
        <w:t xml:space="preserve"> bagi investor pemegang saham adalah harga pelaksanaan saham baru </w:t>
      </w:r>
      <w:r w:rsidR="007923A8" w:rsidRPr="00187BFE">
        <w:rPr>
          <w:rFonts w:asciiTheme="majorBidi" w:hAnsiTheme="majorBidi" w:cstheme="majorBidi"/>
          <w:i/>
          <w:iCs/>
          <w:sz w:val="24"/>
          <w:szCs w:val="24"/>
        </w:rPr>
        <w:t>rights issue</w:t>
      </w:r>
      <w:r w:rsidR="007923A8" w:rsidRPr="00187BFE">
        <w:rPr>
          <w:rFonts w:asciiTheme="majorBidi" w:hAnsiTheme="majorBidi" w:cstheme="majorBidi"/>
          <w:sz w:val="24"/>
          <w:szCs w:val="24"/>
        </w:rPr>
        <w:t xml:space="preserve"> yang ditawarkan biasanya </w:t>
      </w:r>
      <w:r w:rsidR="00B26F52" w:rsidRPr="00187BFE">
        <w:rPr>
          <w:rFonts w:asciiTheme="majorBidi" w:hAnsiTheme="majorBidi" w:cstheme="majorBidi"/>
          <w:sz w:val="24"/>
          <w:szCs w:val="24"/>
        </w:rPr>
        <w:t xml:space="preserve">terdapat </w:t>
      </w:r>
      <w:r w:rsidR="007923A8" w:rsidRPr="00187BFE">
        <w:rPr>
          <w:rFonts w:asciiTheme="majorBidi" w:hAnsiTheme="majorBidi" w:cstheme="majorBidi"/>
          <w:sz w:val="24"/>
          <w:szCs w:val="24"/>
        </w:rPr>
        <w:t>diskon</w:t>
      </w:r>
      <w:r w:rsidR="00B74AD2" w:rsidRPr="00187BFE">
        <w:rPr>
          <w:rFonts w:asciiTheme="majorBidi" w:hAnsiTheme="majorBidi" w:cstheme="majorBidi"/>
          <w:sz w:val="24"/>
          <w:szCs w:val="24"/>
        </w:rPr>
        <w:t xml:space="preserve"> harga</w:t>
      </w:r>
      <w:r w:rsidR="00B26F52" w:rsidRPr="00187BFE">
        <w:rPr>
          <w:rFonts w:asciiTheme="majorBidi" w:hAnsiTheme="majorBidi" w:cstheme="majorBidi"/>
          <w:sz w:val="24"/>
          <w:szCs w:val="24"/>
        </w:rPr>
        <w:t>,</w:t>
      </w:r>
      <w:r w:rsidR="007923A8" w:rsidRPr="00187BFE">
        <w:rPr>
          <w:rFonts w:asciiTheme="majorBidi" w:hAnsiTheme="majorBidi" w:cstheme="majorBidi"/>
          <w:sz w:val="24"/>
          <w:szCs w:val="24"/>
        </w:rPr>
        <w:t xml:space="preserve"> karena berada di bawah harga pasar. </w:t>
      </w:r>
      <w:proofErr w:type="gramStart"/>
      <w:r w:rsidR="007923A8" w:rsidRPr="00187BFE">
        <w:rPr>
          <w:rFonts w:asciiTheme="majorBidi" w:hAnsiTheme="majorBidi" w:cstheme="majorBidi"/>
          <w:sz w:val="24"/>
          <w:szCs w:val="24"/>
        </w:rPr>
        <w:t>Selisih harganya bergantung pada seberapa besar suatu perusahaan itu ingin mendorong minat investor untuk berpartisipasi dalam aksi korporasinya.</w:t>
      </w:r>
      <w:proofErr w:type="gramEnd"/>
      <w:r w:rsidR="009525A4" w:rsidRPr="00187BFE">
        <w:rPr>
          <w:rStyle w:val="FootnoteReference"/>
          <w:rFonts w:asciiTheme="majorBidi" w:hAnsiTheme="majorBidi" w:cstheme="majorBidi"/>
          <w:sz w:val="24"/>
          <w:szCs w:val="24"/>
        </w:rPr>
        <w:footnoteReference w:id="21"/>
      </w:r>
    </w:p>
    <w:p w:rsidR="00A946E0" w:rsidRPr="00187BFE" w:rsidRDefault="007923A8" w:rsidP="00676B47">
      <w:pPr>
        <w:spacing w:after="120" w:line="240" w:lineRule="auto"/>
        <w:ind w:firstLine="540"/>
        <w:jc w:val="both"/>
        <w:rPr>
          <w:rFonts w:asciiTheme="majorBidi" w:eastAsiaTheme="minorHAnsi" w:hAnsiTheme="majorBidi" w:cstheme="majorBidi"/>
          <w:sz w:val="24"/>
          <w:szCs w:val="24"/>
          <w:lang w:eastAsia="en-US"/>
        </w:rPr>
      </w:pPr>
      <w:r w:rsidRPr="00187BFE">
        <w:rPr>
          <w:rFonts w:asciiTheme="majorBidi" w:eastAsiaTheme="minorHAnsi" w:hAnsiTheme="majorBidi" w:cstheme="majorBidi"/>
          <w:sz w:val="24"/>
          <w:szCs w:val="24"/>
          <w:lang w:eastAsia="en-US"/>
        </w:rPr>
        <w:t xml:space="preserve">Selain manfaat yang didapat dari pelaksanaan </w:t>
      </w:r>
      <w:r w:rsidR="00676B47" w:rsidRPr="00187BFE">
        <w:rPr>
          <w:rFonts w:asciiTheme="majorBidi" w:eastAsiaTheme="minorHAnsi" w:hAnsiTheme="majorBidi" w:cstheme="majorBidi"/>
          <w:i/>
          <w:iCs/>
          <w:sz w:val="24"/>
          <w:szCs w:val="24"/>
          <w:lang w:eastAsia="en-US"/>
        </w:rPr>
        <w:t>rights issue</w:t>
      </w:r>
      <w:r w:rsidRPr="00187BFE">
        <w:rPr>
          <w:rFonts w:asciiTheme="majorBidi" w:eastAsiaTheme="minorHAnsi" w:hAnsiTheme="majorBidi" w:cstheme="majorBidi"/>
          <w:sz w:val="24"/>
          <w:szCs w:val="24"/>
          <w:lang w:eastAsia="en-US"/>
        </w:rPr>
        <w:t xml:space="preserve">, di sisi lain </w:t>
      </w:r>
      <w:r w:rsidR="00B74AD2" w:rsidRPr="00187BFE">
        <w:rPr>
          <w:rFonts w:asciiTheme="majorBidi" w:eastAsiaTheme="minorHAnsi" w:hAnsiTheme="majorBidi" w:cstheme="majorBidi"/>
          <w:sz w:val="24"/>
          <w:szCs w:val="24"/>
          <w:lang w:eastAsia="en-US"/>
        </w:rPr>
        <w:t xml:space="preserve">penerbitan </w:t>
      </w:r>
      <w:r w:rsidR="00676B47" w:rsidRPr="00187BFE">
        <w:rPr>
          <w:rFonts w:asciiTheme="majorBidi" w:eastAsiaTheme="minorHAnsi" w:hAnsiTheme="majorBidi" w:cstheme="majorBidi"/>
          <w:i/>
          <w:iCs/>
          <w:sz w:val="24"/>
          <w:szCs w:val="24"/>
          <w:lang w:eastAsia="en-US"/>
        </w:rPr>
        <w:t>rights issue</w:t>
      </w:r>
      <w:r w:rsidRPr="00187BFE">
        <w:rPr>
          <w:rFonts w:asciiTheme="majorBidi" w:eastAsiaTheme="minorHAnsi" w:hAnsiTheme="majorBidi" w:cstheme="majorBidi"/>
          <w:sz w:val="24"/>
          <w:szCs w:val="24"/>
          <w:lang w:eastAsia="en-US"/>
        </w:rPr>
        <w:t xml:space="preserve"> juga memiliki sisi negatif.</w:t>
      </w:r>
      <w:r w:rsidR="009525A4" w:rsidRPr="00187BFE">
        <w:rPr>
          <w:rStyle w:val="FootnoteReference"/>
          <w:rFonts w:asciiTheme="majorBidi" w:eastAsiaTheme="minorHAnsi" w:hAnsiTheme="majorBidi" w:cstheme="majorBidi"/>
          <w:sz w:val="24"/>
          <w:szCs w:val="24"/>
          <w:lang w:eastAsia="en-US"/>
        </w:rPr>
        <w:footnoteReference w:id="22"/>
      </w:r>
      <w:r w:rsidRPr="00187BFE">
        <w:rPr>
          <w:rFonts w:asciiTheme="majorBidi" w:eastAsiaTheme="minorHAnsi" w:hAnsiTheme="majorBidi" w:cstheme="majorBidi"/>
          <w:sz w:val="24"/>
          <w:szCs w:val="24"/>
          <w:lang w:eastAsia="en-US"/>
        </w:rPr>
        <w:t xml:space="preserve"> Di antaranya</w:t>
      </w:r>
      <w:r w:rsidR="00A946E0" w:rsidRPr="00187BFE">
        <w:rPr>
          <w:rFonts w:asciiTheme="majorBidi" w:eastAsiaTheme="minorHAnsi" w:hAnsiTheme="majorBidi" w:cstheme="majorBidi"/>
          <w:sz w:val="24"/>
          <w:szCs w:val="24"/>
          <w:lang w:eastAsia="en-US"/>
        </w:rPr>
        <w:t>:</w:t>
      </w:r>
      <w:r w:rsidRPr="00187BFE">
        <w:rPr>
          <w:rFonts w:asciiTheme="majorBidi" w:eastAsiaTheme="minorHAnsi" w:hAnsiTheme="majorBidi" w:cstheme="majorBidi"/>
          <w:sz w:val="24"/>
          <w:szCs w:val="24"/>
          <w:lang w:eastAsia="en-US"/>
        </w:rPr>
        <w:t xml:space="preserve"> </w:t>
      </w:r>
    </w:p>
    <w:p w:rsidR="00A946E0" w:rsidRPr="00187BFE" w:rsidRDefault="00A946E0" w:rsidP="00676B47">
      <w:pPr>
        <w:pStyle w:val="ListParagraph"/>
        <w:numPr>
          <w:ilvl w:val="0"/>
          <w:numId w:val="9"/>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 xml:space="preserve">Aksi </w:t>
      </w:r>
      <w:r w:rsidR="007923A8" w:rsidRPr="00187BFE">
        <w:rPr>
          <w:rFonts w:asciiTheme="majorBidi" w:hAnsiTheme="majorBidi" w:cstheme="majorBidi"/>
          <w:sz w:val="24"/>
          <w:szCs w:val="24"/>
        </w:rPr>
        <w:t xml:space="preserve">perusahaan yang menerbitkan </w:t>
      </w:r>
      <w:r w:rsidR="00676B47" w:rsidRPr="00187BFE">
        <w:rPr>
          <w:rFonts w:asciiTheme="majorBidi" w:hAnsiTheme="majorBidi" w:cstheme="majorBidi"/>
          <w:i/>
          <w:iCs/>
          <w:sz w:val="24"/>
          <w:szCs w:val="24"/>
        </w:rPr>
        <w:t>rights issue</w:t>
      </w:r>
      <w:r w:rsidR="007923A8" w:rsidRPr="00187BFE">
        <w:rPr>
          <w:rFonts w:asciiTheme="majorBidi" w:hAnsiTheme="majorBidi" w:cstheme="majorBidi"/>
          <w:sz w:val="24"/>
          <w:szCs w:val="24"/>
        </w:rPr>
        <w:t xml:space="preserve">, umumnya aksi tersebut tidak disukai oleh investor pemegang saham, karena dengan diterbitkannya </w:t>
      </w:r>
      <w:r w:rsidR="00676B47" w:rsidRPr="00187BFE">
        <w:rPr>
          <w:rFonts w:asciiTheme="majorBidi" w:hAnsiTheme="majorBidi" w:cstheme="majorBidi"/>
          <w:i/>
          <w:iCs/>
          <w:sz w:val="24"/>
          <w:szCs w:val="24"/>
        </w:rPr>
        <w:t>rights issue</w:t>
      </w:r>
      <w:r w:rsidR="007923A8" w:rsidRPr="00187BFE">
        <w:rPr>
          <w:rFonts w:asciiTheme="majorBidi" w:hAnsiTheme="majorBidi" w:cstheme="majorBidi"/>
          <w:sz w:val="24"/>
          <w:szCs w:val="24"/>
        </w:rPr>
        <w:t xml:space="preserve"> </w:t>
      </w:r>
      <w:proofErr w:type="gramStart"/>
      <w:r w:rsidR="007923A8" w:rsidRPr="00187BFE">
        <w:rPr>
          <w:rFonts w:asciiTheme="majorBidi" w:hAnsiTheme="majorBidi" w:cstheme="majorBidi"/>
          <w:sz w:val="24"/>
          <w:szCs w:val="24"/>
        </w:rPr>
        <w:t>akan</w:t>
      </w:r>
      <w:proofErr w:type="gramEnd"/>
      <w:r w:rsidR="007923A8" w:rsidRPr="00187BFE">
        <w:rPr>
          <w:rFonts w:asciiTheme="majorBidi" w:hAnsiTheme="majorBidi" w:cstheme="majorBidi"/>
          <w:sz w:val="24"/>
          <w:szCs w:val="24"/>
        </w:rPr>
        <w:t xml:space="preserve"> berdampak negatif pada kepemilikan saham investor dan dapat menimbulkan saham emiten mengalami </w:t>
      </w:r>
      <w:r w:rsidR="007923A8" w:rsidRPr="00187BFE">
        <w:rPr>
          <w:rFonts w:asciiTheme="majorBidi" w:hAnsiTheme="majorBidi" w:cstheme="majorBidi"/>
          <w:i/>
          <w:iCs/>
          <w:sz w:val="24"/>
          <w:szCs w:val="24"/>
        </w:rPr>
        <w:t>dilusi</w:t>
      </w:r>
      <w:r w:rsidR="007923A8" w:rsidRPr="00187BFE">
        <w:rPr>
          <w:rStyle w:val="FootnoteReference"/>
          <w:rFonts w:asciiTheme="majorBidi" w:hAnsiTheme="majorBidi" w:cstheme="majorBidi"/>
          <w:sz w:val="24"/>
          <w:szCs w:val="24"/>
        </w:rPr>
        <w:footnoteReference w:id="23"/>
      </w:r>
      <w:r w:rsidR="007923A8" w:rsidRPr="00187BFE">
        <w:rPr>
          <w:rFonts w:asciiTheme="majorBidi" w:hAnsiTheme="majorBidi" w:cstheme="majorBidi"/>
          <w:sz w:val="24"/>
          <w:szCs w:val="24"/>
        </w:rPr>
        <w:t xml:space="preserve">. </w:t>
      </w:r>
    </w:p>
    <w:p w:rsidR="00A946E0" w:rsidRPr="00187BFE" w:rsidRDefault="007923A8" w:rsidP="00676B47">
      <w:pPr>
        <w:pStyle w:val="ListParagraph"/>
        <w:numPr>
          <w:ilvl w:val="0"/>
          <w:numId w:val="9"/>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 xml:space="preserve">Penerbitan saham baru dalam hal ini </w:t>
      </w:r>
      <w:r w:rsidR="00676B47" w:rsidRPr="00187BFE">
        <w:rPr>
          <w:rFonts w:asciiTheme="majorBidi" w:hAnsiTheme="majorBidi" w:cstheme="majorBidi"/>
          <w:i/>
          <w:iCs/>
          <w:sz w:val="24"/>
          <w:szCs w:val="24"/>
        </w:rPr>
        <w:t>rights issue</w:t>
      </w:r>
      <w:r w:rsidRPr="00187BFE">
        <w:rPr>
          <w:rFonts w:asciiTheme="majorBidi" w:hAnsiTheme="majorBidi" w:cstheme="majorBidi"/>
          <w:sz w:val="24"/>
          <w:szCs w:val="24"/>
        </w:rPr>
        <w:t xml:space="preserve">, </w:t>
      </w:r>
      <w:proofErr w:type="gramStart"/>
      <w:r w:rsidRPr="00187BFE">
        <w:rPr>
          <w:rFonts w:asciiTheme="majorBidi" w:hAnsiTheme="majorBidi" w:cstheme="majorBidi"/>
          <w:sz w:val="24"/>
          <w:szCs w:val="24"/>
        </w:rPr>
        <w:t>akan</w:t>
      </w:r>
      <w:proofErr w:type="gramEnd"/>
      <w:r w:rsidRPr="00187BFE">
        <w:rPr>
          <w:rFonts w:asciiTheme="majorBidi" w:hAnsiTheme="majorBidi" w:cstheme="majorBidi"/>
          <w:sz w:val="24"/>
          <w:szCs w:val="24"/>
        </w:rPr>
        <w:t xml:space="preserve"> merugikan investor saham jika investor sendiri </w:t>
      </w:r>
      <w:r w:rsidR="00676B47" w:rsidRPr="00187BFE">
        <w:rPr>
          <w:rFonts w:asciiTheme="majorBidi" w:hAnsiTheme="majorBidi" w:cstheme="majorBidi"/>
          <w:sz w:val="24"/>
          <w:szCs w:val="24"/>
        </w:rPr>
        <w:t>tidak berbuat apa-apa karena pro</w:t>
      </w:r>
      <w:r w:rsidRPr="00187BFE">
        <w:rPr>
          <w:rFonts w:asciiTheme="majorBidi" w:hAnsiTheme="majorBidi" w:cstheme="majorBidi"/>
          <w:sz w:val="24"/>
          <w:szCs w:val="24"/>
        </w:rPr>
        <w:t xml:space="preserve">sentase kepemilikan sahamnya otomatis berkurang. </w:t>
      </w:r>
    </w:p>
    <w:p w:rsidR="00676B47" w:rsidRPr="00187BFE" w:rsidRDefault="00676B47" w:rsidP="00676B47">
      <w:pPr>
        <w:pStyle w:val="ListParagraph"/>
        <w:spacing w:after="120" w:line="240" w:lineRule="auto"/>
        <w:ind w:left="1080"/>
        <w:jc w:val="both"/>
        <w:rPr>
          <w:rFonts w:asciiTheme="majorBidi" w:hAnsiTheme="majorBidi" w:cstheme="majorBidi"/>
          <w:sz w:val="24"/>
          <w:szCs w:val="24"/>
        </w:rPr>
      </w:pPr>
    </w:p>
    <w:p w:rsidR="007923A8" w:rsidRPr="00187BFE" w:rsidRDefault="007923A8" w:rsidP="00676B47">
      <w:pPr>
        <w:pStyle w:val="ListParagraph"/>
        <w:spacing w:after="120" w:line="240" w:lineRule="auto"/>
        <w:ind w:left="0" w:firstLine="720"/>
        <w:jc w:val="both"/>
        <w:rPr>
          <w:rFonts w:asciiTheme="majorBidi" w:hAnsiTheme="majorBidi" w:cstheme="majorBidi"/>
          <w:sz w:val="24"/>
          <w:szCs w:val="24"/>
        </w:rPr>
      </w:pPr>
      <w:r w:rsidRPr="00187BFE">
        <w:rPr>
          <w:rFonts w:asciiTheme="majorBidi" w:hAnsiTheme="majorBidi" w:cstheme="majorBidi"/>
          <w:sz w:val="24"/>
          <w:szCs w:val="24"/>
        </w:rPr>
        <w:t xml:space="preserve">Namun </w:t>
      </w:r>
      <w:r w:rsidR="00676B47" w:rsidRPr="00187BFE">
        <w:rPr>
          <w:rFonts w:asciiTheme="majorBidi" w:hAnsiTheme="majorBidi" w:cstheme="majorBidi"/>
          <w:sz w:val="24"/>
          <w:szCs w:val="24"/>
        </w:rPr>
        <w:t xml:space="preserve">beberapa </w:t>
      </w:r>
      <w:r w:rsidRPr="00187BFE">
        <w:rPr>
          <w:rFonts w:asciiTheme="majorBidi" w:hAnsiTheme="majorBidi" w:cstheme="majorBidi"/>
          <w:sz w:val="24"/>
          <w:szCs w:val="24"/>
        </w:rPr>
        <w:t xml:space="preserve">dampak negatif dari penerbitan </w:t>
      </w:r>
      <w:r w:rsidR="00676B47" w:rsidRPr="00B2221D">
        <w:rPr>
          <w:rFonts w:asciiTheme="majorBidi" w:hAnsiTheme="majorBidi" w:cstheme="majorBidi"/>
          <w:i/>
          <w:iCs/>
          <w:sz w:val="24"/>
          <w:szCs w:val="24"/>
        </w:rPr>
        <w:t>rights issue</w:t>
      </w:r>
      <w:r w:rsidRPr="00187BFE">
        <w:rPr>
          <w:rFonts w:asciiTheme="majorBidi" w:hAnsiTheme="majorBidi" w:cstheme="majorBidi"/>
          <w:sz w:val="24"/>
          <w:szCs w:val="24"/>
        </w:rPr>
        <w:t xml:space="preserve"> </w:t>
      </w:r>
      <w:r w:rsidR="00A946E0" w:rsidRPr="00187BFE">
        <w:rPr>
          <w:rFonts w:asciiTheme="majorBidi" w:hAnsiTheme="majorBidi" w:cstheme="majorBidi"/>
          <w:sz w:val="24"/>
          <w:szCs w:val="24"/>
        </w:rPr>
        <w:t>di atas</w:t>
      </w:r>
      <w:r w:rsidRPr="00187BFE">
        <w:rPr>
          <w:rFonts w:asciiTheme="majorBidi" w:hAnsiTheme="majorBidi" w:cstheme="majorBidi"/>
          <w:sz w:val="24"/>
          <w:szCs w:val="24"/>
        </w:rPr>
        <w:t xml:space="preserve"> dapat ditangani dengan membeli </w:t>
      </w:r>
      <w:r w:rsidR="00B26F52" w:rsidRPr="00187BFE">
        <w:rPr>
          <w:rFonts w:asciiTheme="majorBidi" w:hAnsiTheme="majorBidi" w:cstheme="majorBidi"/>
          <w:sz w:val="24"/>
          <w:szCs w:val="24"/>
        </w:rPr>
        <w:t>saham baru</w:t>
      </w:r>
      <w:r w:rsidRPr="00187BFE">
        <w:rPr>
          <w:rFonts w:asciiTheme="majorBidi" w:hAnsiTheme="majorBidi" w:cstheme="majorBidi"/>
          <w:sz w:val="24"/>
          <w:szCs w:val="24"/>
        </w:rPr>
        <w:t xml:space="preserve"> y</w:t>
      </w:r>
      <w:r w:rsidR="00B26F52" w:rsidRPr="00187BFE">
        <w:rPr>
          <w:rFonts w:asciiTheme="majorBidi" w:hAnsiTheme="majorBidi" w:cstheme="majorBidi"/>
          <w:sz w:val="24"/>
          <w:szCs w:val="24"/>
        </w:rPr>
        <w:t xml:space="preserve">ang ditawarkan oleh emiten. Akan tetapi jika pemegang saham </w:t>
      </w:r>
      <w:r w:rsidR="00B26F52" w:rsidRPr="00187BFE">
        <w:rPr>
          <w:rFonts w:asciiTheme="majorBidi" w:hAnsiTheme="majorBidi" w:cstheme="majorBidi"/>
          <w:sz w:val="24"/>
          <w:szCs w:val="24"/>
        </w:rPr>
        <w:lastRenderedPageBreak/>
        <w:t xml:space="preserve">tersebut tidak memiliki </w:t>
      </w:r>
      <w:proofErr w:type="gramStart"/>
      <w:r w:rsidR="00B26F52" w:rsidRPr="00187BFE">
        <w:rPr>
          <w:rFonts w:asciiTheme="majorBidi" w:hAnsiTheme="majorBidi" w:cstheme="majorBidi"/>
          <w:sz w:val="24"/>
          <w:szCs w:val="24"/>
        </w:rPr>
        <w:t>dana</w:t>
      </w:r>
      <w:proofErr w:type="gramEnd"/>
      <w:r w:rsidR="00B26F52" w:rsidRPr="00187BFE">
        <w:rPr>
          <w:rFonts w:asciiTheme="majorBidi" w:hAnsiTheme="majorBidi" w:cstheme="majorBidi"/>
          <w:sz w:val="24"/>
          <w:szCs w:val="24"/>
        </w:rPr>
        <w:t xml:space="preserve"> untuk melakukan transaksi pembelian saham baru, maka </w:t>
      </w:r>
      <w:r w:rsidRPr="00187BFE">
        <w:rPr>
          <w:rFonts w:asciiTheme="majorBidi" w:hAnsiTheme="majorBidi" w:cstheme="majorBidi"/>
          <w:sz w:val="24"/>
          <w:szCs w:val="24"/>
        </w:rPr>
        <w:t>pemegang saham dapat menjual saham baru kepada investor lain yang berminat.</w:t>
      </w:r>
    </w:p>
    <w:p w:rsidR="007923A8" w:rsidRPr="00187BFE" w:rsidRDefault="00B74AD2" w:rsidP="00676B47">
      <w:pPr>
        <w:spacing w:after="120" w:line="240" w:lineRule="auto"/>
        <w:ind w:firstLine="720"/>
        <w:jc w:val="both"/>
        <w:rPr>
          <w:rFonts w:asciiTheme="majorBidi" w:eastAsiaTheme="minorHAnsi" w:hAnsiTheme="majorBidi" w:cstheme="majorBidi"/>
          <w:sz w:val="24"/>
          <w:szCs w:val="24"/>
          <w:lang w:eastAsia="en-US"/>
        </w:rPr>
      </w:pPr>
      <w:r w:rsidRPr="00187BFE">
        <w:rPr>
          <w:rFonts w:asciiTheme="majorBidi" w:eastAsiaTheme="minorHAnsi" w:hAnsiTheme="majorBidi" w:cstheme="majorBidi"/>
          <w:sz w:val="24"/>
          <w:szCs w:val="24"/>
          <w:lang w:eastAsia="en-US"/>
        </w:rPr>
        <w:t xml:space="preserve">Di samping itu, </w:t>
      </w:r>
      <w:r w:rsidR="007923A8" w:rsidRPr="00187BFE">
        <w:rPr>
          <w:rFonts w:asciiTheme="majorBidi" w:eastAsiaTheme="minorHAnsi" w:hAnsiTheme="majorBidi" w:cstheme="majorBidi"/>
          <w:sz w:val="24"/>
          <w:szCs w:val="24"/>
          <w:lang w:eastAsia="en-US"/>
        </w:rPr>
        <w:t xml:space="preserve">hal-hal yang </w:t>
      </w:r>
      <w:r w:rsidRPr="00187BFE">
        <w:rPr>
          <w:rFonts w:asciiTheme="majorBidi" w:eastAsiaTheme="minorHAnsi" w:hAnsiTheme="majorBidi" w:cstheme="majorBidi"/>
          <w:sz w:val="24"/>
          <w:szCs w:val="24"/>
          <w:lang w:eastAsia="en-US"/>
        </w:rPr>
        <w:t xml:space="preserve">perlu dan </w:t>
      </w:r>
      <w:r w:rsidR="007923A8" w:rsidRPr="00187BFE">
        <w:rPr>
          <w:rFonts w:asciiTheme="majorBidi" w:eastAsiaTheme="minorHAnsi" w:hAnsiTheme="majorBidi" w:cstheme="majorBidi"/>
          <w:sz w:val="24"/>
          <w:szCs w:val="24"/>
          <w:lang w:eastAsia="en-US"/>
        </w:rPr>
        <w:t xml:space="preserve">harus dilakukan terlebih dahulu sebelum </w:t>
      </w:r>
      <w:r w:rsidRPr="00187BFE">
        <w:rPr>
          <w:rFonts w:asciiTheme="majorBidi" w:eastAsiaTheme="minorHAnsi" w:hAnsiTheme="majorBidi" w:cstheme="majorBidi"/>
          <w:sz w:val="24"/>
          <w:szCs w:val="24"/>
          <w:lang w:eastAsia="en-US"/>
        </w:rPr>
        <w:t xml:space="preserve">pemegang saham lama membeli </w:t>
      </w:r>
      <w:r w:rsidR="00676B47" w:rsidRPr="00187BFE">
        <w:rPr>
          <w:rFonts w:asciiTheme="majorBidi" w:eastAsiaTheme="minorHAnsi" w:hAnsiTheme="majorBidi" w:cstheme="majorBidi"/>
          <w:i/>
          <w:iCs/>
          <w:sz w:val="24"/>
          <w:szCs w:val="24"/>
          <w:lang w:eastAsia="en-US"/>
        </w:rPr>
        <w:t>rights issue</w:t>
      </w:r>
      <w:r w:rsidRPr="00187BFE">
        <w:rPr>
          <w:rFonts w:asciiTheme="majorBidi" w:eastAsiaTheme="minorHAnsi" w:hAnsiTheme="majorBidi" w:cstheme="majorBidi"/>
          <w:sz w:val="24"/>
          <w:szCs w:val="24"/>
          <w:lang w:eastAsia="en-US"/>
        </w:rPr>
        <w:t xml:space="preserve"> suatu perusahaan </w:t>
      </w:r>
      <w:r w:rsidR="00676B47" w:rsidRPr="00187BFE">
        <w:rPr>
          <w:rFonts w:asciiTheme="majorBidi" w:eastAsiaTheme="minorHAnsi" w:hAnsiTheme="majorBidi" w:cstheme="majorBidi"/>
          <w:sz w:val="24"/>
          <w:szCs w:val="24"/>
          <w:lang w:eastAsia="en-US"/>
        </w:rPr>
        <w:t>adalah</w:t>
      </w:r>
      <w:r w:rsidRPr="00187BFE">
        <w:rPr>
          <w:rFonts w:asciiTheme="majorBidi" w:eastAsiaTheme="minorHAnsi" w:hAnsiTheme="majorBidi" w:cstheme="majorBidi"/>
          <w:sz w:val="24"/>
          <w:szCs w:val="24"/>
          <w:lang w:eastAsia="en-US"/>
        </w:rPr>
        <w:t xml:space="preserve"> k</w:t>
      </w:r>
      <w:r w:rsidR="007923A8" w:rsidRPr="00187BFE">
        <w:rPr>
          <w:rFonts w:asciiTheme="majorBidi" w:eastAsiaTheme="minorHAnsi" w:hAnsiTheme="majorBidi" w:cstheme="majorBidi"/>
          <w:sz w:val="24"/>
          <w:szCs w:val="24"/>
          <w:lang w:eastAsia="en-US"/>
        </w:rPr>
        <w:t xml:space="preserve">etika sebuah perusahaan memutuskan untuk melakukan </w:t>
      </w:r>
      <w:r w:rsidR="007923A8" w:rsidRPr="00187BFE">
        <w:rPr>
          <w:rFonts w:asciiTheme="majorBidi" w:eastAsiaTheme="minorHAnsi" w:hAnsiTheme="majorBidi" w:cstheme="majorBidi"/>
          <w:i/>
          <w:iCs/>
          <w:sz w:val="24"/>
          <w:szCs w:val="24"/>
          <w:lang w:eastAsia="en-US"/>
        </w:rPr>
        <w:t>rights issue</w:t>
      </w:r>
      <w:r w:rsidR="007923A8" w:rsidRPr="00187BFE">
        <w:rPr>
          <w:rFonts w:asciiTheme="majorBidi" w:eastAsiaTheme="minorHAnsi" w:hAnsiTheme="majorBidi" w:cstheme="majorBidi"/>
          <w:sz w:val="24"/>
          <w:szCs w:val="24"/>
          <w:lang w:eastAsia="en-US"/>
        </w:rPr>
        <w:t xml:space="preserve">, maka jumlah saham perusahaan tersebut </w:t>
      </w:r>
      <w:proofErr w:type="gramStart"/>
      <w:r w:rsidR="007923A8" w:rsidRPr="00187BFE">
        <w:rPr>
          <w:rFonts w:asciiTheme="majorBidi" w:eastAsiaTheme="minorHAnsi" w:hAnsiTheme="majorBidi" w:cstheme="majorBidi"/>
          <w:sz w:val="24"/>
          <w:szCs w:val="24"/>
          <w:lang w:eastAsia="en-US"/>
        </w:rPr>
        <w:t>akan</w:t>
      </w:r>
      <w:proofErr w:type="gramEnd"/>
      <w:r w:rsidR="007923A8" w:rsidRPr="00187BFE">
        <w:rPr>
          <w:rFonts w:asciiTheme="majorBidi" w:eastAsiaTheme="minorHAnsi" w:hAnsiTheme="majorBidi" w:cstheme="majorBidi"/>
          <w:sz w:val="24"/>
          <w:szCs w:val="24"/>
          <w:lang w:eastAsia="en-US"/>
        </w:rPr>
        <w:t xml:space="preserve"> bertambah. Apabila jumlah sahamnya bertambah pada perusahaan yang melakukan </w:t>
      </w:r>
      <w:r w:rsidR="007923A8" w:rsidRPr="00187BFE">
        <w:rPr>
          <w:rFonts w:asciiTheme="majorBidi" w:eastAsiaTheme="minorHAnsi" w:hAnsiTheme="majorBidi" w:cstheme="majorBidi"/>
          <w:i/>
          <w:iCs/>
          <w:sz w:val="24"/>
          <w:szCs w:val="24"/>
          <w:lang w:eastAsia="en-US"/>
        </w:rPr>
        <w:t>rights issue</w:t>
      </w:r>
      <w:r w:rsidR="007923A8" w:rsidRPr="00187BFE">
        <w:rPr>
          <w:rFonts w:asciiTheme="majorBidi" w:eastAsiaTheme="minorHAnsi" w:hAnsiTheme="majorBidi" w:cstheme="majorBidi"/>
          <w:sz w:val="24"/>
          <w:szCs w:val="24"/>
          <w:lang w:eastAsia="en-US"/>
        </w:rPr>
        <w:t xml:space="preserve"> dan </w:t>
      </w:r>
      <w:proofErr w:type="gramStart"/>
      <w:r w:rsidR="007923A8" w:rsidRPr="00187BFE">
        <w:rPr>
          <w:rFonts w:asciiTheme="majorBidi" w:eastAsiaTheme="minorHAnsi" w:hAnsiTheme="majorBidi" w:cstheme="majorBidi"/>
          <w:sz w:val="24"/>
          <w:szCs w:val="24"/>
          <w:lang w:eastAsia="en-US"/>
        </w:rPr>
        <w:t>dana</w:t>
      </w:r>
      <w:proofErr w:type="gramEnd"/>
      <w:r w:rsidR="007923A8" w:rsidRPr="00187BFE">
        <w:rPr>
          <w:rFonts w:asciiTheme="majorBidi" w:eastAsiaTheme="minorHAnsi" w:hAnsiTheme="majorBidi" w:cstheme="majorBidi"/>
          <w:sz w:val="24"/>
          <w:szCs w:val="24"/>
          <w:lang w:eastAsia="en-US"/>
        </w:rPr>
        <w:t xml:space="preserve"> yang masuk ke perusahaan sama dengan pasar saham, maka</w:t>
      </w:r>
      <w:r w:rsidR="00676B47" w:rsidRPr="00187BFE">
        <w:rPr>
          <w:rFonts w:asciiTheme="majorBidi" w:eastAsiaTheme="minorHAnsi" w:hAnsiTheme="majorBidi" w:cstheme="majorBidi"/>
          <w:sz w:val="24"/>
          <w:szCs w:val="24"/>
          <w:lang w:eastAsia="en-US"/>
        </w:rPr>
        <w:t xml:space="preserve"> dapat dilihat saham emiten tersebut</w:t>
      </w:r>
      <w:r w:rsidR="007923A8" w:rsidRPr="00187BFE">
        <w:rPr>
          <w:rFonts w:asciiTheme="majorBidi" w:eastAsiaTheme="minorHAnsi" w:hAnsiTheme="majorBidi" w:cstheme="majorBidi"/>
          <w:sz w:val="24"/>
          <w:szCs w:val="24"/>
          <w:lang w:eastAsia="en-US"/>
        </w:rPr>
        <w:t xml:space="preserve"> tidak </w:t>
      </w:r>
      <w:r w:rsidR="00676B47" w:rsidRPr="00187BFE">
        <w:rPr>
          <w:rFonts w:asciiTheme="majorBidi" w:eastAsiaTheme="minorHAnsi" w:hAnsiTheme="majorBidi" w:cstheme="majorBidi"/>
          <w:sz w:val="24"/>
          <w:szCs w:val="24"/>
          <w:lang w:eastAsia="en-US"/>
        </w:rPr>
        <w:t>mengalami</w:t>
      </w:r>
      <w:r w:rsidR="007923A8" w:rsidRPr="00187BFE">
        <w:rPr>
          <w:rFonts w:asciiTheme="majorBidi" w:eastAsiaTheme="minorHAnsi" w:hAnsiTheme="majorBidi" w:cstheme="majorBidi"/>
          <w:sz w:val="24"/>
          <w:szCs w:val="24"/>
          <w:lang w:eastAsia="en-US"/>
        </w:rPr>
        <w:t xml:space="preserve"> </w:t>
      </w:r>
      <w:r w:rsidR="007923A8" w:rsidRPr="00187BFE">
        <w:rPr>
          <w:rFonts w:asciiTheme="majorBidi" w:eastAsiaTheme="minorHAnsi" w:hAnsiTheme="majorBidi" w:cstheme="majorBidi"/>
          <w:i/>
          <w:iCs/>
          <w:sz w:val="24"/>
          <w:szCs w:val="24"/>
          <w:lang w:eastAsia="en-US"/>
        </w:rPr>
        <w:t>dilusi</w:t>
      </w:r>
      <w:r w:rsidR="00676B47" w:rsidRPr="00187BFE">
        <w:rPr>
          <w:rFonts w:asciiTheme="majorBidi" w:eastAsiaTheme="minorHAnsi" w:hAnsiTheme="majorBidi" w:cstheme="majorBidi"/>
          <w:i/>
          <w:iCs/>
          <w:sz w:val="24"/>
          <w:szCs w:val="24"/>
          <w:lang w:eastAsia="en-US"/>
        </w:rPr>
        <w:t>,</w:t>
      </w:r>
      <w:r w:rsidR="007923A8" w:rsidRPr="00187BFE">
        <w:rPr>
          <w:rFonts w:asciiTheme="majorBidi" w:eastAsiaTheme="minorHAnsi" w:hAnsiTheme="majorBidi" w:cstheme="majorBidi"/>
          <w:sz w:val="24"/>
          <w:szCs w:val="24"/>
          <w:lang w:eastAsia="en-US"/>
        </w:rPr>
        <w:t xml:space="preserve"> sehingga aksi perusahaan melakukan </w:t>
      </w:r>
      <w:r w:rsidR="00676B47" w:rsidRPr="00187BFE">
        <w:rPr>
          <w:rFonts w:asciiTheme="majorBidi" w:eastAsiaTheme="minorHAnsi" w:hAnsiTheme="majorBidi" w:cstheme="majorBidi"/>
          <w:i/>
          <w:iCs/>
          <w:sz w:val="24"/>
          <w:szCs w:val="24"/>
          <w:lang w:eastAsia="en-US"/>
        </w:rPr>
        <w:t>rights issue</w:t>
      </w:r>
      <w:r w:rsidR="007923A8" w:rsidRPr="00187BFE">
        <w:rPr>
          <w:rFonts w:asciiTheme="majorBidi" w:eastAsiaTheme="minorHAnsi" w:hAnsiTheme="majorBidi" w:cstheme="majorBidi"/>
          <w:sz w:val="24"/>
          <w:szCs w:val="24"/>
          <w:lang w:eastAsia="en-US"/>
        </w:rPr>
        <w:t xml:space="preserve"> tersebut tidak merugikan pemegang saham. Berikut hal-hal yang perlu dilakukan sebelum mengambil </w:t>
      </w:r>
      <w:r w:rsidR="00676B47" w:rsidRPr="00187BFE">
        <w:rPr>
          <w:rFonts w:asciiTheme="majorBidi" w:eastAsiaTheme="minorHAnsi" w:hAnsiTheme="majorBidi" w:cstheme="majorBidi"/>
          <w:i/>
          <w:iCs/>
          <w:sz w:val="24"/>
          <w:szCs w:val="24"/>
          <w:lang w:eastAsia="en-US"/>
        </w:rPr>
        <w:t>rights issue</w:t>
      </w:r>
      <w:r w:rsidR="00676B47" w:rsidRPr="00187BFE">
        <w:rPr>
          <w:rFonts w:asciiTheme="majorBidi" w:eastAsiaTheme="minorHAnsi" w:hAnsiTheme="majorBidi" w:cstheme="majorBidi"/>
          <w:sz w:val="24"/>
          <w:szCs w:val="24"/>
          <w:lang w:eastAsia="en-US"/>
        </w:rPr>
        <w:t>, di antaranya</w:t>
      </w:r>
      <w:r w:rsidR="007923A8" w:rsidRPr="00187BFE">
        <w:rPr>
          <w:rFonts w:asciiTheme="majorBidi" w:eastAsiaTheme="minorHAnsi" w:hAnsiTheme="majorBidi" w:cstheme="majorBidi"/>
          <w:sz w:val="24"/>
          <w:szCs w:val="24"/>
          <w:lang w:eastAsia="en-US"/>
        </w:rPr>
        <w:t>:</w:t>
      </w:r>
      <w:r w:rsidR="008A2A0C" w:rsidRPr="00187BFE">
        <w:rPr>
          <w:rStyle w:val="FootnoteReference"/>
          <w:rFonts w:asciiTheme="majorBidi" w:eastAsiaTheme="minorHAnsi" w:hAnsiTheme="majorBidi" w:cstheme="majorBidi"/>
          <w:sz w:val="24"/>
          <w:szCs w:val="24"/>
          <w:lang w:eastAsia="en-US"/>
        </w:rPr>
        <w:footnoteReference w:id="24"/>
      </w:r>
    </w:p>
    <w:p w:rsidR="007923A8" w:rsidRPr="00187BFE" w:rsidRDefault="007923A8" w:rsidP="00700C8D">
      <w:pPr>
        <w:pStyle w:val="ListParagraph"/>
        <w:numPr>
          <w:ilvl w:val="0"/>
          <w:numId w:val="5"/>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Melakukan valuasi harga pelaksanaan (eksekusi)</w:t>
      </w:r>
    </w:p>
    <w:p w:rsidR="007923A8" w:rsidRPr="00187BFE" w:rsidRDefault="007923A8" w:rsidP="00BC7CE2">
      <w:pPr>
        <w:pStyle w:val="ListParagraph"/>
        <w:spacing w:after="120" w:line="240" w:lineRule="auto"/>
        <w:ind w:left="1080"/>
        <w:jc w:val="both"/>
        <w:rPr>
          <w:rFonts w:asciiTheme="majorBidi" w:hAnsiTheme="majorBidi" w:cstheme="majorBidi"/>
          <w:sz w:val="24"/>
          <w:szCs w:val="24"/>
        </w:rPr>
      </w:pPr>
      <w:r w:rsidRPr="00187BFE">
        <w:rPr>
          <w:rFonts w:asciiTheme="majorBidi" w:hAnsiTheme="majorBidi" w:cstheme="majorBidi"/>
          <w:sz w:val="24"/>
          <w:szCs w:val="24"/>
        </w:rPr>
        <w:t xml:space="preserve">Melaksanakan valuasi harga pelaksanaan </w:t>
      </w:r>
      <w:r w:rsidR="00BC7CE2" w:rsidRPr="00187BFE">
        <w:rPr>
          <w:rFonts w:asciiTheme="majorBidi" w:hAnsiTheme="majorBidi" w:cstheme="majorBidi"/>
          <w:i/>
          <w:iCs/>
          <w:sz w:val="24"/>
          <w:szCs w:val="24"/>
        </w:rPr>
        <w:t>rights issue</w:t>
      </w:r>
      <w:r w:rsidRPr="00187BFE">
        <w:rPr>
          <w:rFonts w:asciiTheme="majorBidi" w:hAnsiTheme="majorBidi" w:cstheme="majorBidi"/>
          <w:sz w:val="24"/>
          <w:szCs w:val="24"/>
        </w:rPr>
        <w:t xml:space="preserve"> perlu untuk mengetahui apakah harga eksekusi </w:t>
      </w:r>
      <w:r w:rsidR="00BC7CE2" w:rsidRPr="00187BFE">
        <w:rPr>
          <w:rFonts w:asciiTheme="majorBidi" w:hAnsiTheme="majorBidi" w:cstheme="majorBidi"/>
          <w:i/>
          <w:iCs/>
          <w:sz w:val="24"/>
          <w:szCs w:val="24"/>
        </w:rPr>
        <w:t>rights issue</w:t>
      </w:r>
      <w:r w:rsidRPr="00187BFE">
        <w:rPr>
          <w:rFonts w:asciiTheme="majorBidi" w:hAnsiTheme="majorBidi" w:cstheme="majorBidi"/>
          <w:sz w:val="24"/>
          <w:szCs w:val="24"/>
        </w:rPr>
        <w:t xml:space="preserve"> tersebut wajar atau tidak, dan diperhatikan bahwa harga saham pelaksanaan yang bagus dan ideal adalah bukan harga sahamnya yang murah, hanya karena harga saham itu berada di bawah harga pasar. Maka dari itu perlu dilakukan valuasi harga dengan menghitung jumlah total kapitalisasi pasar saham emiten tersebut dan menimbang rasio PER (</w:t>
      </w:r>
      <w:r w:rsidRPr="00187BFE">
        <w:rPr>
          <w:rFonts w:asciiTheme="majorBidi" w:hAnsiTheme="majorBidi" w:cstheme="majorBidi"/>
          <w:i/>
          <w:iCs/>
          <w:sz w:val="24"/>
          <w:szCs w:val="24"/>
        </w:rPr>
        <w:t>price earning ratio</w:t>
      </w:r>
      <w:r w:rsidRPr="00187BFE">
        <w:rPr>
          <w:rFonts w:asciiTheme="majorBidi" w:hAnsiTheme="majorBidi" w:cstheme="majorBidi"/>
          <w:sz w:val="24"/>
          <w:szCs w:val="24"/>
        </w:rPr>
        <w:t>)</w:t>
      </w:r>
      <w:r w:rsidRPr="00187BFE">
        <w:rPr>
          <w:rStyle w:val="FootnoteReference"/>
          <w:rFonts w:asciiTheme="majorBidi" w:hAnsiTheme="majorBidi" w:cstheme="majorBidi"/>
          <w:sz w:val="24"/>
          <w:szCs w:val="24"/>
        </w:rPr>
        <w:footnoteReference w:id="25"/>
      </w:r>
      <w:r w:rsidRPr="00187BFE">
        <w:rPr>
          <w:rFonts w:asciiTheme="majorBidi" w:hAnsiTheme="majorBidi" w:cstheme="majorBidi"/>
          <w:sz w:val="24"/>
          <w:szCs w:val="24"/>
        </w:rPr>
        <w:t xml:space="preserve"> serta kinerja perusahaan.</w:t>
      </w:r>
    </w:p>
    <w:p w:rsidR="007923A8" w:rsidRPr="00187BFE" w:rsidRDefault="007923A8" w:rsidP="00700C8D">
      <w:pPr>
        <w:pStyle w:val="ListParagraph"/>
        <w:numPr>
          <w:ilvl w:val="0"/>
          <w:numId w:val="5"/>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 xml:space="preserve">Perhatikan kemungkinan terjadinya efek </w:t>
      </w:r>
      <w:r w:rsidRPr="00187BFE">
        <w:rPr>
          <w:rFonts w:asciiTheme="majorBidi" w:hAnsiTheme="majorBidi" w:cstheme="majorBidi"/>
          <w:i/>
          <w:iCs/>
          <w:sz w:val="24"/>
          <w:szCs w:val="24"/>
        </w:rPr>
        <w:t>dilusi</w:t>
      </w:r>
      <w:r w:rsidRPr="00187BFE">
        <w:rPr>
          <w:rFonts w:asciiTheme="majorBidi" w:hAnsiTheme="majorBidi" w:cstheme="majorBidi"/>
          <w:sz w:val="24"/>
          <w:szCs w:val="24"/>
        </w:rPr>
        <w:t xml:space="preserve"> </w:t>
      </w:r>
    </w:p>
    <w:p w:rsidR="007923A8" w:rsidRPr="00187BFE" w:rsidRDefault="007923A8" w:rsidP="00700C8D">
      <w:pPr>
        <w:pStyle w:val="ListParagraph"/>
        <w:spacing w:after="120" w:line="240" w:lineRule="auto"/>
        <w:ind w:left="1080"/>
        <w:jc w:val="both"/>
        <w:rPr>
          <w:rFonts w:asciiTheme="majorBidi" w:hAnsiTheme="majorBidi" w:cstheme="majorBidi"/>
          <w:sz w:val="24"/>
          <w:szCs w:val="24"/>
        </w:rPr>
      </w:pPr>
      <w:proofErr w:type="gramStart"/>
      <w:r w:rsidRPr="00187BFE">
        <w:rPr>
          <w:rFonts w:asciiTheme="majorBidi" w:hAnsiTheme="majorBidi" w:cstheme="majorBidi"/>
          <w:sz w:val="24"/>
          <w:szCs w:val="24"/>
        </w:rPr>
        <w:t>Untuk menghindari atau mengantisipasi kemungkinan terjadinya efek dilusi, perlu terlebih dahulu mengamati perbedaan jumlah saham baru yan diterbitkan dengan jumlah saham lama.</w:t>
      </w:r>
      <w:proofErr w:type="gramEnd"/>
      <w:r w:rsidRPr="00187BFE">
        <w:rPr>
          <w:rFonts w:asciiTheme="majorBidi" w:hAnsiTheme="majorBidi" w:cstheme="majorBidi"/>
          <w:sz w:val="24"/>
          <w:szCs w:val="24"/>
        </w:rPr>
        <w:t xml:space="preserve"> Ketika emiten melakukan </w:t>
      </w:r>
      <w:r w:rsidRPr="00187BFE">
        <w:rPr>
          <w:rFonts w:asciiTheme="majorBidi" w:hAnsiTheme="majorBidi" w:cstheme="majorBidi"/>
          <w:i/>
          <w:iCs/>
          <w:sz w:val="24"/>
          <w:szCs w:val="24"/>
        </w:rPr>
        <w:t>rights</w:t>
      </w:r>
      <w:r w:rsidRPr="00187BFE">
        <w:rPr>
          <w:rFonts w:asciiTheme="majorBidi" w:hAnsiTheme="majorBidi" w:cstheme="majorBidi"/>
          <w:sz w:val="24"/>
          <w:szCs w:val="24"/>
        </w:rPr>
        <w:t xml:space="preserve"> </w:t>
      </w:r>
      <w:r w:rsidRPr="00187BFE">
        <w:rPr>
          <w:rFonts w:asciiTheme="majorBidi" w:hAnsiTheme="majorBidi" w:cstheme="majorBidi"/>
          <w:i/>
          <w:iCs/>
          <w:sz w:val="24"/>
          <w:szCs w:val="24"/>
        </w:rPr>
        <w:t>issue</w:t>
      </w:r>
      <w:r w:rsidRPr="00187BFE">
        <w:rPr>
          <w:rFonts w:asciiTheme="majorBidi" w:hAnsiTheme="majorBidi" w:cstheme="majorBidi"/>
          <w:sz w:val="24"/>
          <w:szCs w:val="24"/>
        </w:rPr>
        <w:t xml:space="preserve"> dengan jumlah saham yang tidak jauh melebihi jumlah saham lama, maka aksi dari korporasi emiten dalam menerbitkan </w:t>
      </w:r>
      <w:r w:rsidRPr="00187BFE">
        <w:rPr>
          <w:rFonts w:asciiTheme="majorBidi" w:hAnsiTheme="majorBidi" w:cstheme="majorBidi"/>
          <w:i/>
          <w:iCs/>
          <w:sz w:val="24"/>
          <w:szCs w:val="24"/>
        </w:rPr>
        <w:t>rights</w:t>
      </w:r>
      <w:r w:rsidRPr="00187BFE">
        <w:rPr>
          <w:rFonts w:asciiTheme="majorBidi" w:hAnsiTheme="majorBidi" w:cstheme="majorBidi"/>
          <w:sz w:val="24"/>
          <w:szCs w:val="24"/>
        </w:rPr>
        <w:t xml:space="preserve"> </w:t>
      </w:r>
      <w:r w:rsidRPr="00187BFE">
        <w:rPr>
          <w:rFonts w:asciiTheme="majorBidi" w:hAnsiTheme="majorBidi" w:cstheme="majorBidi"/>
          <w:i/>
          <w:iCs/>
          <w:sz w:val="24"/>
          <w:szCs w:val="24"/>
        </w:rPr>
        <w:t>issue</w:t>
      </w:r>
      <w:r w:rsidRPr="00187BFE">
        <w:rPr>
          <w:rFonts w:asciiTheme="majorBidi" w:hAnsiTheme="majorBidi" w:cstheme="majorBidi"/>
          <w:sz w:val="24"/>
          <w:szCs w:val="24"/>
        </w:rPr>
        <w:t xml:space="preserve"> dapat dikategorikan wajar.</w:t>
      </w:r>
    </w:p>
    <w:p w:rsidR="007923A8" w:rsidRPr="00187BFE" w:rsidRDefault="007923A8" w:rsidP="00700C8D">
      <w:pPr>
        <w:pStyle w:val="ListParagraph"/>
        <w:numPr>
          <w:ilvl w:val="0"/>
          <w:numId w:val="5"/>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 xml:space="preserve">Cari tahu tentang calon pembeli saham dan kebijakan </w:t>
      </w:r>
      <w:r w:rsidRPr="00187BFE">
        <w:rPr>
          <w:rFonts w:asciiTheme="majorBidi" w:hAnsiTheme="majorBidi" w:cstheme="majorBidi"/>
          <w:i/>
          <w:iCs/>
          <w:sz w:val="24"/>
          <w:szCs w:val="24"/>
        </w:rPr>
        <w:t>rights issue</w:t>
      </w:r>
    </w:p>
    <w:p w:rsidR="007923A8" w:rsidRPr="00187BFE" w:rsidRDefault="007923A8" w:rsidP="00700C8D">
      <w:pPr>
        <w:pStyle w:val="ListParagraph"/>
        <w:spacing w:after="120" w:line="240" w:lineRule="auto"/>
        <w:ind w:left="1080"/>
        <w:jc w:val="both"/>
        <w:rPr>
          <w:rFonts w:asciiTheme="majorBidi" w:hAnsiTheme="majorBidi" w:cstheme="majorBidi"/>
          <w:sz w:val="24"/>
          <w:szCs w:val="24"/>
        </w:rPr>
      </w:pPr>
      <w:proofErr w:type="gramStart"/>
      <w:r w:rsidRPr="00187BFE">
        <w:rPr>
          <w:rFonts w:asciiTheme="majorBidi" w:hAnsiTheme="majorBidi" w:cstheme="majorBidi"/>
          <w:sz w:val="24"/>
          <w:szCs w:val="24"/>
        </w:rPr>
        <w:t>Langkah menyelidiki siapa saja calon pembeli saham baru ini perlu dilakukan sebagai antisipasi untuk menghindari ketidakjelasan calon pembeli siaga dan potensi tidak adanya calon pembeli, sehingga saham baru tersebut langsung begitu saja dijual ke publik.</w:t>
      </w:r>
      <w:proofErr w:type="gramEnd"/>
      <w:r w:rsidRPr="00187BFE">
        <w:rPr>
          <w:rFonts w:asciiTheme="majorBidi" w:hAnsiTheme="majorBidi" w:cstheme="majorBidi"/>
          <w:sz w:val="24"/>
          <w:szCs w:val="24"/>
        </w:rPr>
        <w:t xml:space="preserve"> </w:t>
      </w:r>
      <w:proofErr w:type="gramStart"/>
      <w:r w:rsidRPr="00187BFE">
        <w:rPr>
          <w:rFonts w:asciiTheme="majorBidi" w:hAnsiTheme="majorBidi" w:cstheme="majorBidi"/>
          <w:sz w:val="24"/>
          <w:szCs w:val="24"/>
        </w:rPr>
        <w:t>Hal tersebut bisa sangat berdampak negatif terhadap harga saham di pasar.</w:t>
      </w:r>
      <w:proofErr w:type="gramEnd"/>
    </w:p>
    <w:p w:rsidR="007923A8" w:rsidRPr="00187BFE" w:rsidRDefault="007923A8" w:rsidP="00FE5FB4">
      <w:pPr>
        <w:pStyle w:val="ListParagraph"/>
        <w:spacing w:after="120" w:line="240" w:lineRule="auto"/>
        <w:ind w:left="0" w:firstLine="720"/>
        <w:jc w:val="both"/>
        <w:rPr>
          <w:rFonts w:asciiTheme="majorBidi" w:hAnsiTheme="majorBidi" w:cstheme="majorBidi"/>
          <w:sz w:val="24"/>
          <w:szCs w:val="24"/>
        </w:rPr>
      </w:pPr>
      <w:r w:rsidRPr="00187BFE">
        <w:rPr>
          <w:rFonts w:asciiTheme="majorBidi" w:hAnsiTheme="majorBidi" w:cstheme="majorBidi"/>
          <w:sz w:val="24"/>
          <w:szCs w:val="24"/>
        </w:rPr>
        <w:t xml:space="preserve">Selain langkah-langkah di atas, </w:t>
      </w:r>
      <w:r w:rsidR="00FE5FB4" w:rsidRPr="00187BFE">
        <w:rPr>
          <w:rFonts w:asciiTheme="majorBidi" w:hAnsiTheme="majorBidi" w:cstheme="majorBidi"/>
          <w:sz w:val="24"/>
          <w:szCs w:val="24"/>
        </w:rPr>
        <w:t>seorang pemegang saham</w:t>
      </w:r>
      <w:r w:rsidR="00B74AD2" w:rsidRPr="00187BFE">
        <w:rPr>
          <w:rFonts w:asciiTheme="majorBidi" w:hAnsiTheme="majorBidi" w:cstheme="majorBidi"/>
          <w:sz w:val="24"/>
          <w:szCs w:val="24"/>
        </w:rPr>
        <w:t xml:space="preserve"> </w:t>
      </w:r>
      <w:r w:rsidRPr="00187BFE">
        <w:rPr>
          <w:rFonts w:asciiTheme="majorBidi" w:hAnsiTheme="majorBidi" w:cstheme="majorBidi"/>
          <w:sz w:val="24"/>
          <w:szCs w:val="24"/>
        </w:rPr>
        <w:t xml:space="preserve">juga perlu mencari tahu tentang kebijakan </w:t>
      </w:r>
      <w:r w:rsidRPr="00187BFE">
        <w:rPr>
          <w:rFonts w:asciiTheme="majorBidi" w:hAnsiTheme="majorBidi" w:cstheme="majorBidi"/>
          <w:i/>
          <w:iCs/>
          <w:sz w:val="24"/>
          <w:szCs w:val="24"/>
        </w:rPr>
        <w:t>rights issue</w:t>
      </w:r>
      <w:r w:rsidR="00B74AD2" w:rsidRPr="00187BFE">
        <w:rPr>
          <w:rFonts w:asciiTheme="majorBidi" w:hAnsiTheme="majorBidi" w:cstheme="majorBidi"/>
          <w:sz w:val="24"/>
          <w:szCs w:val="24"/>
        </w:rPr>
        <w:t xml:space="preserve"> suatu perusahaan</w:t>
      </w:r>
      <w:r w:rsidRPr="00187BFE">
        <w:rPr>
          <w:rFonts w:asciiTheme="majorBidi" w:hAnsiTheme="majorBidi" w:cstheme="majorBidi"/>
          <w:sz w:val="24"/>
          <w:szCs w:val="24"/>
        </w:rPr>
        <w:t>, apakah korporasi ini</w:t>
      </w:r>
      <w:r w:rsidR="00227321" w:rsidRPr="00187BFE">
        <w:rPr>
          <w:rFonts w:asciiTheme="majorBidi" w:hAnsiTheme="majorBidi" w:cstheme="majorBidi"/>
          <w:sz w:val="24"/>
          <w:szCs w:val="24"/>
        </w:rPr>
        <w:t xml:space="preserve"> dalam aksinya</w:t>
      </w:r>
      <w:r w:rsidR="00B74AD2" w:rsidRPr="00187BFE">
        <w:rPr>
          <w:rFonts w:asciiTheme="majorBidi" w:hAnsiTheme="majorBidi" w:cstheme="majorBidi"/>
          <w:sz w:val="24"/>
          <w:szCs w:val="24"/>
        </w:rPr>
        <w:t xml:space="preserve"> (</w:t>
      </w:r>
      <w:r w:rsidR="00B74AD2" w:rsidRPr="00187BFE">
        <w:rPr>
          <w:rFonts w:asciiTheme="majorBidi" w:hAnsiTheme="majorBidi" w:cstheme="majorBidi"/>
          <w:i/>
          <w:iCs/>
          <w:sz w:val="24"/>
          <w:szCs w:val="24"/>
        </w:rPr>
        <w:t>rights issue</w:t>
      </w:r>
      <w:r w:rsidR="00B74AD2" w:rsidRPr="00187BFE">
        <w:rPr>
          <w:rFonts w:asciiTheme="majorBidi" w:hAnsiTheme="majorBidi" w:cstheme="majorBidi"/>
          <w:sz w:val="24"/>
          <w:szCs w:val="24"/>
        </w:rPr>
        <w:t>)</w:t>
      </w:r>
      <w:r w:rsidRPr="00187BFE">
        <w:rPr>
          <w:rFonts w:asciiTheme="majorBidi" w:hAnsiTheme="majorBidi" w:cstheme="majorBidi"/>
          <w:sz w:val="24"/>
          <w:szCs w:val="24"/>
        </w:rPr>
        <w:t xml:space="preserve"> dilaksanakan menggunakan HMETD atau tidak. Jika perusahaan tidak menawarkan HMETD kepada investor, hal tersebut memunculkan spekulasi bahwa </w:t>
      </w:r>
      <w:proofErr w:type="gramStart"/>
      <w:r w:rsidRPr="00187BFE">
        <w:rPr>
          <w:rFonts w:asciiTheme="majorBidi" w:hAnsiTheme="majorBidi" w:cstheme="majorBidi"/>
          <w:sz w:val="24"/>
          <w:szCs w:val="24"/>
        </w:rPr>
        <w:t>dana</w:t>
      </w:r>
      <w:proofErr w:type="gramEnd"/>
      <w:r w:rsidRPr="00187BFE">
        <w:rPr>
          <w:rFonts w:asciiTheme="majorBidi" w:hAnsiTheme="majorBidi" w:cstheme="majorBidi"/>
          <w:sz w:val="24"/>
          <w:szCs w:val="24"/>
        </w:rPr>
        <w:t xml:space="preserve"> hasil </w:t>
      </w:r>
      <w:r w:rsidRPr="00187BFE">
        <w:rPr>
          <w:rFonts w:asciiTheme="majorBidi" w:hAnsiTheme="majorBidi" w:cstheme="majorBidi"/>
          <w:i/>
          <w:iCs/>
          <w:sz w:val="24"/>
          <w:szCs w:val="24"/>
        </w:rPr>
        <w:t>rights issue</w:t>
      </w:r>
      <w:r w:rsidRPr="00187BFE">
        <w:rPr>
          <w:rFonts w:asciiTheme="majorBidi" w:hAnsiTheme="majorBidi" w:cstheme="majorBidi"/>
          <w:sz w:val="24"/>
          <w:szCs w:val="24"/>
        </w:rPr>
        <w:t xml:space="preserve"> akan dimanfaatkan emiten tidak untuk ekspansi usaha</w:t>
      </w:r>
      <w:r w:rsidR="00227321" w:rsidRPr="00187BFE">
        <w:rPr>
          <w:rFonts w:asciiTheme="majorBidi" w:hAnsiTheme="majorBidi" w:cstheme="majorBidi"/>
          <w:sz w:val="24"/>
          <w:szCs w:val="24"/>
        </w:rPr>
        <w:t>,</w:t>
      </w:r>
      <w:r w:rsidRPr="00187BFE">
        <w:rPr>
          <w:rFonts w:asciiTheme="majorBidi" w:hAnsiTheme="majorBidi" w:cstheme="majorBidi"/>
          <w:sz w:val="24"/>
          <w:szCs w:val="24"/>
        </w:rPr>
        <w:t xml:space="preserve"> melainkan untuk membayar utang perusahaan.</w:t>
      </w:r>
      <w:r w:rsidR="00B74AD2" w:rsidRPr="00187BFE">
        <w:rPr>
          <w:rStyle w:val="FootnoteReference"/>
          <w:rFonts w:asciiTheme="majorBidi" w:hAnsiTheme="majorBidi" w:cstheme="majorBidi"/>
          <w:sz w:val="24"/>
          <w:szCs w:val="24"/>
        </w:rPr>
        <w:footnoteReference w:id="26"/>
      </w:r>
      <w:r w:rsidRPr="00187BFE">
        <w:rPr>
          <w:rFonts w:asciiTheme="majorBidi" w:hAnsiTheme="majorBidi" w:cstheme="majorBidi"/>
          <w:sz w:val="24"/>
          <w:szCs w:val="24"/>
        </w:rPr>
        <w:t xml:space="preserve"> </w:t>
      </w:r>
    </w:p>
    <w:p w:rsidR="008F6281" w:rsidRPr="00187BFE" w:rsidRDefault="007923A8" w:rsidP="00303943">
      <w:pPr>
        <w:pStyle w:val="ListParagraph"/>
        <w:spacing w:after="120" w:line="240" w:lineRule="auto"/>
        <w:ind w:left="0" w:firstLine="720"/>
        <w:jc w:val="both"/>
        <w:rPr>
          <w:rFonts w:asciiTheme="majorBidi" w:hAnsiTheme="majorBidi" w:cstheme="majorBidi"/>
          <w:sz w:val="24"/>
          <w:szCs w:val="24"/>
        </w:rPr>
      </w:pPr>
      <w:r w:rsidRPr="00187BFE">
        <w:rPr>
          <w:rFonts w:asciiTheme="majorBidi" w:hAnsiTheme="majorBidi" w:cstheme="majorBidi"/>
          <w:sz w:val="24"/>
          <w:szCs w:val="24"/>
        </w:rPr>
        <w:t xml:space="preserve"> Mekanisme pelaksanaan </w:t>
      </w:r>
      <w:r w:rsidRPr="00187BFE">
        <w:rPr>
          <w:rFonts w:asciiTheme="majorBidi" w:hAnsiTheme="majorBidi" w:cstheme="majorBidi"/>
          <w:i/>
          <w:iCs/>
          <w:sz w:val="24"/>
          <w:szCs w:val="24"/>
        </w:rPr>
        <w:t>rights issue</w:t>
      </w:r>
      <w:r w:rsidRPr="00187BFE">
        <w:rPr>
          <w:rFonts w:asciiTheme="majorBidi" w:hAnsiTheme="majorBidi" w:cstheme="majorBidi"/>
          <w:sz w:val="24"/>
          <w:szCs w:val="24"/>
        </w:rPr>
        <w:t xml:space="preserve"> oleh emiten biasanya diawali dengan pengunguman perusahaan terkait dengan rencana penggunaan </w:t>
      </w:r>
      <w:proofErr w:type="gramStart"/>
      <w:r w:rsidRPr="00187BFE">
        <w:rPr>
          <w:rFonts w:asciiTheme="majorBidi" w:hAnsiTheme="majorBidi" w:cstheme="majorBidi"/>
          <w:sz w:val="24"/>
          <w:szCs w:val="24"/>
        </w:rPr>
        <w:t>dana</w:t>
      </w:r>
      <w:proofErr w:type="gramEnd"/>
      <w:r w:rsidRPr="00187BFE">
        <w:rPr>
          <w:rFonts w:asciiTheme="majorBidi" w:hAnsiTheme="majorBidi" w:cstheme="majorBidi"/>
          <w:sz w:val="24"/>
          <w:szCs w:val="24"/>
        </w:rPr>
        <w:t xml:space="preserve"> dan informasi terkait rasio HMETD.</w:t>
      </w:r>
      <w:r w:rsidR="00B74AD2" w:rsidRPr="00187BFE">
        <w:rPr>
          <w:rStyle w:val="FootnoteReference"/>
          <w:rFonts w:asciiTheme="majorBidi" w:hAnsiTheme="majorBidi" w:cstheme="majorBidi"/>
          <w:sz w:val="24"/>
          <w:szCs w:val="24"/>
        </w:rPr>
        <w:footnoteReference w:id="27"/>
      </w:r>
      <w:r w:rsidRPr="00187BFE">
        <w:rPr>
          <w:rFonts w:asciiTheme="majorBidi" w:hAnsiTheme="majorBidi" w:cstheme="majorBidi"/>
          <w:sz w:val="24"/>
          <w:szCs w:val="24"/>
        </w:rPr>
        <w:t xml:space="preserve"> </w:t>
      </w:r>
      <w:r w:rsidR="007813D4" w:rsidRPr="00187BFE">
        <w:rPr>
          <w:rFonts w:asciiTheme="majorBidi" w:hAnsiTheme="majorBidi" w:cstheme="majorBidi"/>
          <w:i/>
          <w:iCs/>
          <w:sz w:val="24"/>
          <w:szCs w:val="24"/>
        </w:rPr>
        <w:t>Pertama</w:t>
      </w:r>
      <w:r w:rsidR="00190A21" w:rsidRPr="00187BFE">
        <w:rPr>
          <w:rFonts w:asciiTheme="majorBidi" w:hAnsiTheme="majorBidi" w:cstheme="majorBidi"/>
          <w:sz w:val="24"/>
          <w:szCs w:val="24"/>
        </w:rPr>
        <w:t>, mengenai</w:t>
      </w:r>
      <w:r w:rsidR="007813D4" w:rsidRPr="00187BFE">
        <w:rPr>
          <w:rFonts w:asciiTheme="majorBidi" w:hAnsiTheme="majorBidi" w:cstheme="majorBidi"/>
          <w:sz w:val="24"/>
          <w:szCs w:val="24"/>
        </w:rPr>
        <w:t xml:space="preserve"> rencana penggunaan </w:t>
      </w:r>
      <w:proofErr w:type="gramStart"/>
      <w:r w:rsidR="007813D4" w:rsidRPr="00187BFE">
        <w:rPr>
          <w:rFonts w:asciiTheme="majorBidi" w:hAnsiTheme="majorBidi" w:cstheme="majorBidi"/>
          <w:sz w:val="24"/>
          <w:szCs w:val="24"/>
        </w:rPr>
        <w:t>dana</w:t>
      </w:r>
      <w:proofErr w:type="gramEnd"/>
      <w:r w:rsidR="007813D4" w:rsidRPr="00187BFE">
        <w:rPr>
          <w:rFonts w:asciiTheme="majorBidi" w:hAnsiTheme="majorBidi" w:cstheme="majorBidi"/>
          <w:sz w:val="24"/>
          <w:szCs w:val="24"/>
        </w:rPr>
        <w:t xml:space="preserve">, pengunguman tentang rencana penerbitan </w:t>
      </w:r>
      <w:r w:rsidR="00BC7CE2" w:rsidRPr="00187BFE">
        <w:rPr>
          <w:rFonts w:asciiTheme="majorBidi" w:hAnsiTheme="majorBidi" w:cstheme="majorBidi"/>
          <w:sz w:val="24"/>
          <w:szCs w:val="24"/>
        </w:rPr>
        <w:t>hak memesan efek terlebih dahulu</w:t>
      </w:r>
      <w:r w:rsidR="007813D4" w:rsidRPr="00187BFE">
        <w:rPr>
          <w:rFonts w:asciiTheme="majorBidi" w:hAnsiTheme="majorBidi" w:cstheme="majorBidi"/>
          <w:sz w:val="24"/>
          <w:szCs w:val="24"/>
        </w:rPr>
        <w:t xml:space="preserve"> merupakan hal yang sangat penting </w:t>
      </w:r>
      <w:r w:rsidR="007813D4" w:rsidRPr="00187BFE">
        <w:rPr>
          <w:rFonts w:asciiTheme="majorBidi" w:hAnsiTheme="majorBidi" w:cstheme="majorBidi"/>
          <w:sz w:val="24"/>
          <w:szCs w:val="24"/>
        </w:rPr>
        <w:lastRenderedPageBreak/>
        <w:t xml:space="preserve">agar investor mengetahui tujuan </w:t>
      </w:r>
      <w:r w:rsidR="007813D4" w:rsidRPr="00187BFE">
        <w:rPr>
          <w:rFonts w:asciiTheme="majorBidi" w:hAnsiTheme="majorBidi" w:cstheme="majorBidi"/>
          <w:i/>
          <w:iCs/>
          <w:sz w:val="24"/>
          <w:szCs w:val="24"/>
        </w:rPr>
        <w:t>rights issue</w:t>
      </w:r>
      <w:r w:rsidR="007813D4" w:rsidRPr="00187BFE">
        <w:rPr>
          <w:rFonts w:asciiTheme="majorBidi" w:hAnsiTheme="majorBidi" w:cstheme="majorBidi"/>
          <w:sz w:val="24"/>
          <w:szCs w:val="24"/>
        </w:rPr>
        <w:t xml:space="preserve"> emiten. Para pemegang saham dalam hal ini perlu waspada apabila penggunaan </w:t>
      </w:r>
      <w:proofErr w:type="gramStart"/>
      <w:r w:rsidR="007813D4" w:rsidRPr="00187BFE">
        <w:rPr>
          <w:rFonts w:asciiTheme="majorBidi" w:hAnsiTheme="majorBidi" w:cstheme="majorBidi"/>
          <w:sz w:val="24"/>
          <w:szCs w:val="24"/>
        </w:rPr>
        <w:t>dana</w:t>
      </w:r>
      <w:proofErr w:type="gramEnd"/>
      <w:r w:rsidR="007813D4" w:rsidRPr="00187BFE">
        <w:rPr>
          <w:rFonts w:asciiTheme="majorBidi" w:hAnsiTheme="majorBidi" w:cstheme="majorBidi"/>
          <w:sz w:val="24"/>
          <w:szCs w:val="24"/>
        </w:rPr>
        <w:t xml:space="preserve"> </w:t>
      </w:r>
      <w:r w:rsidR="007813D4" w:rsidRPr="00187BFE">
        <w:rPr>
          <w:rFonts w:asciiTheme="majorBidi" w:hAnsiTheme="majorBidi" w:cstheme="majorBidi"/>
          <w:i/>
          <w:iCs/>
          <w:sz w:val="24"/>
          <w:szCs w:val="24"/>
        </w:rPr>
        <w:t>rights issue</w:t>
      </w:r>
      <w:r w:rsidR="007813D4" w:rsidRPr="00187BFE">
        <w:rPr>
          <w:rFonts w:asciiTheme="majorBidi" w:hAnsiTheme="majorBidi" w:cstheme="majorBidi"/>
          <w:sz w:val="24"/>
          <w:szCs w:val="24"/>
        </w:rPr>
        <w:t xml:space="preserve"> adalah untuk melunasi utang. Karena biasanya perusahaan tersebut sedang mengalami kesulitan dalam melakukan pelunasan utang-utangnya, </w:t>
      </w:r>
      <w:r w:rsidR="00BC7CE2" w:rsidRPr="00187BFE">
        <w:rPr>
          <w:rFonts w:asciiTheme="majorBidi" w:hAnsiTheme="majorBidi" w:cstheme="majorBidi"/>
          <w:sz w:val="24"/>
          <w:szCs w:val="24"/>
        </w:rPr>
        <w:t>dan</w:t>
      </w:r>
      <w:r w:rsidR="007813D4" w:rsidRPr="00187BFE">
        <w:rPr>
          <w:rFonts w:asciiTheme="majorBidi" w:hAnsiTheme="majorBidi" w:cstheme="majorBidi"/>
          <w:sz w:val="24"/>
          <w:szCs w:val="24"/>
        </w:rPr>
        <w:t xml:space="preserve"> </w:t>
      </w:r>
      <w:r w:rsidR="00BC7CE2" w:rsidRPr="00187BFE">
        <w:rPr>
          <w:rFonts w:asciiTheme="majorBidi" w:hAnsiTheme="majorBidi" w:cstheme="majorBidi"/>
          <w:sz w:val="24"/>
          <w:szCs w:val="24"/>
        </w:rPr>
        <w:t xml:space="preserve">perusahaan tersebut </w:t>
      </w:r>
      <w:r w:rsidR="007813D4" w:rsidRPr="00187BFE">
        <w:rPr>
          <w:rFonts w:asciiTheme="majorBidi" w:hAnsiTheme="majorBidi" w:cstheme="majorBidi"/>
          <w:sz w:val="24"/>
          <w:szCs w:val="24"/>
        </w:rPr>
        <w:t xml:space="preserve">mengalami kesulitan untuk meminjam </w:t>
      </w:r>
      <w:proofErr w:type="gramStart"/>
      <w:r w:rsidR="007813D4" w:rsidRPr="00187BFE">
        <w:rPr>
          <w:rFonts w:asciiTheme="majorBidi" w:hAnsiTheme="majorBidi" w:cstheme="majorBidi"/>
          <w:sz w:val="24"/>
          <w:szCs w:val="24"/>
        </w:rPr>
        <w:t>dana</w:t>
      </w:r>
      <w:proofErr w:type="gramEnd"/>
      <w:r w:rsidR="007813D4" w:rsidRPr="00187BFE">
        <w:rPr>
          <w:rFonts w:asciiTheme="majorBidi" w:hAnsiTheme="majorBidi" w:cstheme="majorBidi"/>
          <w:sz w:val="24"/>
          <w:szCs w:val="24"/>
        </w:rPr>
        <w:t xml:space="preserve"> dari lembaga keuangan</w:t>
      </w:r>
      <w:r w:rsidR="00BC7CE2" w:rsidRPr="00187BFE">
        <w:rPr>
          <w:rFonts w:asciiTheme="majorBidi" w:hAnsiTheme="majorBidi" w:cstheme="majorBidi"/>
          <w:sz w:val="24"/>
          <w:szCs w:val="24"/>
        </w:rPr>
        <w:t xml:space="preserve"> lain, k</w:t>
      </w:r>
      <w:r w:rsidR="007813D4" w:rsidRPr="00187BFE">
        <w:rPr>
          <w:rFonts w:asciiTheme="majorBidi" w:hAnsiTheme="majorBidi" w:cstheme="majorBidi"/>
          <w:sz w:val="24"/>
          <w:szCs w:val="24"/>
        </w:rPr>
        <w:t>ondisi seperti in</w:t>
      </w:r>
      <w:r w:rsidR="00BC7CE2" w:rsidRPr="00187BFE">
        <w:rPr>
          <w:rFonts w:asciiTheme="majorBidi" w:hAnsiTheme="majorBidi" w:cstheme="majorBidi"/>
          <w:sz w:val="24"/>
          <w:szCs w:val="24"/>
        </w:rPr>
        <w:t xml:space="preserve">i menyebabkan harga saham turun. Sedangkan </w:t>
      </w:r>
      <w:r w:rsidR="007813D4" w:rsidRPr="00187BFE">
        <w:rPr>
          <w:rFonts w:asciiTheme="majorBidi" w:hAnsiTheme="majorBidi" w:cstheme="majorBidi"/>
          <w:sz w:val="24"/>
          <w:szCs w:val="24"/>
        </w:rPr>
        <w:t xml:space="preserve">jika tujuan dari perusahaan menerbitkan </w:t>
      </w:r>
      <w:r w:rsidR="007813D4" w:rsidRPr="00187BFE">
        <w:rPr>
          <w:rFonts w:asciiTheme="majorBidi" w:hAnsiTheme="majorBidi" w:cstheme="majorBidi"/>
          <w:i/>
          <w:iCs/>
          <w:sz w:val="24"/>
          <w:szCs w:val="24"/>
        </w:rPr>
        <w:t>rights issue</w:t>
      </w:r>
      <w:r w:rsidR="007813D4" w:rsidRPr="00187BFE">
        <w:rPr>
          <w:rFonts w:asciiTheme="majorBidi" w:hAnsiTheme="majorBidi" w:cstheme="majorBidi"/>
          <w:sz w:val="24"/>
          <w:szCs w:val="24"/>
        </w:rPr>
        <w:t xml:space="preserve"> adalah untuk ekspansi usaha maka langkah emiten menerbitkan </w:t>
      </w:r>
      <w:r w:rsidR="007813D4" w:rsidRPr="00187BFE">
        <w:rPr>
          <w:rFonts w:asciiTheme="majorBidi" w:hAnsiTheme="majorBidi" w:cstheme="majorBidi"/>
          <w:i/>
          <w:iCs/>
          <w:sz w:val="24"/>
          <w:szCs w:val="24"/>
        </w:rPr>
        <w:t>rights issue</w:t>
      </w:r>
      <w:r w:rsidR="007813D4" w:rsidRPr="00187BFE">
        <w:rPr>
          <w:rFonts w:asciiTheme="majorBidi" w:hAnsiTheme="majorBidi" w:cstheme="majorBidi"/>
          <w:sz w:val="24"/>
          <w:szCs w:val="24"/>
        </w:rPr>
        <w:t xml:space="preserve"> kemungkinan besar akan memberikan manfaat bagi para pemegang saham, baik dalam pemberian deviden atau harga sahamnya. </w:t>
      </w:r>
      <w:r w:rsidR="007813D4" w:rsidRPr="00187BFE">
        <w:rPr>
          <w:rFonts w:asciiTheme="majorBidi" w:hAnsiTheme="majorBidi" w:cstheme="majorBidi"/>
          <w:i/>
          <w:iCs/>
          <w:sz w:val="24"/>
          <w:szCs w:val="24"/>
        </w:rPr>
        <w:t>Kedua</w:t>
      </w:r>
      <w:r w:rsidR="007813D4" w:rsidRPr="00187BFE">
        <w:rPr>
          <w:rFonts w:asciiTheme="majorBidi" w:hAnsiTheme="majorBidi" w:cstheme="majorBidi"/>
          <w:sz w:val="24"/>
          <w:szCs w:val="24"/>
        </w:rPr>
        <w:t xml:space="preserve">, terkait informasi rasio HMETD, </w:t>
      </w:r>
      <w:proofErr w:type="gramStart"/>
      <w:r w:rsidR="00BC7CE2" w:rsidRPr="00187BFE">
        <w:rPr>
          <w:rFonts w:asciiTheme="majorBidi" w:hAnsiTheme="majorBidi" w:cstheme="majorBidi"/>
          <w:sz w:val="24"/>
          <w:szCs w:val="24"/>
        </w:rPr>
        <w:t>akan</w:t>
      </w:r>
      <w:proofErr w:type="gramEnd"/>
      <w:r w:rsidR="00BC7CE2" w:rsidRPr="00187BFE">
        <w:rPr>
          <w:rFonts w:asciiTheme="majorBidi" w:hAnsiTheme="majorBidi" w:cstheme="majorBidi"/>
          <w:sz w:val="24"/>
          <w:szCs w:val="24"/>
        </w:rPr>
        <w:t xml:space="preserve"> sangat ber</w:t>
      </w:r>
      <w:r w:rsidR="007813D4" w:rsidRPr="00187BFE">
        <w:rPr>
          <w:rFonts w:asciiTheme="majorBidi" w:hAnsiTheme="majorBidi" w:cstheme="majorBidi"/>
          <w:sz w:val="24"/>
          <w:szCs w:val="24"/>
        </w:rPr>
        <w:t xml:space="preserve">manfaat bagi para pemegang saham </w:t>
      </w:r>
      <w:r w:rsidR="00BC7CE2" w:rsidRPr="00187BFE">
        <w:rPr>
          <w:rFonts w:asciiTheme="majorBidi" w:hAnsiTheme="majorBidi" w:cstheme="majorBidi"/>
          <w:sz w:val="24"/>
          <w:szCs w:val="24"/>
        </w:rPr>
        <w:t>apabila</w:t>
      </w:r>
      <w:r w:rsidR="007813D4" w:rsidRPr="00187BFE">
        <w:rPr>
          <w:rFonts w:asciiTheme="majorBidi" w:hAnsiTheme="majorBidi" w:cstheme="majorBidi"/>
          <w:sz w:val="24"/>
          <w:szCs w:val="24"/>
        </w:rPr>
        <w:t xml:space="preserve"> </w:t>
      </w:r>
      <w:r w:rsidR="00566E2B" w:rsidRPr="00187BFE">
        <w:rPr>
          <w:rFonts w:asciiTheme="majorBidi" w:hAnsiTheme="majorBidi" w:cstheme="majorBidi"/>
          <w:sz w:val="24"/>
          <w:szCs w:val="24"/>
        </w:rPr>
        <w:t xml:space="preserve">mengetahui rasio jumlah harga saham lama dan jumlah harga saham baru. </w:t>
      </w:r>
      <w:proofErr w:type="gramStart"/>
      <w:r w:rsidR="00566E2B" w:rsidRPr="00187BFE">
        <w:rPr>
          <w:rFonts w:asciiTheme="majorBidi" w:hAnsiTheme="majorBidi" w:cstheme="majorBidi"/>
          <w:sz w:val="24"/>
          <w:szCs w:val="24"/>
        </w:rPr>
        <w:t>Ketika pemegang saham mengetahui kedua data rasio saham</w:t>
      </w:r>
      <w:r w:rsidR="00BC7CE2" w:rsidRPr="00187BFE">
        <w:rPr>
          <w:rFonts w:asciiTheme="majorBidi" w:hAnsiTheme="majorBidi" w:cstheme="majorBidi"/>
          <w:sz w:val="24"/>
          <w:szCs w:val="24"/>
        </w:rPr>
        <w:t xml:space="preserve"> lama dan saham baru</w:t>
      </w:r>
      <w:r w:rsidR="00566E2B" w:rsidRPr="00187BFE">
        <w:rPr>
          <w:rFonts w:asciiTheme="majorBidi" w:hAnsiTheme="majorBidi" w:cstheme="majorBidi"/>
          <w:sz w:val="24"/>
          <w:szCs w:val="24"/>
        </w:rPr>
        <w:t xml:space="preserve">, maka </w:t>
      </w:r>
      <w:r w:rsidR="00BC7CE2" w:rsidRPr="00187BFE">
        <w:rPr>
          <w:rFonts w:asciiTheme="majorBidi" w:hAnsiTheme="majorBidi" w:cstheme="majorBidi"/>
          <w:sz w:val="24"/>
          <w:szCs w:val="24"/>
        </w:rPr>
        <w:t>informasi tersebut dapat digunakan</w:t>
      </w:r>
      <w:r w:rsidR="00566E2B" w:rsidRPr="00187BFE">
        <w:rPr>
          <w:rFonts w:asciiTheme="majorBidi" w:hAnsiTheme="majorBidi" w:cstheme="majorBidi"/>
          <w:sz w:val="24"/>
          <w:szCs w:val="24"/>
        </w:rPr>
        <w:t xml:space="preserve"> dalam perhitungan harga teoritis dari harga saham eksekusi HMETD.</w:t>
      </w:r>
      <w:proofErr w:type="gramEnd"/>
      <w:r w:rsidR="00566E2B" w:rsidRPr="00187BFE">
        <w:rPr>
          <w:rFonts w:asciiTheme="majorBidi" w:hAnsiTheme="majorBidi" w:cstheme="majorBidi"/>
          <w:sz w:val="24"/>
          <w:szCs w:val="24"/>
        </w:rPr>
        <w:t xml:space="preserve"> Sehingga dengan mengetahui harga teoritis, para pemegang saham dapat melakukan kalkulasi terhadap </w:t>
      </w:r>
      <w:r w:rsidR="00566E2B" w:rsidRPr="00187BFE">
        <w:rPr>
          <w:rFonts w:asciiTheme="majorBidi" w:hAnsiTheme="majorBidi" w:cstheme="majorBidi"/>
          <w:i/>
          <w:iCs/>
          <w:sz w:val="24"/>
          <w:szCs w:val="24"/>
        </w:rPr>
        <w:t>capital gain</w:t>
      </w:r>
      <w:r w:rsidR="00566E2B" w:rsidRPr="00187BFE">
        <w:rPr>
          <w:rFonts w:asciiTheme="majorBidi" w:hAnsiTheme="majorBidi" w:cstheme="majorBidi"/>
          <w:sz w:val="24"/>
          <w:szCs w:val="24"/>
        </w:rPr>
        <w:t xml:space="preserve"> pembelian saham baru. </w:t>
      </w:r>
    </w:p>
    <w:p w:rsidR="00616769" w:rsidRPr="00187BFE" w:rsidRDefault="00616769" w:rsidP="00FE5FB4">
      <w:pPr>
        <w:pStyle w:val="ListParagraph"/>
        <w:spacing w:after="120" w:line="240" w:lineRule="auto"/>
        <w:ind w:left="0" w:firstLine="720"/>
        <w:jc w:val="both"/>
        <w:rPr>
          <w:rFonts w:asciiTheme="majorBidi" w:hAnsiTheme="majorBidi" w:cstheme="majorBidi"/>
          <w:sz w:val="24"/>
          <w:szCs w:val="24"/>
        </w:rPr>
      </w:pPr>
      <w:r w:rsidRPr="00187BFE">
        <w:rPr>
          <w:rFonts w:asciiTheme="majorBidi" w:hAnsiTheme="majorBidi" w:cstheme="majorBidi"/>
          <w:sz w:val="24"/>
          <w:szCs w:val="24"/>
        </w:rPr>
        <w:t xml:space="preserve">Cara kerja produk derivatif </w:t>
      </w:r>
      <w:r w:rsidRPr="00187BFE">
        <w:rPr>
          <w:rFonts w:asciiTheme="majorBidi" w:hAnsiTheme="majorBidi" w:cstheme="majorBidi"/>
          <w:i/>
          <w:iCs/>
          <w:sz w:val="24"/>
          <w:szCs w:val="24"/>
        </w:rPr>
        <w:t xml:space="preserve">rights issue </w:t>
      </w:r>
      <w:r w:rsidR="00303943" w:rsidRPr="00187BFE">
        <w:rPr>
          <w:rFonts w:asciiTheme="majorBidi" w:hAnsiTheme="majorBidi" w:cstheme="majorBidi"/>
          <w:sz w:val="24"/>
          <w:szCs w:val="24"/>
        </w:rPr>
        <w:t>dapat dimisalkan sebagai berikut:</w:t>
      </w:r>
      <w:r w:rsidRPr="00187BFE">
        <w:rPr>
          <w:rFonts w:asciiTheme="majorBidi" w:hAnsiTheme="majorBidi" w:cstheme="majorBidi"/>
          <w:sz w:val="24"/>
          <w:szCs w:val="24"/>
        </w:rPr>
        <w:t xml:space="preserve"> </w:t>
      </w:r>
      <w:r w:rsidR="00FE5FB4" w:rsidRPr="00187BFE">
        <w:rPr>
          <w:rFonts w:asciiTheme="majorBidi" w:hAnsiTheme="majorBidi" w:cstheme="majorBidi"/>
          <w:sz w:val="24"/>
          <w:szCs w:val="24"/>
        </w:rPr>
        <w:t xml:space="preserve">Pemegang </w:t>
      </w:r>
      <w:r w:rsidR="00303943" w:rsidRPr="00187BFE">
        <w:rPr>
          <w:rFonts w:asciiTheme="majorBidi" w:hAnsiTheme="majorBidi" w:cstheme="majorBidi"/>
          <w:sz w:val="24"/>
          <w:szCs w:val="24"/>
        </w:rPr>
        <w:t>saham</w:t>
      </w:r>
      <w:r w:rsidRPr="00187BFE">
        <w:rPr>
          <w:rFonts w:asciiTheme="majorBidi" w:hAnsiTheme="majorBidi" w:cstheme="majorBidi"/>
          <w:sz w:val="24"/>
          <w:szCs w:val="24"/>
        </w:rPr>
        <w:t xml:space="preserve"> memiliki saham perusahaan bank syari</w:t>
      </w:r>
      <w:r w:rsidR="003A1CA6" w:rsidRPr="00187BFE">
        <w:rPr>
          <w:rFonts w:asciiTheme="majorBidi" w:hAnsiTheme="majorBidi" w:cstheme="majorBidi"/>
          <w:sz w:val="24"/>
          <w:szCs w:val="24"/>
        </w:rPr>
        <w:t>’</w:t>
      </w:r>
      <w:r w:rsidRPr="00187BFE">
        <w:rPr>
          <w:rFonts w:asciiTheme="majorBidi" w:hAnsiTheme="majorBidi" w:cstheme="majorBidi"/>
          <w:sz w:val="24"/>
          <w:szCs w:val="24"/>
        </w:rPr>
        <w:t xml:space="preserve">ah </w:t>
      </w:r>
      <w:r w:rsidR="001B67FB" w:rsidRPr="00187BFE">
        <w:rPr>
          <w:rFonts w:asciiTheme="majorBidi" w:hAnsiTheme="majorBidi" w:cstheme="majorBidi"/>
          <w:sz w:val="24"/>
          <w:szCs w:val="24"/>
        </w:rPr>
        <w:t>X</w:t>
      </w:r>
      <w:r w:rsidRPr="00187BFE">
        <w:rPr>
          <w:rFonts w:asciiTheme="majorBidi" w:hAnsiTheme="majorBidi" w:cstheme="majorBidi"/>
          <w:sz w:val="24"/>
          <w:szCs w:val="24"/>
        </w:rPr>
        <w:t xml:space="preserve"> sebanyak 6 lembar, dengan harga Rp. 3.000,-</w:t>
      </w:r>
      <w:r w:rsidR="00B42F95" w:rsidRPr="00187BFE">
        <w:rPr>
          <w:rFonts w:asciiTheme="majorBidi" w:hAnsiTheme="majorBidi" w:cstheme="majorBidi"/>
          <w:sz w:val="24"/>
          <w:szCs w:val="24"/>
        </w:rPr>
        <w:t xml:space="preserve"> per lembar</w:t>
      </w:r>
      <w:r w:rsidRPr="00187BFE">
        <w:rPr>
          <w:rFonts w:asciiTheme="majorBidi" w:hAnsiTheme="majorBidi" w:cstheme="majorBidi"/>
          <w:sz w:val="24"/>
          <w:szCs w:val="24"/>
        </w:rPr>
        <w:t>. Bank syari</w:t>
      </w:r>
      <w:r w:rsidR="00FE5FB4" w:rsidRPr="00187BFE">
        <w:rPr>
          <w:rFonts w:asciiTheme="majorBidi" w:hAnsiTheme="majorBidi" w:cstheme="majorBidi"/>
          <w:sz w:val="24"/>
          <w:szCs w:val="24"/>
        </w:rPr>
        <w:t>’</w:t>
      </w:r>
      <w:r w:rsidRPr="00187BFE">
        <w:rPr>
          <w:rFonts w:asciiTheme="majorBidi" w:hAnsiTheme="majorBidi" w:cstheme="majorBidi"/>
          <w:sz w:val="24"/>
          <w:szCs w:val="24"/>
        </w:rPr>
        <w:t>ah tersebut membutuhkan modal sebanyak Rp. 1.000.000,-</w:t>
      </w:r>
      <w:r w:rsidR="00FE5FB4" w:rsidRPr="00187BFE">
        <w:rPr>
          <w:rFonts w:asciiTheme="majorBidi" w:hAnsiTheme="majorBidi" w:cstheme="majorBidi"/>
          <w:sz w:val="24"/>
          <w:szCs w:val="24"/>
        </w:rPr>
        <w:t xml:space="preserve">, sehingga bank syari’ah </w:t>
      </w:r>
      <w:r w:rsidRPr="00187BFE">
        <w:rPr>
          <w:rFonts w:asciiTheme="majorBidi" w:hAnsiTheme="majorBidi" w:cstheme="majorBidi"/>
          <w:sz w:val="24"/>
          <w:szCs w:val="24"/>
        </w:rPr>
        <w:t>mengeluarkan saham sebanyak 1</w:t>
      </w:r>
      <w:r w:rsidR="00FE5FB4" w:rsidRPr="00187BFE">
        <w:rPr>
          <w:rFonts w:asciiTheme="majorBidi" w:hAnsiTheme="majorBidi" w:cstheme="majorBidi"/>
          <w:sz w:val="24"/>
          <w:szCs w:val="24"/>
        </w:rPr>
        <w:t>.000 lembar. Maka per lembar di</w:t>
      </w:r>
      <w:r w:rsidRPr="00187BFE">
        <w:rPr>
          <w:rFonts w:asciiTheme="majorBidi" w:hAnsiTheme="majorBidi" w:cstheme="majorBidi"/>
          <w:sz w:val="24"/>
          <w:szCs w:val="24"/>
        </w:rPr>
        <w:t>hargai Rp. 1.000</w:t>
      </w:r>
      <w:proofErr w:type="gramStart"/>
      <w:r w:rsidRPr="00187BFE">
        <w:rPr>
          <w:rFonts w:asciiTheme="majorBidi" w:hAnsiTheme="majorBidi" w:cstheme="majorBidi"/>
          <w:sz w:val="24"/>
          <w:szCs w:val="24"/>
        </w:rPr>
        <w:t>,-</w:t>
      </w:r>
      <w:proofErr w:type="gramEnd"/>
      <w:r w:rsidRPr="00187BFE">
        <w:rPr>
          <w:rFonts w:asciiTheme="majorBidi" w:hAnsiTheme="majorBidi" w:cstheme="majorBidi"/>
          <w:sz w:val="24"/>
          <w:szCs w:val="24"/>
        </w:rPr>
        <w:t xml:space="preserve"> (1.000.000/1.000). Rasio </w:t>
      </w:r>
      <w:r w:rsidRPr="00187BFE">
        <w:rPr>
          <w:rFonts w:asciiTheme="majorBidi" w:hAnsiTheme="majorBidi" w:cstheme="majorBidi"/>
          <w:i/>
          <w:iCs/>
          <w:sz w:val="24"/>
          <w:szCs w:val="24"/>
        </w:rPr>
        <w:t>Rights Issue</w:t>
      </w:r>
      <w:r w:rsidRPr="00187BFE">
        <w:rPr>
          <w:rFonts w:asciiTheme="majorBidi" w:hAnsiTheme="majorBidi" w:cstheme="majorBidi"/>
          <w:sz w:val="24"/>
          <w:szCs w:val="24"/>
        </w:rPr>
        <w:t xml:space="preserve"> tersebut adalah 6:4, yang artinya tiap 6 saham lama akan mendapat hak 4 saham baru dengan harga Rp. 1.000,- atau diskon 66% dari harga lama. </w:t>
      </w:r>
    </w:p>
    <w:p w:rsidR="00616769" w:rsidRPr="00187BFE" w:rsidRDefault="005339DC" w:rsidP="00FE5FB4">
      <w:pPr>
        <w:pStyle w:val="ListParagraph"/>
        <w:spacing w:after="120" w:line="240" w:lineRule="auto"/>
        <w:ind w:left="0" w:firstLine="720"/>
        <w:jc w:val="both"/>
        <w:rPr>
          <w:rFonts w:asciiTheme="majorBidi" w:hAnsiTheme="majorBidi" w:cstheme="majorBidi"/>
          <w:sz w:val="24"/>
          <w:szCs w:val="24"/>
        </w:rPr>
      </w:pPr>
      <w:proofErr w:type="gramStart"/>
      <w:r w:rsidRPr="00187BFE">
        <w:rPr>
          <w:rFonts w:asciiTheme="majorBidi" w:hAnsiTheme="majorBidi" w:cstheme="majorBidi"/>
          <w:sz w:val="24"/>
          <w:szCs w:val="24"/>
        </w:rPr>
        <w:t>Kemudian</w:t>
      </w:r>
      <w:r w:rsidR="00616769" w:rsidRPr="00187BFE">
        <w:rPr>
          <w:rFonts w:asciiTheme="majorBidi" w:hAnsiTheme="majorBidi" w:cstheme="majorBidi"/>
          <w:sz w:val="24"/>
          <w:szCs w:val="24"/>
        </w:rPr>
        <w:t xml:space="preserve"> pemegang saham </w:t>
      </w:r>
      <w:r w:rsidR="00FE5FB4" w:rsidRPr="00187BFE">
        <w:rPr>
          <w:rFonts w:asciiTheme="majorBidi" w:hAnsiTheme="majorBidi" w:cstheme="majorBidi"/>
          <w:sz w:val="24"/>
          <w:szCs w:val="24"/>
        </w:rPr>
        <w:t>dalam hal ini</w:t>
      </w:r>
      <w:r w:rsidR="00616769" w:rsidRPr="00187BFE">
        <w:rPr>
          <w:rFonts w:asciiTheme="majorBidi" w:hAnsiTheme="majorBidi" w:cstheme="majorBidi"/>
          <w:sz w:val="24"/>
          <w:szCs w:val="24"/>
        </w:rPr>
        <w:t xml:space="preserve"> diberikan 3 opsi atau pilihan, karena mekanisme dari hak memesan efek terlebih dahulu ini adalah bersifat opsional</w:t>
      </w:r>
      <w:r w:rsidR="00FE5FB4" w:rsidRPr="00187BFE">
        <w:rPr>
          <w:rFonts w:asciiTheme="majorBidi" w:hAnsiTheme="majorBidi" w:cstheme="majorBidi"/>
          <w:sz w:val="24"/>
          <w:szCs w:val="24"/>
        </w:rPr>
        <w:t xml:space="preserve"> dan pemegang saham memiliki</w:t>
      </w:r>
      <w:r w:rsidR="00616769" w:rsidRPr="00187BFE">
        <w:rPr>
          <w:rFonts w:asciiTheme="majorBidi" w:hAnsiTheme="majorBidi" w:cstheme="majorBidi"/>
          <w:sz w:val="24"/>
          <w:szCs w:val="24"/>
        </w:rPr>
        <w:t xml:space="preserve"> hak untuk membeli saham pada harga tertentu dan pada waktu yan</w:t>
      </w:r>
      <w:r w:rsidR="00AF5E8C" w:rsidRPr="00187BFE">
        <w:rPr>
          <w:rFonts w:asciiTheme="majorBidi" w:hAnsiTheme="majorBidi" w:cstheme="majorBidi"/>
          <w:sz w:val="24"/>
          <w:szCs w:val="24"/>
        </w:rPr>
        <w:t>g</w:t>
      </w:r>
      <w:r w:rsidR="00616769" w:rsidRPr="00187BFE">
        <w:rPr>
          <w:rFonts w:asciiTheme="majorBidi" w:hAnsiTheme="majorBidi" w:cstheme="majorBidi"/>
          <w:sz w:val="24"/>
          <w:szCs w:val="24"/>
        </w:rPr>
        <w:t xml:space="preserve"> telah ditetapkan.</w:t>
      </w:r>
      <w:proofErr w:type="gramEnd"/>
      <w:r w:rsidR="00616769" w:rsidRPr="00187BFE">
        <w:rPr>
          <w:rStyle w:val="FootnoteReference"/>
          <w:rFonts w:asciiTheme="majorBidi" w:hAnsiTheme="majorBidi" w:cstheme="majorBidi"/>
          <w:sz w:val="24"/>
          <w:szCs w:val="24"/>
        </w:rPr>
        <w:footnoteReference w:id="28"/>
      </w:r>
      <w:r w:rsidR="00616769" w:rsidRPr="00187BFE">
        <w:rPr>
          <w:rFonts w:asciiTheme="majorBidi" w:hAnsiTheme="majorBidi" w:cstheme="majorBidi"/>
          <w:sz w:val="24"/>
          <w:szCs w:val="24"/>
        </w:rPr>
        <w:t xml:space="preserve"> Opsi yang diberikan oleh</w:t>
      </w:r>
      <w:r w:rsidR="00FE5FB4" w:rsidRPr="00187BFE">
        <w:rPr>
          <w:rFonts w:asciiTheme="majorBidi" w:hAnsiTheme="majorBidi" w:cstheme="majorBidi"/>
          <w:sz w:val="24"/>
          <w:szCs w:val="24"/>
        </w:rPr>
        <w:t xml:space="preserve"> emiten</w:t>
      </w:r>
      <w:r w:rsidR="00616769" w:rsidRPr="00187BFE">
        <w:rPr>
          <w:rFonts w:asciiTheme="majorBidi" w:hAnsiTheme="majorBidi" w:cstheme="majorBidi"/>
          <w:sz w:val="24"/>
          <w:szCs w:val="24"/>
        </w:rPr>
        <w:t xml:space="preserve"> </w:t>
      </w:r>
      <w:r w:rsidR="00FE5FB4" w:rsidRPr="00187BFE">
        <w:rPr>
          <w:rFonts w:asciiTheme="majorBidi" w:hAnsiTheme="majorBidi" w:cstheme="majorBidi"/>
          <w:sz w:val="24"/>
          <w:szCs w:val="24"/>
        </w:rPr>
        <w:t>atas diter</w:t>
      </w:r>
      <w:r w:rsidR="00616769" w:rsidRPr="00187BFE">
        <w:rPr>
          <w:rFonts w:asciiTheme="majorBidi" w:hAnsiTheme="majorBidi" w:cstheme="majorBidi"/>
          <w:sz w:val="24"/>
          <w:szCs w:val="24"/>
        </w:rPr>
        <w:t>bit</w:t>
      </w:r>
      <w:r w:rsidR="00FE5FB4" w:rsidRPr="00187BFE">
        <w:rPr>
          <w:rFonts w:asciiTheme="majorBidi" w:hAnsiTheme="majorBidi" w:cstheme="majorBidi"/>
          <w:sz w:val="24"/>
          <w:szCs w:val="24"/>
        </w:rPr>
        <w:t>kannya</w:t>
      </w:r>
      <w:r w:rsidR="00616769" w:rsidRPr="00187BFE">
        <w:rPr>
          <w:rFonts w:asciiTheme="majorBidi" w:hAnsiTheme="majorBidi" w:cstheme="majorBidi"/>
          <w:sz w:val="24"/>
          <w:szCs w:val="24"/>
        </w:rPr>
        <w:t xml:space="preserve"> HMETD yaitu, pemegang saham lama dapat mengambil hak </w:t>
      </w:r>
      <w:r w:rsidR="00616769" w:rsidRPr="00187BFE">
        <w:rPr>
          <w:rFonts w:asciiTheme="majorBidi" w:hAnsiTheme="majorBidi" w:cstheme="majorBidi"/>
          <w:i/>
          <w:iCs/>
          <w:sz w:val="24"/>
          <w:szCs w:val="24"/>
        </w:rPr>
        <w:t>rights issue</w:t>
      </w:r>
      <w:r w:rsidR="00FE5FB4" w:rsidRPr="00187BFE">
        <w:rPr>
          <w:rFonts w:asciiTheme="majorBidi" w:hAnsiTheme="majorBidi" w:cstheme="majorBidi"/>
          <w:sz w:val="24"/>
          <w:szCs w:val="24"/>
        </w:rPr>
        <w:t xml:space="preserve"> tersebut dan membeli semuanya atau</w:t>
      </w:r>
      <w:r w:rsidR="00616769" w:rsidRPr="00187BFE">
        <w:rPr>
          <w:rFonts w:asciiTheme="majorBidi" w:hAnsiTheme="majorBidi" w:cstheme="majorBidi"/>
          <w:sz w:val="24"/>
          <w:szCs w:val="24"/>
        </w:rPr>
        <w:t xml:space="preserve"> men</w:t>
      </w:r>
      <w:r w:rsidR="00FE5FB4" w:rsidRPr="00187BFE">
        <w:rPr>
          <w:rFonts w:asciiTheme="majorBidi" w:hAnsiTheme="majorBidi" w:cstheme="majorBidi"/>
          <w:sz w:val="24"/>
          <w:szCs w:val="24"/>
        </w:rPr>
        <w:t>gabaikannya</w:t>
      </w:r>
      <w:r w:rsidR="00616769" w:rsidRPr="00187BFE">
        <w:rPr>
          <w:rFonts w:asciiTheme="majorBidi" w:hAnsiTheme="majorBidi" w:cstheme="majorBidi"/>
          <w:sz w:val="24"/>
          <w:szCs w:val="24"/>
        </w:rPr>
        <w:t xml:space="preserve"> atau menjualnya kepada investor lain. </w:t>
      </w:r>
    </w:p>
    <w:p w:rsidR="00616769" w:rsidRPr="00187BFE" w:rsidRDefault="00616769" w:rsidP="00B42F95">
      <w:pPr>
        <w:pStyle w:val="ListParagraph"/>
        <w:spacing w:after="120" w:line="240" w:lineRule="auto"/>
        <w:ind w:left="0" w:firstLine="720"/>
        <w:jc w:val="both"/>
        <w:rPr>
          <w:rFonts w:asciiTheme="majorBidi" w:hAnsiTheme="majorBidi" w:cstheme="majorBidi"/>
          <w:sz w:val="24"/>
          <w:szCs w:val="24"/>
        </w:rPr>
      </w:pPr>
      <w:r w:rsidRPr="00187BFE">
        <w:rPr>
          <w:rFonts w:asciiTheme="majorBidi" w:hAnsiTheme="majorBidi" w:cstheme="majorBidi"/>
          <w:sz w:val="24"/>
          <w:szCs w:val="24"/>
        </w:rPr>
        <w:t xml:space="preserve">Opsi </w:t>
      </w:r>
      <w:r w:rsidRPr="00187BFE">
        <w:rPr>
          <w:rFonts w:asciiTheme="majorBidi" w:hAnsiTheme="majorBidi" w:cstheme="majorBidi"/>
          <w:i/>
          <w:iCs/>
          <w:sz w:val="24"/>
          <w:szCs w:val="24"/>
        </w:rPr>
        <w:t>pertama</w:t>
      </w:r>
      <w:r w:rsidRPr="00187BFE">
        <w:rPr>
          <w:rFonts w:asciiTheme="majorBidi" w:hAnsiTheme="majorBidi" w:cstheme="majorBidi"/>
          <w:sz w:val="24"/>
          <w:szCs w:val="24"/>
        </w:rPr>
        <w:t xml:space="preserve">, pemegang saham lama dapat mengambil hak </w:t>
      </w:r>
      <w:r w:rsidRPr="00187BFE">
        <w:rPr>
          <w:rFonts w:asciiTheme="majorBidi" w:hAnsiTheme="majorBidi" w:cstheme="majorBidi"/>
          <w:i/>
          <w:iCs/>
          <w:sz w:val="24"/>
          <w:szCs w:val="24"/>
        </w:rPr>
        <w:t>rights issue</w:t>
      </w:r>
      <w:r w:rsidRPr="00187BFE">
        <w:rPr>
          <w:rFonts w:asciiTheme="majorBidi" w:hAnsiTheme="majorBidi" w:cstheme="majorBidi"/>
          <w:sz w:val="24"/>
          <w:szCs w:val="24"/>
        </w:rPr>
        <w:t xml:space="preserve"> dan membeli semuanya. Misalnya jika </w:t>
      </w:r>
      <w:r w:rsidR="00FE5FB4" w:rsidRPr="00187BFE">
        <w:rPr>
          <w:rFonts w:asciiTheme="majorBidi" w:hAnsiTheme="majorBidi" w:cstheme="majorBidi"/>
          <w:sz w:val="24"/>
          <w:szCs w:val="24"/>
        </w:rPr>
        <w:t>pemegang saham</w:t>
      </w:r>
      <w:r w:rsidRPr="00187BFE">
        <w:rPr>
          <w:rFonts w:asciiTheme="majorBidi" w:hAnsiTheme="majorBidi" w:cstheme="majorBidi"/>
          <w:sz w:val="24"/>
          <w:szCs w:val="24"/>
        </w:rPr>
        <w:t xml:space="preserve"> memiliki saham sebanyak 6 lembar, maka </w:t>
      </w:r>
      <w:r w:rsidR="00FE5FB4" w:rsidRPr="00187BFE">
        <w:rPr>
          <w:rFonts w:asciiTheme="majorBidi" w:hAnsiTheme="majorBidi" w:cstheme="majorBidi"/>
          <w:sz w:val="24"/>
          <w:szCs w:val="24"/>
        </w:rPr>
        <w:t>pemegang saham tersebut</w:t>
      </w:r>
      <w:r w:rsidRPr="00187BFE">
        <w:rPr>
          <w:rFonts w:asciiTheme="majorBidi" w:hAnsiTheme="majorBidi" w:cstheme="majorBidi"/>
          <w:sz w:val="24"/>
          <w:szCs w:val="24"/>
        </w:rPr>
        <w:t xml:space="preserve"> dapat membeli saham baru sebanyak 4 lembar dengan ha</w:t>
      </w:r>
      <w:r w:rsidR="00B42F95" w:rsidRPr="00187BFE">
        <w:rPr>
          <w:rFonts w:asciiTheme="majorBidi" w:hAnsiTheme="majorBidi" w:cstheme="majorBidi"/>
          <w:sz w:val="24"/>
          <w:szCs w:val="24"/>
        </w:rPr>
        <w:t>rga Rp. 1.000</w:t>
      </w:r>
      <w:proofErr w:type="gramStart"/>
      <w:r w:rsidR="00B42F95" w:rsidRPr="00187BFE">
        <w:rPr>
          <w:rFonts w:asciiTheme="majorBidi" w:hAnsiTheme="majorBidi" w:cstheme="majorBidi"/>
          <w:sz w:val="24"/>
          <w:szCs w:val="24"/>
        </w:rPr>
        <w:t>,-</w:t>
      </w:r>
      <w:proofErr w:type="gramEnd"/>
      <w:r w:rsidR="00B42F95" w:rsidRPr="00187BFE">
        <w:rPr>
          <w:rFonts w:asciiTheme="majorBidi" w:hAnsiTheme="majorBidi" w:cstheme="majorBidi"/>
          <w:sz w:val="24"/>
          <w:szCs w:val="24"/>
        </w:rPr>
        <w:t xml:space="preserve"> per lembarnya. Jadi yang semula harga per lembar saham adalah Rp. 3.000,-, dengan adanya saham baru yang ditawarkan pada saat penerbitan </w:t>
      </w:r>
      <w:r w:rsidR="00B42F95" w:rsidRPr="00187BFE">
        <w:rPr>
          <w:rFonts w:asciiTheme="majorBidi" w:hAnsiTheme="majorBidi" w:cstheme="majorBidi"/>
          <w:i/>
          <w:iCs/>
          <w:sz w:val="24"/>
          <w:szCs w:val="24"/>
        </w:rPr>
        <w:t>rights issue</w:t>
      </w:r>
      <w:r w:rsidRPr="00187BFE">
        <w:rPr>
          <w:rFonts w:asciiTheme="majorBidi" w:hAnsiTheme="majorBidi" w:cstheme="majorBidi"/>
          <w:sz w:val="24"/>
          <w:szCs w:val="24"/>
        </w:rPr>
        <w:t xml:space="preserve"> </w:t>
      </w:r>
      <w:r w:rsidR="00B42F95" w:rsidRPr="00187BFE">
        <w:rPr>
          <w:rFonts w:asciiTheme="majorBidi" w:hAnsiTheme="majorBidi" w:cstheme="majorBidi"/>
          <w:sz w:val="24"/>
          <w:szCs w:val="24"/>
        </w:rPr>
        <w:t>maka</w:t>
      </w:r>
      <w:r w:rsidRPr="00187BFE">
        <w:rPr>
          <w:rFonts w:asciiTheme="majorBidi" w:hAnsiTheme="majorBidi" w:cstheme="majorBidi"/>
          <w:sz w:val="24"/>
          <w:szCs w:val="24"/>
        </w:rPr>
        <w:t xml:space="preserve"> </w:t>
      </w:r>
      <w:r w:rsidR="00FE5FB4" w:rsidRPr="00187BFE">
        <w:rPr>
          <w:rFonts w:asciiTheme="majorBidi" w:hAnsiTheme="majorBidi" w:cstheme="majorBidi"/>
          <w:sz w:val="24"/>
          <w:szCs w:val="24"/>
        </w:rPr>
        <w:t>pemegang saham</w:t>
      </w:r>
      <w:r w:rsidRPr="00187BFE">
        <w:rPr>
          <w:rFonts w:asciiTheme="majorBidi" w:hAnsiTheme="majorBidi" w:cstheme="majorBidi"/>
          <w:sz w:val="24"/>
          <w:szCs w:val="24"/>
        </w:rPr>
        <w:t xml:space="preserve"> </w:t>
      </w:r>
      <w:r w:rsidR="00B42F95" w:rsidRPr="00187BFE">
        <w:rPr>
          <w:rFonts w:asciiTheme="majorBidi" w:hAnsiTheme="majorBidi" w:cstheme="majorBidi"/>
          <w:sz w:val="24"/>
          <w:szCs w:val="24"/>
        </w:rPr>
        <w:t xml:space="preserve">hanya </w:t>
      </w:r>
      <w:r w:rsidRPr="00187BFE">
        <w:rPr>
          <w:rFonts w:asciiTheme="majorBidi" w:hAnsiTheme="majorBidi" w:cstheme="majorBidi"/>
          <w:sz w:val="24"/>
          <w:szCs w:val="24"/>
        </w:rPr>
        <w:t>mengeluarkan uang sebanya</w:t>
      </w:r>
      <w:r w:rsidR="00FE5FB4" w:rsidRPr="00187BFE">
        <w:rPr>
          <w:rFonts w:asciiTheme="majorBidi" w:hAnsiTheme="majorBidi" w:cstheme="majorBidi"/>
          <w:sz w:val="24"/>
          <w:szCs w:val="24"/>
        </w:rPr>
        <w:t>k</w:t>
      </w:r>
      <w:r w:rsidRPr="00187BFE">
        <w:rPr>
          <w:rFonts w:asciiTheme="majorBidi" w:hAnsiTheme="majorBidi" w:cstheme="majorBidi"/>
          <w:sz w:val="24"/>
          <w:szCs w:val="24"/>
        </w:rPr>
        <w:t xml:space="preserve"> Rp. 4.000</w:t>
      </w:r>
      <w:proofErr w:type="gramStart"/>
      <w:r w:rsidRPr="00187BFE">
        <w:rPr>
          <w:rFonts w:asciiTheme="majorBidi" w:hAnsiTheme="majorBidi" w:cstheme="majorBidi"/>
          <w:sz w:val="24"/>
          <w:szCs w:val="24"/>
        </w:rPr>
        <w:t>,-</w:t>
      </w:r>
      <w:proofErr w:type="gramEnd"/>
      <w:r w:rsidR="00FE5FB4" w:rsidRPr="00187BFE">
        <w:rPr>
          <w:rFonts w:asciiTheme="majorBidi" w:hAnsiTheme="majorBidi" w:cstheme="majorBidi"/>
          <w:sz w:val="24"/>
          <w:szCs w:val="24"/>
        </w:rPr>
        <w:t xml:space="preserve"> untuk membeli 4 lembar saham tersebut</w:t>
      </w:r>
      <w:r w:rsidR="00B42F95" w:rsidRPr="00187BFE">
        <w:rPr>
          <w:rFonts w:asciiTheme="majorBidi" w:hAnsiTheme="majorBidi" w:cstheme="majorBidi"/>
          <w:sz w:val="24"/>
          <w:szCs w:val="24"/>
        </w:rPr>
        <w:t>. Untuk lebih mudahnya dapat dengan perhitungannya</w:t>
      </w:r>
      <w:r w:rsidRPr="00187BFE">
        <w:rPr>
          <w:rFonts w:asciiTheme="majorBidi" w:hAnsiTheme="majorBidi" w:cstheme="majorBidi"/>
          <w:sz w:val="24"/>
          <w:szCs w:val="24"/>
        </w:rPr>
        <w:t xml:space="preserve"> sebagai berikut:</w:t>
      </w:r>
    </w:p>
    <w:p w:rsidR="00B42F95" w:rsidRPr="00187BFE" w:rsidRDefault="00B42F95" w:rsidP="00B42F95">
      <w:pPr>
        <w:pStyle w:val="ListParagraph"/>
        <w:spacing w:after="120" w:line="240" w:lineRule="auto"/>
        <w:ind w:left="0" w:firstLine="720"/>
        <w:jc w:val="both"/>
        <w:rPr>
          <w:rFonts w:asciiTheme="majorBidi" w:hAnsiTheme="majorBidi" w:cstheme="majorBidi"/>
          <w:sz w:val="24"/>
          <w:szCs w:val="24"/>
        </w:rPr>
      </w:pPr>
    </w:p>
    <w:p w:rsidR="002210F3" w:rsidRPr="00187BFE" w:rsidRDefault="002210F3" w:rsidP="00700C8D">
      <w:pPr>
        <w:pStyle w:val="ListParagraph"/>
        <w:spacing w:after="120" w:line="240" w:lineRule="auto"/>
        <w:ind w:left="0" w:firstLine="720"/>
        <w:jc w:val="both"/>
        <w:rPr>
          <w:rFonts w:asciiTheme="majorBidi" w:hAnsiTheme="majorBidi" w:cstheme="majorBidi"/>
          <w:sz w:val="24"/>
          <w:szCs w:val="24"/>
        </w:rPr>
      </w:pPr>
      <w:r w:rsidRPr="00187BFE">
        <w:rPr>
          <w:rFonts w:asciiTheme="majorBidi" w:hAnsiTheme="majorBidi" w:cstheme="majorBidi"/>
          <w:noProof/>
          <w:sz w:val="24"/>
          <w:szCs w:val="24"/>
          <w:lang w:eastAsia="ko-KR"/>
        </w:rPr>
        <mc:AlternateContent>
          <mc:Choice Requires="wpg">
            <w:drawing>
              <wp:anchor distT="0" distB="0" distL="114300" distR="114300" simplePos="0" relativeHeight="251662336" behindDoc="0" locked="0" layoutInCell="1" allowOverlap="1" wp14:anchorId="49DCA3DD" wp14:editId="30873532">
                <wp:simplePos x="0" y="0"/>
                <wp:positionH relativeFrom="column">
                  <wp:posOffset>17585</wp:posOffset>
                </wp:positionH>
                <wp:positionV relativeFrom="paragraph">
                  <wp:posOffset>39565</wp:posOffset>
                </wp:positionV>
                <wp:extent cx="4728796" cy="448408"/>
                <wp:effectExtent l="0" t="0" r="15240" b="27940"/>
                <wp:wrapNone/>
                <wp:docPr id="5" name="Group 5"/>
                <wp:cNvGraphicFramePr/>
                <a:graphic xmlns:a="http://schemas.openxmlformats.org/drawingml/2006/main">
                  <a:graphicData uri="http://schemas.microsoft.com/office/word/2010/wordprocessingGroup">
                    <wpg:wgp>
                      <wpg:cNvGrpSpPr/>
                      <wpg:grpSpPr>
                        <a:xfrm>
                          <a:off x="0" y="0"/>
                          <a:ext cx="4728796" cy="448408"/>
                          <a:chOff x="0" y="0"/>
                          <a:chExt cx="4695092" cy="448408"/>
                        </a:xfrm>
                      </wpg:grpSpPr>
                      <wps:wsp>
                        <wps:cNvPr id="1" name="Straight Connector 1"/>
                        <wps:cNvCnPr/>
                        <wps:spPr>
                          <a:xfrm flipV="1">
                            <a:off x="0" y="0"/>
                            <a:ext cx="4694555" cy="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 name="Straight Connector 2"/>
                        <wps:cNvCnPr/>
                        <wps:spPr>
                          <a:xfrm>
                            <a:off x="0" y="0"/>
                            <a:ext cx="0" cy="44840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0" y="448408"/>
                            <a:ext cx="469455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4695092" y="0"/>
                            <a:ext cx="0" cy="448408"/>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5" o:spid="_x0000_s1026" style="position:absolute;margin-left:1.4pt;margin-top:3.1pt;width:372.35pt;height:35.3pt;z-index:251662336;mso-width-relative:margin" coordsize="46950,4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">
                <v:line id="Straight Connector 1" o:spid="_x0000_s1027" style="position:absolute;flip:y;visibility:visible;mso-wrap-style:square" from="0,0" to="469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3OKMIAAADaAAAADwAAAGRycy9kb3ducmV2LnhtbERPS2vCQBC+F/wPywjedGMtVaKrSEEM&#10;Cm19HDwO2TEJZmdjdmtif31XEHoaPr7nzBatKcWNaldYVjAcRCCIU6sLzhQcD6v+BITzyBpLy6Tg&#10;Tg4W887LDGNtG97Rbe8zEULYxagg976KpXRpTgbdwFbEgTvb2qAPsM6krrEJ4aaUr1H0Lg0WHBpy&#10;rOgjp/Sy/zEKkoQ3m19efZ2G39e1HxXbz7dmrFSv2y6nIDy1/l/8dCc6zIfHK48r5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3OKMIAAADaAAAADwAAAAAAAAAAAAAA&#10;AAChAgAAZHJzL2Rvd25yZXYueG1sUEsFBgAAAAAEAAQA+QAAAJADAAAAAA==&#10;" strokecolor="#4579b8 [3044]"/>
                <v:line id="Straight Connector 2" o:spid="_x0000_s1028" style="position:absolute;visibility:visible;mso-wrap-style:square" from="0,0" to="0,4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wua8MAAADaAAAADwAAAGRycy9kb3ducmV2LnhtbESPUWvCQBCE34X+h2MLvumlKYpGT5FC&#10;QWxfavsD1tyaBHN76d1WY3+9Vyj4OMzMN8xy3btWnSnExrOBp3EGirj0tuHKwNfn62gGKgqyxdYz&#10;GbhShPXqYbDEwvoLf9B5L5VKEI4FGqhFukLrWNbkMI59R5y8ow8OJclQaRvwkuCu1XmWTbXDhtNC&#10;jR291FSe9j/OwPfb+zZeD20u08nv7hQ2s7k8R2OGj/1mAUqol3v4v721BnL4u5JugF7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MLmvDAAAA2gAAAA8AAAAAAAAAAAAA&#10;AAAAoQIAAGRycy9kb3ducmV2LnhtbFBLBQYAAAAABAAEAPkAAACRAwAAAAA=&#10;" strokecolor="#4579b8 [3044]"/>
                <v:line id="Straight Connector 3" o:spid="_x0000_s1029" style="position:absolute;visibility:visible;mso-wrap-style:square" from="0,4484" to="46945,4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CL8MMAAADaAAAADwAAAGRycy9kb3ducmV2LnhtbESPUWsCMRCE34X+h7AF3zRXRbFXo0ih&#10;IOpLtT9ge9neHV4212Srp7/eCAUfh5n5hpkvO9eoE4VYezbwMsxAERfe1lwa+Dp8DGagoiBbbDyT&#10;gQtFWC6eenPMrT/zJ532UqoE4ZijgUqkzbWORUUO49C3xMn78cGhJBlKbQOeE9w1epRlU+2w5rRQ&#10;YUvvFRXH/Z8z8LvdrePluxnJdHLdHMNq9irjaEz/uVu9gRLq5BH+b6+tgTHcr6Qbo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Ai/DDAAAA2gAAAA8AAAAAAAAAAAAA&#10;AAAAoQIAAGRycy9kb3ducmV2LnhtbFBLBQYAAAAABAAEAPkAAACRAwAAAAA=&#10;" strokecolor="#4579b8 [3044]"/>
                <v:line id="Straight Connector 4" o:spid="_x0000_s1030" style="position:absolute;visibility:visible;mso-wrap-style:square" from="46950,0" to="46950,4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kThMMAAADaAAAADwAAAGRycy9kb3ducmV2LnhtbESPUWsCMRCE34X+h7BC3zSnbUVPo4hQ&#10;kNaX2v6A9bLeHV4212TVs7++EQp9HGbmG2ax6lyjLhRi7dnAaJiBIi68rbk08PX5OpiCioJssfFM&#10;Bm4UYbV86C0wt/7KH3TZS6kShGOOBiqRNtc6FhU5jEPfEifv6INDSTKU2ga8Jrhr9DjLJtphzWmh&#10;wpY2FRWn/dkZ+H7fbePt0Ixl8vLzdgrr6UyeojGP/W49ByXUyX/4r721Bp7hfiXdAL3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pE4TDAAAA2gAAAA8AAAAAAAAAAAAA&#10;AAAAoQIAAGRycy9kb3ducmV2LnhtbFBLBQYAAAAABAAEAPkAAACRAwAAAAA=&#10;" strokecolor="#4579b8 [3044]"/>
              </v:group>
            </w:pict>
          </mc:Fallback>
        </mc:AlternateContent>
      </w:r>
    </w:p>
    <w:p w:rsidR="00616769" w:rsidRPr="00187BFE" w:rsidRDefault="00B42F95" w:rsidP="00700C8D">
      <w:pPr>
        <w:pStyle w:val="ListParagraph"/>
        <w:spacing w:after="120" w:line="240" w:lineRule="auto"/>
        <w:ind w:left="0"/>
        <w:jc w:val="both"/>
        <w:rPr>
          <w:rFonts w:asciiTheme="majorBidi" w:hAnsiTheme="majorBidi" w:cstheme="majorBidi"/>
          <w:sz w:val="24"/>
          <w:szCs w:val="24"/>
        </w:rPr>
      </w:pPr>
      <w:r w:rsidRPr="00187BFE">
        <w:rPr>
          <w:rFonts w:asciiTheme="majorBidi" w:hAnsiTheme="majorBidi" w:cstheme="majorBidi"/>
          <w:sz w:val="24"/>
          <w:szCs w:val="24"/>
        </w:rPr>
        <w:t xml:space="preserve">    </w:t>
      </w:r>
      <w:r w:rsidR="00616769" w:rsidRPr="00187BFE">
        <w:rPr>
          <w:rFonts w:asciiTheme="majorBidi" w:hAnsiTheme="majorBidi" w:cstheme="majorBidi"/>
          <w:sz w:val="24"/>
          <w:szCs w:val="24"/>
        </w:rPr>
        <w:t>{(6 lbr x Rp. 3.000,-) + (4 lbr x Rp. 1.000,-)} / (6 lbr + 4 lbr) = Rp. 2.200,-</w:t>
      </w:r>
    </w:p>
    <w:p w:rsidR="002210F3" w:rsidRPr="00187BFE" w:rsidRDefault="002210F3" w:rsidP="00700C8D">
      <w:pPr>
        <w:pStyle w:val="ListParagraph"/>
        <w:spacing w:after="120" w:line="240" w:lineRule="auto"/>
        <w:ind w:left="0" w:firstLine="720"/>
        <w:jc w:val="both"/>
        <w:rPr>
          <w:rFonts w:asciiTheme="majorBidi" w:hAnsiTheme="majorBidi" w:cstheme="majorBidi"/>
          <w:sz w:val="24"/>
          <w:szCs w:val="24"/>
        </w:rPr>
      </w:pPr>
    </w:p>
    <w:p w:rsidR="00B42F95" w:rsidRPr="00187BFE" w:rsidRDefault="00B42F95" w:rsidP="00FB52C0">
      <w:pPr>
        <w:pStyle w:val="ListParagraph"/>
        <w:spacing w:after="120" w:line="240" w:lineRule="auto"/>
        <w:ind w:left="0" w:firstLine="720"/>
        <w:jc w:val="both"/>
        <w:rPr>
          <w:rFonts w:asciiTheme="majorBidi" w:hAnsiTheme="majorBidi" w:cstheme="majorBidi"/>
          <w:sz w:val="24"/>
          <w:szCs w:val="24"/>
        </w:rPr>
      </w:pPr>
    </w:p>
    <w:p w:rsidR="0087353B" w:rsidRPr="00187BFE" w:rsidRDefault="00616769" w:rsidP="00D7162B">
      <w:pPr>
        <w:pStyle w:val="ListParagraph"/>
        <w:spacing w:after="120" w:line="240" w:lineRule="auto"/>
        <w:ind w:left="0" w:firstLine="720"/>
        <w:jc w:val="both"/>
        <w:rPr>
          <w:rFonts w:asciiTheme="majorBidi" w:hAnsiTheme="majorBidi" w:cstheme="majorBidi"/>
          <w:sz w:val="24"/>
          <w:szCs w:val="24"/>
        </w:rPr>
      </w:pPr>
      <w:r w:rsidRPr="00187BFE">
        <w:rPr>
          <w:rFonts w:asciiTheme="majorBidi" w:hAnsiTheme="majorBidi" w:cstheme="majorBidi"/>
          <w:sz w:val="24"/>
          <w:szCs w:val="24"/>
        </w:rPr>
        <w:t xml:space="preserve">Dari perhitungan di atas harga saham </w:t>
      </w:r>
      <w:r w:rsidR="00D7162B" w:rsidRPr="00187BFE">
        <w:rPr>
          <w:rFonts w:asciiTheme="majorBidi" w:hAnsiTheme="majorBidi" w:cstheme="majorBidi"/>
          <w:sz w:val="24"/>
          <w:szCs w:val="24"/>
        </w:rPr>
        <w:t>seorang pemegang saham</w:t>
      </w:r>
      <w:r w:rsidRPr="00187BFE">
        <w:rPr>
          <w:rFonts w:asciiTheme="majorBidi" w:hAnsiTheme="majorBidi" w:cstheme="majorBidi"/>
          <w:sz w:val="24"/>
          <w:szCs w:val="24"/>
        </w:rPr>
        <w:t xml:space="preserve"> turun sebesar kira-kira 26%, akan tetapi jumlah lembar saham </w:t>
      </w:r>
      <w:r w:rsidR="00D7162B" w:rsidRPr="00187BFE">
        <w:rPr>
          <w:rFonts w:asciiTheme="majorBidi" w:hAnsiTheme="majorBidi" w:cstheme="majorBidi"/>
          <w:sz w:val="24"/>
          <w:szCs w:val="24"/>
        </w:rPr>
        <w:t>seorang pemegang saham</w:t>
      </w:r>
      <w:r w:rsidRPr="00187BFE">
        <w:rPr>
          <w:rFonts w:asciiTheme="majorBidi" w:hAnsiTheme="majorBidi" w:cstheme="majorBidi"/>
          <w:sz w:val="24"/>
          <w:szCs w:val="24"/>
        </w:rPr>
        <w:t xml:space="preserve"> bertambah dari 6 lembar menjadi 10 lembar, se</w:t>
      </w:r>
      <w:r w:rsidR="0007775A" w:rsidRPr="00187BFE">
        <w:rPr>
          <w:rFonts w:asciiTheme="majorBidi" w:hAnsiTheme="majorBidi" w:cstheme="majorBidi"/>
          <w:sz w:val="24"/>
          <w:szCs w:val="24"/>
        </w:rPr>
        <w:t xml:space="preserve">hingga jumlah uang tetap sama. </w:t>
      </w:r>
      <w:r w:rsidR="005339DC" w:rsidRPr="00187BFE">
        <w:rPr>
          <w:rFonts w:asciiTheme="majorBidi" w:hAnsiTheme="majorBidi" w:cstheme="majorBidi"/>
          <w:sz w:val="24"/>
          <w:szCs w:val="24"/>
        </w:rPr>
        <w:t>Kemudian o</w:t>
      </w:r>
      <w:r w:rsidRPr="00187BFE">
        <w:rPr>
          <w:rFonts w:asciiTheme="majorBidi" w:hAnsiTheme="majorBidi" w:cstheme="majorBidi"/>
          <w:sz w:val="24"/>
          <w:szCs w:val="24"/>
        </w:rPr>
        <w:t xml:space="preserve">psi </w:t>
      </w:r>
      <w:r w:rsidRPr="00187BFE">
        <w:rPr>
          <w:rFonts w:asciiTheme="majorBidi" w:hAnsiTheme="majorBidi" w:cstheme="majorBidi"/>
          <w:i/>
          <w:iCs/>
          <w:sz w:val="24"/>
          <w:szCs w:val="24"/>
        </w:rPr>
        <w:t>kedua</w:t>
      </w:r>
      <w:r w:rsidRPr="00187BFE">
        <w:rPr>
          <w:rFonts w:asciiTheme="majorBidi" w:hAnsiTheme="majorBidi" w:cstheme="majorBidi"/>
          <w:sz w:val="24"/>
          <w:szCs w:val="24"/>
        </w:rPr>
        <w:t xml:space="preserve">, </w:t>
      </w:r>
      <w:r w:rsidR="00D7162B" w:rsidRPr="00187BFE">
        <w:rPr>
          <w:rFonts w:asciiTheme="majorBidi" w:hAnsiTheme="majorBidi" w:cstheme="majorBidi"/>
          <w:sz w:val="24"/>
          <w:szCs w:val="24"/>
        </w:rPr>
        <w:t>pemegang saham</w:t>
      </w:r>
      <w:r w:rsidRPr="00187BFE">
        <w:rPr>
          <w:rFonts w:asciiTheme="majorBidi" w:hAnsiTheme="majorBidi" w:cstheme="majorBidi"/>
          <w:sz w:val="24"/>
          <w:szCs w:val="24"/>
        </w:rPr>
        <w:t xml:space="preserve"> juga </w:t>
      </w:r>
      <w:r w:rsidR="005339DC" w:rsidRPr="00187BFE">
        <w:rPr>
          <w:rFonts w:asciiTheme="majorBidi" w:hAnsiTheme="majorBidi" w:cstheme="majorBidi"/>
          <w:sz w:val="24"/>
          <w:szCs w:val="24"/>
        </w:rPr>
        <w:t>dapat</w:t>
      </w:r>
      <w:r w:rsidRPr="00187BFE">
        <w:rPr>
          <w:rFonts w:asciiTheme="majorBidi" w:hAnsiTheme="majorBidi" w:cstheme="majorBidi"/>
          <w:sz w:val="24"/>
          <w:szCs w:val="24"/>
        </w:rPr>
        <w:t xml:space="preserve"> memilih untuk mengabaikannya, jika tidak mau mengeluarkan uang lebih untuk membeli saham baru, namun dengan begitu jumlah porsi saham </w:t>
      </w:r>
      <w:r w:rsidR="00D7162B" w:rsidRPr="00187BFE">
        <w:rPr>
          <w:rFonts w:asciiTheme="majorBidi" w:hAnsiTheme="majorBidi" w:cstheme="majorBidi"/>
          <w:sz w:val="24"/>
          <w:szCs w:val="24"/>
        </w:rPr>
        <w:t>pemegang saham</w:t>
      </w:r>
      <w:r w:rsidRPr="00187BFE">
        <w:rPr>
          <w:rFonts w:asciiTheme="majorBidi" w:hAnsiTheme="majorBidi" w:cstheme="majorBidi"/>
          <w:sz w:val="24"/>
          <w:szCs w:val="24"/>
        </w:rPr>
        <w:t xml:space="preserve"> </w:t>
      </w:r>
      <w:proofErr w:type="gramStart"/>
      <w:r w:rsidRPr="00187BFE">
        <w:rPr>
          <w:rFonts w:asciiTheme="majorBidi" w:hAnsiTheme="majorBidi" w:cstheme="majorBidi"/>
          <w:sz w:val="24"/>
          <w:szCs w:val="24"/>
        </w:rPr>
        <w:t>akan</w:t>
      </w:r>
      <w:proofErr w:type="gramEnd"/>
      <w:r w:rsidRPr="00187BFE">
        <w:rPr>
          <w:rFonts w:asciiTheme="majorBidi" w:hAnsiTheme="majorBidi" w:cstheme="majorBidi"/>
          <w:sz w:val="24"/>
          <w:szCs w:val="24"/>
        </w:rPr>
        <w:t xml:space="preserve"> berkurang sebagai akibat dari diterbitkannya saham baru. </w:t>
      </w:r>
      <w:r w:rsidR="00D7162B" w:rsidRPr="00187BFE">
        <w:rPr>
          <w:rFonts w:asciiTheme="majorBidi" w:hAnsiTheme="majorBidi" w:cstheme="majorBidi"/>
          <w:sz w:val="24"/>
          <w:szCs w:val="24"/>
        </w:rPr>
        <w:t>Selanjutnya</w:t>
      </w:r>
      <w:r w:rsidRPr="00187BFE">
        <w:rPr>
          <w:rFonts w:asciiTheme="majorBidi" w:hAnsiTheme="majorBidi" w:cstheme="majorBidi"/>
          <w:sz w:val="24"/>
          <w:szCs w:val="24"/>
        </w:rPr>
        <w:t>,</w:t>
      </w:r>
      <w:r w:rsidR="00D7162B" w:rsidRPr="00187BFE">
        <w:rPr>
          <w:rFonts w:asciiTheme="majorBidi" w:hAnsiTheme="majorBidi" w:cstheme="majorBidi"/>
          <w:sz w:val="24"/>
          <w:szCs w:val="24"/>
        </w:rPr>
        <w:t xml:space="preserve"> pemegang saham</w:t>
      </w:r>
      <w:r w:rsidRPr="00187BFE">
        <w:rPr>
          <w:rFonts w:asciiTheme="majorBidi" w:hAnsiTheme="majorBidi" w:cstheme="majorBidi"/>
          <w:sz w:val="24"/>
          <w:szCs w:val="24"/>
        </w:rPr>
        <w:t xml:space="preserve"> </w:t>
      </w:r>
      <w:r w:rsidR="005339DC" w:rsidRPr="00187BFE">
        <w:rPr>
          <w:rFonts w:asciiTheme="majorBidi" w:hAnsiTheme="majorBidi" w:cstheme="majorBidi"/>
          <w:sz w:val="24"/>
          <w:szCs w:val="24"/>
        </w:rPr>
        <w:t>dapat</w:t>
      </w:r>
      <w:r w:rsidRPr="00187BFE">
        <w:rPr>
          <w:rFonts w:asciiTheme="majorBidi" w:hAnsiTheme="majorBidi" w:cstheme="majorBidi"/>
          <w:sz w:val="24"/>
          <w:szCs w:val="24"/>
        </w:rPr>
        <w:t xml:space="preserve"> juga memilih opsi</w:t>
      </w:r>
      <w:r w:rsidR="00D7162B" w:rsidRPr="00187BFE">
        <w:rPr>
          <w:rFonts w:asciiTheme="majorBidi" w:hAnsiTheme="majorBidi" w:cstheme="majorBidi"/>
          <w:sz w:val="24"/>
          <w:szCs w:val="24"/>
        </w:rPr>
        <w:t xml:space="preserve"> yang</w:t>
      </w:r>
      <w:r w:rsidRPr="00187BFE">
        <w:rPr>
          <w:rFonts w:asciiTheme="majorBidi" w:hAnsiTheme="majorBidi" w:cstheme="majorBidi"/>
          <w:sz w:val="24"/>
          <w:szCs w:val="24"/>
        </w:rPr>
        <w:t xml:space="preserve"> </w:t>
      </w:r>
      <w:r w:rsidRPr="00187BFE">
        <w:rPr>
          <w:rFonts w:asciiTheme="majorBidi" w:hAnsiTheme="majorBidi" w:cstheme="majorBidi"/>
          <w:i/>
          <w:iCs/>
          <w:sz w:val="24"/>
          <w:szCs w:val="24"/>
        </w:rPr>
        <w:t>ketiga</w:t>
      </w:r>
      <w:r w:rsidR="00D7162B" w:rsidRPr="00187BFE">
        <w:rPr>
          <w:rFonts w:asciiTheme="majorBidi" w:hAnsiTheme="majorBidi" w:cstheme="majorBidi"/>
          <w:sz w:val="24"/>
          <w:szCs w:val="24"/>
        </w:rPr>
        <w:t>, yakni dengan menjual saham baru tersebut</w:t>
      </w:r>
      <w:r w:rsidRPr="00187BFE">
        <w:rPr>
          <w:rFonts w:asciiTheme="majorBidi" w:hAnsiTheme="majorBidi" w:cstheme="majorBidi"/>
          <w:sz w:val="24"/>
          <w:szCs w:val="24"/>
        </w:rPr>
        <w:t xml:space="preserve"> kepada investor lain</w:t>
      </w:r>
      <w:r w:rsidR="00D7162B" w:rsidRPr="00187BFE">
        <w:rPr>
          <w:rFonts w:asciiTheme="majorBidi" w:hAnsiTheme="majorBidi" w:cstheme="majorBidi"/>
          <w:sz w:val="24"/>
          <w:szCs w:val="24"/>
        </w:rPr>
        <w:t xml:space="preserve"> yang berminat</w:t>
      </w:r>
      <w:r w:rsidRPr="00187BFE">
        <w:rPr>
          <w:rFonts w:asciiTheme="majorBidi" w:hAnsiTheme="majorBidi" w:cstheme="majorBidi"/>
          <w:sz w:val="24"/>
          <w:szCs w:val="24"/>
        </w:rPr>
        <w:t xml:space="preserve">. Dengan menjual saham baru kepada investor </w:t>
      </w:r>
      <w:proofErr w:type="gramStart"/>
      <w:r w:rsidRPr="00187BFE">
        <w:rPr>
          <w:rFonts w:asciiTheme="majorBidi" w:hAnsiTheme="majorBidi" w:cstheme="majorBidi"/>
          <w:sz w:val="24"/>
          <w:szCs w:val="24"/>
        </w:rPr>
        <w:t>lain</w:t>
      </w:r>
      <w:proofErr w:type="gramEnd"/>
      <w:r w:rsidR="00495994" w:rsidRPr="00187BFE">
        <w:rPr>
          <w:rFonts w:asciiTheme="majorBidi" w:hAnsiTheme="majorBidi" w:cstheme="majorBidi"/>
          <w:sz w:val="24"/>
          <w:szCs w:val="24"/>
        </w:rPr>
        <w:t>,</w:t>
      </w:r>
      <w:r w:rsidRPr="00187BFE">
        <w:rPr>
          <w:rFonts w:asciiTheme="majorBidi" w:hAnsiTheme="majorBidi" w:cstheme="majorBidi"/>
          <w:sz w:val="24"/>
          <w:szCs w:val="24"/>
        </w:rPr>
        <w:t xml:space="preserve"> </w:t>
      </w:r>
      <w:r w:rsidR="00D7162B" w:rsidRPr="00187BFE">
        <w:rPr>
          <w:rFonts w:asciiTheme="majorBidi" w:hAnsiTheme="majorBidi" w:cstheme="majorBidi"/>
          <w:sz w:val="24"/>
          <w:szCs w:val="24"/>
        </w:rPr>
        <w:lastRenderedPageBreak/>
        <w:t>seorang pemegang saham</w:t>
      </w:r>
      <w:r w:rsidRPr="00187BFE">
        <w:rPr>
          <w:rFonts w:asciiTheme="majorBidi" w:hAnsiTheme="majorBidi" w:cstheme="majorBidi"/>
          <w:sz w:val="24"/>
          <w:szCs w:val="24"/>
        </w:rPr>
        <w:t xml:space="preserve"> dapat memperoleh keuntungan dari selisih harganya. Harga </w:t>
      </w:r>
      <w:r w:rsidRPr="00187BFE">
        <w:rPr>
          <w:rFonts w:asciiTheme="majorBidi" w:hAnsiTheme="majorBidi" w:cstheme="majorBidi"/>
          <w:i/>
          <w:iCs/>
          <w:sz w:val="24"/>
          <w:szCs w:val="24"/>
        </w:rPr>
        <w:t>rights issue</w:t>
      </w:r>
      <w:r w:rsidRPr="00187BFE">
        <w:rPr>
          <w:rFonts w:asciiTheme="majorBidi" w:hAnsiTheme="majorBidi" w:cstheme="majorBidi"/>
          <w:sz w:val="24"/>
          <w:szCs w:val="24"/>
        </w:rPr>
        <w:t xml:space="preserve"> Rp. 1.000</w:t>
      </w:r>
      <w:proofErr w:type="gramStart"/>
      <w:r w:rsidRPr="00187BFE">
        <w:rPr>
          <w:rFonts w:asciiTheme="majorBidi" w:hAnsiTheme="majorBidi" w:cstheme="majorBidi"/>
          <w:sz w:val="24"/>
          <w:szCs w:val="24"/>
        </w:rPr>
        <w:t>,-</w:t>
      </w:r>
      <w:proofErr w:type="gramEnd"/>
      <w:r w:rsidRPr="00187BFE">
        <w:rPr>
          <w:rFonts w:asciiTheme="majorBidi" w:hAnsiTheme="majorBidi" w:cstheme="majorBidi"/>
          <w:sz w:val="24"/>
          <w:szCs w:val="24"/>
        </w:rPr>
        <w:t xml:space="preserve"> sedangkan harga saham baru Rp. 2.200,-, sehingga kita mempe</w:t>
      </w:r>
      <w:r w:rsidR="00495994" w:rsidRPr="00187BFE">
        <w:rPr>
          <w:rFonts w:asciiTheme="majorBidi" w:hAnsiTheme="majorBidi" w:cstheme="majorBidi"/>
          <w:sz w:val="24"/>
          <w:szCs w:val="24"/>
        </w:rPr>
        <w:t>roleh keuntungan sebesar Rp. 1.2</w:t>
      </w:r>
      <w:r w:rsidRPr="00187BFE">
        <w:rPr>
          <w:rFonts w:asciiTheme="majorBidi" w:hAnsiTheme="majorBidi" w:cstheme="majorBidi"/>
          <w:sz w:val="24"/>
          <w:szCs w:val="24"/>
        </w:rPr>
        <w:t xml:space="preserve">00,-. </w:t>
      </w:r>
      <w:r w:rsidR="00D7162B" w:rsidRPr="00187BFE">
        <w:rPr>
          <w:rFonts w:asciiTheme="majorBidi" w:hAnsiTheme="majorBidi" w:cstheme="majorBidi"/>
          <w:sz w:val="24"/>
          <w:szCs w:val="24"/>
        </w:rPr>
        <w:t xml:space="preserve">Akan tetapi jika pemegang saham menjual kembali saham baru dari pembelian </w:t>
      </w:r>
      <w:r w:rsidR="00D7162B" w:rsidRPr="00187BFE">
        <w:rPr>
          <w:rFonts w:asciiTheme="majorBidi" w:hAnsiTheme="majorBidi" w:cstheme="majorBidi"/>
          <w:i/>
          <w:iCs/>
          <w:sz w:val="24"/>
          <w:szCs w:val="24"/>
        </w:rPr>
        <w:t xml:space="preserve">rights issue </w:t>
      </w:r>
      <w:proofErr w:type="gramStart"/>
      <w:r w:rsidR="00D7162B" w:rsidRPr="00187BFE">
        <w:rPr>
          <w:rFonts w:asciiTheme="majorBidi" w:hAnsiTheme="majorBidi" w:cstheme="majorBidi"/>
          <w:sz w:val="24"/>
          <w:szCs w:val="24"/>
        </w:rPr>
        <w:t>akan</w:t>
      </w:r>
      <w:proofErr w:type="gramEnd"/>
      <w:r w:rsidR="00D7162B" w:rsidRPr="00187BFE">
        <w:rPr>
          <w:rFonts w:asciiTheme="majorBidi" w:hAnsiTheme="majorBidi" w:cstheme="majorBidi"/>
          <w:sz w:val="24"/>
          <w:szCs w:val="24"/>
        </w:rPr>
        <w:t xml:space="preserve"> dimungkinkan keuntungan yang diperoleh menjadi tidak pasti, dikarenakan harga saham yang cenderung fluktuatif di mana terkadang naik dan terkadang turun, dan biasanya pada saat mendekati waktu diterbitkannya </w:t>
      </w:r>
      <w:r w:rsidR="00D7162B" w:rsidRPr="00187BFE">
        <w:rPr>
          <w:rFonts w:asciiTheme="majorBidi" w:hAnsiTheme="majorBidi" w:cstheme="majorBidi"/>
          <w:i/>
          <w:iCs/>
          <w:sz w:val="24"/>
          <w:szCs w:val="24"/>
        </w:rPr>
        <w:t>rights issue</w:t>
      </w:r>
      <w:r w:rsidR="00D7162B" w:rsidRPr="00187BFE">
        <w:rPr>
          <w:rFonts w:asciiTheme="majorBidi" w:hAnsiTheme="majorBidi" w:cstheme="majorBidi"/>
          <w:sz w:val="24"/>
          <w:szCs w:val="24"/>
        </w:rPr>
        <w:t xml:space="preserve"> harga penjualan saham akan semakin menurun.</w:t>
      </w:r>
    </w:p>
    <w:p w:rsidR="00D7162B" w:rsidRPr="00187BFE" w:rsidRDefault="00D7162B" w:rsidP="00D7162B">
      <w:pPr>
        <w:pStyle w:val="ListParagraph"/>
        <w:spacing w:after="120" w:line="240" w:lineRule="auto"/>
        <w:ind w:left="0" w:firstLine="720"/>
        <w:jc w:val="both"/>
        <w:rPr>
          <w:rFonts w:asciiTheme="majorBidi" w:hAnsiTheme="majorBidi" w:cstheme="majorBidi"/>
          <w:sz w:val="24"/>
          <w:szCs w:val="24"/>
        </w:rPr>
      </w:pPr>
    </w:p>
    <w:p w:rsidR="00A416F5" w:rsidRPr="00187BFE" w:rsidRDefault="00FB52C0" w:rsidP="006521B3">
      <w:pPr>
        <w:spacing w:after="120" w:line="240" w:lineRule="auto"/>
        <w:jc w:val="both"/>
        <w:rPr>
          <w:rFonts w:asciiTheme="majorBidi" w:hAnsiTheme="majorBidi" w:cstheme="majorBidi"/>
          <w:b/>
          <w:bCs/>
          <w:sz w:val="24"/>
          <w:szCs w:val="24"/>
        </w:rPr>
      </w:pPr>
      <w:r w:rsidRPr="00187BFE">
        <w:rPr>
          <w:rFonts w:asciiTheme="majorBidi" w:hAnsiTheme="majorBidi" w:cstheme="majorBidi"/>
          <w:b/>
          <w:bCs/>
          <w:sz w:val="24"/>
          <w:szCs w:val="24"/>
        </w:rPr>
        <w:t xml:space="preserve">Regulasi </w:t>
      </w:r>
      <w:r w:rsidR="006521B3" w:rsidRPr="00187BFE">
        <w:rPr>
          <w:rFonts w:asciiTheme="majorBidi" w:hAnsiTheme="majorBidi" w:cstheme="majorBidi"/>
          <w:b/>
          <w:bCs/>
          <w:sz w:val="24"/>
          <w:szCs w:val="24"/>
        </w:rPr>
        <w:t>Hak Memesan Efek Terlebih Dahulu</w:t>
      </w:r>
      <w:r w:rsidR="005646B1" w:rsidRPr="00187BFE">
        <w:rPr>
          <w:rFonts w:asciiTheme="majorBidi" w:hAnsiTheme="majorBidi" w:cstheme="majorBidi"/>
          <w:b/>
          <w:bCs/>
          <w:sz w:val="24"/>
          <w:szCs w:val="24"/>
        </w:rPr>
        <w:t xml:space="preserve"> </w:t>
      </w:r>
    </w:p>
    <w:p w:rsidR="005646B1" w:rsidRPr="00187BFE" w:rsidRDefault="006521B3" w:rsidP="00344C53">
      <w:pPr>
        <w:spacing w:after="120" w:line="240" w:lineRule="auto"/>
        <w:ind w:firstLine="720"/>
        <w:jc w:val="both"/>
        <w:rPr>
          <w:rFonts w:asciiTheme="majorBidi" w:hAnsiTheme="majorBidi" w:cstheme="majorBidi"/>
          <w:sz w:val="24"/>
          <w:szCs w:val="24"/>
        </w:rPr>
      </w:pPr>
      <w:r w:rsidRPr="00187BFE">
        <w:rPr>
          <w:rFonts w:asciiTheme="majorBidi" w:hAnsiTheme="majorBidi" w:cstheme="majorBidi"/>
          <w:sz w:val="24"/>
          <w:szCs w:val="24"/>
        </w:rPr>
        <w:t xml:space="preserve">Setiap kegiatan usaha pada industri keuangan yang ada di Indonesia baik industri keuangan perbankan </w:t>
      </w:r>
      <w:r w:rsidR="00344C53" w:rsidRPr="00187BFE">
        <w:rPr>
          <w:rFonts w:asciiTheme="majorBidi" w:hAnsiTheme="majorBidi" w:cstheme="majorBidi"/>
          <w:sz w:val="24"/>
          <w:szCs w:val="24"/>
        </w:rPr>
        <w:t>maupun</w:t>
      </w:r>
      <w:r w:rsidRPr="00187BFE">
        <w:rPr>
          <w:rFonts w:asciiTheme="majorBidi" w:hAnsiTheme="majorBidi" w:cstheme="majorBidi"/>
          <w:sz w:val="24"/>
          <w:szCs w:val="24"/>
        </w:rPr>
        <w:t xml:space="preserve"> industri keuangan non bank</w:t>
      </w:r>
      <w:r w:rsidR="00344C53" w:rsidRPr="00187BFE">
        <w:rPr>
          <w:rFonts w:asciiTheme="majorBidi" w:hAnsiTheme="majorBidi" w:cstheme="majorBidi"/>
          <w:sz w:val="24"/>
          <w:szCs w:val="24"/>
        </w:rPr>
        <w:t>, baik konvensional maupun syari’ah</w:t>
      </w:r>
      <w:r w:rsidRPr="00187BFE">
        <w:rPr>
          <w:rFonts w:asciiTheme="majorBidi" w:hAnsiTheme="majorBidi" w:cstheme="majorBidi"/>
          <w:sz w:val="24"/>
          <w:szCs w:val="24"/>
        </w:rPr>
        <w:t xml:space="preserve"> secara keseluruhan memiliki </w:t>
      </w:r>
      <w:r w:rsidR="0014356D" w:rsidRPr="00187BFE">
        <w:rPr>
          <w:rFonts w:asciiTheme="majorBidi" w:hAnsiTheme="majorBidi" w:cstheme="majorBidi"/>
          <w:sz w:val="24"/>
          <w:szCs w:val="24"/>
        </w:rPr>
        <w:t xml:space="preserve">peraturan </w:t>
      </w:r>
      <w:r w:rsidR="00344C53" w:rsidRPr="00187BFE">
        <w:rPr>
          <w:rFonts w:asciiTheme="majorBidi" w:hAnsiTheme="majorBidi" w:cstheme="majorBidi"/>
          <w:sz w:val="24"/>
          <w:szCs w:val="24"/>
        </w:rPr>
        <w:t xml:space="preserve">tersendiri </w:t>
      </w:r>
      <w:r w:rsidR="0014356D" w:rsidRPr="00187BFE">
        <w:rPr>
          <w:rFonts w:asciiTheme="majorBidi" w:hAnsiTheme="majorBidi" w:cstheme="majorBidi"/>
          <w:sz w:val="24"/>
          <w:szCs w:val="24"/>
        </w:rPr>
        <w:t xml:space="preserve">yang harus ditaati dan dijadikan sebagai pedoman dalam pelaksanaan kegiatan usaha yang dilakukan oleh industri keuangan terkait. </w:t>
      </w:r>
      <w:r w:rsidR="00A416F5" w:rsidRPr="00187BFE">
        <w:rPr>
          <w:rFonts w:asciiTheme="majorBidi" w:hAnsiTheme="majorBidi" w:cstheme="majorBidi"/>
          <w:sz w:val="24"/>
          <w:szCs w:val="24"/>
        </w:rPr>
        <w:t xml:space="preserve">Berkaitan dengan </w:t>
      </w:r>
      <w:r w:rsidR="0014356D" w:rsidRPr="00187BFE">
        <w:rPr>
          <w:rFonts w:asciiTheme="majorBidi" w:hAnsiTheme="majorBidi" w:cstheme="majorBidi"/>
          <w:sz w:val="24"/>
          <w:szCs w:val="24"/>
        </w:rPr>
        <w:t>jenis kegiatan usaha yang dibahas di dalam artikel ini yakni hak memesan efek terlebih dahulu (HMETD)</w:t>
      </w:r>
      <w:r w:rsidR="00344C53" w:rsidRPr="00187BFE">
        <w:rPr>
          <w:rFonts w:asciiTheme="majorBidi" w:hAnsiTheme="majorBidi" w:cstheme="majorBidi"/>
          <w:sz w:val="24"/>
          <w:szCs w:val="24"/>
        </w:rPr>
        <w:t>,</w:t>
      </w:r>
      <w:r w:rsidR="0014356D" w:rsidRPr="00187BFE">
        <w:rPr>
          <w:rFonts w:asciiTheme="majorBidi" w:hAnsiTheme="majorBidi" w:cstheme="majorBidi"/>
          <w:sz w:val="24"/>
          <w:szCs w:val="24"/>
        </w:rPr>
        <w:t xml:space="preserve"> </w:t>
      </w:r>
      <w:r w:rsidR="00344C53" w:rsidRPr="00187BFE">
        <w:rPr>
          <w:rFonts w:asciiTheme="majorBidi" w:hAnsiTheme="majorBidi" w:cstheme="majorBidi"/>
          <w:sz w:val="24"/>
          <w:szCs w:val="24"/>
        </w:rPr>
        <w:t>b</w:t>
      </w:r>
      <w:r w:rsidR="0014356D" w:rsidRPr="00187BFE">
        <w:rPr>
          <w:rFonts w:asciiTheme="majorBidi" w:hAnsiTheme="majorBidi" w:cstheme="majorBidi"/>
          <w:sz w:val="24"/>
          <w:szCs w:val="24"/>
        </w:rPr>
        <w:t xml:space="preserve">eberapa </w:t>
      </w:r>
      <w:r w:rsidR="00A416F5" w:rsidRPr="00187BFE">
        <w:rPr>
          <w:rFonts w:asciiTheme="majorBidi" w:hAnsiTheme="majorBidi" w:cstheme="majorBidi"/>
          <w:sz w:val="24"/>
          <w:szCs w:val="24"/>
        </w:rPr>
        <w:t>regulasi yang mengatur tentang</w:t>
      </w:r>
      <w:r w:rsidR="0014356D" w:rsidRPr="00187BFE">
        <w:rPr>
          <w:rFonts w:asciiTheme="majorBidi" w:hAnsiTheme="majorBidi" w:cstheme="majorBidi"/>
          <w:sz w:val="24"/>
          <w:szCs w:val="24"/>
        </w:rPr>
        <w:t xml:space="preserve"> HMETD, di antaranya adalah sebagai berikut</w:t>
      </w:r>
      <w:r w:rsidR="00A416F5" w:rsidRPr="00187BFE">
        <w:rPr>
          <w:rFonts w:asciiTheme="majorBidi" w:hAnsiTheme="majorBidi" w:cstheme="majorBidi"/>
          <w:sz w:val="24"/>
          <w:szCs w:val="24"/>
        </w:rPr>
        <w:t>:</w:t>
      </w:r>
    </w:p>
    <w:p w:rsidR="00A416F5" w:rsidRPr="00187BFE" w:rsidRDefault="00380B8C" w:rsidP="00700C8D">
      <w:pPr>
        <w:pStyle w:val="ListParagraph"/>
        <w:numPr>
          <w:ilvl w:val="0"/>
          <w:numId w:val="13"/>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Undang-undang Nomor 8 tahun 1995 tentang Pasar Modal</w:t>
      </w:r>
      <w:r w:rsidR="00267B85" w:rsidRPr="00187BFE">
        <w:rPr>
          <w:rFonts w:asciiTheme="majorBidi" w:hAnsiTheme="majorBidi" w:cstheme="majorBidi"/>
          <w:sz w:val="24"/>
          <w:szCs w:val="24"/>
        </w:rPr>
        <w:t>,</w:t>
      </w:r>
    </w:p>
    <w:p w:rsidR="00380B8C" w:rsidRPr="00187BFE" w:rsidRDefault="00380B8C" w:rsidP="00700C8D">
      <w:pPr>
        <w:pStyle w:val="ListParagraph"/>
        <w:numPr>
          <w:ilvl w:val="0"/>
          <w:numId w:val="13"/>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Keputusan Ketua Badan Pengawas Pasar Modal Nomor: KEP-26/PM/2003 Tentang Hak Memesan Efek Terlebih Dahulu</w:t>
      </w:r>
      <w:r w:rsidR="00267B85" w:rsidRPr="00187BFE">
        <w:rPr>
          <w:rFonts w:asciiTheme="majorBidi" w:hAnsiTheme="majorBidi" w:cstheme="majorBidi"/>
          <w:sz w:val="24"/>
          <w:szCs w:val="24"/>
        </w:rPr>
        <w:t>,</w:t>
      </w:r>
    </w:p>
    <w:p w:rsidR="00380B8C" w:rsidRPr="00187BFE" w:rsidRDefault="00380B8C" w:rsidP="00700C8D">
      <w:pPr>
        <w:pStyle w:val="ListParagraph"/>
        <w:numPr>
          <w:ilvl w:val="0"/>
          <w:numId w:val="13"/>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 xml:space="preserve">Keputusan Ketua Badan Pengawas Pasar Modal Nomor: KEP-08/PM/2000 Tentang Perubahan Peraturan Nomor IX.D.2 Tentang Pedoman Mengenai Bentuk dan Isi Pernyataan Pendaftaran </w:t>
      </w:r>
      <w:r w:rsidR="00267B85" w:rsidRPr="00187BFE">
        <w:rPr>
          <w:rFonts w:asciiTheme="majorBidi" w:hAnsiTheme="majorBidi" w:cstheme="majorBidi"/>
          <w:sz w:val="24"/>
          <w:szCs w:val="24"/>
        </w:rPr>
        <w:t xml:space="preserve">dalam </w:t>
      </w:r>
      <w:r w:rsidRPr="00187BFE">
        <w:rPr>
          <w:rFonts w:asciiTheme="majorBidi" w:hAnsiTheme="majorBidi" w:cstheme="majorBidi"/>
          <w:sz w:val="24"/>
          <w:szCs w:val="24"/>
        </w:rPr>
        <w:t>Rangka Penerbitan Hak Memesan Efek Terlebih Dahulu</w:t>
      </w:r>
      <w:r w:rsidR="00267B85" w:rsidRPr="00187BFE">
        <w:rPr>
          <w:rFonts w:asciiTheme="majorBidi" w:hAnsiTheme="majorBidi" w:cstheme="majorBidi"/>
          <w:sz w:val="24"/>
          <w:szCs w:val="24"/>
        </w:rPr>
        <w:t>,</w:t>
      </w:r>
    </w:p>
    <w:p w:rsidR="005D6F7F" w:rsidRDefault="00380B8C" w:rsidP="00700C8D">
      <w:pPr>
        <w:pStyle w:val="ListParagraph"/>
        <w:numPr>
          <w:ilvl w:val="0"/>
          <w:numId w:val="13"/>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 xml:space="preserve">Keputusan Ketua Badan Pengawas Pasar Modal Nomor: KEP-09/PM/2000 Tentang Perubahan Peraturan Nomor IX.D.3 Tentang </w:t>
      </w:r>
      <w:r w:rsidR="00267B85" w:rsidRPr="00187BFE">
        <w:rPr>
          <w:rFonts w:asciiTheme="majorBidi" w:hAnsiTheme="majorBidi" w:cstheme="majorBidi"/>
          <w:sz w:val="24"/>
          <w:szCs w:val="24"/>
        </w:rPr>
        <w:t>Pedoman Mengenai Bentuk dan Isi Prospektus dalam Rangka Penerbitan Hak Memesan Efek Terlebih Dahulu,</w:t>
      </w:r>
    </w:p>
    <w:p w:rsidR="00D1469D" w:rsidRPr="00187BFE" w:rsidRDefault="00D1469D" w:rsidP="00700C8D">
      <w:pPr>
        <w:pStyle w:val="ListParagraph"/>
        <w:numPr>
          <w:ilvl w:val="0"/>
          <w:numId w:val="13"/>
        </w:numPr>
        <w:spacing w:after="120" w:line="240" w:lineRule="auto"/>
        <w:jc w:val="both"/>
        <w:rPr>
          <w:rFonts w:asciiTheme="majorBidi" w:hAnsiTheme="majorBidi" w:cstheme="majorBidi"/>
          <w:sz w:val="24"/>
          <w:szCs w:val="24"/>
        </w:rPr>
      </w:pPr>
      <w:r>
        <w:rPr>
          <w:rFonts w:asciiTheme="majorBidi" w:hAnsiTheme="majorBidi" w:cstheme="majorBidi"/>
          <w:sz w:val="24"/>
          <w:szCs w:val="24"/>
        </w:rPr>
        <w:t xml:space="preserve">Salinan Peraturan </w:t>
      </w:r>
      <w:r w:rsidRPr="00187BFE">
        <w:rPr>
          <w:rFonts w:asciiTheme="majorBidi" w:hAnsiTheme="majorBidi" w:cstheme="majorBidi"/>
          <w:sz w:val="24"/>
          <w:szCs w:val="24"/>
        </w:rPr>
        <w:t>Otoritas Jasa Keuangan Nomor:</w:t>
      </w:r>
      <w:r>
        <w:rPr>
          <w:rFonts w:asciiTheme="majorBidi" w:hAnsiTheme="majorBidi" w:cstheme="majorBidi"/>
          <w:sz w:val="24"/>
          <w:szCs w:val="24"/>
        </w:rPr>
        <w:t xml:space="preserve"> 32</w:t>
      </w:r>
      <w:r w:rsidRPr="00187BFE">
        <w:rPr>
          <w:rFonts w:asciiTheme="majorBidi" w:hAnsiTheme="majorBidi" w:cstheme="majorBidi"/>
          <w:sz w:val="24"/>
          <w:szCs w:val="24"/>
        </w:rPr>
        <w:t>/POJK.04/2015 Tentang</w:t>
      </w:r>
      <w:r>
        <w:rPr>
          <w:rFonts w:asciiTheme="majorBidi" w:hAnsiTheme="majorBidi" w:cstheme="majorBidi"/>
          <w:sz w:val="24"/>
          <w:szCs w:val="24"/>
        </w:rPr>
        <w:t xml:space="preserve"> Penambahan Modal Perusahaan Terbuka dengan Memberikan Hak Memesan Efek Terlebih Dahulu, </w:t>
      </w:r>
    </w:p>
    <w:p w:rsidR="00267B85" w:rsidRPr="00187BFE" w:rsidRDefault="00267B85" w:rsidP="00700C8D">
      <w:pPr>
        <w:pStyle w:val="ListParagraph"/>
        <w:numPr>
          <w:ilvl w:val="0"/>
          <w:numId w:val="13"/>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Salinan Peraturan Otoritas Jasa Keuangan Nomor: 33/POJK.04/2015 Tentang Bentuk dan Isi Prospektus Dalam Rangka Penambahan Modal Perusahaan Terbuka dengan Memberikan Hak Memesan Efek Terlebih Dahulu,</w:t>
      </w:r>
      <w:r w:rsidR="0000610D" w:rsidRPr="00187BFE">
        <w:rPr>
          <w:rFonts w:asciiTheme="majorBidi" w:hAnsiTheme="majorBidi" w:cstheme="majorBidi"/>
          <w:sz w:val="24"/>
          <w:szCs w:val="24"/>
        </w:rPr>
        <w:t xml:space="preserve"> dan</w:t>
      </w:r>
    </w:p>
    <w:p w:rsidR="005D6F7F" w:rsidRPr="00187BFE" w:rsidRDefault="005D6F7F" w:rsidP="00700C8D">
      <w:pPr>
        <w:pStyle w:val="ListParagraph"/>
        <w:numPr>
          <w:ilvl w:val="0"/>
          <w:numId w:val="13"/>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Berkaitan dengan rights issue atau HMETD Syari</w:t>
      </w:r>
      <w:r w:rsidR="00344C53" w:rsidRPr="00187BFE">
        <w:rPr>
          <w:rFonts w:asciiTheme="majorBidi" w:hAnsiTheme="majorBidi" w:cstheme="majorBidi"/>
          <w:sz w:val="24"/>
          <w:szCs w:val="24"/>
        </w:rPr>
        <w:t>’</w:t>
      </w:r>
      <w:r w:rsidRPr="00187BFE">
        <w:rPr>
          <w:rFonts w:asciiTheme="majorBidi" w:hAnsiTheme="majorBidi" w:cstheme="majorBidi"/>
          <w:sz w:val="24"/>
          <w:szCs w:val="24"/>
        </w:rPr>
        <w:t>ah, peraturannya terdapat di dalam Fatwa D</w:t>
      </w:r>
      <w:r w:rsidR="0000610D" w:rsidRPr="00187BFE">
        <w:rPr>
          <w:rFonts w:asciiTheme="majorBidi" w:hAnsiTheme="majorBidi" w:cstheme="majorBidi"/>
          <w:sz w:val="24"/>
          <w:szCs w:val="24"/>
        </w:rPr>
        <w:t xml:space="preserve">ewan </w:t>
      </w:r>
      <w:r w:rsidRPr="00187BFE">
        <w:rPr>
          <w:rFonts w:asciiTheme="majorBidi" w:hAnsiTheme="majorBidi" w:cstheme="majorBidi"/>
          <w:sz w:val="24"/>
          <w:szCs w:val="24"/>
        </w:rPr>
        <w:t>S</w:t>
      </w:r>
      <w:r w:rsidR="0000610D" w:rsidRPr="00187BFE">
        <w:rPr>
          <w:rFonts w:asciiTheme="majorBidi" w:hAnsiTheme="majorBidi" w:cstheme="majorBidi"/>
          <w:sz w:val="24"/>
          <w:szCs w:val="24"/>
        </w:rPr>
        <w:t>yari</w:t>
      </w:r>
      <w:r w:rsidR="00344C53" w:rsidRPr="00187BFE">
        <w:rPr>
          <w:rFonts w:asciiTheme="majorBidi" w:hAnsiTheme="majorBidi" w:cstheme="majorBidi"/>
          <w:sz w:val="24"/>
          <w:szCs w:val="24"/>
        </w:rPr>
        <w:t>’</w:t>
      </w:r>
      <w:r w:rsidR="0000610D" w:rsidRPr="00187BFE">
        <w:rPr>
          <w:rFonts w:asciiTheme="majorBidi" w:hAnsiTheme="majorBidi" w:cstheme="majorBidi"/>
          <w:sz w:val="24"/>
          <w:szCs w:val="24"/>
        </w:rPr>
        <w:t xml:space="preserve">ah </w:t>
      </w:r>
      <w:r w:rsidRPr="00187BFE">
        <w:rPr>
          <w:rFonts w:asciiTheme="majorBidi" w:hAnsiTheme="majorBidi" w:cstheme="majorBidi"/>
          <w:sz w:val="24"/>
          <w:szCs w:val="24"/>
        </w:rPr>
        <w:t>N</w:t>
      </w:r>
      <w:r w:rsidR="0000610D" w:rsidRPr="00187BFE">
        <w:rPr>
          <w:rFonts w:asciiTheme="majorBidi" w:hAnsiTheme="majorBidi" w:cstheme="majorBidi"/>
          <w:sz w:val="24"/>
          <w:szCs w:val="24"/>
        </w:rPr>
        <w:t>asional</w:t>
      </w:r>
      <w:r w:rsidRPr="00187BFE">
        <w:rPr>
          <w:rFonts w:asciiTheme="majorBidi" w:hAnsiTheme="majorBidi" w:cstheme="majorBidi"/>
          <w:sz w:val="24"/>
          <w:szCs w:val="24"/>
        </w:rPr>
        <w:t xml:space="preserve"> M</w:t>
      </w:r>
      <w:r w:rsidR="0000610D" w:rsidRPr="00187BFE">
        <w:rPr>
          <w:rFonts w:asciiTheme="majorBidi" w:hAnsiTheme="majorBidi" w:cstheme="majorBidi"/>
          <w:sz w:val="24"/>
          <w:szCs w:val="24"/>
        </w:rPr>
        <w:t xml:space="preserve">ajelis </w:t>
      </w:r>
      <w:r w:rsidRPr="00187BFE">
        <w:rPr>
          <w:rFonts w:asciiTheme="majorBidi" w:hAnsiTheme="majorBidi" w:cstheme="majorBidi"/>
          <w:sz w:val="24"/>
          <w:szCs w:val="24"/>
        </w:rPr>
        <w:t>U</w:t>
      </w:r>
      <w:r w:rsidR="0000610D" w:rsidRPr="00187BFE">
        <w:rPr>
          <w:rFonts w:asciiTheme="majorBidi" w:hAnsiTheme="majorBidi" w:cstheme="majorBidi"/>
          <w:sz w:val="24"/>
          <w:szCs w:val="24"/>
        </w:rPr>
        <w:t xml:space="preserve">lama </w:t>
      </w:r>
      <w:r w:rsidRPr="00187BFE">
        <w:rPr>
          <w:rFonts w:asciiTheme="majorBidi" w:hAnsiTheme="majorBidi" w:cstheme="majorBidi"/>
          <w:sz w:val="24"/>
          <w:szCs w:val="24"/>
        </w:rPr>
        <w:t>I</w:t>
      </w:r>
      <w:r w:rsidR="0000610D" w:rsidRPr="00187BFE">
        <w:rPr>
          <w:rFonts w:asciiTheme="majorBidi" w:hAnsiTheme="majorBidi" w:cstheme="majorBidi"/>
          <w:sz w:val="24"/>
          <w:szCs w:val="24"/>
        </w:rPr>
        <w:t>ndonesia</w:t>
      </w:r>
      <w:r w:rsidRPr="00187BFE">
        <w:rPr>
          <w:rFonts w:asciiTheme="majorBidi" w:hAnsiTheme="majorBidi" w:cstheme="majorBidi"/>
          <w:sz w:val="24"/>
          <w:szCs w:val="24"/>
        </w:rPr>
        <w:t xml:space="preserve"> Nomor: 65/DSN-MUI/III/2008 Tentang Hak Memesan Efek Terlebih Dahulu (HMETD) Syari</w:t>
      </w:r>
      <w:r w:rsidR="00344C53" w:rsidRPr="00187BFE">
        <w:rPr>
          <w:rFonts w:asciiTheme="majorBidi" w:hAnsiTheme="majorBidi" w:cstheme="majorBidi"/>
          <w:sz w:val="24"/>
          <w:szCs w:val="24"/>
        </w:rPr>
        <w:t>’</w:t>
      </w:r>
      <w:r w:rsidRPr="00187BFE">
        <w:rPr>
          <w:rFonts w:asciiTheme="majorBidi" w:hAnsiTheme="majorBidi" w:cstheme="majorBidi"/>
          <w:sz w:val="24"/>
          <w:szCs w:val="24"/>
        </w:rPr>
        <w:t>ah</w:t>
      </w:r>
      <w:r w:rsidR="0000610D" w:rsidRPr="00187BFE">
        <w:rPr>
          <w:rFonts w:asciiTheme="majorBidi" w:hAnsiTheme="majorBidi" w:cstheme="majorBidi"/>
          <w:sz w:val="24"/>
          <w:szCs w:val="24"/>
        </w:rPr>
        <w:t>.</w:t>
      </w:r>
    </w:p>
    <w:p w:rsidR="00267B85" w:rsidRPr="00187BFE" w:rsidRDefault="0000610D" w:rsidP="00D16620">
      <w:pPr>
        <w:pStyle w:val="ListParagraph"/>
        <w:spacing w:after="120" w:line="240" w:lineRule="auto"/>
        <w:ind w:left="0" w:firstLine="720"/>
        <w:jc w:val="both"/>
        <w:rPr>
          <w:rFonts w:asciiTheme="majorBidi" w:hAnsiTheme="majorBidi" w:cstheme="majorBidi"/>
          <w:sz w:val="24"/>
          <w:szCs w:val="24"/>
        </w:rPr>
      </w:pPr>
      <w:r w:rsidRPr="00187BFE">
        <w:rPr>
          <w:rFonts w:asciiTheme="majorBidi" w:hAnsiTheme="majorBidi" w:cstheme="majorBidi"/>
          <w:sz w:val="24"/>
          <w:szCs w:val="24"/>
        </w:rPr>
        <w:t>Berdasarkan regulasi</w:t>
      </w:r>
      <w:r w:rsidR="0014356D" w:rsidRPr="00187BFE">
        <w:rPr>
          <w:rFonts w:asciiTheme="majorBidi" w:hAnsiTheme="majorBidi" w:cstheme="majorBidi"/>
          <w:sz w:val="24"/>
          <w:szCs w:val="24"/>
        </w:rPr>
        <w:t xml:space="preserve"> atau aturan</w:t>
      </w:r>
      <w:r w:rsidRPr="00187BFE">
        <w:rPr>
          <w:rFonts w:asciiTheme="majorBidi" w:hAnsiTheme="majorBidi" w:cstheme="majorBidi"/>
          <w:sz w:val="24"/>
          <w:szCs w:val="24"/>
        </w:rPr>
        <w:t xml:space="preserve"> yang telah disebutkan di atas, pada dasarnya </w:t>
      </w:r>
      <w:r w:rsidR="0014356D" w:rsidRPr="00187BFE">
        <w:rPr>
          <w:rFonts w:asciiTheme="majorBidi" w:hAnsiTheme="majorBidi" w:cstheme="majorBidi"/>
          <w:sz w:val="24"/>
          <w:szCs w:val="24"/>
        </w:rPr>
        <w:t>hak memesan efek terlebih dahulu (HMETD)</w:t>
      </w:r>
      <w:r w:rsidRPr="00187BFE">
        <w:rPr>
          <w:rFonts w:asciiTheme="majorBidi" w:hAnsiTheme="majorBidi" w:cstheme="majorBidi"/>
          <w:sz w:val="24"/>
          <w:szCs w:val="24"/>
        </w:rPr>
        <w:t xml:space="preserve"> merupakan bagian </w:t>
      </w:r>
      <w:r w:rsidR="0087353B" w:rsidRPr="00187BFE">
        <w:rPr>
          <w:rFonts w:asciiTheme="majorBidi" w:hAnsiTheme="majorBidi" w:cstheme="majorBidi"/>
          <w:sz w:val="24"/>
          <w:szCs w:val="24"/>
        </w:rPr>
        <w:t xml:space="preserve">dari pasar modal, </w:t>
      </w:r>
      <w:r w:rsidR="0014356D" w:rsidRPr="00187BFE">
        <w:rPr>
          <w:rFonts w:asciiTheme="majorBidi" w:hAnsiTheme="majorBidi" w:cstheme="majorBidi"/>
          <w:sz w:val="24"/>
          <w:szCs w:val="24"/>
        </w:rPr>
        <w:t xml:space="preserve">tepatnya </w:t>
      </w:r>
      <w:r w:rsidR="0087353B" w:rsidRPr="00187BFE">
        <w:rPr>
          <w:rFonts w:asciiTheme="majorBidi" w:hAnsiTheme="majorBidi" w:cstheme="majorBidi"/>
          <w:sz w:val="24"/>
          <w:szCs w:val="24"/>
        </w:rPr>
        <w:t>merupakan produk turunan dari saham. Jadi</w:t>
      </w:r>
      <w:r w:rsidR="00D16620" w:rsidRPr="00187BFE">
        <w:rPr>
          <w:rFonts w:asciiTheme="majorBidi" w:hAnsiTheme="majorBidi" w:cstheme="majorBidi"/>
          <w:sz w:val="24"/>
          <w:szCs w:val="24"/>
        </w:rPr>
        <w:t xml:space="preserve"> pelaksanaan atas penerbitan HMETD harus patuh terhadap</w:t>
      </w:r>
      <w:r w:rsidR="0087353B" w:rsidRPr="00187BFE">
        <w:rPr>
          <w:rFonts w:asciiTheme="majorBidi" w:hAnsiTheme="majorBidi" w:cstheme="majorBidi"/>
          <w:sz w:val="24"/>
          <w:szCs w:val="24"/>
        </w:rPr>
        <w:t xml:space="preserve"> Undang-undang Nomor 8 Tahun 1995 Tentang Pasar Modal </w:t>
      </w:r>
      <w:r w:rsidR="00D16620" w:rsidRPr="00187BFE">
        <w:rPr>
          <w:rFonts w:asciiTheme="majorBidi" w:hAnsiTheme="majorBidi" w:cstheme="majorBidi"/>
          <w:sz w:val="24"/>
          <w:szCs w:val="24"/>
        </w:rPr>
        <w:t xml:space="preserve">yang </w:t>
      </w:r>
      <w:r w:rsidR="0087353B" w:rsidRPr="00187BFE">
        <w:rPr>
          <w:rFonts w:asciiTheme="majorBidi" w:hAnsiTheme="majorBidi" w:cstheme="majorBidi"/>
          <w:sz w:val="24"/>
          <w:szCs w:val="24"/>
        </w:rPr>
        <w:t>merupakan peraturan yang bersifat umum (</w:t>
      </w:r>
      <w:r w:rsidR="0087353B" w:rsidRPr="00187BFE">
        <w:rPr>
          <w:rFonts w:asciiTheme="majorBidi" w:hAnsiTheme="majorBidi" w:cstheme="majorBidi"/>
          <w:i/>
          <w:iCs/>
          <w:sz w:val="24"/>
          <w:szCs w:val="24"/>
        </w:rPr>
        <w:t>lex generalis</w:t>
      </w:r>
      <w:r w:rsidR="0087353B" w:rsidRPr="00187BFE">
        <w:rPr>
          <w:rFonts w:asciiTheme="majorBidi" w:hAnsiTheme="majorBidi" w:cstheme="majorBidi"/>
          <w:sz w:val="24"/>
          <w:szCs w:val="24"/>
        </w:rPr>
        <w:t xml:space="preserve">), sedangkan </w:t>
      </w:r>
      <w:r w:rsidR="00D16620" w:rsidRPr="00187BFE">
        <w:rPr>
          <w:rFonts w:asciiTheme="majorBidi" w:hAnsiTheme="majorBidi" w:cstheme="majorBidi"/>
          <w:sz w:val="24"/>
          <w:szCs w:val="24"/>
        </w:rPr>
        <w:t>secara</w:t>
      </w:r>
      <w:r w:rsidR="0087353B" w:rsidRPr="00187BFE">
        <w:rPr>
          <w:rFonts w:asciiTheme="majorBidi" w:hAnsiTheme="majorBidi" w:cstheme="majorBidi"/>
          <w:sz w:val="24"/>
          <w:szCs w:val="24"/>
        </w:rPr>
        <w:t xml:space="preserve"> khusus (</w:t>
      </w:r>
      <w:r w:rsidR="0087353B" w:rsidRPr="00187BFE">
        <w:rPr>
          <w:rFonts w:asciiTheme="majorBidi" w:hAnsiTheme="majorBidi" w:cstheme="majorBidi"/>
          <w:i/>
          <w:iCs/>
          <w:sz w:val="24"/>
          <w:szCs w:val="24"/>
        </w:rPr>
        <w:t>lex</w:t>
      </w:r>
      <w:r w:rsidR="0087353B" w:rsidRPr="00187BFE">
        <w:rPr>
          <w:rFonts w:asciiTheme="majorBidi" w:hAnsiTheme="majorBidi" w:cstheme="majorBidi"/>
          <w:sz w:val="24"/>
          <w:szCs w:val="24"/>
        </w:rPr>
        <w:t xml:space="preserve"> </w:t>
      </w:r>
      <w:r w:rsidR="0087353B" w:rsidRPr="00187BFE">
        <w:rPr>
          <w:rFonts w:asciiTheme="majorBidi" w:hAnsiTheme="majorBidi" w:cstheme="majorBidi"/>
          <w:i/>
          <w:iCs/>
          <w:sz w:val="24"/>
          <w:szCs w:val="24"/>
        </w:rPr>
        <w:t>specialis</w:t>
      </w:r>
      <w:r w:rsidR="0087353B" w:rsidRPr="00187BFE">
        <w:rPr>
          <w:rFonts w:asciiTheme="majorBidi" w:hAnsiTheme="majorBidi" w:cstheme="majorBidi"/>
          <w:sz w:val="24"/>
          <w:szCs w:val="24"/>
        </w:rPr>
        <w:t xml:space="preserve">) </w:t>
      </w:r>
      <w:r w:rsidR="00D16620" w:rsidRPr="00187BFE">
        <w:rPr>
          <w:rFonts w:asciiTheme="majorBidi" w:hAnsiTheme="majorBidi" w:cstheme="majorBidi"/>
          <w:sz w:val="24"/>
          <w:szCs w:val="24"/>
        </w:rPr>
        <w:t>pelaksanaan penerbitan HMETD oleh suatu perusahaan atau perbankan harus berpedoman pada</w:t>
      </w:r>
      <w:r w:rsidR="0087353B" w:rsidRPr="00187BFE">
        <w:rPr>
          <w:rFonts w:asciiTheme="majorBidi" w:hAnsiTheme="majorBidi" w:cstheme="majorBidi"/>
          <w:sz w:val="24"/>
          <w:szCs w:val="24"/>
        </w:rPr>
        <w:t xml:space="preserve"> peraturan </w:t>
      </w:r>
      <w:r w:rsidR="00D16620" w:rsidRPr="00187BFE">
        <w:rPr>
          <w:rFonts w:asciiTheme="majorBidi" w:hAnsiTheme="majorBidi" w:cstheme="majorBidi"/>
          <w:sz w:val="24"/>
          <w:szCs w:val="24"/>
        </w:rPr>
        <w:t>yang dikeluarkan oleh</w:t>
      </w:r>
      <w:r w:rsidR="0087353B" w:rsidRPr="00187BFE">
        <w:rPr>
          <w:rFonts w:asciiTheme="majorBidi" w:hAnsiTheme="majorBidi" w:cstheme="majorBidi"/>
          <w:sz w:val="24"/>
          <w:szCs w:val="24"/>
        </w:rPr>
        <w:t xml:space="preserve"> Badan Pengawas Pasar Modal (BAPEPAM) dan Peraturan Otoritas Jasa Keuangan (POJK)</w:t>
      </w:r>
      <w:r w:rsidR="00D16620" w:rsidRPr="00187BFE">
        <w:rPr>
          <w:rFonts w:asciiTheme="majorBidi" w:hAnsiTheme="majorBidi" w:cstheme="majorBidi"/>
          <w:sz w:val="24"/>
          <w:szCs w:val="24"/>
        </w:rPr>
        <w:t xml:space="preserve"> seperti yang telah disebutkan di atas</w:t>
      </w:r>
      <w:r w:rsidR="0087353B" w:rsidRPr="00187BFE">
        <w:rPr>
          <w:rFonts w:asciiTheme="majorBidi" w:hAnsiTheme="majorBidi" w:cstheme="majorBidi"/>
          <w:sz w:val="24"/>
          <w:szCs w:val="24"/>
        </w:rPr>
        <w:t>, serta dalam kaitannya HMETD Syari</w:t>
      </w:r>
      <w:r w:rsidR="003A1CA6" w:rsidRPr="00187BFE">
        <w:rPr>
          <w:rFonts w:asciiTheme="majorBidi" w:hAnsiTheme="majorBidi" w:cstheme="majorBidi"/>
          <w:sz w:val="24"/>
          <w:szCs w:val="24"/>
        </w:rPr>
        <w:t>’</w:t>
      </w:r>
      <w:r w:rsidR="0087353B" w:rsidRPr="00187BFE">
        <w:rPr>
          <w:rFonts w:asciiTheme="majorBidi" w:hAnsiTheme="majorBidi" w:cstheme="majorBidi"/>
          <w:sz w:val="24"/>
          <w:szCs w:val="24"/>
        </w:rPr>
        <w:t xml:space="preserve">ah </w:t>
      </w:r>
      <w:r w:rsidR="00D16620" w:rsidRPr="00187BFE">
        <w:rPr>
          <w:rFonts w:asciiTheme="majorBidi" w:hAnsiTheme="majorBidi" w:cstheme="majorBidi"/>
          <w:sz w:val="24"/>
          <w:szCs w:val="24"/>
        </w:rPr>
        <w:t>yang dilakukan oleh perusahaan atau perbankan yang mendasarkan kegiatannya pada prinsip syari’ah harus berpedoman pada</w:t>
      </w:r>
      <w:r w:rsidR="0087353B" w:rsidRPr="00187BFE">
        <w:rPr>
          <w:rFonts w:asciiTheme="majorBidi" w:hAnsiTheme="majorBidi" w:cstheme="majorBidi"/>
          <w:sz w:val="24"/>
          <w:szCs w:val="24"/>
        </w:rPr>
        <w:t xml:space="preserve"> Fatwa DSN-MUI</w:t>
      </w:r>
      <w:r w:rsidR="00D16620" w:rsidRPr="00187BFE">
        <w:rPr>
          <w:rFonts w:asciiTheme="majorBidi" w:hAnsiTheme="majorBidi" w:cstheme="majorBidi"/>
          <w:sz w:val="24"/>
          <w:szCs w:val="24"/>
        </w:rPr>
        <w:t xml:space="preserve"> No. 65/DSN-MUI/III/2008 tentang HMETD Syari’ah</w:t>
      </w:r>
      <w:r w:rsidR="0087353B" w:rsidRPr="00187BFE">
        <w:rPr>
          <w:rFonts w:asciiTheme="majorBidi" w:hAnsiTheme="majorBidi" w:cstheme="majorBidi"/>
          <w:sz w:val="24"/>
          <w:szCs w:val="24"/>
        </w:rPr>
        <w:t>.</w:t>
      </w:r>
      <w:r w:rsidR="0054633F" w:rsidRPr="00187BFE">
        <w:rPr>
          <w:rFonts w:asciiTheme="majorBidi" w:hAnsiTheme="majorBidi" w:cstheme="majorBidi"/>
          <w:sz w:val="24"/>
          <w:szCs w:val="24"/>
        </w:rPr>
        <w:t xml:space="preserve"> </w:t>
      </w:r>
      <w:proofErr w:type="gramStart"/>
      <w:r w:rsidR="0054633F" w:rsidRPr="00187BFE">
        <w:rPr>
          <w:rFonts w:asciiTheme="majorBidi" w:hAnsiTheme="majorBidi" w:cstheme="majorBidi"/>
          <w:sz w:val="24"/>
          <w:szCs w:val="24"/>
        </w:rPr>
        <w:t xml:space="preserve">Maka dari itu, </w:t>
      </w:r>
      <w:r w:rsidR="00D16620" w:rsidRPr="00187BFE">
        <w:rPr>
          <w:rFonts w:asciiTheme="majorBidi" w:hAnsiTheme="majorBidi" w:cstheme="majorBidi"/>
          <w:sz w:val="24"/>
          <w:szCs w:val="24"/>
        </w:rPr>
        <w:t xml:space="preserve">dapat dikatakan bahwa </w:t>
      </w:r>
      <w:r w:rsidR="0054633F" w:rsidRPr="00187BFE">
        <w:rPr>
          <w:rFonts w:asciiTheme="majorBidi" w:hAnsiTheme="majorBidi" w:cstheme="majorBidi"/>
          <w:sz w:val="24"/>
          <w:szCs w:val="24"/>
        </w:rPr>
        <w:t>perusahaan</w:t>
      </w:r>
      <w:r w:rsidR="00D16620" w:rsidRPr="00187BFE">
        <w:rPr>
          <w:rFonts w:asciiTheme="majorBidi" w:hAnsiTheme="majorBidi" w:cstheme="majorBidi"/>
          <w:sz w:val="24"/>
          <w:szCs w:val="24"/>
        </w:rPr>
        <w:t xml:space="preserve"> atau perbankan baik konvensional maupun syari’ah</w:t>
      </w:r>
      <w:r w:rsidR="0054633F" w:rsidRPr="00187BFE">
        <w:rPr>
          <w:rFonts w:asciiTheme="majorBidi" w:hAnsiTheme="majorBidi" w:cstheme="majorBidi"/>
          <w:sz w:val="24"/>
          <w:szCs w:val="24"/>
        </w:rPr>
        <w:t xml:space="preserve"> dal</w:t>
      </w:r>
      <w:r w:rsidR="0082064D" w:rsidRPr="00187BFE">
        <w:rPr>
          <w:rFonts w:asciiTheme="majorBidi" w:hAnsiTheme="majorBidi" w:cstheme="majorBidi"/>
          <w:sz w:val="24"/>
          <w:szCs w:val="24"/>
        </w:rPr>
        <w:t>am melaksanakan</w:t>
      </w:r>
      <w:r w:rsidR="00D16620" w:rsidRPr="00187BFE">
        <w:rPr>
          <w:rFonts w:asciiTheme="majorBidi" w:hAnsiTheme="majorBidi" w:cstheme="majorBidi"/>
          <w:sz w:val="24"/>
          <w:szCs w:val="24"/>
        </w:rPr>
        <w:t xml:space="preserve"> </w:t>
      </w:r>
      <w:r w:rsidR="00D16620" w:rsidRPr="00187BFE">
        <w:rPr>
          <w:rFonts w:asciiTheme="majorBidi" w:hAnsiTheme="majorBidi" w:cstheme="majorBidi"/>
          <w:sz w:val="24"/>
          <w:szCs w:val="24"/>
        </w:rPr>
        <w:lastRenderedPageBreak/>
        <w:t>penerbitan HMETD</w:t>
      </w:r>
      <w:r w:rsidR="0082064D" w:rsidRPr="00187BFE">
        <w:rPr>
          <w:rFonts w:asciiTheme="majorBidi" w:hAnsiTheme="majorBidi" w:cstheme="majorBidi"/>
          <w:sz w:val="24"/>
          <w:szCs w:val="24"/>
        </w:rPr>
        <w:t xml:space="preserve"> selain berpedoman pada peraturan yang bersifat khusus, harus pula berpedoman pada peraturan yang bersifat umum.</w:t>
      </w:r>
      <w:proofErr w:type="gramEnd"/>
      <w:r w:rsidR="0082064D" w:rsidRPr="00187BFE">
        <w:rPr>
          <w:rFonts w:asciiTheme="majorBidi" w:hAnsiTheme="majorBidi" w:cstheme="majorBidi"/>
          <w:sz w:val="24"/>
          <w:szCs w:val="24"/>
        </w:rPr>
        <w:t xml:space="preserve"> </w:t>
      </w:r>
      <w:proofErr w:type="gramStart"/>
      <w:r w:rsidR="0082064D" w:rsidRPr="00187BFE">
        <w:rPr>
          <w:rFonts w:asciiTheme="majorBidi" w:hAnsiTheme="majorBidi" w:cstheme="majorBidi"/>
          <w:sz w:val="24"/>
          <w:szCs w:val="24"/>
        </w:rPr>
        <w:t xml:space="preserve">Agar tidak terjadi penyelewangan di salah satu peraturan tersebut, dalam arti pelaksanaan terhadap peraturan harus selaras dan saling </w:t>
      </w:r>
      <w:r w:rsidR="005C5E68" w:rsidRPr="00187BFE">
        <w:rPr>
          <w:rFonts w:asciiTheme="majorBidi" w:hAnsiTheme="majorBidi" w:cstheme="majorBidi"/>
          <w:sz w:val="24"/>
          <w:szCs w:val="24"/>
        </w:rPr>
        <w:t>bersinergi</w:t>
      </w:r>
      <w:r w:rsidR="00D16620" w:rsidRPr="00187BFE">
        <w:rPr>
          <w:rFonts w:asciiTheme="majorBidi" w:hAnsiTheme="majorBidi" w:cstheme="majorBidi"/>
          <w:sz w:val="24"/>
          <w:szCs w:val="24"/>
        </w:rPr>
        <w:t xml:space="preserve"> dalam menciptakan produk yang sesuai dengan peraturan yang ada sekaligus sesuai dengan prinsip syari’ah</w:t>
      </w:r>
      <w:r w:rsidR="0082064D" w:rsidRPr="00187BFE">
        <w:rPr>
          <w:rFonts w:asciiTheme="majorBidi" w:hAnsiTheme="majorBidi" w:cstheme="majorBidi"/>
          <w:sz w:val="24"/>
          <w:szCs w:val="24"/>
        </w:rPr>
        <w:t>.</w:t>
      </w:r>
      <w:proofErr w:type="gramEnd"/>
      <w:r w:rsidR="0082064D" w:rsidRPr="00187BFE">
        <w:rPr>
          <w:rFonts w:asciiTheme="majorBidi" w:hAnsiTheme="majorBidi" w:cstheme="majorBidi"/>
          <w:sz w:val="24"/>
          <w:szCs w:val="24"/>
        </w:rPr>
        <w:t xml:space="preserve"> </w:t>
      </w:r>
    </w:p>
    <w:p w:rsidR="002E07BB" w:rsidRPr="00187BFE" w:rsidRDefault="000E0720" w:rsidP="0007775A">
      <w:pPr>
        <w:pStyle w:val="ListParagraph"/>
        <w:spacing w:after="120" w:line="240" w:lineRule="auto"/>
        <w:ind w:left="0" w:firstLine="720"/>
        <w:jc w:val="both"/>
        <w:rPr>
          <w:rFonts w:asciiTheme="majorBidi" w:hAnsiTheme="majorBidi" w:cstheme="majorBidi"/>
          <w:sz w:val="24"/>
          <w:szCs w:val="24"/>
        </w:rPr>
      </w:pPr>
      <w:r w:rsidRPr="00187BFE">
        <w:rPr>
          <w:rFonts w:asciiTheme="majorBidi" w:hAnsiTheme="majorBidi" w:cstheme="majorBidi"/>
          <w:sz w:val="24"/>
          <w:szCs w:val="24"/>
        </w:rPr>
        <w:t xml:space="preserve">Dalam hal </w:t>
      </w:r>
      <w:r w:rsidR="0007775A" w:rsidRPr="00187BFE">
        <w:rPr>
          <w:rFonts w:asciiTheme="majorBidi" w:hAnsiTheme="majorBidi" w:cstheme="majorBidi"/>
          <w:sz w:val="24"/>
          <w:szCs w:val="24"/>
        </w:rPr>
        <w:t>HMETD</w:t>
      </w:r>
      <w:r w:rsidRPr="00187BFE">
        <w:rPr>
          <w:rFonts w:asciiTheme="majorBidi" w:hAnsiTheme="majorBidi" w:cstheme="majorBidi"/>
          <w:sz w:val="24"/>
          <w:szCs w:val="24"/>
        </w:rPr>
        <w:t xml:space="preserve"> yang </w:t>
      </w:r>
      <w:proofErr w:type="gramStart"/>
      <w:r w:rsidRPr="00187BFE">
        <w:rPr>
          <w:rFonts w:asciiTheme="majorBidi" w:hAnsiTheme="majorBidi" w:cstheme="majorBidi"/>
          <w:sz w:val="24"/>
          <w:szCs w:val="24"/>
        </w:rPr>
        <w:t>akan</w:t>
      </w:r>
      <w:proofErr w:type="gramEnd"/>
      <w:r w:rsidRPr="00187BFE">
        <w:rPr>
          <w:rFonts w:asciiTheme="majorBidi" w:hAnsiTheme="majorBidi" w:cstheme="majorBidi"/>
          <w:sz w:val="24"/>
          <w:szCs w:val="24"/>
        </w:rPr>
        <w:t xml:space="preserve"> diterbitkan oleh suatu perusahaan, sebelumnya perusahaan tersebut harus membuat prospektus yang harus diumumkan sebelum jadwal pelaksanaan penerbitan </w:t>
      </w:r>
      <w:r w:rsidR="0007775A" w:rsidRPr="00187BFE">
        <w:rPr>
          <w:rFonts w:asciiTheme="majorBidi" w:hAnsiTheme="majorBidi" w:cstheme="majorBidi"/>
          <w:sz w:val="24"/>
          <w:szCs w:val="24"/>
        </w:rPr>
        <w:t>HMETD</w:t>
      </w:r>
      <w:r w:rsidRPr="00187BFE">
        <w:rPr>
          <w:rFonts w:asciiTheme="majorBidi" w:hAnsiTheme="majorBidi" w:cstheme="majorBidi"/>
          <w:sz w:val="24"/>
          <w:szCs w:val="24"/>
        </w:rPr>
        <w:t xml:space="preserve">. Yang mana mengenai bentuk dan isi prospektus harus sesuai dengan peraturan yang telah ditetapkan oleh Badan Pengawas Pasar Modal dan Otoritas Jasa Keuangan, </w:t>
      </w:r>
      <w:r w:rsidR="00AE0998" w:rsidRPr="00187BFE">
        <w:rPr>
          <w:rFonts w:asciiTheme="majorBidi" w:hAnsiTheme="majorBidi" w:cstheme="majorBidi"/>
          <w:sz w:val="24"/>
          <w:szCs w:val="24"/>
        </w:rPr>
        <w:t>yakni Peraturan BAPEPAM Nomor: KEP-09/PM/2000 Tentang Perubahan Peraturan Nomor IX.D.3 Tentang Pedoman Mengenai Bentuk dan Isi Prospektus dalam Rangka Penerbitan Hak Memesan Efek Terlebih Dahulu,</w:t>
      </w:r>
      <w:r w:rsidR="00070C0E" w:rsidRPr="00187BFE">
        <w:rPr>
          <w:rStyle w:val="FootnoteReference"/>
          <w:rFonts w:asciiTheme="majorBidi" w:hAnsiTheme="majorBidi" w:cstheme="majorBidi"/>
          <w:sz w:val="24"/>
          <w:szCs w:val="24"/>
        </w:rPr>
        <w:footnoteReference w:id="29"/>
      </w:r>
      <w:r w:rsidR="00AE0998" w:rsidRPr="00187BFE">
        <w:rPr>
          <w:rFonts w:asciiTheme="majorBidi" w:hAnsiTheme="majorBidi" w:cstheme="majorBidi"/>
          <w:sz w:val="24"/>
          <w:szCs w:val="24"/>
        </w:rPr>
        <w:t xml:space="preserve"> dan Peraturan Otoritas Jasa Keuangan Nomor: 33/POJK.04/2015 Tentang Bentuk dan Isi Prospektus Dalam Rangka Penambahan Modal Perusahaan Terbuka dengan Memberikan Hak Memesan Efek Terlebih Dahulu.</w:t>
      </w:r>
      <w:r w:rsidR="00070C0E" w:rsidRPr="00187BFE">
        <w:rPr>
          <w:rStyle w:val="FootnoteReference"/>
          <w:rFonts w:asciiTheme="majorBidi" w:hAnsiTheme="majorBidi" w:cstheme="majorBidi"/>
          <w:sz w:val="24"/>
          <w:szCs w:val="24"/>
        </w:rPr>
        <w:footnoteReference w:id="30"/>
      </w:r>
      <w:r w:rsidR="00AE0998" w:rsidRPr="00187BFE">
        <w:rPr>
          <w:rFonts w:asciiTheme="majorBidi" w:hAnsiTheme="majorBidi" w:cstheme="majorBidi"/>
          <w:sz w:val="24"/>
          <w:szCs w:val="24"/>
        </w:rPr>
        <w:t xml:space="preserve"> </w:t>
      </w:r>
      <w:r w:rsidR="00490A95" w:rsidRPr="00187BFE">
        <w:rPr>
          <w:rFonts w:asciiTheme="majorBidi" w:hAnsiTheme="majorBidi" w:cstheme="majorBidi"/>
          <w:sz w:val="24"/>
          <w:szCs w:val="24"/>
        </w:rPr>
        <w:t>Kurang lebih bentuk dan isi prospektus yang harus dibuat sebelum pelaksanaan penerbitan HMETD oleh suatu perusahaan atau perbankan adalah sebagai berikut:</w:t>
      </w:r>
    </w:p>
    <w:p w:rsidR="0082064D" w:rsidRPr="00187BFE" w:rsidRDefault="00666DA1" w:rsidP="0007775A">
      <w:pPr>
        <w:pStyle w:val="ListParagraph"/>
        <w:numPr>
          <w:ilvl w:val="0"/>
          <w:numId w:val="15"/>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 xml:space="preserve">Bentuk </w:t>
      </w:r>
      <w:r w:rsidR="0007775A" w:rsidRPr="00187BFE">
        <w:rPr>
          <w:rFonts w:asciiTheme="majorBidi" w:hAnsiTheme="majorBidi" w:cstheme="majorBidi"/>
          <w:sz w:val="24"/>
          <w:szCs w:val="24"/>
        </w:rPr>
        <w:t>prospektus, setidaknya memuat:</w:t>
      </w:r>
      <w:r w:rsidR="0077006C" w:rsidRPr="00187BFE">
        <w:rPr>
          <w:rStyle w:val="FootnoteReference"/>
          <w:rFonts w:asciiTheme="majorBidi" w:hAnsiTheme="majorBidi" w:cstheme="majorBidi"/>
          <w:sz w:val="24"/>
          <w:szCs w:val="24"/>
        </w:rPr>
        <w:footnoteReference w:id="31"/>
      </w:r>
    </w:p>
    <w:p w:rsidR="0007775A" w:rsidRPr="00187BFE" w:rsidRDefault="00347657" w:rsidP="0007775A">
      <w:pPr>
        <w:pStyle w:val="ListParagraph"/>
        <w:numPr>
          <w:ilvl w:val="0"/>
          <w:numId w:val="16"/>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Informasi pa</w:t>
      </w:r>
      <w:r w:rsidR="0077006C" w:rsidRPr="00187BFE">
        <w:rPr>
          <w:rFonts w:asciiTheme="majorBidi" w:hAnsiTheme="majorBidi" w:cstheme="majorBidi"/>
          <w:sz w:val="24"/>
          <w:szCs w:val="24"/>
        </w:rPr>
        <w:t>da bagian kulit muka prospektus,</w:t>
      </w:r>
    </w:p>
    <w:p w:rsidR="00347657" w:rsidRPr="00187BFE" w:rsidRDefault="00347657" w:rsidP="0007775A">
      <w:pPr>
        <w:pStyle w:val="ListParagraph"/>
        <w:numPr>
          <w:ilvl w:val="0"/>
          <w:numId w:val="16"/>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Daftar isi</w:t>
      </w:r>
      <w:r w:rsidR="0077006C" w:rsidRPr="00187BFE">
        <w:rPr>
          <w:rFonts w:asciiTheme="majorBidi" w:hAnsiTheme="majorBidi" w:cstheme="majorBidi"/>
          <w:sz w:val="24"/>
          <w:szCs w:val="24"/>
        </w:rPr>
        <w:t>,</w:t>
      </w:r>
    </w:p>
    <w:p w:rsidR="00347657" w:rsidRPr="00187BFE" w:rsidRDefault="00347657" w:rsidP="0007775A">
      <w:pPr>
        <w:pStyle w:val="ListParagraph"/>
        <w:numPr>
          <w:ilvl w:val="0"/>
          <w:numId w:val="16"/>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Ringkasan prospektus</w:t>
      </w:r>
      <w:r w:rsidR="0077006C" w:rsidRPr="00187BFE">
        <w:rPr>
          <w:rFonts w:asciiTheme="majorBidi" w:hAnsiTheme="majorBidi" w:cstheme="majorBidi"/>
          <w:sz w:val="24"/>
          <w:szCs w:val="24"/>
        </w:rPr>
        <w:t>,</w:t>
      </w:r>
      <w:r w:rsidRPr="00187BFE">
        <w:rPr>
          <w:rFonts w:asciiTheme="majorBidi" w:hAnsiTheme="majorBidi" w:cstheme="majorBidi"/>
          <w:sz w:val="24"/>
          <w:szCs w:val="24"/>
        </w:rPr>
        <w:t xml:space="preserve"> </w:t>
      </w:r>
    </w:p>
    <w:p w:rsidR="00347657" w:rsidRPr="00187BFE" w:rsidRDefault="00347657" w:rsidP="0007775A">
      <w:pPr>
        <w:pStyle w:val="ListParagraph"/>
        <w:numPr>
          <w:ilvl w:val="0"/>
          <w:numId w:val="16"/>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Penawaran umum</w:t>
      </w:r>
      <w:r w:rsidR="0077006C" w:rsidRPr="00187BFE">
        <w:rPr>
          <w:rFonts w:asciiTheme="majorBidi" w:hAnsiTheme="majorBidi" w:cstheme="majorBidi"/>
          <w:sz w:val="24"/>
          <w:szCs w:val="24"/>
        </w:rPr>
        <w:t>,</w:t>
      </w:r>
    </w:p>
    <w:p w:rsidR="00347657" w:rsidRPr="00187BFE" w:rsidRDefault="00347657" w:rsidP="0007775A">
      <w:pPr>
        <w:pStyle w:val="ListParagraph"/>
        <w:numPr>
          <w:ilvl w:val="0"/>
          <w:numId w:val="16"/>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Penggunaan dana yang diperoleh dari hasil penawaran umum</w:t>
      </w:r>
      <w:r w:rsidR="0077006C" w:rsidRPr="00187BFE">
        <w:rPr>
          <w:rFonts w:asciiTheme="majorBidi" w:hAnsiTheme="majorBidi" w:cstheme="majorBidi"/>
          <w:sz w:val="24"/>
          <w:szCs w:val="24"/>
        </w:rPr>
        <w:t>,</w:t>
      </w:r>
    </w:p>
    <w:p w:rsidR="00347657" w:rsidRPr="00187BFE" w:rsidRDefault="00347657" w:rsidP="0007775A">
      <w:pPr>
        <w:pStyle w:val="ListParagraph"/>
        <w:numPr>
          <w:ilvl w:val="0"/>
          <w:numId w:val="16"/>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Pernyataan utang</w:t>
      </w:r>
      <w:r w:rsidR="0077006C" w:rsidRPr="00187BFE">
        <w:rPr>
          <w:rFonts w:asciiTheme="majorBidi" w:hAnsiTheme="majorBidi" w:cstheme="majorBidi"/>
          <w:sz w:val="24"/>
          <w:szCs w:val="24"/>
        </w:rPr>
        <w:t>,</w:t>
      </w:r>
    </w:p>
    <w:p w:rsidR="00347657" w:rsidRPr="00187BFE" w:rsidRDefault="00347657" w:rsidP="0007775A">
      <w:pPr>
        <w:pStyle w:val="ListParagraph"/>
        <w:numPr>
          <w:ilvl w:val="0"/>
          <w:numId w:val="16"/>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Ikhtisar data keuangan penting</w:t>
      </w:r>
      <w:r w:rsidR="0077006C" w:rsidRPr="00187BFE">
        <w:rPr>
          <w:rFonts w:asciiTheme="majorBidi" w:hAnsiTheme="majorBidi" w:cstheme="majorBidi"/>
          <w:sz w:val="24"/>
          <w:szCs w:val="24"/>
        </w:rPr>
        <w:t>,</w:t>
      </w:r>
    </w:p>
    <w:p w:rsidR="00347657" w:rsidRPr="00187BFE" w:rsidRDefault="00347657" w:rsidP="0007775A">
      <w:pPr>
        <w:pStyle w:val="ListParagraph"/>
        <w:numPr>
          <w:ilvl w:val="0"/>
          <w:numId w:val="16"/>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Analisis dalam pembahasan oleh manajemen</w:t>
      </w:r>
      <w:r w:rsidR="0077006C" w:rsidRPr="00187BFE">
        <w:rPr>
          <w:rFonts w:asciiTheme="majorBidi" w:hAnsiTheme="majorBidi" w:cstheme="majorBidi"/>
          <w:sz w:val="24"/>
          <w:szCs w:val="24"/>
        </w:rPr>
        <w:t>,</w:t>
      </w:r>
      <w:r w:rsidRPr="00187BFE">
        <w:rPr>
          <w:rFonts w:asciiTheme="majorBidi" w:hAnsiTheme="majorBidi" w:cstheme="majorBidi"/>
          <w:sz w:val="24"/>
          <w:szCs w:val="24"/>
        </w:rPr>
        <w:t xml:space="preserve"> </w:t>
      </w:r>
    </w:p>
    <w:p w:rsidR="00347657" w:rsidRPr="00187BFE" w:rsidRDefault="0077006C" w:rsidP="0077006C">
      <w:pPr>
        <w:pStyle w:val="ListParagraph"/>
        <w:numPr>
          <w:ilvl w:val="0"/>
          <w:numId w:val="16"/>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 xml:space="preserve">Faktor </w:t>
      </w:r>
      <w:r w:rsidR="00347657" w:rsidRPr="00187BFE">
        <w:rPr>
          <w:rFonts w:asciiTheme="majorBidi" w:hAnsiTheme="majorBidi" w:cstheme="majorBidi"/>
          <w:sz w:val="24"/>
          <w:szCs w:val="24"/>
        </w:rPr>
        <w:t>risiko</w:t>
      </w:r>
      <w:r w:rsidRPr="00187BFE">
        <w:rPr>
          <w:rFonts w:asciiTheme="majorBidi" w:hAnsiTheme="majorBidi" w:cstheme="majorBidi"/>
          <w:sz w:val="24"/>
          <w:szCs w:val="24"/>
        </w:rPr>
        <w:t>,</w:t>
      </w:r>
    </w:p>
    <w:p w:rsidR="00347657" w:rsidRPr="00187BFE" w:rsidRDefault="0077006C" w:rsidP="0007775A">
      <w:pPr>
        <w:pStyle w:val="ListParagraph"/>
        <w:numPr>
          <w:ilvl w:val="0"/>
          <w:numId w:val="16"/>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 xml:space="preserve">Kejadian </w:t>
      </w:r>
      <w:r w:rsidR="00347657" w:rsidRPr="00187BFE">
        <w:rPr>
          <w:rFonts w:asciiTheme="majorBidi" w:hAnsiTheme="majorBidi" w:cstheme="majorBidi"/>
          <w:sz w:val="24"/>
          <w:szCs w:val="24"/>
        </w:rPr>
        <w:t>penting setelah tanggal laporan akuntan</w:t>
      </w:r>
      <w:r w:rsidRPr="00187BFE">
        <w:rPr>
          <w:rFonts w:asciiTheme="majorBidi" w:hAnsiTheme="majorBidi" w:cstheme="majorBidi"/>
          <w:sz w:val="24"/>
          <w:szCs w:val="24"/>
        </w:rPr>
        <w:t>,</w:t>
      </w:r>
      <w:r w:rsidR="00347657" w:rsidRPr="00187BFE">
        <w:rPr>
          <w:rFonts w:asciiTheme="majorBidi" w:hAnsiTheme="majorBidi" w:cstheme="majorBidi"/>
          <w:sz w:val="24"/>
          <w:szCs w:val="24"/>
        </w:rPr>
        <w:t xml:space="preserve"> </w:t>
      </w:r>
    </w:p>
    <w:p w:rsidR="00347657" w:rsidRPr="00187BFE" w:rsidRDefault="00347657" w:rsidP="0007775A">
      <w:pPr>
        <w:pStyle w:val="ListParagraph"/>
        <w:numPr>
          <w:ilvl w:val="0"/>
          <w:numId w:val="16"/>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Keterangan tentang perusahaan terbuka, kegiatan usaha, serta kecenderungan dan prospek usaha,</w:t>
      </w:r>
    </w:p>
    <w:p w:rsidR="00347657" w:rsidRPr="00187BFE" w:rsidRDefault="00347657" w:rsidP="0007775A">
      <w:pPr>
        <w:pStyle w:val="ListParagraph"/>
        <w:numPr>
          <w:ilvl w:val="0"/>
          <w:numId w:val="16"/>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Ekuitas,</w:t>
      </w:r>
    </w:p>
    <w:p w:rsidR="00347657" w:rsidRPr="00187BFE" w:rsidRDefault="00347657" w:rsidP="0007775A">
      <w:pPr>
        <w:pStyle w:val="ListParagraph"/>
        <w:numPr>
          <w:ilvl w:val="0"/>
          <w:numId w:val="16"/>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Kebijakan dividen,</w:t>
      </w:r>
    </w:p>
    <w:p w:rsidR="00347657" w:rsidRPr="00187BFE" w:rsidRDefault="00347657" w:rsidP="0007775A">
      <w:pPr>
        <w:pStyle w:val="ListParagraph"/>
        <w:numPr>
          <w:ilvl w:val="0"/>
          <w:numId w:val="16"/>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Perpajakan,</w:t>
      </w:r>
    </w:p>
    <w:p w:rsidR="00347657" w:rsidRPr="00187BFE" w:rsidRDefault="00347657" w:rsidP="0007775A">
      <w:pPr>
        <w:pStyle w:val="ListParagraph"/>
        <w:numPr>
          <w:ilvl w:val="0"/>
          <w:numId w:val="16"/>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Keterangan mengenai pembeli siaga dan/atau calon pengendali perusahaan terbuka (jika ada),</w:t>
      </w:r>
    </w:p>
    <w:p w:rsidR="00347657" w:rsidRPr="00187BFE" w:rsidRDefault="00347657" w:rsidP="0007775A">
      <w:pPr>
        <w:pStyle w:val="ListParagraph"/>
        <w:numPr>
          <w:ilvl w:val="0"/>
          <w:numId w:val="16"/>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Keterangan tentang perwaliamanatan, dalam hal penerbitan HMETD untuk Efek bersifat utang yang dapat atau wajib dikonversi menjadi saham,</w:t>
      </w:r>
    </w:p>
    <w:p w:rsidR="0077006C" w:rsidRPr="00187BFE" w:rsidRDefault="0077006C" w:rsidP="0007775A">
      <w:pPr>
        <w:pStyle w:val="ListParagraph"/>
        <w:numPr>
          <w:ilvl w:val="0"/>
          <w:numId w:val="16"/>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Keterangan tentang penanggung, dalam hal penerbitan HMETD untuk Efek bersifat utang yang dapat atau wajib dikonversi menjadi saham,</w:t>
      </w:r>
    </w:p>
    <w:p w:rsidR="00347657" w:rsidRPr="00187BFE" w:rsidRDefault="00347657" w:rsidP="0007775A">
      <w:pPr>
        <w:pStyle w:val="ListParagraph"/>
        <w:numPr>
          <w:ilvl w:val="0"/>
          <w:numId w:val="16"/>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Lembaga dan profesi penunjang pasar modal serta profesi lain</w:t>
      </w:r>
    </w:p>
    <w:p w:rsidR="00347657" w:rsidRPr="00187BFE" w:rsidRDefault="00347657" w:rsidP="0007775A">
      <w:pPr>
        <w:pStyle w:val="ListParagraph"/>
        <w:numPr>
          <w:ilvl w:val="0"/>
          <w:numId w:val="16"/>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Tata cara pemesanan saham dan/atau Efek Bersifat Ekuitas lainnya, dan</w:t>
      </w:r>
    </w:p>
    <w:p w:rsidR="00347657" w:rsidRPr="00187BFE" w:rsidRDefault="00347657" w:rsidP="0007775A">
      <w:pPr>
        <w:pStyle w:val="ListParagraph"/>
        <w:numPr>
          <w:ilvl w:val="0"/>
          <w:numId w:val="16"/>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Penyebarluasan prospektus dan fo</w:t>
      </w:r>
      <w:r w:rsidR="009112FA">
        <w:rPr>
          <w:rFonts w:asciiTheme="majorBidi" w:hAnsiTheme="majorBidi" w:cstheme="majorBidi"/>
          <w:sz w:val="24"/>
          <w:szCs w:val="24"/>
        </w:rPr>
        <w:t>rmulir</w:t>
      </w:r>
      <w:r w:rsidRPr="00187BFE">
        <w:rPr>
          <w:rFonts w:asciiTheme="majorBidi" w:hAnsiTheme="majorBidi" w:cstheme="majorBidi"/>
          <w:sz w:val="24"/>
          <w:szCs w:val="24"/>
        </w:rPr>
        <w:t xml:space="preserve"> pemesanan pembelian saham dan/atau Efek Bersifat Ekuitas lainnya.</w:t>
      </w:r>
    </w:p>
    <w:p w:rsidR="0007775A" w:rsidRDefault="0007775A" w:rsidP="0007775A">
      <w:pPr>
        <w:pStyle w:val="ListParagraph"/>
        <w:numPr>
          <w:ilvl w:val="0"/>
          <w:numId w:val="15"/>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lastRenderedPageBreak/>
        <w:t xml:space="preserve">Isi </w:t>
      </w:r>
      <w:r w:rsidR="0077006C" w:rsidRPr="00187BFE">
        <w:rPr>
          <w:rFonts w:asciiTheme="majorBidi" w:hAnsiTheme="majorBidi" w:cstheme="majorBidi"/>
          <w:sz w:val="24"/>
          <w:szCs w:val="24"/>
        </w:rPr>
        <w:t>prospektus mengikuti bagian-bagian dari bentuk prospektus yang telah disebutkan di atas (opsi 1).</w:t>
      </w:r>
      <w:r w:rsidR="0077006C" w:rsidRPr="00187BFE">
        <w:rPr>
          <w:rStyle w:val="FootnoteReference"/>
          <w:rFonts w:asciiTheme="majorBidi" w:hAnsiTheme="majorBidi" w:cstheme="majorBidi"/>
          <w:sz w:val="24"/>
          <w:szCs w:val="24"/>
        </w:rPr>
        <w:footnoteReference w:id="32"/>
      </w:r>
    </w:p>
    <w:p w:rsidR="00B15E46" w:rsidRPr="00187BFE" w:rsidRDefault="00B15E46" w:rsidP="00361959">
      <w:pPr>
        <w:pStyle w:val="ListParagraph"/>
        <w:spacing w:after="120" w:line="24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Bentuk dan isi dari prospektus di atas merupakan </w:t>
      </w:r>
      <w:r w:rsidR="00AB7177">
        <w:rPr>
          <w:rFonts w:asciiTheme="majorBidi" w:hAnsiTheme="majorBidi" w:cstheme="majorBidi"/>
          <w:sz w:val="24"/>
          <w:szCs w:val="24"/>
        </w:rPr>
        <w:t xml:space="preserve">sekilas gambaran umum mengenai </w:t>
      </w:r>
      <w:proofErr w:type="gramStart"/>
      <w:r w:rsidR="00AB7177">
        <w:rPr>
          <w:rFonts w:asciiTheme="majorBidi" w:hAnsiTheme="majorBidi" w:cstheme="majorBidi"/>
          <w:sz w:val="24"/>
          <w:szCs w:val="24"/>
        </w:rPr>
        <w:t>apa</w:t>
      </w:r>
      <w:proofErr w:type="gramEnd"/>
      <w:r w:rsidR="00AB7177">
        <w:rPr>
          <w:rFonts w:asciiTheme="majorBidi" w:hAnsiTheme="majorBidi" w:cstheme="majorBidi"/>
          <w:sz w:val="24"/>
          <w:szCs w:val="24"/>
        </w:rPr>
        <w:t xml:space="preserve"> saja yang harus termuat di dalam sebuah prospektus yang nantinya akan diumumkan sebelum pelaksanaan penerbitan Hak Memesan Efek Terlebih Dahulu. Selain </w:t>
      </w:r>
      <w:r w:rsidR="00361959">
        <w:rPr>
          <w:rFonts w:asciiTheme="majorBidi" w:hAnsiTheme="majorBidi" w:cstheme="majorBidi"/>
          <w:sz w:val="24"/>
          <w:szCs w:val="24"/>
        </w:rPr>
        <w:t>mengenai bentuk dan isi prospektus yang penting untuk diketahui oleh perusahaan calon penerbit HMETD, perusahaan yang akan menerbitkan HMETD untuk melakukan penambahan modal juga harus memenuhi persyaratan atau ketentuan seperti, perusahaan tersebut telah memperoleh persetujuan Rapat Umum Pemegang Saham (RUPS) dalam hal ini penyelenggaraan RUPS dilakukan sesuai dengan ketentuan POJK tentang rencana penyelenggaraan RUPS Perusahaan Terbuka dan anggaran dasar Perusahaan Terbuka, kemudian perusahaan telah menyampaikan pernyataan pendaftaran dan dokumen pendukungnya kepada Otoritas Jasa Keuangan, serta pernyataan pendaftaran HMETD oleh perusahaan tersebut sudah menjadi efektif.</w:t>
      </w:r>
      <w:r w:rsidR="00D1469D">
        <w:rPr>
          <w:rStyle w:val="FootnoteReference"/>
          <w:rFonts w:asciiTheme="majorBidi" w:hAnsiTheme="majorBidi" w:cstheme="majorBidi"/>
          <w:sz w:val="24"/>
          <w:szCs w:val="24"/>
        </w:rPr>
        <w:footnoteReference w:id="33"/>
      </w:r>
      <w:r w:rsidR="00361959">
        <w:rPr>
          <w:rFonts w:asciiTheme="majorBidi" w:hAnsiTheme="majorBidi" w:cstheme="majorBidi"/>
          <w:sz w:val="24"/>
          <w:szCs w:val="24"/>
        </w:rPr>
        <w:t xml:space="preserve"> </w:t>
      </w:r>
    </w:p>
    <w:p w:rsidR="00C322E1" w:rsidRPr="00F905B1" w:rsidRDefault="00C322E1" w:rsidP="00F905B1">
      <w:pPr>
        <w:spacing w:after="120" w:line="240" w:lineRule="auto"/>
        <w:ind w:left="720"/>
        <w:jc w:val="both"/>
        <w:rPr>
          <w:rFonts w:asciiTheme="majorBidi" w:hAnsiTheme="majorBidi" w:cstheme="majorBidi"/>
          <w:sz w:val="24"/>
          <w:szCs w:val="24"/>
        </w:rPr>
      </w:pPr>
    </w:p>
    <w:p w:rsidR="00D43035" w:rsidRPr="00187BFE" w:rsidRDefault="00C322E1" w:rsidP="00C322E1">
      <w:pPr>
        <w:spacing w:after="120" w:line="240" w:lineRule="auto"/>
        <w:jc w:val="both"/>
        <w:rPr>
          <w:rFonts w:asciiTheme="majorBidi" w:hAnsiTheme="majorBidi" w:cstheme="majorBidi"/>
          <w:b/>
          <w:bCs/>
          <w:sz w:val="24"/>
          <w:szCs w:val="24"/>
        </w:rPr>
      </w:pPr>
      <w:r w:rsidRPr="00187BFE">
        <w:rPr>
          <w:rFonts w:asciiTheme="majorBidi" w:hAnsiTheme="majorBidi" w:cstheme="majorBidi"/>
          <w:b/>
          <w:bCs/>
          <w:sz w:val="24"/>
          <w:szCs w:val="24"/>
        </w:rPr>
        <w:t>Hak Memesan Efek Terlebih Dahulu dalam Perspek</w:t>
      </w:r>
      <w:r w:rsidR="00FB52C0" w:rsidRPr="00187BFE">
        <w:rPr>
          <w:rFonts w:asciiTheme="majorBidi" w:hAnsiTheme="majorBidi" w:cstheme="majorBidi"/>
          <w:b/>
          <w:bCs/>
          <w:sz w:val="24"/>
          <w:szCs w:val="24"/>
        </w:rPr>
        <w:t xml:space="preserve">tif Hukum Bisnis Syari’ah dan Implementasi </w:t>
      </w:r>
      <w:r w:rsidRPr="00187BFE">
        <w:rPr>
          <w:rFonts w:asciiTheme="majorBidi" w:hAnsiTheme="majorBidi" w:cstheme="majorBidi"/>
          <w:b/>
          <w:bCs/>
          <w:sz w:val="24"/>
          <w:szCs w:val="24"/>
        </w:rPr>
        <w:t>Hak Memesan Efek Terlebih Dahulu</w:t>
      </w:r>
      <w:r w:rsidR="00FB52C0" w:rsidRPr="00187BFE">
        <w:rPr>
          <w:rFonts w:asciiTheme="majorBidi" w:hAnsiTheme="majorBidi" w:cstheme="majorBidi"/>
          <w:b/>
          <w:bCs/>
          <w:sz w:val="24"/>
          <w:szCs w:val="24"/>
        </w:rPr>
        <w:t xml:space="preserve"> pada Perbankan Syari’ah</w:t>
      </w:r>
    </w:p>
    <w:p w:rsidR="009375DA" w:rsidRPr="00187BFE" w:rsidRDefault="009375DA" w:rsidP="00395306">
      <w:pPr>
        <w:pStyle w:val="ListParagraph"/>
        <w:spacing w:after="120" w:line="240" w:lineRule="auto"/>
        <w:ind w:left="0" w:firstLine="720"/>
        <w:jc w:val="both"/>
        <w:rPr>
          <w:rFonts w:asciiTheme="majorBidi" w:hAnsiTheme="majorBidi" w:cstheme="majorBidi"/>
          <w:sz w:val="24"/>
          <w:szCs w:val="24"/>
        </w:rPr>
      </w:pPr>
      <w:r w:rsidRPr="00187BFE">
        <w:rPr>
          <w:rFonts w:asciiTheme="majorBidi" w:hAnsiTheme="majorBidi" w:cstheme="majorBidi"/>
          <w:sz w:val="24"/>
          <w:szCs w:val="24"/>
        </w:rPr>
        <w:t>HMETD</w:t>
      </w:r>
      <w:r w:rsidR="00716D42" w:rsidRPr="00187BFE">
        <w:rPr>
          <w:rFonts w:asciiTheme="majorBidi" w:hAnsiTheme="majorBidi" w:cstheme="majorBidi"/>
          <w:sz w:val="24"/>
          <w:szCs w:val="24"/>
        </w:rPr>
        <w:t xml:space="preserve"> Syari</w:t>
      </w:r>
      <w:r w:rsidR="003A1CA6" w:rsidRPr="00187BFE">
        <w:rPr>
          <w:rFonts w:asciiTheme="majorBidi" w:hAnsiTheme="majorBidi" w:cstheme="majorBidi"/>
          <w:sz w:val="24"/>
          <w:szCs w:val="24"/>
        </w:rPr>
        <w:t>’</w:t>
      </w:r>
      <w:r w:rsidR="00716D42" w:rsidRPr="00187BFE">
        <w:rPr>
          <w:rFonts w:asciiTheme="majorBidi" w:hAnsiTheme="majorBidi" w:cstheme="majorBidi"/>
          <w:sz w:val="24"/>
          <w:szCs w:val="24"/>
        </w:rPr>
        <w:t xml:space="preserve">ah </w:t>
      </w:r>
      <w:r w:rsidRPr="00187BFE">
        <w:rPr>
          <w:rFonts w:asciiTheme="majorBidi" w:hAnsiTheme="majorBidi" w:cstheme="majorBidi"/>
          <w:sz w:val="24"/>
          <w:szCs w:val="24"/>
        </w:rPr>
        <w:t>diatur di dalam fatwa Dewan Syari</w:t>
      </w:r>
      <w:r w:rsidR="003A1CA6" w:rsidRPr="00187BFE">
        <w:rPr>
          <w:rFonts w:asciiTheme="majorBidi" w:hAnsiTheme="majorBidi" w:cstheme="majorBidi"/>
          <w:sz w:val="24"/>
          <w:szCs w:val="24"/>
        </w:rPr>
        <w:t>’</w:t>
      </w:r>
      <w:r w:rsidRPr="00187BFE">
        <w:rPr>
          <w:rFonts w:asciiTheme="majorBidi" w:hAnsiTheme="majorBidi" w:cstheme="majorBidi"/>
          <w:sz w:val="24"/>
          <w:szCs w:val="24"/>
        </w:rPr>
        <w:t>ah Nasional Nomor: 65/DSN-MUI/III/2008, fatwa ini memastikan bahwa kehalalan investasi di pasar modal tidak hanya berhenti pada instrumen efek yang bernama saham saja, tetapi juga pada produk derivatifnya.</w:t>
      </w:r>
      <w:r w:rsidRPr="00187BFE">
        <w:rPr>
          <w:rStyle w:val="FootnoteReference"/>
          <w:rFonts w:asciiTheme="majorBidi" w:hAnsiTheme="majorBidi" w:cstheme="majorBidi"/>
          <w:sz w:val="24"/>
          <w:szCs w:val="24"/>
        </w:rPr>
        <w:footnoteReference w:id="34"/>
      </w:r>
      <w:r w:rsidR="005446F0" w:rsidRPr="00187BFE">
        <w:rPr>
          <w:rFonts w:asciiTheme="majorBidi" w:hAnsiTheme="majorBidi" w:cstheme="majorBidi"/>
          <w:sz w:val="24"/>
          <w:szCs w:val="24"/>
        </w:rPr>
        <w:t xml:space="preserve"> </w:t>
      </w:r>
      <w:r w:rsidRPr="00187BFE">
        <w:rPr>
          <w:rFonts w:asciiTheme="majorBidi" w:hAnsiTheme="majorBidi" w:cstheme="majorBidi"/>
          <w:sz w:val="24"/>
          <w:szCs w:val="24"/>
        </w:rPr>
        <w:t xml:space="preserve">Dijelaskan di dalam </w:t>
      </w:r>
      <w:r w:rsidR="000D25F7" w:rsidRPr="00187BFE">
        <w:rPr>
          <w:rFonts w:asciiTheme="majorBidi" w:hAnsiTheme="majorBidi" w:cstheme="majorBidi"/>
          <w:sz w:val="24"/>
          <w:szCs w:val="24"/>
        </w:rPr>
        <w:t>fatwa tersebut</w:t>
      </w:r>
      <w:r w:rsidRPr="00187BFE">
        <w:rPr>
          <w:rFonts w:asciiTheme="majorBidi" w:hAnsiTheme="majorBidi" w:cstheme="majorBidi"/>
          <w:sz w:val="24"/>
          <w:szCs w:val="24"/>
        </w:rPr>
        <w:t xml:space="preserve"> mengenai Hak Memesan Efek terlebih dahulu </w:t>
      </w:r>
      <w:r w:rsidR="007A59D3" w:rsidRPr="00187BFE">
        <w:rPr>
          <w:rFonts w:asciiTheme="majorBidi" w:hAnsiTheme="majorBidi" w:cstheme="majorBidi"/>
          <w:sz w:val="24"/>
          <w:szCs w:val="24"/>
        </w:rPr>
        <w:t>(</w:t>
      </w:r>
      <w:r w:rsidRPr="00187BFE">
        <w:rPr>
          <w:rFonts w:asciiTheme="majorBidi" w:hAnsiTheme="majorBidi" w:cstheme="majorBidi"/>
          <w:sz w:val="24"/>
          <w:szCs w:val="24"/>
        </w:rPr>
        <w:t>HMETD</w:t>
      </w:r>
      <w:r w:rsidR="007A59D3" w:rsidRPr="00187BFE">
        <w:rPr>
          <w:rFonts w:asciiTheme="majorBidi" w:hAnsiTheme="majorBidi" w:cstheme="majorBidi"/>
          <w:sz w:val="24"/>
          <w:szCs w:val="24"/>
        </w:rPr>
        <w:t>)</w:t>
      </w:r>
      <w:r w:rsidRPr="00187BFE">
        <w:rPr>
          <w:rFonts w:asciiTheme="majorBidi" w:hAnsiTheme="majorBidi" w:cstheme="majorBidi"/>
          <w:sz w:val="24"/>
          <w:szCs w:val="24"/>
        </w:rPr>
        <w:t xml:space="preserve"> adalah hak yang melekat pada saham termasuk dalam Daftar Efek Syari</w:t>
      </w:r>
      <w:r w:rsidR="003A1CA6" w:rsidRPr="00187BFE">
        <w:rPr>
          <w:rFonts w:asciiTheme="majorBidi" w:hAnsiTheme="majorBidi" w:cstheme="majorBidi"/>
          <w:sz w:val="24"/>
          <w:szCs w:val="24"/>
        </w:rPr>
        <w:t>’</w:t>
      </w:r>
      <w:r w:rsidRPr="00187BFE">
        <w:rPr>
          <w:rFonts w:asciiTheme="majorBidi" w:hAnsiTheme="majorBidi" w:cstheme="majorBidi"/>
          <w:sz w:val="24"/>
          <w:szCs w:val="24"/>
        </w:rPr>
        <w:t>ah (DES) yang memungkinkan para pemegang saham y</w:t>
      </w:r>
      <w:r w:rsidR="001E3113" w:rsidRPr="00187BFE">
        <w:rPr>
          <w:rFonts w:asciiTheme="majorBidi" w:hAnsiTheme="majorBidi" w:cstheme="majorBidi"/>
          <w:sz w:val="24"/>
          <w:szCs w:val="24"/>
        </w:rPr>
        <w:t>ang ada untuk membeli efek baru</w:t>
      </w:r>
      <w:r w:rsidRPr="00187BFE">
        <w:rPr>
          <w:rFonts w:asciiTheme="majorBidi" w:hAnsiTheme="majorBidi" w:cstheme="majorBidi"/>
          <w:sz w:val="24"/>
          <w:szCs w:val="24"/>
        </w:rPr>
        <w:t>, termasuk saham, efek yang dapat dikonversikan menjadi saham dan warran, sebelum ditawarkan kepada pihak lain.</w:t>
      </w:r>
      <w:r w:rsidRPr="00187BFE">
        <w:rPr>
          <w:rStyle w:val="FootnoteReference"/>
          <w:rFonts w:asciiTheme="majorBidi" w:hAnsiTheme="majorBidi" w:cstheme="majorBidi"/>
          <w:sz w:val="24"/>
          <w:szCs w:val="24"/>
        </w:rPr>
        <w:footnoteReference w:id="35"/>
      </w:r>
      <w:r w:rsidR="007A59D3" w:rsidRPr="00187BFE">
        <w:rPr>
          <w:rFonts w:asciiTheme="majorBidi" w:hAnsiTheme="majorBidi" w:cstheme="majorBidi"/>
          <w:sz w:val="24"/>
          <w:szCs w:val="24"/>
        </w:rPr>
        <w:t xml:space="preserve"> Dengan kata </w:t>
      </w:r>
      <w:proofErr w:type="gramStart"/>
      <w:r w:rsidR="007A59D3" w:rsidRPr="00187BFE">
        <w:rPr>
          <w:rFonts w:asciiTheme="majorBidi" w:hAnsiTheme="majorBidi" w:cstheme="majorBidi"/>
          <w:sz w:val="24"/>
          <w:szCs w:val="24"/>
        </w:rPr>
        <w:t>lain</w:t>
      </w:r>
      <w:bookmarkStart w:id="0" w:name="_GoBack"/>
      <w:bookmarkEnd w:id="0"/>
      <w:proofErr w:type="gramEnd"/>
      <w:r w:rsidR="000D25F7" w:rsidRPr="00187BFE">
        <w:rPr>
          <w:rFonts w:asciiTheme="majorBidi" w:hAnsiTheme="majorBidi" w:cstheme="majorBidi"/>
          <w:sz w:val="24"/>
          <w:szCs w:val="24"/>
        </w:rPr>
        <w:t>,</w:t>
      </w:r>
      <w:r w:rsidR="007A59D3" w:rsidRPr="00187BFE">
        <w:rPr>
          <w:rFonts w:asciiTheme="majorBidi" w:hAnsiTheme="majorBidi" w:cstheme="majorBidi"/>
          <w:sz w:val="24"/>
          <w:szCs w:val="24"/>
        </w:rPr>
        <w:t xml:space="preserve"> HMETD ini diberikan kepada pemegang saham lama yang berhak untuk mendapatkan tambahan saham baru yang dikeluarkan perusahaan pada saat </w:t>
      </w:r>
      <w:r w:rsidR="007A59D3" w:rsidRPr="00187BFE">
        <w:rPr>
          <w:rFonts w:asciiTheme="majorBidi" w:hAnsiTheme="majorBidi" w:cstheme="majorBidi"/>
          <w:i/>
          <w:iCs/>
          <w:sz w:val="24"/>
          <w:szCs w:val="24"/>
        </w:rPr>
        <w:t>second offering</w:t>
      </w:r>
      <w:r w:rsidR="007A59D3" w:rsidRPr="00187BFE">
        <w:rPr>
          <w:rStyle w:val="FootnoteReference"/>
          <w:rFonts w:asciiTheme="majorBidi" w:hAnsiTheme="majorBidi" w:cstheme="majorBidi"/>
          <w:i/>
          <w:iCs/>
          <w:sz w:val="24"/>
          <w:szCs w:val="24"/>
        </w:rPr>
        <w:footnoteReference w:id="36"/>
      </w:r>
      <w:r w:rsidR="007A59D3" w:rsidRPr="00187BFE">
        <w:rPr>
          <w:rFonts w:asciiTheme="majorBidi" w:hAnsiTheme="majorBidi" w:cstheme="majorBidi"/>
          <w:sz w:val="24"/>
          <w:szCs w:val="24"/>
        </w:rPr>
        <w:t>.</w:t>
      </w:r>
    </w:p>
    <w:p w:rsidR="00EA2472" w:rsidRPr="00187BFE" w:rsidRDefault="00EA2472" w:rsidP="00700C8D">
      <w:pPr>
        <w:pStyle w:val="ListParagraph"/>
        <w:spacing w:after="120" w:line="240" w:lineRule="auto"/>
        <w:ind w:left="0" w:firstLine="720"/>
        <w:jc w:val="both"/>
        <w:rPr>
          <w:rFonts w:asciiTheme="majorBidi" w:hAnsiTheme="majorBidi" w:cstheme="majorBidi"/>
          <w:sz w:val="24"/>
          <w:szCs w:val="24"/>
        </w:rPr>
      </w:pPr>
      <w:r w:rsidRPr="00187BFE">
        <w:rPr>
          <w:rFonts w:asciiTheme="majorBidi" w:hAnsiTheme="majorBidi" w:cstheme="majorBidi"/>
          <w:sz w:val="24"/>
          <w:szCs w:val="24"/>
        </w:rPr>
        <w:t xml:space="preserve">Pernyataan di atas sesuai dengan </w:t>
      </w:r>
      <w:r w:rsidRPr="00395306">
        <w:rPr>
          <w:rFonts w:asciiTheme="majorBidi" w:hAnsiTheme="majorBidi" w:cstheme="majorBidi"/>
          <w:i/>
          <w:iCs/>
          <w:sz w:val="24"/>
          <w:szCs w:val="24"/>
        </w:rPr>
        <w:t>sharia standards</w:t>
      </w:r>
      <w:r w:rsidRPr="00187BFE">
        <w:rPr>
          <w:rFonts w:asciiTheme="majorBidi" w:hAnsiTheme="majorBidi" w:cstheme="majorBidi"/>
          <w:sz w:val="24"/>
          <w:szCs w:val="24"/>
        </w:rPr>
        <w:t xml:space="preserve"> AAOIFI No. 12 </w:t>
      </w:r>
      <w:r w:rsidR="00210B07" w:rsidRPr="00187BFE">
        <w:rPr>
          <w:rFonts w:asciiTheme="majorBidi" w:hAnsiTheme="majorBidi" w:cstheme="majorBidi"/>
          <w:sz w:val="24"/>
          <w:szCs w:val="24"/>
        </w:rPr>
        <w:t>yang berbunyi:</w:t>
      </w:r>
    </w:p>
    <w:p w:rsidR="00210B07" w:rsidRPr="00187BFE" w:rsidRDefault="00210B07" w:rsidP="00700C8D">
      <w:pPr>
        <w:pStyle w:val="ListParagraph"/>
        <w:spacing w:after="120" w:line="240" w:lineRule="auto"/>
        <w:ind w:left="0" w:firstLine="720"/>
        <w:jc w:val="right"/>
        <w:rPr>
          <w:rFonts w:asciiTheme="majorBidi" w:hAnsiTheme="majorBidi" w:cstheme="majorBidi"/>
          <w:sz w:val="24"/>
          <w:szCs w:val="24"/>
          <w:rtl/>
        </w:rPr>
      </w:pPr>
      <w:r w:rsidRPr="00187BFE">
        <w:rPr>
          <w:rFonts w:asciiTheme="majorBidi" w:hAnsiTheme="majorBidi" w:cstheme="majorBidi"/>
          <w:sz w:val="28"/>
          <w:szCs w:val="28"/>
          <w:rtl/>
        </w:rPr>
        <w:t>يجز بيع الأسهم  مع مراعاة ما يقضي به نظام الشركة مما لا يخالف أحكام الشريعة، مثل أولوية المساهمين في الشيراء</w:t>
      </w:r>
    </w:p>
    <w:p w:rsidR="00210B07" w:rsidRPr="00187BFE" w:rsidRDefault="00210B07" w:rsidP="00FB52C0">
      <w:pPr>
        <w:pStyle w:val="ListParagraph"/>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Yang artinya: Boleh menjual saham dengan memperhatikan peraturan yang ditetapkan oleh perseroan sepanjang tidak menyalahi hukum syari</w:t>
      </w:r>
      <w:r w:rsidR="00052F20" w:rsidRPr="00187BFE">
        <w:rPr>
          <w:rFonts w:asciiTheme="majorBidi" w:hAnsiTheme="majorBidi" w:cstheme="majorBidi"/>
          <w:sz w:val="24"/>
          <w:szCs w:val="24"/>
        </w:rPr>
        <w:t>’</w:t>
      </w:r>
      <w:r w:rsidRPr="00187BFE">
        <w:rPr>
          <w:rFonts w:asciiTheme="majorBidi" w:hAnsiTheme="majorBidi" w:cstheme="majorBidi"/>
          <w:sz w:val="24"/>
          <w:szCs w:val="24"/>
        </w:rPr>
        <w:t>ah, seperti aturan perseroan tentang Hak Prioritas Pemegang Saham untuk membeli saham baru.</w:t>
      </w:r>
    </w:p>
    <w:p w:rsidR="006B5C0B" w:rsidRPr="00187BFE" w:rsidRDefault="006B5C0B" w:rsidP="00700C8D">
      <w:pPr>
        <w:pStyle w:val="ListParagraph"/>
        <w:spacing w:after="120" w:line="240" w:lineRule="auto"/>
        <w:ind w:left="0" w:firstLine="720"/>
        <w:jc w:val="both"/>
        <w:rPr>
          <w:rFonts w:asciiTheme="majorBidi" w:hAnsiTheme="majorBidi" w:cstheme="majorBidi"/>
          <w:sz w:val="24"/>
          <w:szCs w:val="24"/>
        </w:rPr>
      </w:pPr>
    </w:p>
    <w:p w:rsidR="00AB2BBC" w:rsidRPr="00187BFE" w:rsidRDefault="002D0886" w:rsidP="00700C8D">
      <w:pPr>
        <w:spacing w:after="120" w:line="240" w:lineRule="auto"/>
        <w:ind w:firstLine="720"/>
        <w:jc w:val="both"/>
        <w:rPr>
          <w:rFonts w:asciiTheme="majorBidi" w:eastAsiaTheme="minorHAnsi" w:hAnsiTheme="majorBidi" w:cstheme="majorBidi"/>
          <w:sz w:val="24"/>
          <w:szCs w:val="24"/>
          <w:lang w:eastAsia="en-US"/>
        </w:rPr>
      </w:pPr>
      <w:proofErr w:type="gramStart"/>
      <w:r w:rsidRPr="00187BFE">
        <w:rPr>
          <w:rFonts w:asciiTheme="majorBidi" w:eastAsiaTheme="minorHAnsi" w:hAnsiTheme="majorBidi" w:cstheme="majorBidi"/>
          <w:sz w:val="24"/>
          <w:szCs w:val="24"/>
          <w:lang w:eastAsia="en-US"/>
        </w:rPr>
        <w:t>Berdasarkan standar AAOIFI di atas pemegang saham lama diberikan hak oleh emiten untuk mengambil HMETD yang diterbitkan oleh suatu perusahaan.</w:t>
      </w:r>
      <w:proofErr w:type="gramEnd"/>
      <w:r w:rsidRPr="00187BFE">
        <w:rPr>
          <w:rFonts w:asciiTheme="majorBidi" w:eastAsiaTheme="minorHAnsi" w:hAnsiTheme="majorBidi" w:cstheme="majorBidi"/>
          <w:sz w:val="24"/>
          <w:szCs w:val="24"/>
          <w:lang w:eastAsia="en-US"/>
        </w:rPr>
        <w:t xml:space="preserve"> Kemudian, dari </w:t>
      </w:r>
      <w:r w:rsidRPr="00187BFE">
        <w:rPr>
          <w:rFonts w:asciiTheme="majorBidi" w:eastAsiaTheme="minorHAnsi" w:hAnsiTheme="majorBidi" w:cstheme="majorBidi"/>
          <w:sz w:val="24"/>
          <w:szCs w:val="24"/>
          <w:lang w:eastAsia="en-US"/>
        </w:rPr>
        <w:lastRenderedPageBreak/>
        <w:t>diterbitkannya hak tersebut para pemegang saham diberikan opsi seperti yang telah dijelaskan sebelumnya, akankan mengambil, mengabaikan, atau menawarkan kepada pihak lain yan berminat.</w:t>
      </w:r>
    </w:p>
    <w:p w:rsidR="00774CA6" w:rsidRPr="00187BFE" w:rsidRDefault="002D0886" w:rsidP="00395306">
      <w:pPr>
        <w:spacing w:after="120" w:line="240" w:lineRule="auto"/>
        <w:ind w:firstLine="720"/>
        <w:jc w:val="both"/>
        <w:rPr>
          <w:rFonts w:asciiTheme="majorBidi" w:hAnsiTheme="majorBidi" w:cstheme="majorBidi"/>
          <w:sz w:val="24"/>
          <w:szCs w:val="24"/>
        </w:rPr>
      </w:pPr>
      <w:proofErr w:type="gramStart"/>
      <w:r w:rsidRPr="00187BFE">
        <w:rPr>
          <w:rFonts w:asciiTheme="majorBidi" w:eastAsiaTheme="minorHAnsi" w:hAnsiTheme="majorBidi" w:cstheme="majorBidi"/>
          <w:sz w:val="24"/>
          <w:szCs w:val="24"/>
          <w:lang w:eastAsia="en-US"/>
        </w:rPr>
        <w:t>Bank syari</w:t>
      </w:r>
      <w:r w:rsidR="00052F20" w:rsidRPr="00187BFE">
        <w:rPr>
          <w:rFonts w:asciiTheme="majorBidi" w:eastAsiaTheme="minorHAnsi" w:hAnsiTheme="majorBidi" w:cstheme="majorBidi"/>
          <w:sz w:val="24"/>
          <w:szCs w:val="24"/>
          <w:lang w:eastAsia="en-US"/>
        </w:rPr>
        <w:t>’</w:t>
      </w:r>
      <w:r w:rsidRPr="00187BFE">
        <w:rPr>
          <w:rFonts w:asciiTheme="majorBidi" w:eastAsiaTheme="minorHAnsi" w:hAnsiTheme="majorBidi" w:cstheme="majorBidi"/>
          <w:sz w:val="24"/>
          <w:szCs w:val="24"/>
          <w:lang w:eastAsia="en-US"/>
        </w:rPr>
        <w:t>ah sebagai lembaga keuangan yang dalam menjalankan kegiatan usahanya tidak luput dari risiko-risiko, risi</w:t>
      </w:r>
      <w:r w:rsidR="00AF5E8C" w:rsidRPr="00187BFE">
        <w:rPr>
          <w:rFonts w:asciiTheme="majorBidi" w:eastAsiaTheme="minorHAnsi" w:hAnsiTheme="majorBidi" w:cstheme="majorBidi"/>
          <w:sz w:val="24"/>
          <w:szCs w:val="24"/>
          <w:lang w:eastAsia="en-US"/>
        </w:rPr>
        <w:t>ko pembiayaan misalnya.</w:t>
      </w:r>
      <w:proofErr w:type="gramEnd"/>
      <w:r w:rsidR="001F08E1" w:rsidRPr="00187BFE">
        <w:rPr>
          <w:rFonts w:asciiTheme="majorBidi" w:eastAsiaTheme="minorHAnsi" w:hAnsiTheme="majorBidi" w:cstheme="majorBidi"/>
          <w:sz w:val="24"/>
          <w:szCs w:val="24"/>
          <w:lang w:eastAsia="en-US"/>
        </w:rPr>
        <w:t xml:space="preserve"> </w:t>
      </w:r>
      <w:proofErr w:type="gramStart"/>
      <w:r w:rsidR="001F08E1" w:rsidRPr="00187BFE">
        <w:rPr>
          <w:rFonts w:asciiTheme="majorBidi" w:eastAsiaTheme="minorHAnsi" w:hAnsiTheme="majorBidi" w:cstheme="majorBidi"/>
          <w:sz w:val="24"/>
          <w:szCs w:val="24"/>
          <w:lang w:eastAsia="en-US"/>
        </w:rPr>
        <w:t>Akibat dari timbulnya suatu risiko, p</w:t>
      </w:r>
      <w:r w:rsidR="00AF5E8C" w:rsidRPr="00187BFE">
        <w:rPr>
          <w:rFonts w:asciiTheme="majorBidi" w:eastAsiaTheme="minorHAnsi" w:hAnsiTheme="majorBidi" w:cstheme="majorBidi"/>
          <w:sz w:val="24"/>
          <w:szCs w:val="24"/>
          <w:lang w:eastAsia="en-US"/>
        </w:rPr>
        <w:t>asti</w:t>
      </w:r>
      <w:r w:rsidR="001F08E1" w:rsidRPr="00187BFE">
        <w:rPr>
          <w:rFonts w:asciiTheme="majorBidi" w:eastAsiaTheme="minorHAnsi" w:hAnsiTheme="majorBidi" w:cstheme="majorBidi"/>
          <w:sz w:val="24"/>
          <w:szCs w:val="24"/>
          <w:lang w:eastAsia="en-US"/>
        </w:rPr>
        <w:t xml:space="preserve"> suatu bank</w:t>
      </w:r>
      <w:r w:rsidRPr="00187BFE">
        <w:rPr>
          <w:rFonts w:asciiTheme="majorBidi" w:eastAsiaTheme="minorHAnsi" w:hAnsiTheme="majorBidi" w:cstheme="majorBidi"/>
          <w:sz w:val="24"/>
          <w:szCs w:val="24"/>
          <w:lang w:eastAsia="en-US"/>
        </w:rPr>
        <w:t xml:space="preserve"> membutuhkan </w:t>
      </w:r>
      <w:r w:rsidR="00A15968" w:rsidRPr="00187BFE">
        <w:rPr>
          <w:rFonts w:asciiTheme="majorBidi" w:eastAsiaTheme="minorHAnsi" w:hAnsiTheme="majorBidi" w:cstheme="majorBidi"/>
          <w:sz w:val="24"/>
          <w:szCs w:val="24"/>
          <w:lang w:eastAsia="en-US"/>
        </w:rPr>
        <w:t>tambahan</w:t>
      </w:r>
      <w:r w:rsidRPr="00187BFE">
        <w:rPr>
          <w:rFonts w:asciiTheme="majorBidi" w:eastAsiaTheme="minorHAnsi" w:hAnsiTheme="majorBidi" w:cstheme="majorBidi"/>
          <w:sz w:val="24"/>
          <w:szCs w:val="24"/>
          <w:lang w:eastAsia="en-US"/>
        </w:rPr>
        <w:t xml:space="preserve"> modal, agar usahanya tetap dapat berjalan meskipun kegiatan pembiayaan bersama nasabah</w:t>
      </w:r>
      <w:r w:rsidR="001F071B" w:rsidRPr="00187BFE">
        <w:rPr>
          <w:rFonts w:asciiTheme="majorBidi" w:eastAsiaTheme="minorHAnsi" w:hAnsiTheme="majorBidi" w:cstheme="majorBidi"/>
          <w:sz w:val="24"/>
          <w:szCs w:val="24"/>
          <w:lang w:eastAsia="en-US"/>
        </w:rPr>
        <w:t xml:space="preserve"> sedang bermasalah.</w:t>
      </w:r>
      <w:proofErr w:type="gramEnd"/>
      <w:r w:rsidR="001F071B" w:rsidRPr="00187BFE">
        <w:rPr>
          <w:rFonts w:asciiTheme="majorBidi" w:eastAsiaTheme="minorHAnsi" w:hAnsiTheme="majorBidi" w:cstheme="majorBidi"/>
          <w:sz w:val="24"/>
          <w:szCs w:val="24"/>
          <w:lang w:eastAsia="en-US"/>
        </w:rPr>
        <w:t xml:space="preserve"> </w:t>
      </w:r>
      <w:proofErr w:type="gramStart"/>
      <w:r w:rsidR="00E85DE8" w:rsidRPr="00187BFE">
        <w:rPr>
          <w:rFonts w:asciiTheme="majorBidi" w:hAnsiTheme="majorBidi" w:cstheme="majorBidi"/>
          <w:sz w:val="24"/>
          <w:szCs w:val="24"/>
        </w:rPr>
        <w:t>Di sini suatu perusahaan atau lembaga keuangan syari</w:t>
      </w:r>
      <w:r w:rsidR="00052F20" w:rsidRPr="00187BFE">
        <w:rPr>
          <w:rFonts w:asciiTheme="majorBidi" w:hAnsiTheme="majorBidi" w:cstheme="majorBidi"/>
          <w:sz w:val="24"/>
          <w:szCs w:val="24"/>
        </w:rPr>
        <w:t>’</w:t>
      </w:r>
      <w:r w:rsidR="00E85DE8" w:rsidRPr="00187BFE">
        <w:rPr>
          <w:rFonts w:asciiTheme="majorBidi" w:hAnsiTheme="majorBidi" w:cstheme="majorBidi"/>
          <w:sz w:val="24"/>
          <w:szCs w:val="24"/>
        </w:rPr>
        <w:t>ah</w:t>
      </w:r>
      <w:r w:rsidR="001F08E1" w:rsidRPr="00187BFE">
        <w:rPr>
          <w:rFonts w:asciiTheme="majorBidi" w:hAnsiTheme="majorBidi" w:cstheme="majorBidi"/>
          <w:sz w:val="24"/>
          <w:szCs w:val="24"/>
        </w:rPr>
        <w:t xml:space="preserve"> (bank syari</w:t>
      </w:r>
      <w:r w:rsidR="00052F20" w:rsidRPr="00187BFE">
        <w:rPr>
          <w:rFonts w:asciiTheme="majorBidi" w:hAnsiTheme="majorBidi" w:cstheme="majorBidi"/>
          <w:sz w:val="24"/>
          <w:szCs w:val="24"/>
        </w:rPr>
        <w:t>’</w:t>
      </w:r>
      <w:r w:rsidR="001F08E1" w:rsidRPr="00187BFE">
        <w:rPr>
          <w:rFonts w:asciiTheme="majorBidi" w:hAnsiTheme="majorBidi" w:cstheme="majorBidi"/>
          <w:sz w:val="24"/>
          <w:szCs w:val="24"/>
        </w:rPr>
        <w:t>ah)</w:t>
      </w:r>
      <w:r w:rsidR="00E85DE8" w:rsidRPr="00187BFE">
        <w:rPr>
          <w:rFonts w:asciiTheme="majorBidi" w:hAnsiTheme="majorBidi" w:cstheme="majorBidi"/>
          <w:sz w:val="24"/>
          <w:szCs w:val="24"/>
        </w:rPr>
        <w:t xml:space="preserve"> dapat menggunakan in</w:t>
      </w:r>
      <w:r w:rsidR="00CB695F" w:rsidRPr="00187BFE">
        <w:rPr>
          <w:rFonts w:asciiTheme="majorBidi" w:hAnsiTheme="majorBidi" w:cstheme="majorBidi"/>
          <w:sz w:val="24"/>
          <w:szCs w:val="24"/>
        </w:rPr>
        <w:t>strumen</w:t>
      </w:r>
      <w:r w:rsidR="00E85DE8" w:rsidRPr="00187BFE">
        <w:rPr>
          <w:rFonts w:asciiTheme="majorBidi" w:hAnsiTheme="majorBidi" w:cstheme="majorBidi"/>
          <w:sz w:val="24"/>
          <w:szCs w:val="24"/>
        </w:rPr>
        <w:t xml:space="preserve"> derivatif</w:t>
      </w:r>
      <w:r w:rsidR="001F08E1" w:rsidRPr="00187BFE">
        <w:rPr>
          <w:rFonts w:asciiTheme="majorBidi" w:hAnsiTheme="majorBidi" w:cstheme="majorBidi"/>
          <w:sz w:val="24"/>
          <w:szCs w:val="24"/>
        </w:rPr>
        <w:t xml:space="preserve"> pasar modal syari</w:t>
      </w:r>
      <w:r w:rsidR="00052F20" w:rsidRPr="00187BFE">
        <w:rPr>
          <w:rFonts w:asciiTheme="majorBidi" w:hAnsiTheme="majorBidi" w:cstheme="majorBidi"/>
          <w:sz w:val="24"/>
          <w:szCs w:val="24"/>
        </w:rPr>
        <w:t>’</w:t>
      </w:r>
      <w:r w:rsidR="001F08E1" w:rsidRPr="00187BFE">
        <w:rPr>
          <w:rFonts w:asciiTheme="majorBidi" w:hAnsiTheme="majorBidi" w:cstheme="majorBidi"/>
          <w:sz w:val="24"/>
          <w:szCs w:val="24"/>
        </w:rPr>
        <w:t>ah dari saham yakni HMETD syari</w:t>
      </w:r>
      <w:r w:rsidR="00052F20" w:rsidRPr="00187BFE">
        <w:rPr>
          <w:rFonts w:asciiTheme="majorBidi" w:hAnsiTheme="majorBidi" w:cstheme="majorBidi"/>
          <w:sz w:val="24"/>
          <w:szCs w:val="24"/>
        </w:rPr>
        <w:t>’</w:t>
      </w:r>
      <w:r w:rsidR="001F08E1" w:rsidRPr="00187BFE">
        <w:rPr>
          <w:rFonts w:asciiTheme="majorBidi" w:hAnsiTheme="majorBidi" w:cstheme="majorBidi"/>
          <w:sz w:val="24"/>
          <w:szCs w:val="24"/>
        </w:rPr>
        <w:t>ah</w:t>
      </w:r>
      <w:r w:rsidR="00E85DE8" w:rsidRPr="00187BFE">
        <w:rPr>
          <w:rFonts w:asciiTheme="majorBidi" w:hAnsiTheme="majorBidi" w:cstheme="majorBidi"/>
          <w:sz w:val="24"/>
          <w:szCs w:val="24"/>
        </w:rPr>
        <w:t>.</w:t>
      </w:r>
      <w:proofErr w:type="gramEnd"/>
      <w:r w:rsidR="00E85DE8" w:rsidRPr="00187BFE">
        <w:rPr>
          <w:rFonts w:asciiTheme="majorBidi" w:hAnsiTheme="majorBidi" w:cstheme="majorBidi"/>
          <w:sz w:val="24"/>
          <w:szCs w:val="24"/>
        </w:rPr>
        <w:t xml:space="preserve"> </w:t>
      </w:r>
      <w:r w:rsidR="007A2323" w:rsidRPr="00187BFE">
        <w:rPr>
          <w:rFonts w:asciiTheme="majorBidi" w:hAnsiTheme="majorBidi" w:cstheme="majorBidi"/>
          <w:sz w:val="24"/>
          <w:szCs w:val="24"/>
        </w:rPr>
        <w:t>Dengan menggunakan instrumen HMETD</w:t>
      </w:r>
      <w:r w:rsidR="00E85DE8" w:rsidRPr="00187BFE">
        <w:rPr>
          <w:rFonts w:asciiTheme="majorBidi" w:hAnsiTheme="majorBidi" w:cstheme="majorBidi"/>
          <w:sz w:val="24"/>
          <w:szCs w:val="24"/>
        </w:rPr>
        <w:t xml:space="preserve">, diharapkan </w:t>
      </w:r>
      <w:proofErr w:type="gramStart"/>
      <w:r w:rsidR="00E85DE8" w:rsidRPr="00187BFE">
        <w:rPr>
          <w:rFonts w:asciiTheme="majorBidi" w:hAnsiTheme="majorBidi" w:cstheme="majorBidi"/>
          <w:sz w:val="24"/>
          <w:szCs w:val="24"/>
        </w:rPr>
        <w:t>akan</w:t>
      </w:r>
      <w:proofErr w:type="gramEnd"/>
      <w:r w:rsidR="00E85DE8" w:rsidRPr="00187BFE">
        <w:rPr>
          <w:rFonts w:asciiTheme="majorBidi" w:hAnsiTheme="majorBidi" w:cstheme="majorBidi"/>
          <w:sz w:val="24"/>
          <w:szCs w:val="24"/>
        </w:rPr>
        <w:t xml:space="preserve"> dapat meningkatkan rasio kecukupan modal (</w:t>
      </w:r>
      <w:r w:rsidR="00E85DE8" w:rsidRPr="00187BFE">
        <w:rPr>
          <w:rFonts w:asciiTheme="majorBidi" w:hAnsiTheme="majorBidi" w:cstheme="majorBidi"/>
          <w:i/>
          <w:iCs/>
          <w:sz w:val="24"/>
          <w:szCs w:val="24"/>
        </w:rPr>
        <w:t>capital adequacy ratio</w:t>
      </w:r>
      <w:r w:rsidR="00E85DE8" w:rsidRPr="00187BFE">
        <w:rPr>
          <w:rFonts w:asciiTheme="majorBidi" w:hAnsiTheme="majorBidi" w:cstheme="majorBidi"/>
          <w:sz w:val="24"/>
          <w:szCs w:val="24"/>
        </w:rPr>
        <w:t>/CAR) pada</w:t>
      </w:r>
      <w:r w:rsidR="007A2323" w:rsidRPr="00187BFE">
        <w:rPr>
          <w:rFonts w:asciiTheme="majorBidi" w:hAnsiTheme="majorBidi" w:cstheme="majorBidi"/>
          <w:sz w:val="24"/>
          <w:szCs w:val="24"/>
        </w:rPr>
        <w:t xml:space="preserve"> </w:t>
      </w:r>
      <w:r w:rsidR="00E85DE8" w:rsidRPr="00187BFE">
        <w:rPr>
          <w:rFonts w:asciiTheme="majorBidi" w:hAnsiTheme="majorBidi" w:cstheme="majorBidi"/>
          <w:sz w:val="24"/>
          <w:szCs w:val="24"/>
        </w:rPr>
        <w:t>lembaga keuangan syari</w:t>
      </w:r>
      <w:r w:rsidR="00052F20" w:rsidRPr="00187BFE">
        <w:rPr>
          <w:rFonts w:asciiTheme="majorBidi" w:hAnsiTheme="majorBidi" w:cstheme="majorBidi"/>
          <w:sz w:val="24"/>
          <w:szCs w:val="24"/>
        </w:rPr>
        <w:t>’</w:t>
      </w:r>
      <w:r w:rsidR="00E85DE8" w:rsidRPr="00187BFE">
        <w:rPr>
          <w:rFonts w:asciiTheme="majorBidi" w:hAnsiTheme="majorBidi" w:cstheme="majorBidi"/>
          <w:sz w:val="24"/>
          <w:szCs w:val="24"/>
        </w:rPr>
        <w:t xml:space="preserve">ah, sekaligus dapat memperbaiki pembiayaan bermasalah yang sedang terjadi, serta </w:t>
      </w:r>
      <w:r w:rsidR="001F08E1" w:rsidRPr="00187BFE">
        <w:rPr>
          <w:rFonts w:asciiTheme="majorBidi" w:hAnsiTheme="majorBidi" w:cstheme="majorBidi"/>
          <w:sz w:val="24"/>
          <w:szCs w:val="24"/>
        </w:rPr>
        <w:t>dapat</w:t>
      </w:r>
      <w:r w:rsidR="00E85DE8" w:rsidRPr="00187BFE">
        <w:rPr>
          <w:rFonts w:asciiTheme="majorBidi" w:hAnsiTheme="majorBidi" w:cstheme="majorBidi"/>
          <w:sz w:val="24"/>
          <w:szCs w:val="24"/>
        </w:rPr>
        <w:t xml:space="preserve"> meningkatkan ekspansi dari kinerja yang saat ini mungkin belum terlalu baik.</w:t>
      </w:r>
      <w:r w:rsidR="00E85DE8" w:rsidRPr="00187BFE">
        <w:rPr>
          <w:rStyle w:val="FootnoteReference"/>
          <w:rFonts w:asciiTheme="majorBidi" w:hAnsiTheme="majorBidi" w:cstheme="majorBidi"/>
          <w:sz w:val="24"/>
          <w:szCs w:val="24"/>
        </w:rPr>
        <w:footnoteReference w:id="37"/>
      </w:r>
      <w:r w:rsidR="00774CA6" w:rsidRPr="00187BFE">
        <w:rPr>
          <w:rFonts w:asciiTheme="majorBidi" w:hAnsiTheme="majorBidi" w:cstheme="majorBidi"/>
          <w:sz w:val="24"/>
          <w:szCs w:val="24"/>
        </w:rPr>
        <w:t xml:space="preserve"> </w:t>
      </w:r>
    </w:p>
    <w:p w:rsidR="001F071B" w:rsidRPr="00187BFE" w:rsidRDefault="003B00A3" w:rsidP="00395306">
      <w:pPr>
        <w:spacing w:after="120" w:line="240" w:lineRule="auto"/>
        <w:ind w:firstLine="720"/>
        <w:jc w:val="both"/>
        <w:rPr>
          <w:rFonts w:asciiTheme="majorBidi" w:eastAsiaTheme="minorHAnsi" w:hAnsiTheme="majorBidi" w:cstheme="majorBidi"/>
          <w:sz w:val="24"/>
          <w:szCs w:val="24"/>
          <w:lang w:eastAsia="en-US"/>
        </w:rPr>
      </w:pPr>
      <w:r w:rsidRPr="00187BFE">
        <w:rPr>
          <w:rFonts w:asciiTheme="majorBidi" w:eastAsiaTheme="minorHAnsi" w:hAnsiTheme="majorBidi" w:cstheme="majorBidi"/>
          <w:sz w:val="24"/>
          <w:szCs w:val="24"/>
          <w:lang w:eastAsia="en-US"/>
        </w:rPr>
        <w:t>Alasan</w:t>
      </w:r>
      <w:r w:rsidR="001F08E1" w:rsidRPr="00187BFE">
        <w:rPr>
          <w:rFonts w:asciiTheme="majorBidi" w:eastAsiaTheme="minorHAnsi" w:hAnsiTheme="majorBidi" w:cstheme="majorBidi"/>
          <w:sz w:val="24"/>
          <w:szCs w:val="24"/>
          <w:lang w:eastAsia="en-US"/>
        </w:rPr>
        <w:t>-alasan</w:t>
      </w:r>
      <w:r w:rsidRPr="00187BFE">
        <w:rPr>
          <w:rFonts w:asciiTheme="majorBidi" w:eastAsiaTheme="minorHAnsi" w:hAnsiTheme="majorBidi" w:cstheme="majorBidi"/>
          <w:sz w:val="24"/>
          <w:szCs w:val="24"/>
          <w:lang w:eastAsia="en-US"/>
        </w:rPr>
        <w:t xml:space="preserve"> dari penerbitan Hak Memesan Efek Terlebih Dahulu oleh bank syari</w:t>
      </w:r>
      <w:r w:rsidR="00052F20" w:rsidRPr="00187BFE">
        <w:rPr>
          <w:rFonts w:asciiTheme="majorBidi" w:eastAsiaTheme="minorHAnsi" w:hAnsiTheme="majorBidi" w:cstheme="majorBidi"/>
          <w:sz w:val="24"/>
          <w:szCs w:val="24"/>
          <w:lang w:eastAsia="en-US"/>
        </w:rPr>
        <w:t>’</w:t>
      </w:r>
      <w:r w:rsidRPr="00187BFE">
        <w:rPr>
          <w:rFonts w:asciiTheme="majorBidi" w:eastAsiaTheme="minorHAnsi" w:hAnsiTheme="majorBidi" w:cstheme="majorBidi"/>
          <w:sz w:val="24"/>
          <w:szCs w:val="24"/>
          <w:lang w:eastAsia="en-US"/>
        </w:rPr>
        <w:t>ah</w:t>
      </w:r>
      <w:r w:rsidR="0037468E" w:rsidRPr="00187BFE">
        <w:rPr>
          <w:rFonts w:asciiTheme="majorBidi" w:eastAsiaTheme="minorHAnsi" w:hAnsiTheme="majorBidi" w:cstheme="majorBidi"/>
          <w:sz w:val="24"/>
          <w:szCs w:val="24"/>
          <w:lang w:eastAsia="en-US"/>
        </w:rPr>
        <w:t>, biasanya disebutkan di</w:t>
      </w:r>
      <w:r w:rsidR="00395306">
        <w:rPr>
          <w:rFonts w:asciiTheme="majorBidi" w:eastAsiaTheme="minorHAnsi" w:hAnsiTheme="majorBidi" w:cstheme="majorBidi"/>
          <w:sz w:val="24"/>
          <w:szCs w:val="24"/>
          <w:lang w:eastAsia="en-US"/>
        </w:rPr>
        <w:t xml:space="preserve"> dalam</w:t>
      </w:r>
      <w:r w:rsidR="0037468E" w:rsidRPr="00187BFE">
        <w:rPr>
          <w:rFonts w:asciiTheme="majorBidi" w:eastAsiaTheme="minorHAnsi" w:hAnsiTheme="majorBidi" w:cstheme="majorBidi"/>
          <w:sz w:val="24"/>
          <w:szCs w:val="24"/>
          <w:lang w:eastAsia="en-US"/>
        </w:rPr>
        <w:t xml:space="preserve"> prospek</w:t>
      </w:r>
      <w:r w:rsidRPr="00187BFE">
        <w:rPr>
          <w:rFonts w:asciiTheme="majorBidi" w:eastAsiaTheme="minorHAnsi" w:hAnsiTheme="majorBidi" w:cstheme="majorBidi"/>
          <w:sz w:val="24"/>
          <w:szCs w:val="24"/>
          <w:lang w:eastAsia="en-US"/>
        </w:rPr>
        <w:t>tus pengunguman penerbitan HMETD. Seperti, disebutkan oleh bank syari</w:t>
      </w:r>
      <w:r w:rsidR="00052F20" w:rsidRPr="00187BFE">
        <w:rPr>
          <w:rFonts w:asciiTheme="majorBidi" w:eastAsiaTheme="minorHAnsi" w:hAnsiTheme="majorBidi" w:cstheme="majorBidi"/>
          <w:sz w:val="24"/>
          <w:szCs w:val="24"/>
          <w:lang w:eastAsia="en-US"/>
        </w:rPr>
        <w:t>’</w:t>
      </w:r>
      <w:r w:rsidR="00395306">
        <w:rPr>
          <w:rFonts w:asciiTheme="majorBidi" w:eastAsiaTheme="minorHAnsi" w:hAnsiTheme="majorBidi" w:cstheme="majorBidi"/>
          <w:sz w:val="24"/>
          <w:szCs w:val="24"/>
          <w:lang w:eastAsia="en-US"/>
        </w:rPr>
        <w:t>ah risiko utama yang di</w:t>
      </w:r>
      <w:r w:rsidRPr="00187BFE">
        <w:rPr>
          <w:rFonts w:asciiTheme="majorBidi" w:eastAsiaTheme="minorHAnsi" w:hAnsiTheme="majorBidi" w:cstheme="majorBidi"/>
          <w:sz w:val="24"/>
          <w:szCs w:val="24"/>
          <w:lang w:eastAsia="en-US"/>
        </w:rPr>
        <w:t>alami adalah risiko pembiayaan sebagai akibat dari kegagalan nasabah atau pihak lain dalam memenuhi kewajiban kepada bank syari</w:t>
      </w:r>
      <w:r w:rsidR="003A1CA6" w:rsidRPr="00187BFE">
        <w:rPr>
          <w:rFonts w:asciiTheme="majorBidi" w:eastAsiaTheme="minorHAnsi" w:hAnsiTheme="majorBidi" w:cstheme="majorBidi"/>
          <w:sz w:val="24"/>
          <w:szCs w:val="24"/>
          <w:lang w:eastAsia="en-US"/>
        </w:rPr>
        <w:t>’</w:t>
      </w:r>
      <w:r w:rsidR="00395306">
        <w:rPr>
          <w:rFonts w:asciiTheme="majorBidi" w:eastAsiaTheme="minorHAnsi" w:hAnsiTheme="majorBidi" w:cstheme="majorBidi"/>
          <w:sz w:val="24"/>
          <w:szCs w:val="24"/>
          <w:lang w:eastAsia="en-US"/>
        </w:rPr>
        <w:t>ah</w:t>
      </w:r>
      <w:r w:rsidRPr="00187BFE">
        <w:rPr>
          <w:rFonts w:asciiTheme="majorBidi" w:eastAsiaTheme="minorHAnsi" w:hAnsiTheme="majorBidi" w:cstheme="majorBidi"/>
          <w:sz w:val="24"/>
          <w:szCs w:val="24"/>
          <w:lang w:eastAsia="en-US"/>
        </w:rPr>
        <w:t xml:space="preserve"> sesuai dengan perjanjian yang telah disepakati</w:t>
      </w:r>
      <w:r w:rsidR="00395306">
        <w:rPr>
          <w:rFonts w:asciiTheme="majorBidi" w:eastAsiaTheme="minorHAnsi" w:hAnsiTheme="majorBidi" w:cstheme="majorBidi"/>
          <w:sz w:val="24"/>
          <w:szCs w:val="24"/>
          <w:lang w:eastAsia="en-US"/>
        </w:rPr>
        <w:t>, sehingga bank syari’ah membutuhkan modal tambahan untuk melanjutkan kegiatan usahanya</w:t>
      </w:r>
      <w:r w:rsidRPr="00187BFE">
        <w:rPr>
          <w:rFonts w:asciiTheme="majorBidi" w:eastAsiaTheme="minorHAnsi" w:hAnsiTheme="majorBidi" w:cstheme="majorBidi"/>
          <w:sz w:val="24"/>
          <w:szCs w:val="24"/>
          <w:lang w:eastAsia="en-US"/>
        </w:rPr>
        <w:t xml:space="preserve">. </w:t>
      </w:r>
      <w:proofErr w:type="gramStart"/>
      <w:r w:rsidRPr="00187BFE">
        <w:rPr>
          <w:rFonts w:asciiTheme="majorBidi" w:eastAsiaTheme="minorHAnsi" w:hAnsiTheme="majorBidi" w:cstheme="majorBidi"/>
          <w:sz w:val="24"/>
          <w:szCs w:val="24"/>
          <w:lang w:eastAsia="en-US"/>
        </w:rPr>
        <w:t>Selain itu, kemungkinan bank syari</w:t>
      </w:r>
      <w:r w:rsidR="00052F20" w:rsidRPr="00187BFE">
        <w:rPr>
          <w:rFonts w:asciiTheme="majorBidi" w:eastAsiaTheme="minorHAnsi" w:hAnsiTheme="majorBidi" w:cstheme="majorBidi"/>
          <w:sz w:val="24"/>
          <w:szCs w:val="24"/>
          <w:lang w:eastAsia="en-US"/>
        </w:rPr>
        <w:t>’</w:t>
      </w:r>
      <w:r w:rsidRPr="00187BFE">
        <w:rPr>
          <w:rFonts w:asciiTheme="majorBidi" w:eastAsiaTheme="minorHAnsi" w:hAnsiTheme="majorBidi" w:cstheme="majorBidi"/>
          <w:sz w:val="24"/>
          <w:szCs w:val="24"/>
          <w:lang w:eastAsia="en-US"/>
        </w:rPr>
        <w:t>ah sedang mengalami risiko operasional, risiko likuiditas, risiko reputasi, risiko hukum, risiko stratejik, risiko kepatuhan, risiko pasar, risiko imbal hasil, risiko investasi.</w:t>
      </w:r>
      <w:proofErr w:type="gramEnd"/>
      <w:r w:rsidR="005151E5" w:rsidRPr="00187BFE">
        <w:rPr>
          <w:rStyle w:val="FootnoteReference"/>
          <w:rFonts w:asciiTheme="majorBidi" w:eastAsiaTheme="minorHAnsi" w:hAnsiTheme="majorBidi" w:cstheme="majorBidi"/>
          <w:sz w:val="24"/>
          <w:szCs w:val="24"/>
          <w:lang w:eastAsia="en-US"/>
        </w:rPr>
        <w:footnoteReference w:id="38"/>
      </w:r>
    </w:p>
    <w:p w:rsidR="00166356" w:rsidRPr="00187BFE" w:rsidRDefault="00166356" w:rsidP="00EF62BC">
      <w:pPr>
        <w:spacing w:after="120" w:line="240" w:lineRule="auto"/>
        <w:ind w:firstLine="720"/>
        <w:jc w:val="both"/>
        <w:rPr>
          <w:rFonts w:asciiTheme="majorBidi" w:eastAsiaTheme="minorHAnsi" w:hAnsiTheme="majorBidi" w:cstheme="majorBidi"/>
          <w:sz w:val="24"/>
          <w:szCs w:val="24"/>
          <w:lang w:eastAsia="en-US"/>
        </w:rPr>
      </w:pPr>
      <w:proofErr w:type="gramStart"/>
      <w:r w:rsidRPr="00187BFE">
        <w:rPr>
          <w:rFonts w:asciiTheme="majorBidi" w:eastAsiaTheme="minorHAnsi" w:hAnsiTheme="majorBidi" w:cstheme="majorBidi"/>
          <w:sz w:val="24"/>
          <w:szCs w:val="24"/>
          <w:lang w:eastAsia="en-US"/>
        </w:rPr>
        <w:t>Kemudian risiko bank yang berkaitan dengan saham perseroan yang menjadi penyebab diterbitkannya HMETD, biasanya bank sedang mengalami risiko fluktuasi harga saham, risiko dari likuiditas saham perseroan, risiko kepentingan pemegang saham pengendali dapat bertentangan dengan kepentingan pembeli saham yang ditawarkan, dan risiko pembagian deviden.</w:t>
      </w:r>
      <w:proofErr w:type="gramEnd"/>
      <w:r w:rsidR="005151E5" w:rsidRPr="00187BFE">
        <w:rPr>
          <w:rStyle w:val="FootnoteReference"/>
          <w:rFonts w:asciiTheme="majorBidi" w:eastAsiaTheme="minorHAnsi" w:hAnsiTheme="majorBidi" w:cstheme="majorBidi"/>
          <w:sz w:val="24"/>
          <w:szCs w:val="24"/>
          <w:lang w:eastAsia="en-US"/>
        </w:rPr>
        <w:footnoteReference w:id="39"/>
      </w:r>
      <w:r w:rsidR="005151E5" w:rsidRPr="00187BFE">
        <w:rPr>
          <w:rFonts w:asciiTheme="majorBidi" w:eastAsiaTheme="minorHAnsi" w:hAnsiTheme="majorBidi" w:cstheme="majorBidi"/>
          <w:sz w:val="24"/>
          <w:szCs w:val="24"/>
          <w:lang w:eastAsia="en-US"/>
        </w:rPr>
        <w:t xml:space="preserve"> </w:t>
      </w:r>
      <w:r w:rsidR="006D18AB" w:rsidRPr="00187BFE">
        <w:rPr>
          <w:rFonts w:asciiTheme="majorBidi" w:eastAsiaTheme="minorHAnsi" w:hAnsiTheme="majorBidi" w:cstheme="majorBidi"/>
          <w:sz w:val="24"/>
          <w:szCs w:val="24"/>
          <w:lang w:eastAsia="en-US"/>
        </w:rPr>
        <w:t xml:space="preserve">Dengan kata lain </w:t>
      </w:r>
      <w:r w:rsidR="00A15968" w:rsidRPr="00187BFE">
        <w:rPr>
          <w:rFonts w:asciiTheme="majorBidi" w:eastAsiaTheme="minorHAnsi" w:hAnsiTheme="majorBidi" w:cstheme="majorBidi"/>
          <w:sz w:val="24"/>
          <w:szCs w:val="24"/>
          <w:lang w:eastAsia="en-US"/>
        </w:rPr>
        <w:t>mengenai risiko terkait kepemilikan atas saham perseroan, di mana terjadi tidak likuidnya saham yang ditawarkan pada penawaran umum perdana saham, meskipun perseroan mencatatkan sahamnya di BEI, namun tidak ada jaminan bahwa saham perseroan yang diperdagangkan tersebut akan aktif atau likuid karena terdapat kemungkinan sah</w:t>
      </w:r>
      <w:r w:rsidR="001F08E1" w:rsidRPr="00187BFE">
        <w:rPr>
          <w:rFonts w:asciiTheme="majorBidi" w:eastAsiaTheme="minorHAnsi" w:hAnsiTheme="majorBidi" w:cstheme="majorBidi"/>
          <w:sz w:val="24"/>
          <w:szCs w:val="24"/>
          <w:lang w:eastAsia="en-US"/>
        </w:rPr>
        <w:t>am perseroan akan dimiliki satu</w:t>
      </w:r>
      <w:r w:rsidR="00A15968" w:rsidRPr="00187BFE">
        <w:rPr>
          <w:rFonts w:asciiTheme="majorBidi" w:eastAsiaTheme="minorHAnsi" w:hAnsiTheme="majorBidi" w:cstheme="majorBidi"/>
          <w:sz w:val="24"/>
          <w:szCs w:val="24"/>
          <w:lang w:eastAsia="en-US"/>
        </w:rPr>
        <w:t xml:space="preserve"> atau beberapa pihak tertentu yang tidak memperdagangkannya di pasar sekunder. </w:t>
      </w:r>
      <w:r w:rsidR="006D18AB" w:rsidRPr="00187BFE">
        <w:rPr>
          <w:rFonts w:asciiTheme="majorBidi" w:eastAsiaTheme="minorHAnsi" w:hAnsiTheme="majorBidi" w:cstheme="majorBidi"/>
          <w:sz w:val="24"/>
          <w:szCs w:val="24"/>
          <w:lang w:eastAsia="en-US"/>
        </w:rPr>
        <w:t>Maka dari itu</w:t>
      </w:r>
      <w:r w:rsidR="00A15968" w:rsidRPr="00187BFE">
        <w:rPr>
          <w:rFonts w:asciiTheme="majorBidi" w:eastAsiaTheme="minorHAnsi" w:hAnsiTheme="majorBidi" w:cstheme="majorBidi"/>
          <w:sz w:val="24"/>
          <w:szCs w:val="24"/>
          <w:lang w:eastAsia="en-US"/>
        </w:rPr>
        <w:t xml:space="preserve">, perseroan tidak dapat memprediksi apakah pasar dari saham perseroan </w:t>
      </w:r>
      <w:proofErr w:type="gramStart"/>
      <w:r w:rsidR="00A15968" w:rsidRPr="00187BFE">
        <w:rPr>
          <w:rFonts w:asciiTheme="majorBidi" w:eastAsiaTheme="minorHAnsi" w:hAnsiTheme="majorBidi" w:cstheme="majorBidi"/>
          <w:sz w:val="24"/>
          <w:szCs w:val="24"/>
          <w:lang w:eastAsia="en-US"/>
        </w:rPr>
        <w:t>akan</w:t>
      </w:r>
      <w:proofErr w:type="gramEnd"/>
      <w:r w:rsidR="00A15968" w:rsidRPr="00187BFE">
        <w:rPr>
          <w:rFonts w:asciiTheme="majorBidi" w:eastAsiaTheme="minorHAnsi" w:hAnsiTheme="majorBidi" w:cstheme="majorBidi"/>
          <w:sz w:val="24"/>
          <w:szCs w:val="24"/>
          <w:lang w:eastAsia="en-US"/>
        </w:rPr>
        <w:t xml:space="preserve"> aktif atau likuiditas saham perseroan akan terjaga. </w:t>
      </w:r>
      <w:r w:rsidR="005151E5" w:rsidRPr="00187BFE">
        <w:rPr>
          <w:rFonts w:asciiTheme="majorBidi" w:eastAsiaTheme="minorHAnsi" w:hAnsiTheme="majorBidi" w:cstheme="majorBidi"/>
          <w:sz w:val="24"/>
          <w:szCs w:val="24"/>
          <w:lang w:eastAsia="en-US"/>
        </w:rPr>
        <w:t xml:space="preserve">Risiko-risiko yang disebutkan berkaitan dengan risiko utama dan risiko yang berkaitan dengan saham di atas merupakan kondisi sesungguhnya </w:t>
      </w:r>
      <w:r w:rsidR="001B67FB" w:rsidRPr="00187BFE">
        <w:rPr>
          <w:rFonts w:asciiTheme="majorBidi" w:eastAsiaTheme="minorHAnsi" w:hAnsiTheme="majorBidi" w:cstheme="majorBidi"/>
          <w:sz w:val="24"/>
          <w:szCs w:val="24"/>
          <w:lang w:eastAsia="en-US"/>
        </w:rPr>
        <w:t>atau alasan</w:t>
      </w:r>
      <w:r w:rsidR="005151E5" w:rsidRPr="00187BFE">
        <w:rPr>
          <w:rFonts w:asciiTheme="majorBidi" w:eastAsiaTheme="minorHAnsi" w:hAnsiTheme="majorBidi" w:cstheme="majorBidi"/>
          <w:sz w:val="24"/>
          <w:szCs w:val="24"/>
          <w:lang w:eastAsia="en-US"/>
        </w:rPr>
        <w:t xml:space="preserve"> suatu perseroan/bank menerbitkan HMETD, yang mana risiko tersebut </w:t>
      </w:r>
      <w:r w:rsidR="001B67FB" w:rsidRPr="00187BFE">
        <w:rPr>
          <w:rFonts w:asciiTheme="majorBidi" w:eastAsiaTheme="minorHAnsi" w:hAnsiTheme="majorBidi" w:cstheme="majorBidi"/>
          <w:sz w:val="24"/>
          <w:szCs w:val="24"/>
          <w:lang w:eastAsia="en-US"/>
        </w:rPr>
        <w:t xml:space="preserve">harus </w:t>
      </w:r>
      <w:r w:rsidR="005151E5" w:rsidRPr="00187BFE">
        <w:rPr>
          <w:rFonts w:asciiTheme="majorBidi" w:eastAsiaTheme="minorHAnsi" w:hAnsiTheme="majorBidi" w:cstheme="majorBidi"/>
          <w:sz w:val="24"/>
          <w:szCs w:val="24"/>
          <w:lang w:eastAsia="en-US"/>
        </w:rPr>
        <w:t>berdasarkan</w:t>
      </w:r>
      <w:r w:rsidR="001B67FB" w:rsidRPr="00187BFE">
        <w:rPr>
          <w:rFonts w:asciiTheme="majorBidi" w:eastAsiaTheme="minorHAnsi" w:hAnsiTheme="majorBidi" w:cstheme="majorBidi"/>
          <w:sz w:val="24"/>
          <w:szCs w:val="24"/>
          <w:lang w:eastAsia="en-US"/>
        </w:rPr>
        <w:t xml:space="preserve"> pada</w:t>
      </w:r>
      <w:r w:rsidR="005151E5" w:rsidRPr="00187BFE">
        <w:rPr>
          <w:rFonts w:asciiTheme="majorBidi" w:eastAsiaTheme="minorHAnsi" w:hAnsiTheme="majorBidi" w:cstheme="majorBidi"/>
          <w:sz w:val="24"/>
          <w:szCs w:val="24"/>
          <w:lang w:eastAsia="en-US"/>
        </w:rPr>
        <w:t xml:space="preserve"> ketentuan dari OJK</w:t>
      </w:r>
      <w:r w:rsidR="00AE0998" w:rsidRPr="00187BFE">
        <w:rPr>
          <w:rFonts w:asciiTheme="majorBidi" w:eastAsiaTheme="minorHAnsi" w:hAnsiTheme="majorBidi" w:cstheme="majorBidi"/>
          <w:sz w:val="24"/>
          <w:szCs w:val="24"/>
          <w:lang w:eastAsia="en-US"/>
        </w:rPr>
        <w:t xml:space="preserve"> yakni pasal 21 sampai dengan pasal 22 Peraturan Otoritas Jasa Keuangan Nomor 33/POJK.04/2015 Tentang Bentuk dan Isi Prospektus dalam Rangka Penambahan Modal Perusahaan Terbuka dengan Memberikan Hak Memesan Efek Terlebih Dahulu. </w:t>
      </w:r>
      <w:proofErr w:type="gramStart"/>
      <w:r w:rsidR="00AE0998" w:rsidRPr="00187BFE">
        <w:rPr>
          <w:rFonts w:asciiTheme="majorBidi" w:eastAsiaTheme="minorHAnsi" w:hAnsiTheme="majorBidi" w:cstheme="majorBidi"/>
          <w:sz w:val="24"/>
          <w:szCs w:val="24"/>
          <w:lang w:eastAsia="en-US"/>
        </w:rPr>
        <w:t>S</w:t>
      </w:r>
      <w:r w:rsidR="001B67FB" w:rsidRPr="00187BFE">
        <w:rPr>
          <w:rFonts w:asciiTheme="majorBidi" w:eastAsiaTheme="minorHAnsi" w:hAnsiTheme="majorBidi" w:cstheme="majorBidi"/>
          <w:sz w:val="24"/>
          <w:szCs w:val="24"/>
          <w:lang w:eastAsia="en-US"/>
        </w:rPr>
        <w:t>ehingga</w:t>
      </w:r>
      <w:r w:rsidR="00AE0998" w:rsidRPr="00187BFE">
        <w:rPr>
          <w:rFonts w:asciiTheme="majorBidi" w:eastAsiaTheme="minorHAnsi" w:hAnsiTheme="majorBidi" w:cstheme="majorBidi"/>
          <w:sz w:val="24"/>
          <w:szCs w:val="24"/>
          <w:lang w:eastAsia="en-US"/>
        </w:rPr>
        <w:t xml:space="preserve"> </w:t>
      </w:r>
      <w:r w:rsidR="00EF62BC">
        <w:rPr>
          <w:rFonts w:asciiTheme="majorBidi" w:eastAsiaTheme="minorHAnsi" w:hAnsiTheme="majorBidi" w:cstheme="majorBidi"/>
          <w:sz w:val="24"/>
          <w:szCs w:val="24"/>
          <w:lang w:eastAsia="en-US"/>
        </w:rPr>
        <w:t>HMETD yang diterbitkan oleh perusahaan dalam hal ini bank syari’ah merupakan kegiatan yang diawasi da</w:t>
      </w:r>
      <w:r w:rsidR="00F905B1">
        <w:rPr>
          <w:rFonts w:asciiTheme="majorBidi" w:eastAsiaTheme="minorHAnsi" w:hAnsiTheme="majorBidi" w:cstheme="majorBidi"/>
          <w:sz w:val="24"/>
          <w:szCs w:val="24"/>
          <w:lang w:eastAsia="en-US"/>
        </w:rPr>
        <w:t>n berdasarkan ijin dari OJK dan</w:t>
      </w:r>
      <w:r w:rsidR="005151E5" w:rsidRPr="00187BFE">
        <w:rPr>
          <w:rFonts w:asciiTheme="majorBidi" w:eastAsiaTheme="minorHAnsi" w:hAnsiTheme="majorBidi" w:cstheme="majorBidi"/>
          <w:sz w:val="24"/>
          <w:szCs w:val="24"/>
          <w:lang w:eastAsia="en-US"/>
        </w:rPr>
        <w:t xml:space="preserve"> tidak boleh memiliki risi</w:t>
      </w:r>
      <w:r w:rsidR="00AE0998" w:rsidRPr="00187BFE">
        <w:rPr>
          <w:rFonts w:asciiTheme="majorBidi" w:eastAsiaTheme="minorHAnsi" w:hAnsiTheme="majorBidi" w:cstheme="majorBidi"/>
          <w:sz w:val="24"/>
          <w:szCs w:val="24"/>
          <w:lang w:eastAsia="en-US"/>
        </w:rPr>
        <w:t xml:space="preserve">ko selain </w:t>
      </w:r>
      <w:r w:rsidR="0054633F" w:rsidRPr="00187BFE">
        <w:rPr>
          <w:rFonts w:asciiTheme="majorBidi" w:eastAsiaTheme="minorHAnsi" w:hAnsiTheme="majorBidi" w:cstheme="majorBidi"/>
          <w:sz w:val="24"/>
          <w:szCs w:val="24"/>
          <w:lang w:eastAsia="en-US"/>
        </w:rPr>
        <w:t xml:space="preserve">dari pada </w:t>
      </w:r>
      <w:r w:rsidR="00AE0998" w:rsidRPr="00187BFE">
        <w:rPr>
          <w:rFonts w:asciiTheme="majorBidi" w:eastAsiaTheme="minorHAnsi" w:hAnsiTheme="majorBidi" w:cstheme="majorBidi"/>
          <w:sz w:val="24"/>
          <w:szCs w:val="24"/>
          <w:lang w:eastAsia="en-US"/>
        </w:rPr>
        <w:t>yang telah ditentukan oleh POJK tersebut.</w:t>
      </w:r>
      <w:proofErr w:type="gramEnd"/>
    </w:p>
    <w:p w:rsidR="00CB695F" w:rsidRPr="00187BFE" w:rsidRDefault="00FE336B" w:rsidP="00F905B1">
      <w:pPr>
        <w:spacing w:after="120" w:line="240" w:lineRule="auto"/>
        <w:ind w:firstLine="720"/>
        <w:jc w:val="both"/>
        <w:rPr>
          <w:rFonts w:asciiTheme="majorBidi" w:eastAsiaTheme="minorHAnsi" w:hAnsiTheme="majorBidi" w:cstheme="majorBidi"/>
          <w:sz w:val="24"/>
          <w:szCs w:val="24"/>
          <w:lang w:eastAsia="en-US"/>
        </w:rPr>
      </w:pPr>
      <w:proofErr w:type="gramStart"/>
      <w:r w:rsidRPr="00187BFE">
        <w:rPr>
          <w:rFonts w:asciiTheme="majorBidi" w:eastAsiaTheme="minorHAnsi" w:hAnsiTheme="majorBidi" w:cstheme="majorBidi"/>
          <w:sz w:val="24"/>
          <w:szCs w:val="24"/>
          <w:lang w:eastAsia="en-US"/>
        </w:rPr>
        <w:lastRenderedPageBreak/>
        <w:t>Hukum bisnis syari</w:t>
      </w:r>
      <w:r w:rsidR="00052F20" w:rsidRPr="00187BFE">
        <w:rPr>
          <w:rFonts w:asciiTheme="majorBidi" w:eastAsiaTheme="minorHAnsi" w:hAnsiTheme="majorBidi" w:cstheme="majorBidi"/>
          <w:sz w:val="24"/>
          <w:szCs w:val="24"/>
          <w:lang w:eastAsia="en-US"/>
        </w:rPr>
        <w:t>’</w:t>
      </w:r>
      <w:r w:rsidRPr="00187BFE">
        <w:rPr>
          <w:rFonts w:asciiTheme="majorBidi" w:eastAsiaTheme="minorHAnsi" w:hAnsiTheme="majorBidi" w:cstheme="majorBidi"/>
          <w:sz w:val="24"/>
          <w:szCs w:val="24"/>
          <w:lang w:eastAsia="en-US"/>
        </w:rPr>
        <w:t xml:space="preserve">ah terkait </w:t>
      </w:r>
      <w:r w:rsidR="00EF62BC">
        <w:rPr>
          <w:rFonts w:asciiTheme="majorBidi" w:eastAsiaTheme="minorHAnsi" w:hAnsiTheme="majorBidi" w:cstheme="majorBidi"/>
          <w:sz w:val="24"/>
          <w:szCs w:val="24"/>
          <w:lang w:eastAsia="en-US"/>
        </w:rPr>
        <w:t>pelaksanaan</w:t>
      </w:r>
      <w:r w:rsidRPr="00187BFE">
        <w:rPr>
          <w:rFonts w:asciiTheme="majorBidi" w:eastAsiaTheme="minorHAnsi" w:hAnsiTheme="majorBidi" w:cstheme="majorBidi"/>
          <w:sz w:val="24"/>
          <w:szCs w:val="24"/>
          <w:lang w:eastAsia="en-US"/>
        </w:rPr>
        <w:t xml:space="preserve"> Hak Memesan Efek Terlebih Dahulu (HMETD) Syari</w:t>
      </w:r>
      <w:r w:rsidR="00052F20" w:rsidRPr="00187BFE">
        <w:rPr>
          <w:rFonts w:asciiTheme="majorBidi" w:eastAsiaTheme="minorHAnsi" w:hAnsiTheme="majorBidi" w:cstheme="majorBidi"/>
          <w:sz w:val="24"/>
          <w:szCs w:val="24"/>
          <w:lang w:eastAsia="en-US"/>
        </w:rPr>
        <w:t>’</w:t>
      </w:r>
      <w:r w:rsidRPr="00187BFE">
        <w:rPr>
          <w:rFonts w:asciiTheme="majorBidi" w:eastAsiaTheme="minorHAnsi" w:hAnsiTheme="majorBidi" w:cstheme="majorBidi"/>
          <w:sz w:val="24"/>
          <w:szCs w:val="24"/>
          <w:lang w:eastAsia="en-US"/>
        </w:rPr>
        <w:t>ah, haruslah berpedoman kepada prinsip syari</w:t>
      </w:r>
      <w:r w:rsidR="00052F20" w:rsidRPr="00187BFE">
        <w:rPr>
          <w:rFonts w:asciiTheme="majorBidi" w:eastAsiaTheme="minorHAnsi" w:hAnsiTheme="majorBidi" w:cstheme="majorBidi"/>
          <w:sz w:val="24"/>
          <w:szCs w:val="24"/>
          <w:lang w:eastAsia="en-US"/>
        </w:rPr>
        <w:t>’</w:t>
      </w:r>
      <w:r w:rsidRPr="00187BFE">
        <w:rPr>
          <w:rFonts w:asciiTheme="majorBidi" w:eastAsiaTheme="minorHAnsi" w:hAnsiTheme="majorBidi" w:cstheme="majorBidi"/>
          <w:sz w:val="24"/>
          <w:szCs w:val="24"/>
          <w:lang w:eastAsia="en-US"/>
        </w:rPr>
        <w:t>ah sebagaimana telah ditetapkan di dalam Fatwa DSN No. 65/DSN-MUI/III/2008.</w:t>
      </w:r>
      <w:proofErr w:type="gramEnd"/>
      <w:r w:rsidRPr="00187BFE">
        <w:rPr>
          <w:rFonts w:asciiTheme="majorBidi" w:eastAsiaTheme="minorHAnsi" w:hAnsiTheme="majorBidi" w:cstheme="majorBidi"/>
          <w:sz w:val="24"/>
          <w:szCs w:val="24"/>
          <w:lang w:eastAsia="en-US"/>
        </w:rPr>
        <w:t xml:space="preserve"> </w:t>
      </w:r>
      <w:proofErr w:type="gramStart"/>
      <w:r w:rsidRPr="00187BFE">
        <w:rPr>
          <w:rFonts w:asciiTheme="majorBidi" w:hAnsiTheme="majorBidi" w:cstheme="majorBidi"/>
          <w:sz w:val="24"/>
          <w:szCs w:val="24"/>
        </w:rPr>
        <w:t>Ketentuan di dalam fatwa tersebut</w:t>
      </w:r>
      <w:r w:rsidR="00DB267F" w:rsidRPr="00187BFE">
        <w:rPr>
          <w:rFonts w:asciiTheme="majorBidi" w:hAnsiTheme="majorBidi" w:cstheme="majorBidi"/>
          <w:sz w:val="24"/>
          <w:szCs w:val="24"/>
        </w:rPr>
        <w:t xml:space="preserve"> meliputi ketentuan umum, ketentuan hukum, dan ketentuan penutup.</w:t>
      </w:r>
      <w:proofErr w:type="gramEnd"/>
    </w:p>
    <w:p w:rsidR="00DB267F" w:rsidRPr="00187BFE" w:rsidRDefault="00DB267F" w:rsidP="00700C8D">
      <w:pPr>
        <w:pStyle w:val="ListParagraph"/>
        <w:spacing w:after="120" w:line="240" w:lineRule="auto"/>
        <w:ind w:left="0" w:firstLine="720"/>
        <w:jc w:val="both"/>
        <w:rPr>
          <w:rFonts w:asciiTheme="majorBidi" w:hAnsiTheme="majorBidi" w:cstheme="majorBidi"/>
          <w:sz w:val="24"/>
          <w:szCs w:val="24"/>
        </w:rPr>
      </w:pPr>
      <w:r w:rsidRPr="00187BFE">
        <w:rPr>
          <w:rFonts w:asciiTheme="majorBidi" w:hAnsiTheme="majorBidi" w:cstheme="majorBidi"/>
          <w:i/>
          <w:iCs/>
          <w:sz w:val="24"/>
          <w:szCs w:val="24"/>
        </w:rPr>
        <w:t>Pertama</w:t>
      </w:r>
      <w:r w:rsidRPr="00187BFE">
        <w:rPr>
          <w:rFonts w:asciiTheme="majorBidi" w:hAnsiTheme="majorBidi" w:cstheme="majorBidi"/>
          <w:sz w:val="24"/>
          <w:szCs w:val="24"/>
        </w:rPr>
        <w:t>, ketentuan umum mengenai Hak Memesan Efek Terlebih Dahulu yang dimaksud di dalam fatwa meliputi:</w:t>
      </w:r>
    </w:p>
    <w:p w:rsidR="00DB267F" w:rsidRPr="00187BFE" w:rsidRDefault="00DB267F" w:rsidP="00700C8D">
      <w:pPr>
        <w:pStyle w:val="ListParagraph"/>
        <w:numPr>
          <w:ilvl w:val="0"/>
          <w:numId w:val="1"/>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Emiten adalah pihak yang melakukan penawaran umum.</w:t>
      </w:r>
    </w:p>
    <w:p w:rsidR="00DB267F" w:rsidRPr="00187BFE" w:rsidRDefault="00DB267F" w:rsidP="00700C8D">
      <w:pPr>
        <w:pStyle w:val="ListParagraph"/>
        <w:numPr>
          <w:ilvl w:val="0"/>
          <w:numId w:val="1"/>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Efek syari</w:t>
      </w:r>
      <w:r w:rsidR="00052F20" w:rsidRPr="00187BFE">
        <w:rPr>
          <w:rFonts w:asciiTheme="majorBidi" w:hAnsiTheme="majorBidi" w:cstheme="majorBidi"/>
          <w:sz w:val="24"/>
          <w:szCs w:val="24"/>
        </w:rPr>
        <w:t>’</w:t>
      </w:r>
      <w:r w:rsidRPr="00187BFE">
        <w:rPr>
          <w:rFonts w:asciiTheme="majorBidi" w:hAnsiTheme="majorBidi" w:cstheme="majorBidi"/>
          <w:sz w:val="24"/>
          <w:szCs w:val="24"/>
        </w:rPr>
        <w:t xml:space="preserve">ah adalah efek sebagaimana dimaksud di dalam undang-undang pasar modal yang akad, pengelolaan perusahaan, maupun </w:t>
      </w:r>
      <w:proofErr w:type="gramStart"/>
      <w:r w:rsidRPr="00187BFE">
        <w:rPr>
          <w:rFonts w:asciiTheme="majorBidi" w:hAnsiTheme="majorBidi" w:cstheme="majorBidi"/>
          <w:sz w:val="24"/>
          <w:szCs w:val="24"/>
        </w:rPr>
        <w:t>cara</w:t>
      </w:r>
      <w:proofErr w:type="gramEnd"/>
      <w:r w:rsidRPr="00187BFE">
        <w:rPr>
          <w:rFonts w:asciiTheme="majorBidi" w:hAnsiTheme="majorBidi" w:cstheme="majorBidi"/>
          <w:sz w:val="24"/>
          <w:szCs w:val="24"/>
        </w:rPr>
        <w:t xml:space="preserve"> penerbitannya memenuhi prinsip-prinsip syari</w:t>
      </w:r>
      <w:r w:rsidR="00052F20" w:rsidRPr="00187BFE">
        <w:rPr>
          <w:rFonts w:asciiTheme="majorBidi" w:hAnsiTheme="majorBidi" w:cstheme="majorBidi"/>
          <w:sz w:val="24"/>
          <w:szCs w:val="24"/>
        </w:rPr>
        <w:t>’</w:t>
      </w:r>
      <w:r w:rsidRPr="00187BFE">
        <w:rPr>
          <w:rFonts w:asciiTheme="majorBidi" w:hAnsiTheme="majorBidi" w:cstheme="majorBidi"/>
          <w:sz w:val="24"/>
          <w:szCs w:val="24"/>
        </w:rPr>
        <w:t>ah.</w:t>
      </w:r>
    </w:p>
    <w:p w:rsidR="00DB267F" w:rsidRPr="00187BFE" w:rsidRDefault="00DB267F" w:rsidP="00700C8D">
      <w:pPr>
        <w:pStyle w:val="ListParagraph"/>
        <w:numPr>
          <w:ilvl w:val="0"/>
          <w:numId w:val="1"/>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 xml:space="preserve"> Prinsip-prinsip syari</w:t>
      </w:r>
      <w:r w:rsidR="00052F20" w:rsidRPr="00187BFE">
        <w:rPr>
          <w:rFonts w:asciiTheme="majorBidi" w:hAnsiTheme="majorBidi" w:cstheme="majorBidi"/>
          <w:sz w:val="24"/>
          <w:szCs w:val="24"/>
        </w:rPr>
        <w:t>’</w:t>
      </w:r>
      <w:r w:rsidRPr="00187BFE">
        <w:rPr>
          <w:rFonts w:asciiTheme="majorBidi" w:hAnsiTheme="majorBidi" w:cstheme="majorBidi"/>
          <w:sz w:val="24"/>
          <w:szCs w:val="24"/>
        </w:rPr>
        <w:t>ah adalah prinsip-prinsip yang didasarkan atas ajaran Islam yang penetapannya dilakukan oleh Dewan Syari</w:t>
      </w:r>
      <w:r w:rsidR="00052F20" w:rsidRPr="00187BFE">
        <w:rPr>
          <w:rFonts w:asciiTheme="majorBidi" w:hAnsiTheme="majorBidi" w:cstheme="majorBidi"/>
          <w:sz w:val="24"/>
          <w:szCs w:val="24"/>
        </w:rPr>
        <w:t>’</w:t>
      </w:r>
      <w:r w:rsidRPr="00187BFE">
        <w:rPr>
          <w:rFonts w:asciiTheme="majorBidi" w:hAnsiTheme="majorBidi" w:cstheme="majorBidi"/>
          <w:sz w:val="24"/>
          <w:szCs w:val="24"/>
        </w:rPr>
        <w:t>ah Nasional Majelis Ulama Indonesia.</w:t>
      </w:r>
    </w:p>
    <w:p w:rsidR="00DB267F" w:rsidRPr="00187BFE" w:rsidRDefault="00DB267F" w:rsidP="00700C8D">
      <w:pPr>
        <w:pStyle w:val="ListParagraph"/>
        <w:numPr>
          <w:ilvl w:val="0"/>
          <w:numId w:val="1"/>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 xml:space="preserve">Hak </w:t>
      </w:r>
      <w:r w:rsidR="006E578C" w:rsidRPr="00187BFE">
        <w:rPr>
          <w:rFonts w:asciiTheme="majorBidi" w:hAnsiTheme="majorBidi" w:cstheme="majorBidi"/>
          <w:sz w:val="24"/>
          <w:szCs w:val="24"/>
        </w:rPr>
        <w:t xml:space="preserve">Memesan Efek Terlebih Dulu (HMETD) </w:t>
      </w:r>
      <w:r w:rsidRPr="00187BFE">
        <w:rPr>
          <w:rFonts w:asciiTheme="majorBidi" w:hAnsiTheme="majorBidi" w:cstheme="majorBidi"/>
          <w:sz w:val="24"/>
          <w:szCs w:val="24"/>
        </w:rPr>
        <w:t>syari</w:t>
      </w:r>
      <w:r w:rsidR="00052F20" w:rsidRPr="00187BFE">
        <w:rPr>
          <w:rFonts w:asciiTheme="majorBidi" w:hAnsiTheme="majorBidi" w:cstheme="majorBidi"/>
          <w:sz w:val="24"/>
          <w:szCs w:val="24"/>
        </w:rPr>
        <w:t>’</w:t>
      </w:r>
      <w:r w:rsidRPr="00187BFE">
        <w:rPr>
          <w:rFonts w:asciiTheme="majorBidi" w:hAnsiTheme="majorBidi" w:cstheme="majorBidi"/>
          <w:sz w:val="24"/>
          <w:szCs w:val="24"/>
        </w:rPr>
        <w:t xml:space="preserve">ah adalah </w:t>
      </w:r>
      <w:r w:rsidR="006E578C" w:rsidRPr="00187BFE">
        <w:rPr>
          <w:rFonts w:asciiTheme="majorBidi" w:hAnsiTheme="majorBidi" w:cstheme="majorBidi"/>
          <w:sz w:val="24"/>
          <w:szCs w:val="24"/>
        </w:rPr>
        <w:t>hak yang melekat pada saham yang termasuk dalam Daftar Efek Syari</w:t>
      </w:r>
      <w:r w:rsidR="003A1CA6" w:rsidRPr="00187BFE">
        <w:rPr>
          <w:rFonts w:asciiTheme="majorBidi" w:hAnsiTheme="majorBidi" w:cstheme="majorBidi"/>
          <w:sz w:val="24"/>
          <w:szCs w:val="24"/>
        </w:rPr>
        <w:t>’</w:t>
      </w:r>
      <w:r w:rsidR="006E578C" w:rsidRPr="00187BFE">
        <w:rPr>
          <w:rFonts w:asciiTheme="majorBidi" w:hAnsiTheme="majorBidi" w:cstheme="majorBidi"/>
          <w:sz w:val="24"/>
          <w:szCs w:val="24"/>
        </w:rPr>
        <w:t>ah (DES) yang memungkinkan para pemegang saham yang ada untuk membeli efek baru; termasuk saham, efek yang dapat dikonversikan menjadi saham dan waran, sebelum ditawarkan kepada pihak lain. Hak tersebut wajib dialihkan.</w:t>
      </w:r>
    </w:p>
    <w:p w:rsidR="006E578C" w:rsidRPr="00187BFE" w:rsidRDefault="006E578C" w:rsidP="00700C8D">
      <w:pPr>
        <w:pStyle w:val="ListParagraph"/>
        <w:numPr>
          <w:ilvl w:val="0"/>
          <w:numId w:val="1"/>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Harga Pelaksanaan HMETD syari</w:t>
      </w:r>
      <w:r w:rsidR="003A1CA6" w:rsidRPr="00187BFE">
        <w:rPr>
          <w:rFonts w:asciiTheme="majorBidi" w:hAnsiTheme="majorBidi" w:cstheme="majorBidi"/>
          <w:sz w:val="24"/>
          <w:szCs w:val="24"/>
        </w:rPr>
        <w:t>’</w:t>
      </w:r>
      <w:r w:rsidRPr="00187BFE">
        <w:rPr>
          <w:rFonts w:asciiTheme="majorBidi" w:hAnsiTheme="majorBidi" w:cstheme="majorBidi"/>
          <w:sz w:val="24"/>
          <w:szCs w:val="24"/>
        </w:rPr>
        <w:t>ah adalah harga yang telah ditetapkan oleh Emiten bagi pemegang HMETD syari</w:t>
      </w:r>
      <w:r w:rsidR="00052F20" w:rsidRPr="00187BFE">
        <w:rPr>
          <w:rFonts w:asciiTheme="majorBidi" w:hAnsiTheme="majorBidi" w:cstheme="majorBidi"/>
          <w:sz w:val="24"/>
          <w:szCs w:val="24"/>
        </w:rPr>
        <w:t>’</w:t>
      </w:r>
      <w:r w:rsidRPr="00187BFE">
        <w:rPr>
          <w:rFonts w:asciiTheme="majorBidi" w:hAnsiTheme="majorBidi" w:cstheme="majorBidi"/>
          <w:sz w:val="24"/>
          <w:szCs w:val="24"/>
        </w:rPr>
        <w:t>ah untuk membeli efek yang baru diterbitkan selama periode yang telah ditetapkan.</w:t>
      </w:r>
    </w:p>
    <w:p w:rsidR="006E578C" w:rsidRPr="00187BFE" w:rsidRDefault="006E578C" w:rsidP="00700C8D">
      <w:pPr>
        <w:pStyle w:val="ListParagraph"/>
        <w:spacing w:after="120" w:line="240" w:lineRule="auto"/>
        <w:ind w:left="0" w:firstLine="720"/>
        <w:jc w:val="both"/>
        <w:rPr>
          <w:rFonts w:asciiTheme="majorBidi" w:hAnsiTheme="majorBidi" w:cstheme="majorBidi"/>
          <w:sz w:val="24"/>
          <w:szCs w:val="24"/>
        </w:rPr>
      </w:pPr>
    </w:p>
    <w:p w:rsidR="00FE336B" w:rsidRPr="00187BFE" w:rsidRDefault="00D3416E" w:rsidP="00700C8D">
      <w:pPr>
        <w:pStyle w:val="ListParagraph"/>
        <w:spacing w:after="120" w:line="240" w:lineRule="auto"/>
        <w:ind w:left="0" w:firstLine="720"/>
        <w:jc w:val="both"/>
        <w:rPr>
          <w:rFonts w:asciiTheme="majorBidi" w:hAnsiTheme="majorBidi" w:cstheme="majorBidi"/>
          <w:sz w:val="24"/>
          <w:szCs w:val="24"/>
        </w:rPr>
      </w:pPr>
      <w:r w:rsidRPr="00187BFE">
        <w:rPr>
          <w:rFonts w:asciiTheme="majorBidi" w:hAnsiTheme="majorBidi" w:cstheme="majorBidi"/>
          <w:sz w:val="24"/>
          <w:szCs w:val="24"/>
        </w:rPr>
        <w:t>Di dalam ketentuan umum mengenai Hak Memesan Efek Terlebih Dahulu tersebut telah dijelaskan tentang emiten, efek syari</w:t>
      </w:r>
      <w:r w:rsidR="00052F20" w:rsidRPr="00187BFE">
        <w:rPr>
          <w:rFonts w:asciiTheme="majorBidi" w:hAnsiTheme="majorBidi" w:cstheme="majorBidi"/>
          <w:sz w:val="24"/>
          <w:szCs w:val="24"/>
        </w:rPr>
        <w:t>’</w:t>
      </w:r>
      <w:r w:rsidRPr="00187BFE">
        <w:rPr>
          <w:rFonts w:asciiTheme="majorBidi" w:hAnsiTheme="majorBidi" w:cstheme="majorBidi"/>
          <w:sz w:val="24"/>
          <w:szCs w:val="24"/>
        </w:rPr>
        <w:t>ah yang mana dari akad sampai pada penerbitannya harus sesuai dengan prinsip syari</w:t>
      </w:r>
      <w:r w:rsidR="00052F20" w:rsidRPr="00187BFE">
        <w:rPr>
          <w:rFonts w:asciiTheme="majorBidi" w:hAnsiTheme="majorBidi" w:cstheme="majorBidi"/>
          <w:sz w:val="24"/>
          <w:szCs w:val="24"/>
        </w:rPr>
        <w:t>’</w:t>
      </w:r>
      <w:r w:rsidRPr="00187BFE">
        <w:rPr>
          <w:rFonts w:asciiTheme="majorBidi" w:hAnsiTheme="majorBidi" w:cstheme="majorBidi"/>
          <w:sz w:val="24"/>
          <w:szCs w:val="24"/>
        </w:rPr>
        <w:t xml:space="preserve">ah, karena sangat berpengaruh pada hasil akhirnya yang berkaitan dengan halal atau haramnya hasil keuntungan dari </w:t>
      </w:r>
      <w:r w:rsidR="00081679" w:rsidRPr="00187BFE">
        <w:rPr>
          <w:rFonts w:asciiTheme="majorBidi" w:hAnsiTheme="majorBidi" w:cstheme="majorBidi"/>
          <w:sz w:val="24"/>
          <w:szCs w:val="24"/>
        </w:rPr>
        <w:t xml:space="preserve">penerbitan </w:t>
      </w:r>
      <w:r w:rsidR="00081679" w:rsidRPr="00187BFE">
        <w:rPr>
          <w:rFonts w:asciiTheme="majorBidi" w:hAnsiTheme="majorBidi" w:cstheme="majorBidi"/>
          <w:i/>
          <w:iCs/>
          <w:sz w:val="24"/>
          <w:szCs w:val="24"/>
        </w:rPr>
        <w:t>rights issue</w:t>
      </w:r>
      <w:r w:rsidRPr="00187BFE">
        <w:rPr>
          <w:rFonts w:asciiTheme="majorBidi" w:hAnsiTheme="majorBidi" w:cstheme="majorBidi"/>
          <w:sz w:val="24"/>
          <w:szCs w:val="24"/>
        </w:rPr>
        <w:t xml:space="preserve">. </w:t>
      </w:r>
      <w:proofErr w:type="gramStart"/>
      <w:r w:rsidRPr="00187BFE">
        <w:rPr>
          <w:rFonts w:asciiTheme="majorBidi" w:hAnsiTheme="majorBidi" w:cstheme="majorBidi"/>
          <w:sz w:val="24"/>
          <w:szCs w:val="24"/>
        </w:rPr>
        <w:t>Kemudian dijelaskan pula mengenai pengertian dari HMETD</w:t>
      </w:r>
      <w:r w:rsidR="003A1CA6" w:rsidRPr="00187BFE">
        <w:rPr>
          <w:rFonts w:asciiTheme="majorBidi" w:hAnsiTheme="majorBidi" w:cstheme="majorBidi"/>
          <w:sz w:val="24"/>
          <w:szCs w:val="24"/>
        </w:rPr>
        <w:t xml:space="preserve"> syari’ah</w:t>
      </w:r>
      <w:r w:rsidRPr="00187BFE">
        <w:rPr>
          <w:rFonts w:asciiTheme="majorBidi" w:hAnsiTheme="majorBidi" w:cstheme="majorBidi"/>
          <w:sz w:val="24"/>
          <w:szCs w:val="24"/>
        </w:rPr>
        <w:t>, seta harga pelaksanaan HMETD syari</w:t>
      </w:r>
      <w:r w:rsidR="003A1CA6" w:rsidRPr="00187BFE">
        <w:rPr>
          <w:rFonts w:asciiTheme="majorBidi" w:hAnsiTheme="majorBidi" w:cstheme="majorBidi"/>
          <w:sz w:val="24"/>
          <w:szCs w:val="24"/>
        </w:rPr>
        <w:t>’</w:t>
      </w:r>
      <w:r w:rsidRPr="00187BFE">
        <w:rPr>
          <w:rFonts w:asciiTheme="majorBidi" w:hAnsiTheme="majorBidi" w:cstheme="majorBidi"/>
          <w:sz w:val="24"/>
          <w:szCs w:val="24"/>
        </w:rPr>
        <w:t>ah.</w:t>
      </w:r>
      <w:proofErr w:type="gramEnd"/>
    </w:p>
    <w:p w:rsidR="006E578C" w:rsidRPr="00187BFE" w:rsidRDefault="006E578C" w:rsidP="00700C8D">
      <w:pPr>
        <w:pStyle w:val="ListParagraph"/>
        <w:spacing w:after="120" w:line="240" w:lineRule="auto"/>
        <w:ind w:left="0" w:firstLine="720"/>
        <w:jc w:val="both"/>
        <w:rPr>
          <w:rFonts w:asciiTheme="majorBidi" w:hAnsiTheme="majorBidi" w:cstheme="majorBidi"/>
          <w:sz w:val="24"/>
          <w:szCs w:val="24"/>
        </w:rPr>
      </w:pPr>
      <w:r w:rsidRPr="00187BFE">
        <w:rPr>
          <w:rFonts w:asciiTheme="majorBidi" w:hAnsiTheme="majorBidi" w:cstheme="majorBidi"/>
          <w:i/>
          <w:iCs/>
          <w:sz w:val="24"/>
          <w:szCs w:val="24"/>
        </w:rPr>
        <w:t>Kedua</w:t>
      </w:r>
      <w:r w:rsidRPr="00187BFE">
        <w:rPr>
          <w:rFonts w:asciiTheme="majorBidi" w:hAnsiTheme="majorBidi" w:cstheme="majorBidi"/>
          <w:sz w:val="24"/>
          <w:szCs w:val="24"/>
        </w:rPr>
        <w:t>, mengenai ketentuan hukum terhadap Hak Memesan Efek Terlebih Dahulu, ketentuannya adalah sebagai berikut:</w:t>
      </w:r>
    </w:p>
    <w:p w:rsidR="006E578C" w:rsidRPr="00187BFE" w:rsidRDefault="00D62C03" w:rsidP="00700C8D">
      <w:pPr>
        <w:pStyle w:val="ListParagraph"/>
        <w:numPr>
          <w:ilvl w:val="0"/>
          <w:numId w:val="2"/>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Emiten boleh menerbitkan HMETD Syari</w:t>
      </w:r>
      <w:r w:rsidR="00052F20" w:rsidRPr="00187BFE">
        <w:rPr>
          <w:rFonts w:asciiTheme="majorBidi" w:hAnsiTheme="majorBidi" w:cstheme="majorBidi"/>
          <w:sz w:val="24"/>
          <w:szCs w:val="24"/>
        </w:rPr>
        <w:t>’</w:t>
      </w:r>
      <w:r w:rsidRPr="00187BFE">
        <w:rPr>
          <w:rFonts w:asciiTheme="majorBidi" w:hAnsiTheme="majorBidi" w:cstheme="majorBidi"/>
          <w:sz w:val="24"/>
          <w:szCs w:val="24"/>
        </w:rPr>
        <w:t>ah sebagaimana dimaksud pada angka 4 di dalam ketentuan umum fatwa tentang HMETD</w:t>
      </w:r>
    </w:p>
    <w:p w:rsidR="00D62C03" w:rsidRPr="00187BFE" w:rsidRDefault="00D62C03" w:rsidP="00700C8D">
      <w:pPr>
        <w:pStyle w:val="ListParagraph"/>
        <w:numPr>
          <w:ilvl w:val="0"/>
          <w:numId w:val="2"/>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Pemegang HMETD Syari</w:t>
      </w:r>
      <w:r w:rsidR="00052F20" w:rsidRPr="00187BFE">
        <w:rPr>
          <w:rFonts w:asciiTheme="majorBidi" w:hAnsiTheme="majorBidi" w:cstheme="majorBidi"/>
          <w:sz w:val="24"/>
          <w:szCs w:val="24"/>
        </w:rPr>
        <w:t>’</w:t>
      </w:r>
      <w:r w:rsidRPr="00187BFE">
        <w:rPr>
          <w:rFonts w:asciiTheme="majorBidi" w:hAnsiTheme="majorBidi" w:cstheme="majorBidi"/>
          <w:sz w:val="24"/>
          <w:szCs w:val="24"/>
        </w:rPr>
        <w:t>ah boleh mengalihkan HMETD Syari</w:t>
      </w:r>
      <w:r w:rsidR="00052F20" w:rsidRPr="00187BFE">
        <w:rPr>
          <w:rFonts w:asciiTheme="majorBidi" w:hAnsiTheme="majorBidi" w:cstheme="majorBidi"/>
          <w:sz w:val="24"/>
          <w:szCs w:val="24"/>
        </w:rPr>
        <w:t>’</w:t>
      </w:r>
      <w:r w:rsidRPr="00187BFE">
        <w:rPr>
          <w:rFonts w:asciiTheme="majorBidi" w:hAnsiTheme="majorBidi" w:cstheme="majorBidi"/>
          <w:sz w:val="24"/>
          <w:szCs w:val="24"/>
        </w:rPr>
        <w:t xml:space="preserve">ah yang dimilikinya kepada pihak </w:t>
      </w:r>
      <w:proofErr w:type="gramStart"/>
      <w:r w:rsidRPr="00187BFE">
        <w:rPr>
          <w:rFonts w:asciiTheme="majorBidi" w:hAnsiTheme="majorBidi" w:cstheme="majorBidi"/>
          <w:sz w:val="24"/>
          <w:szCs w:val="24"/>
        </w:rPr>
        <w:t>lain</w:t>
      </w:r>
      <w:proofErr w:type="gramEnd"/>
      <w:r w:rsidRPr="00187BFE">
        <w:rPr>
          <w:rFonts w:asciiTheme="majorBidi" w:hAnsiTheme="majorBidi" w:cstheme="majorBidi"/>
          <w:sz w:val="24"/>
          <w:szCs w:val="24"/>
        </w:rPr>
        <w:t xml:space="preserve"> dengan memperoleh imbalan.</w:t>
      </w:r>
    </w:p>
    <w:p w:rsidR="00D62C03" w:rsidRPr="00187BFE" w:rsidRDefault="00D62C03" w:rsidP="00700C8D">
      <w:pPr>
        <w:pStyle w:val="ListParagraph"/>
        <w:numPr>
          <w:ilvl w:val="0"/>
          <w:numId w:val="2"/>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Pemegang HMETD Syari</w:t>
      </w:r>
      <w:r w:rsidR="00052F20" w:rsidRPr="00187BFE">
        <w:rPr>
          <w:rFonts w:asciiTheme="majorBidi" w:hAnsiTheme="majorBidi" w:cstheme="majorBidi"/>
          <w:sz w:val="24"/>
          <w:szCs w:val="24"/>
        </w:rPr>
        <w:t>’</w:t>
      </w:r>
      <w:r w:rsidRPr="00187BFE">
        <w:rPr>
          <w:rFonts w:asciiTheme="majorBidi" w:hAnsiTheme="majorBidi" w:cstheme="majorBidi"/>
          <w:sz w:val="24"/>
          <w:szCs w:val="24"/>
        </w:rPr>
        <w:t>ah hanya boleh melaksanakan (</w:t>
      </w:r>
      <w:r w:rsidRPr="00187BFE">
        <w:rPr>
          <w:rFonts w:asciiTheme="majorBidi" w:hAnsiTheme="majorBidi" w:cstheme="majorBidi"/>
          <w:i/>
          <w:iCs/>
          <w:sz w:val="24"/>
          <w:szCs w:val="24"/>
        </w:rPr>
        <w:t>exercise</w:t>
      </w:r>
      <w:r w:rsidRPr="00187BFE">
        <w:rPr>
          <w:rFonts w:asciiTheme="majorBidi" w:hAnsiTheme="majorBidi" w:cstheme="majorBidi"/>
          <w:sz w:val="24"/>
          <w:szCs w:val="24"/>
        </w:rPr>
        <w:t>) haknya, dengan ketentuan efek hasil pelaksanaan tersebut merupakan Efek Syari</w:t>
      </w:r>
      <w:r w:rsidR="00052F20" w:rsidRPr="00187BFE">
        <w:rPr>
          <w:rFonts w:asciiTheme="majorBidi" w:hAnsiTheme="majorBidi" w:cstheme="majorBidi"/>
          <w:sz w:val="24"/>
          <w:szCs w:val="24"/>
        </w:rPr>
        <w:t>’</w:t>
      </w:r>
      <w:r w:rsidRPr="00187BFE">
        <w:rPr>
          <w:rFonts w:asciiTheme="majorBidi" w:hAnsiTheme="majorBidi" w:cstheme="majorBidi"/>
          <w:sz w:val="24"/>
          <w:szCs w:val="24"/>
        </w:rPr>
        <w:t>ah.</w:t>
      </w:r>
    </w:p>
    <w:p w:rsidR="00D62C03" w:rsidRPr="00187BFE" w:rsidRDefault="00D62C03" w:rsidP="00700C8D">
      <w:pPr>
        <w:pStyle w:val="ListParagraph"/>
        <w:numPr>
          <w:ilvl w:val="0"/>
          <w:numId w:val="2"/>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Harga pelaksanaan yang ditawarkan dalam HMETD Syari</w:t>
      </w:r>
      <w:r w:rsidR="00052F20" w:rsidRPr="00187BFE">
        <w:rPr>
          <w:rFonts w:asciiTheme="majorBidi" w:hAnsiTheme="majorBidi" w:cstheme="majorBidi"/>
          <w:sz w:val="24"/>
          <w:szCs w:val="24"/>
        </w:rPr>
        <w:t>’</w:t>
      </w:r>
      <w:r w:rsidRPr="00187BFE">
        <w:rPr>
          <w:rFonts w:asciiTheme="majorBidi" w:hAnsiTheme="majorBidi" w:cstheme="majorBidi"/>
          <w:sz w:val="24"/>
          <w:szCs w:val="24"/>
        </w:rPr>
        <w:t xml:space="preserve">ah didasarkan pada prinsip </w:t>
      </w:r>
      <w:proofErr w:type="gramStart"/>
      <w:r w:rsidRPr="00187BFE">
        <w:rPr>
          <w:rFonts w:asciiTheme="majorBidi" w:hAnsiTheme="majorBidi" w:cstheme="majorBidi"/>
          <w:i/>
          <w:iCs/>
          <w:sz w:val="24"/>
          <w:szCs w:val="24"/>
        </w:rPr>
        <w:t>wa’d</w:t>
      </w:r>
      <w:proofErr w:type="gramEnd"/>
      <w:r w:rsidRPr="00187BFE">
        <w:rPr>
          <w:rFonts w:asciiTheme="majorBidi" w:hAnsiTheme="majorBidi" w:cstheme="majorBidi"/>
          <w:sz w:val="24"/>
          <w:szCs w:val="24"/>
        </w:rPr>
        <w:t xml:space="preserve"> (janji) yang dinyatakan bersifat mengikat bagi emiten.</w:t>
      </w:r>
    </w:p>
    <w:p w:rsidR="00D62C03" w:rsidRPr="00187BFE" w:rsidRDefault="00D62C03" w:rsidP="00700C8D">
      <w:pPr>
        <w:pStyle w:val="ListParagraph"/>
        <w:numPr>
          <w:ilvl w:val="0"/>
          <w:numId w:val="2"/>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Harga pelaksanaan dari HMETD Syari</w:t>
      </w:r>
      <w:r w:rsidR="00052F20" w:rsidRPr="00187BFE">
        <w:rPr>
          <w:rFonts w:asciiTheme="majorBidi" w:hAnsiTheme="majorBidi" w:cstheme="majorBidi"/>
          <w:sz w:val="24"/>
          <w:szCs w:val="24"/>
        </w:rPr>
        <w:t>’</w:t>
      </w:r>
      <w:r w:rsidRPr="00187BFE">
        <w:rPr>
          <w:rFonts w:asciiTheme="majorBidi" w:hAnsiTheme="majorBidi" w:cstheme="majorBidi"/>
          <w:sz w:val="24"/>
          <w:szCs w:val="24"/>
        </w:rPr>
        <w:t>ah harus mencerminkan kondisi yang sesungguhnya dari asset yang menjadi dasar penerbitan efek tersebut</w:t>
      </w:r>
      <w:r w:rsidR="00B73456" w:rsidRPr="00187BFE">
        <w:rPr>
          <w:rFonts w:asciiTheme="majorBidi" w:hAnsiTheme="majorBidi" w:cstheme="majorBidi"/>
          <w:sz w:val="24"/>
          <w:szCs w:val="24"/>
        </w:rPr>
        <w:t xml:space="preserve"> dan/atau sesuai dengan mekanisme pasar yang teratur, wajar dan efisien serta tidak direkayasa.</w:t>
      </w:r>
      <w:r w:rsidR="00B73456" w:rsidRPr="00187BFE">
        <w:rPr>
          <w:rStyle w:val="FootnoteReference"/>
          <w:rFonts w:asciiTheme="majorBidi" w:hAnsiTheme="majorBidi" w:cstheme="majorBidi"/>
          <w:sz w:val="24"/>
          <w:szCs w:val="24"/>
        </w:rPr>
        <w:footnoteReference w:id="40"/>
      </w:r>
    </w:p>
    <w:p w:rsidR="00B73456" w:rsidRPr="00187BFE" w:rsidRDefault="00B73456" w:rsidP="00700C8D">
      <w:pPr>
        <w:pStyle w:val="ListParagraph"/>
        <w:numPr>
          <w:ilvl w:val="0"/>
          <w:numId w:val="2"/>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Transaksi atas HMETD Syari</w:t>
      </w:r>
      <w:r w:rsidR="00052F20" w:rsidRPr="00187BFE">
        <w:rPr>
          <w:rFonts w:asciiTheme="majorBidi" w:hAnsiTheme="majorBidi" w:cstheme="majorBidi"/>
          <w:sz w:val="24"/>
          <w:szCs w:val="24"/>
        </w:rPr>
        <w:t>’</w:t>
      </w:r>
      <w:r w:rsidRPr="00187BFE">
        <w:rPr>
          <w:rFonts w:asciiTheme="majorBidi" w:hAnsiTheme="majorBidi" w:cstheme="majorBidi"/>
          <w:sz w:val="24"/>
          <w:szCs w:val="24"/>
        </w:rPr>
        <w:t xml:space="preserve">ah harus dilakukan menurut prinsip kehati-hatian serta tidak diperbolehkan untuk spekulasi dan manipulasi. </w:t>
      </w:r>
    </w:p>
    <w:p w:rsidR="006B5C0B" w:rsidRPr="00187BFE" w:rsidRDefault="006B5C0B" w:rsidP="00700C8D">
      <w:pPr>
        <w:pStyle w:val="ListParagraph"/>
        <w:spacing w:after="120" w:line="240" w:lineRule="auto"/>
        <w:ind w:left="1080"/>
        <w:jc w:val="both"/>
        <w:rPr>
          <w:rFonts w:asciiTheme="majorBidi" w:hAnsiTheme="majorBidi" w:cstheme="majorBidi"/>
          <w:sz w:val="24"/>
          <w:szCs w:val="24"/>
        </w:rPr>
      </w:pPr>
    </w:p>
    <w:p w:rsidR="00333DD1" w:rsidRPr="00187BFE" w:rsidRDefault="00333DD1" w:rsidP="00700C8D">
      <w:pPr>
        <w:pStyle w:val="ListParagraph"/>
        <w:spacing w:after="120" w:line="240" w:lineRule="auto"/>
        <w:ind w:left="0" w:firstLine="720"/>
        <w:jc w:val="both"/>
        <w:rPr>
          <w:rFonts w:asciiTheme="majorBidi" w:hAnsiTheme="majorBidi" w:cstheme="majorBidi"/>
          <w:sz w:val="24"/>
          <w:szCs w:val="24"/>
        </w:rPr>
      </w:pPr>
      <w:r w:rsidRPr="00187BFE">
        <w:rPr>
          <w:rFonts w:asciiTheme="majorBidi" w:hAnsiTheme="majorBidi" w:cstheme="majorBidi"/>
          <w:sz w:val="24"/>
          <w:szCs w:val="24"/>
        </w:rPr>
        <w:t>Ketentuan hukum dalam kaitannya</w:t>
      </w:r>
      <w:r w:rsidR="00A461E3" w:rsidRPr="00187BFE">
        <w:rPr>
          <w:rFonts w:asciiTheme="majorBidi" w:hAnsiTheme="majorBidi" w:cstheme="majorBidi"/>
          <w:sz w:val="24"/>
          <w:szCs w:val="24"/>
        </w:rPr>
        <w:t xml:space="preserve"> pada</w:t>
      </w:r>
      <w:r w:rsidRPr="00187BFE">
        <w:rPr>
          <w:rFonts w:asciiTheme="majorBidi" w:hAnsiTheme="majorBidi" w:cstheme="majorBidi"/>
          <w:sz w:val="24"/>
          <w:szCs w:val="24"/>
        </w:rPr>
        <w:t xml:space="preserve"> pelaksanaan </w:t>
      </w:r>
      <w:r w:rsidR="00081679" w:rsidRPr="00187BFE">
        <w:rPr>
          <w:rFonts w:asciiTheme="majorBidi" w:hAnsiTheme="majorBidi" w:cstheme="majorBidi"/>
          <w:sz w:val="24"/>
          <w:szCs w:val="24"/>
        </w:rPr>
        <w:t xml:space="preserve">penerbitan </w:t>
      </w:r>
      <w:r w:rsidR="00081679" w:rsidRPr="00187BFE">
        <w:rPr>
          <w:rFonts w:asciiTheme="majorBidi" w:hAnsiTheme="majorBidi" w:cstheme="majorBidi"/>
          <w:i/>
          <w:iCs/>
          <w:sz w:val="24"/>
          <w:szCs w:val="24"/>
        </w:rPr>
        <w:t>rights issue</w:t>
      </w:r>
      <w:r w:rsidR="00081679" w:rsidRPr="00187BFE">
        <w:rPr>
          <w:rFonts w:asciiTheme="majorBidi" w:hAnsiTheme="majorBidi" w:cstheme="majorBidi"/>
          <w:sz w:val="24"/>
          <w:szCs w:val="24"/>
        </w:rPr>
        <w:t xml:space="preserve"> atau </w:t>
      </w:r>
      <w:r w:rsidRPr="00187BFE">
        <w:rPr>
          <w:rFonts w:asciiTheme="majorBidi" w:hAnsiTheme="majorBidi" w:cstheme="majorBidi"/>
          <w:sz w:val="24"/>
          <w:szCs w:val="24"/>
        </w:rPr>
        <w:t xml:space="preserve">HMETD </w:t>
      </w:r>
      <w:r w:rsidR="00081679" w:rsidRPr="00187BFE">
        <w:rPr>
          <w:rFonts w:asciiTheme="majorBidi" w:hAnsiTheme="majorBidi" w:cstheme="majorBidi"/>
          <w:sz w:val="24"/>
          <w:szCs w:val="24"/>
        </w:rPr>
        <w:t>syari</w:t>
      </w:r>
      <w:r w:rsidR="00052F20" w:rsidRPr="00187BFE">
        <w:rPr>
          <w:rFonts w:asciiTheme="majorBidi" w:hAnsiTheme="majorBidi" w:cstheme="majorBidi"/>
          <w:sz w:val="24"/>
          <w:szCs w:val="24"/>
        </w:rPr>
        <w:t>’</w:t>
      </w:r>
      <w:r w:rsidR="00081679" w:rsidRPr="00187BFE">
        <w:rPr>
          <w:rFonts w:asciiTheme="majorBidi" w:hAnsiTheme="majorBidi" w:cstheme="majorBidi"/>
          <w:sz w:val="24"/>
          <w:szCs w:val="24"/>
        </w:rPr>
        <w:t xml:space="preserve">ah </w:t>
      </w:r>
      <w:r w:rsidRPr="00187BFE">
        <w:rPr>
          <w:rFonts w:asciiTheme="majorBidi" w:hAnsiTheme="majorBidi" w:cstheme="majorBidi"/>
          <w:sz w:val="24"/>
          <w:szCs w:val="24"/>
        </w:rPr>
        <w:t>di perbankan syari</w:t>
      </w:r>
      <w:r w:rsidR="00052F20" w:rsidRPr="00187BFE">
        <w:rPr>
          <w:rFonts w:asciiTheme="majorBidi" w:hAnsiTheme="majorBidi" w:cstheme="majorBidi"/>
          <w:sz w:val="24"/>
          <w:szCs w:val="24"/>
        </w:rPr>
        <w:t>’</w:t>
      </w:r>
      <w:r w:rsidRPr="00187BFE">
        <w:rPr>
          <w:rFonts w:asciiTheme="majorBidi" w:hAnsiTheme="majorBidi" w:cstheme="majorBidi"/>
          <w:sz w:val="24"/>
          <w:szCs w:val="24"/>
        </w:rPr>
        <w:t xml:space="preserve">ah, hal-hal yang perlu diperhatikan adalah dalam </w:t>
      </w:r>
      <w:r w:rsidRPr="00187BFE">
        <w:rPr>
          <w:rFonts w:asciiTheme="majorBidi" w:hAnsiTheme="majorBidi" w:cstheme="majorBidi"/>
          <w:sz w:val="24"/>
          <w:szCs w:val="24"/>
        </w:rPr>
        <w:lastRenderedPageBreak/>
        <w:t xml:space="preserve">pelaksanaan penerbitannya tidak diperbolehkan ada unsur yang tidak wajar, tidak efisien, serta tidak direkayasa mengenai harga </w:t>
      </w:r>
      <w:r w:rsidR="00C60EB1" w:rsidRPr="00187BFE">
        <w:rPr>
          <w:rFonts w:asciiTheme="majorBidi" w:hAnsiTheme="majorBidi" w:cstheme="majorBidi"/>
          <w:sz w:val="24"/>
          <w:szCs w:val="24"/>
        </w:rPr>
        <w:t>pelaksanaan dari HMETD syari</w:t>
      </w:r>
      <w:r w:rsidR="00052F20" w:rsidRPr="00187BFE">
        <w:rPr>
          <w:rFonts w:asciiTheme="majorBidi" w:hAnsiTheme="majorBidi" w:cstheme="majorBidi"/>
          <w:sz w:val="24"/>
          <w:szCs w:val="24"/>
        </w:rPr>
        <w:t>’</w:t>
      </w:r>
      <w:r w:rsidR="00C60EB1" w:rsidRPr="00187BFE">
        <w:rPr>
          <w:rFonts w:asciiTheme="majorBidi" w:hAnsiTheme="majorBidi" w:cstheme="majorBidi"/>
          <w:sz w:val="24"/>
          <w:szCs w:val="24"/>
        </w:rPr>
        <w:t>ah</w:t>
      </w:r>
      <w:r w:rsidR="0037468E" w:rsidRPr="00187BFE">
        <w:rPr>
          <w:rFonts w:asciiTheme="majorBidi" w:hAnsiTheme="majorBidi" w:cstheme="majorBidi"/>
          <w:sz w:val="24"/>
          <w:szCs w:val="24"/>
        </w:rPr>
        <w:t xml:space="preserve"> tersebut</w:t>
      </w:r>
      <w:r w:rsidR="00C60EB1" w:rsidRPr="00187BFE">
        <w:rPr>
          <w:rFonts w:asciiTheme="majorBidi" w:hAnsiTheme="majorBidi" w:cstheme="majorBidi"/>
          <w:sz w:val="24"/>
          <w:szCs w:val="24"/>
        </w:rPr>
        <w:t xml:space="preserve">. </w:t>
      </w:r>
      <w:proofErr w:type="gramStart"/>
      <w:r w:rsidR="00C60EB1" w:rsidRPr="00187BFE">
        <w:rPr>
          <w:rFonts w:asciiTheme="majorBidi" w:hAnsiTheme="majorBidi" w:cstheme="majorBidi"/>
          <w:sz w:val="24"/>
          <w:szCs w:val="24"/>
        </w:rPr>
        <w:t>Unsur spekulasi dan manipulasi juga tidak diperbolehkan dalam pelaksanaan HMETD, karena bertentangan teori hukum bisnis syari</w:t>
      </w:r>
      <w:r w:rsidR="003A1CA6" w:rsidRPr="00187BFE">
        <w:rPr>
          <w:rFonts w:asciiTheme="majorBidi" w:hAnsiTheme="majorBidi" w:cstheme="majorBidi"/>
          <w:sz w:val="24"/>
          <w:szCs w:val="24"/>
        </w:rPr>
        <w:t>’</w:t>
      </w:r>
      <w:r w:rsidR="00C60EB1" w:rsidRPr="00187BFE">
        <w:rPr>
          <w:rFonts w:asciiTheme="majorBidi" w:hAnsiTheme="majorBidi" w:cstheme="majorBidi"/>
          <w:sz w:val="24"/>
          <w:szCs w:val="24"/>
        </w:rPr>
        <w:t>ah atau hukum ekonomi syari</w:t>
      </w:r>
      <w:r w:rsidR="00052F20" w:rsidRPr="00187BFE">
        <w:rPr>
          <w:rFonts w:asciiTheme="majorBidi" w:hAnsiTheme="majorBidi" w:cstheme="majorBidi"/>
          <w:sz w:val="24"/>
          <w:szCs w:val="24"/>
        </w:rPr>
        <w:t>’</w:t>
      </w:r>
      <w:r w:rsidR="00C60EB1" w:rsidRPr="00187BFE">
        <w:rPr>
          <w:rFonts w:asciiTheme="majorBidi" w:hAnsiTheme="majorBidi" w:cstheme="majorBidi"/>
          <w:sz w:val="24"/>
          <w:szCs w:val="24"/>
        </w:rPr>
        <w:t>ah.</w:t>
      </w:r>
      <w:proofErr w:type="gramEnd"/>
      <w:r w:rsidR="00C60EB1" w:rsidRPr="00187BFE">
        <w:rPr>
          <w:rFonts w:asciiTheme="majorBidi" w:hAnsiTheme="majorBidi" w:cstheme="majorBidi"/>
          <w:sz w:val="24"/>
          <w:szCs w:val="24"/>
        </w:rPr>
        <w:t xml:space="preserve"> </w:t>
      </w:r>
      <w:proofErr w:type="gramStart"/>
      <w:r w:rsidR="00C60EB1" w:rsidRPr="00187BFE">
        <w:rPr>
          <w:rFonts w:asciiTheme="majorBidi" w:hAnsiTheme="majorBidi" w:cstheme="majorBidi"/>
          <w:sz w:val="24"/>
          <w:szCs w:val="24"/>
        </w:rPr>
        <w:t>Yang mana teori hukum bisnis syari</w:t>
      </w:r>
      <w:r w:rsidR="00052F20" w:rsidRPr="00187BFE">
        <w:rPr>
          <w:rFonts w:asciiTheme="majorBidi" w:hAnsiTheme="majorBidi" w:cstheme="majorBidi"/>
          <w:sz w:val="24"/>
          <w:szCs w:val="24"/>
        </w:rPr>
        <w:t>’</w:t>
      </w:r>
      <w:r w:rsidR="00C60EB1" w:rsidRPr="00187BFE">
        <w:rPr>
          <w:rFonts w:asciiTheme="majorBidi" w:hAnsiTheme="majorBidi" w:cstheme="majorBidi"/>
          <w:sz w:val="24"/>
          <w:szCs w:val="24"/>
        </w:rPr>
        <w:t>ah</w:t>
      </w:r>
      <w:r w:rsidR="0037468E" w:rsidRPr="00187BFE">
        <w:rPr>
          <w:rFonts w:asciiTheme="majorBidi" w:hAnsiTheme="majorBidi" w:cstheme="majorBidi"/>
          <w:sz w:val="24"/>
          <w:szCs w:val="24"/>
        </w:rPr>
        <w:t xml:space="preserve"> tersebut menyebutkan</w:t>
      </w:r>
      <w:r w:rsidR="00C60EB1" w:rsidRPr="00187BFE">
        <w:rPr>
          <w:rFonts w:asciiTheme="majorBidi" w:hAnsiTheme="majorBidi" w:cstheme="majorBidi"/>
          <w:sz w:val="24"/>
          <w:szCs w:val="24"/>
        </w:rPr>
        <w:t xml:space="preserve"> bahwa dalam setiap kegiatan usaha yang dijalankan berdasarkan prinsip syari</w:t>
      </w:r>
      <w:r w:rsidR="00052F20" w:rsidRPr="00187BFE">
        <w:rPr>
          <w:rFonts w:asciiTheme="majorBidi" w:hAnsiTheme="majorBidi" w:cstheme="majorBidi"/>
          <w:sz w:val="24"/>
          <w:szCs w:val="24"/>
        </w:rPr>
        <w:t>’</w:t>
      </w:r>
      <w:r w:rsidR="00C60EB1" w:rsidRPr="00187BFE">
        <w:rPr>
          <w:rFonts w:asciiTheme="majorBidi" w:hAnsiTheme="majorBidi" w:cstheme="majorBidi"/>
          <w:sz w:val="24"/>
          <w:szCs w:val="24"/>
        </w:rPr>
        <w:t xml:space="preserve">ah harus terhindar dan terbebas dari unsur </w:t>
      </w:r>
      <w:r w:rsidR="00C60EB1" w:rsidRPr="00187BFE">
        <w:rPr>
          <w:rFonts w:asciiTheme="majorBidi" w:hAnsiTheme="majorBidi" w:cstheme="majorBidi"/>
          <w:i/>
          <w:iCs/>
          <w:sz w:val="24"/>
          <w:szCs w:val="24"/>
        </w:rPr>
        <w:t>riba</w:t>
      </w:r>
      <w:r w:rsidR="00C60EB1" w:rsidRPr="00187BFE">
        <w:rPr>
          <w:rFonts w:asciiTheme="majorBidi" w:hAnsiTheme="majorBidi" w:cstheme="majorBidi"/>
          <w:sz w:val="24"/>
          <w:szCs w:val="24"/>
        </w:rPr>
        <w:t xml:space="preserve">, </w:t>
      </w:r>
      <w:r w:rsidR="00C60EB1" w:rsidRPr="00187BFE">
        <w:rPr>
          <w:rFonts w:asciiTheme="majorBidi" w:hAnsiTheme="majorBidi" w:cstheme="majorBidi"/>
          <w:i/>
          <w:iCs/>
          <w:sz w:val="24"/>
          <w:szCs w:val="24"/>
        </w:rPr>
        <w:t>gharar</w:t>
      </w:r>
      <w:r w:rsidR="00C60EB1" w:rsidRPr="00187BFE">
        <w:rPr>
          <w:rFonts w:asciiTheme="majorBidi" w:hAnsiTheme="majorBidi" w:cstheme="majorBidi"/>
          <w:sz w:val="24"/>
          <w:szCs w:val="24"/>
        </w:rPr>
        <w:t xml:space="preserve"> (manipulasi), dan </w:t>
      </w:r>
      <w:r w:rsidR="00C60EB1" w:rsidRPr="00187BFE">
        <w:rPr>
          <w:rFonts w:asciiTheme="majorBidi" w:hAnsiTheme="majorBidi" w:cstheme="majorBidi"/>
          <w:i/>
          <w:iCs/>
          <w:sz w:val="24"/>
          <w:szCs w:val="24"/>
        </w:rPr>
        <w:t>maysir</w:t>
      </w:r>
      <w:r w:rsidR="00C60EB1" w:rsidRPr="00187BFE">
        <w:rPr>
          <w:rFonts w:asciiTheme="majorBidi" w:hAnsiTheme="majorBidi" w:cstheme="majorBidi"/>
          <w:sz w:val="24"/>
          <w:szCs w:val="24"/>
        </w:rPr>
        <w:t xml:space="preserve"> (spekulasi).</w:t>
      </w:r>
      <w:proofErr w:type="gramEnd"/>
      <w:r w:rsidR="00C60EB1" w:rsidRPr="00187BFE">
        <w:rPr>
          <w:rFonts w:asciiTheme="majorBidi" w:hAnsiTheme="majorBidi" w:cstheme="majorBidi"/>
          <w:sz w:val="24"/>
          <w:szCs w:val="24"/>
        </w:rPr>
        <w:t xml:space="preserve"> </w:t>
      </w:r>
    </w:p>
    <w:p w:rsidR="0037468E" w:rsidRPr="00187BFE" w:rsidRDefault="0037468E" w:rsidP="00700C8D">
      <w:pPr>
        <w:pStyle w:val="ListParagraph"/>
        <w:spacing w:after="120" w:line="240" w:lineRule="auto"/>
        <w:ind w:left="0" w:firstLine="720"/>
        <w:jc w:val="both"/>
        <w:rPr>
          <w:rFonts w:asciiTheme="majorBidi" w:hAnsiTheme="majorBidi" w:cstheme="majorBidi"/>
          <w:sz w:val="24"/>
          <w:szCs w:val="24"/>
        </w:rPr>
      </w:pPr>
      <w:r w:rsidRPr="00187BFE">
        <w:rPr>
          <w:rFonts w:asciiTheme="majorBidi" w:hAnsiTheme="majorBidi" w:cstheme="majorBidi"/>
          <w:sz w:val="24"/>
          <w:szCs w:val="24"/>
        </w:rPr>
        <w:t>Larang</w:t>
      </w:r>
      <w:r w:rsidR="000E1F20" w:rsidRPr="00187BFE">
        <w:rPr>
          <w:rFonts w:asciiTheme="majorBidi" w:hAnsiTheme="majorBidi" w:cstheme="majorBidi"/>
          <w:sz w:val="24"/>
          <w:szCs w:val="24"/>
        </w:rPr>
        <w:t>an terhadap adanya</w:t>
      </w:r>
      <w:r w:rsidR="00270B8A" w:rsidRPr="00187BFE">
        <w:rPr>
          <w:rFonts w:asciiTheme="majorBidi" w:hAnsiTheme="majorBidi" w:cstheme="majorBidi"/>
          <w:sz w:val="24"/>
          <w:szCs w:val="24"/>
        </w:rPr>
        <w:t xml:space="preserve"> unsur </w:t>
      </w:r>
      <w:r w:rsidR="002E07BB" w:rsidRPr="00187BFE">
        <w:rPr>
          <w:rFonts w:asciiTheme="majorBidi" w:hAnsiTheme="majorBidi" w:cstheme="majorBidi"/>
          <w:i/>
          <w:iCs/>
          <w:sz w:val="24"/>
          <w:szCs w:val="24"/>
        </w:rPr>
        <w:t>magrib</w:t>
      </w:r>
      <w:r w:rsidR="00270B8A" w:rsidRPr="00187BFE">
        <w:rPr>
          <w:rFonts w:asciiTheme="majorBidi" w:hAnsiTheme="majorBidi" w:cstheme="majorBidi"/>
          <w:sz w:val="24"/>
          <w:szCs w:val="24"/>
        </w:rPr>
        <w:t xml:space="preserve"> dalam melaksanakan setiap kegiatan usaha syari</w:t>
      </w:r>
      <w:r w:rsidR="00052F20" w:rsidRPr="00187BFE">
        <w:rPr>
          <w:rFonts w:asciiTheme="majorBidi" w:hAnsiTheme="majorBidi" w:cstheme="majorBidi"/>
          <w:sz w:val="24"/>
          <w:szCs w:val="24"/>
        </w:rPr>
        <w:t>’</w:t>
      </w:r>
      <w:r w:rsidR="00270B8A" w:rsidRPr="00187BFE">
        <w:rPr>
          <w:rFonts w:asciiTheme="majorBidi" w:hAnsiTheme="majorBidi" w:cstheme="majorBidi"/>
          <w:sz w:val="24"/>
          <w:szCs w:val="24"/>
        </w:rPr>
        <w:t>ah (dalam hal ini pelaksanaan HMETD)</w:t>
      </w:r>
      <w:r w:rsidR="001035E5" w:rsidRPr="00187BFE">
        <w:rPr>
          <w:rFonts w:asciiTheme="majorBidi" w:hAnsiTheme="majorBidi" w:cstheme="majorBidi"/>
          <w:sz w:val="24"/>
          <w:szCs w:val="24"/>
        </w:rPr>
        <w:t>,</w:t>
      </w:r>
      <w:r w:rsidR="00270B8A" w:rsidRPr="00187BFE">
        <w:rPr>
          <w:rFonts w:asciiTheme="majorBidi" w:hAnsiTheme="majorBidi" w:cstheme="majorBidi"/>
          <w:sz w:val="24"/>
          <w:szCs w:val="24"/>
        </w:rPr>
        <w:t xml:space="preserve"> terdapat dasar hukum</w:t>
      </w:r>
      <w:r w:rsidR="001035E5" w:rsidRPr="00187BFE">
        <w:rPr>
          <w:rFonts w:asciiTheme="majorBidi" w:hAnsiTheme="majorBidi" w:cstheme="majorBidi"/>
          <w:sz w:val="24"/>
          <w:szCs w:val="24"/>
        </w:rPr>
        <w:t xml:space="preserve"> yang mengatur mengenai larangan tersebut</w:t>
      </w:r>
      <w:r w:rsidR="00270B8A" w:rsidRPr="00187BFE">
        <w:rPr>
          <w:rFonts w:asciiTheme="majorBidi" w:hAnsiTheme="majorBidi" w:cstheme="majorBidi"/>
          <w:sz w:val="24"/>
          <w:szCs w:val="24"/>
        </w:rPr>
        <w:t>, yakni:</w:t>
      </w:r>
    </w:p>
    <w:p w:rsidR="00270B8A" w:rsidRDefault="00270B8A" w:rsidP="00700C8D">
      <w:pPr>
        <w:pStyle w:val="ListParagraph"/>
        <w:numPr>
          <w:ilvl w:val="0"/>
          <w:numId w:val="6"/>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Qs. Al Baqarah (2): 275</w:t>
      </w:r>
    </w:p>
    <w:p w:rsidR="00D1469D" w:rsidRPr="00187BFE" w:rsidRDefault="00D1469D" w:rsidP="00D1469D">
      <w:pPr>
        <w:pStyle w:val="ListParagraph"/>
        <w:spacing w:after="120" w:line="240" w:lineRule="auto"/>
        <w:ind w:left="1080"/>
        <w:jc w:val="both"/>
        <w:rPr>
          <w:rFonts w:asciiTheme="majorBidi" w:hAnsiTheme="majorBidi" w:cstheme="majorBidi"/>
          <w:sz w:val="24"/>
          <w:szCs w:val="24"/>
        </w:rPr>
      </w:pPr>
    </w:p>
    <w:p w:rsidR="00270B8A" w:rsidRDefault="00270B8A" w:rsidP="00700C8D">
      <w:pPr>
        <w:pStyle w:val="ListParagraph"/>
        <w:spacing w:after="120" w:line="240" w:lineRule="auto"/>
        <w:ind w:left="0" w:firstLine="720"/>
        <w:jc w:val="right"/>
        <w:rPr>
          <w:rFonts w:asciiTheme="majorBidi" w:hAnsiTheme="majorBidi" w:cstheme="majorBidi"/>
          <w:sz w:val="28"/>
          <w:szCs w:val="28"/>
        </w:rPr>
      </w:pPr>
      <w:r w:rsidRPr="00187BFE">
        <w:rPr>
          <w:rFonts w:asciiTheme="majorBidi" w:hAnsiTheme="majorBidi" w:cstheme="majorBidi"/>
          <w:sz w:val="28"/>
          <w:szCs w:val="28"/>
          <w:rtl/>
        </w:rPr>
        <w:t>وأحل الله البيع وحرم الربا ...(البقرة : 275)</w:t>
      </w:r>
    </w:p>
    <w:p w:rsidR="00D1469D" w:rsidRPr="00187BFE" w:rsidRDefault="00D1469D" w:rsidP="00700C8D">
      <w:pPr>
        <w:pStyle w:val="ListParagraph"/>
        <w:spacing w:after="120" w:line="240" w:lineRule="auto"/>
        <w:ind w:left="0" w:firstLine="720"/>
        <w:jc w:val="right"/>
        <w:rPr>
          <w:rFonts w:asciiTheme="majorBidi" w:hAnsiTheme="majorBidi" w:cstheme="majorBidi"/>
          <w:sz w:val="28"/>
          <w:szCs w:val="28"/>
        </w:rPr>
      </w:pPr>
    </w:p>
    <w:p w:rsidR="00081679" w:rsidRPr="00187BFE" w:rsidRDefault="00081679" w:rsidP="00700C8D">
      <w:pPr>
        <w:pStyle w:val="ListParagraph"/>
        <w:spacing w:after="120" w:line="240" w:lineRule="auto"/>
        <w:ind w:left="1080"/>
        <w:rPr>
          <w:rFonts w:asciiTheme="majorBidi" w:hAnsiTheme="majorBidi" w:cstheme="majorBidi"/>
          <w:sz w:val="24"/>
          <w:szCs w:val="24"/>
        </w:rPr>
      </w:pPr>
      <w:r w:rsidRPr="00187BFE">
        <w:rPr>
          <w:rFonts w:asciiTheme="majorBidi" w:hAnsiTheme="majorBidi" w:cstheme="majorBidi"/>
          <w:sz w:val="24"/>
          <w:szCs w:val="24"/>
        </w:rPr>
        <w:t xml:space="preserve">Artinya: …dan Allah menghalalkan jual beli dan mengharamkan riba… </w:t>
      </w:r>
    </w:p>
    <w:p w:rsidR="00081679" w:rsidRPr="00187BFE" w:rsidRDefault="00081679" w:rsidP="00700C8D">
      <w:pPr>
        <w:pStyle w:val="ListParagraph"/>
        <w:spacing w:after="120" w:line="240" w:lineRule="auto"/>
        <w:ind w:left="1080"/>
        <w:rPr>
          <w:rFonts w:asciiTheme="majorBidi" w:hAnsiTheme="majorBidi" w:cstheme="majorBidi"/>
          <w:sz w:val="24"/>
          <w:szCs w:val="24"/>
        </w:rPr>
      </w:pPr>
    </w:p>
    <w:p w:rsidR="00270B8A" w:rsidRPr="00187BFE" w:rsidRDefault="00270B8A" w:rsidP="00700C8D">
      <w:pPr>
        <w:pStyle w:val="ListParagraph"/>
        <w:spacing w:after="120" w:line="240" w:lineRule="auto"/>
        <w:ind w:left="1080"/>
        <w:jc w:val="both"/>
        <w:rPr>
          <w:rFonts w:asciiTheme="majorBidi" w:hAnsiTheme="majorBidi" w:cstheme="majorBidi"/>
          <w:sz w:val="24"/>
          <w:szCs w:val="24"/>
        </w:rPr>
      </w:pPr>
      <w:r w:rsidRPr="00187BFE">
        <w:rPr>
          <w:rFonts w:asciiTheme="majorBidi" w:hAnsiTheme="majorBidi" w:cstheme="majorBidi"/>
          <w:sz w:val="24"/>
          <w:szCs w:val="24"/>
        </w:rPr>
        <w:t>Telah dijelaskan di dalam ayat di atas bahwa allah menghalalkan jual beli, berkaitan dengan penerbitan HMETD</w:t>
      </w:r>
      <w:r w:rsidR="003D0442" w:rsidRPr="00187BFE">
        <w:rPr>
          <w:rFonts w:asciiTheme="majorBidi" w:hAnsiTheme="majorBidi" w:cstheme="majorBidi"/>
          <w:sz w:val="24"/>
          <w:szCs w:val="24"/>
        </w:rPr>
        <w:t xml:space="preserve"> syari</w:t>
      </w:r>
      <w:r w:rsidR="00052F20" w:rsidRPr="00187BFE">
        <w:rPr>
          <w:rFonts w:asciiTheme="majorBidi" w:hAnsiTheme="majorBidi" w:cstheme="majorBidi"/>
          <w:sz w:val="24"/>
          <w:szCs w:val="24"/>
        </w:rPr>
        <w:t>’</w:t>
      </w:r>
      <w:r w:rsidR="003D0442" w:rsidRPr="00187BFE">
        <w:rPr>
          <w:rFonts w:asciiTheme="majorBidi" w:hAnsiTheme="majorBidi" w:cstheme="majorBidi"/>
          <w:sz w:val="24"/>
          <w:szCs w:val="24"/>
        </w:rPr>
        <w:t>ah oleh bank syari</w:t>
      </w:r>
      <w:r w:rsidR="00052F20" w:rsidRPr="00187BFE">
        <w:rPr>
          <w:rFonts w:asciiTheme="majorBidi" w:hAnsiTheme="majorBidi" w:cstheme="majorBidi"/>
          <w:sz w:val="24"/>
          <w:szCs w:val="24"/>
        </w:rPr>
        <w:t>’</w:t>
      </w:r>
      <w:r w:rsidR="003D0442" w:rsidRPr="00187BFE">
        <w:rPr>
          <w:rFonts w:asciiTheme="majorBidi" w:hAnsiTheme="majorBidi" w:cstheme="majorBidi"/>
          <w:sz w:val="24"/>
          <w:szCs w:val="24"/>
        </w:rPr>
        <w:t>ah</w:t>
      </w:r>
      <w:r w:rsidRPr="00187BFE">
        <w:rPr>
          <w:rFonts w:asciiTheme="majorBidi" w:hAnsiTheme="majorBidi" w:cstheme="majorBidi"/>
          <w:sz w:val="24"/>
          <w:szCs w:val="24"/>
        </w:rPr>
        <w:t>, dalam arti tejadi kegiatan jual beli saham baru antara emiten</w:t>
      </w:r>
      <w:r w:rsidR="003D0442" w:rsidRPr="00187BFE">
        <w:rPr>
          <w:rFonts w:asciiTheme="majorBidi" w:hAnsiTheme="majorBidi" w:cstheme="majorBidi"/>
          <w:sz w:val="24"/>
          <w:szCs w:val="24"/>
        </w:rPr>
        <w:t xml:space="preserve"> (bank syari</w:t>
      </w:r>
      <w:r w:rsidR="003A1CA6" w:rsidRPr="00187BFE">
        <w:rPr>
          <w:rFonts w:asciiTheme="majorBidi" w:hAnsiTheme="majorBidi" w:cstheme="majorBidi"/>
          <w:sz w:val="24"/>
          <w:szCs w:val="24"/>
        </w:rPr>
        <w:t>’</w:t>
      </w:r>
      <w:r w:rsidR="003D0442" w:rsidRPr="00187BFE">
        <w:rPr>
          <w:rFonts w:asciiTheme="majorBidi" w:hAnsiTheme="majorBidi" w:cstheme="majorBidi"/>
          <w:sz w:val="24"/>
          <w:szCs w:val="24"/>
        </w:rPr>
        <w:t>ah)</w:t>
      </w:r>
      <w:r w:rsidRPr="00187BFE">
        <w:rPr>
          <w:rFonts w:asciiTheme="majorBidi" w:hAnsiTheme="majorBidi" w:cstheme="majorBidi"/>
          <w:sz w:val="24"/>
          <w:szCs w:val="24"/>
        </w:rPr>
        <w:t xml:space="preserve"> dan pemegang saham lama, yang mana hukum dari HMETD </w:t>
      </w:r>
      <w:r w:rsidR="003D0442" w:rsidRPr="00187BFE">
        <w:rPr>
          <w:rFonts w:asciiTheme="majorBidi" w:hAnsiTheme="majorBidi" w:cstheme="majorBidi"/>
          <w:sz w:val="24"/>
          <w:szCs w:val="24"/>
        </w:rPr>
        <w:t>syari</w:t>
      </w:r>
      <w:r w:rsidR="00052F20" w:rsidRPr="00187BFE">
        <w:rPr>
          <w:rFonts w:asciiTheme="majorBidi" w:hAnsiTheme="majorBidi" w:cstheme="majorBidi"/>
          <w:sz w:val="24"/>
          <w:szCs w:val="24"/>
        </w:rPr>
        <w:t>’</w:t>
      </w:r>
      <w:r w:rsidR="003D0442" w:rsidRPr="00187BFE">
        <w:rPr>
          <w:rFonts w:asciiTheme="majorBidi" w:hAnsiTheme="majorBidi" w:cstheme="majorBidi"/>
          <w:sz w:val="24"/>
          <w:szCs w:val="24"/>
        </w:rPr>
        <w:t xml:space="preserve">ah </w:t>
      </w:r>
      <w:r w:rsidRPr="00187BFE">
        <w:rPr>
          <w:rFonts w:asciiTheme="majorBidi" w:hAnsiTheme="majorBidi" w:cstheme="majorBidi"/>
          <w:sz w:val="24"/>
          <w:szCs w:val="24"/>
        </w:rPr>
        <w:t>tersebut</w:t>
      </w:r>
      <w:r w:rsidR="003D0442" w:rsidRPr="00187BFE">
        <w:rPr>
          <w:rFonts w:asciiTheme="majorBidi" w:hAnsiTheme="majorBidi" w:cstheme="majorBidi"/>
          <w:sz w:val="24"/>
          <w:szCs w:val="24"/>
        </w:rPr>
        <w:t xml:space="preserve"> adalah</w:t>
      </w:r>
      <w:r w:rsidRPr="00187BFE">
        <w:rPr>
          <w:rFonts w:asciiTheme="majorBidi" w:hAnsiTheme="majorBidi" w:cstheme="majorBidi"/>
          <w:sz w:val="24"/>
          <w:szCs w:val="24"/>
        </w:rPr>
        <w:t xml:space="preserve"> halal dengan catatan dalam pelaksanaannya sesuai dengan prinsip syari</w:t>
      </w:r>
      <w:r w:rsidR="00052F20" w:rsidRPr="00187BFE">
        <w:rPr>
          <w:rFonts w:asciiTheme="majorBidi" w:hAnsiTheme="majorBidi" w:cstheme="majorBidi"/>
          <w:sz w:val="24"/>
          <w:szCs w:val="24"/>
        </w:rPr>
        <w:t>’</w:t>
      </w:r>
      <w:r w:rsidRPr="00187BFE">
        <w:rPr>
          <w:rFonts w:asciiTheme="majorBidi" w:hAnsiTheme="majorBidi" w:cstheme="majorBidi"/>
          <w:sz w:val="24"/>
          <w:szCs w:val="24"/>
        </w:rPr>
        <w:t xml:space="preserve">ah. Kemudian ayat di atas dijelaskan pula Allah swt mengharamkan riba, artinya dalam pelaksanaan </w:t>
      </w:r>
      <w:r w:rsidR="00FA34FA" w:rsidRPr="00187BFE">
        <w:rPr>
          <w:rFonts w:asciiTheme="majorBidi" w:hAnsiTheme="majorBidi" w:cstheme="majorBidi"/>
          <w:sz w:val="24"/>
          <w:szCs w:val="24"/>
        </w:rPr>
        <w:t xml:space="preserve">penerbitan </w:t>
      </w:r>
      <w:r w:rsidRPr="00187BFE">
        <w:rPr>
          <w:rFonts w:asciiTheme="majorBidi" w:hAnsiTheme="majorBidi" w:cstheme="majorBidi"/>
          <w:sz w:val="24"/>
          <w:szCs w:val="24"/>
        </w:rPr>
        <w:t>HMETD tidak boleh ada unsur riba</w:t>
      </w:r>
      <w:r w:rsidR="00FA34FA" w:rsidRPr="00187BFE">
        <w:rPr>
          <w:rFonts w:asciiTheme="majorBidi" w:hAnsiTheme="majorBidi" w:cstheme="majorBidi"/>
          <w:sz w:val="24"/>
          <w:szCs w:val="24"/>
        </w:rPr>
        <w:t xml:space="preserve"> mengenai harga yang ditawarkan oleh emiten</w:t>
      </w:r>
      <w:r w:rsidR="003D0442" w:rsidRPr="00187BFE">
        <w:rPr>
          <w:rFonts w:asciiTheme="majorBidi" w:hAnsiTheme="majorBidi" w:cstheme="majorBidi"/>
          <w:sz w:val="24"/>
          <w:szCs w:val="24"/>
        </w:rPr>
        <w:t xml:space="preserve"> (bank syari</w:t>
      </w:r>
      <w:r w:rsidR="00052F20" w:rsidRPr="00187BFE">
        <w:rPr>
          <w:rFonts w:asciiTheme="majorBidi" w:hAnsiTheme="majorBidi" w:cstheme="majorBidi"/>
          <w:sz w:val="24"/>
          <w:szCs w:val="24"/>
        </w:rPr>
        <w:t>’</w:t>
      </w:r>
      <w:r w:rsidR="003D0442" w:rsidRPr="00187BFE">
        <w:rPr>
          <w:rFonts w:asciiTheme="majorBidi" w:hAnsiTheme="majorBidi" w:cstheme="majorBidi"/>
          <w:sz w:val="24"/>
          <w:szCs w:val="24"/>
        </w:rPr>
        <w:t>ah)</w:t>
      </w:r>
      <w:r w:rsidR="00FA34FA" w:rsidRPr="00187BFE">
        <w:rPr>
          <w:rFonts w:asciiTheme="majorBidi" w:hAnsiTheme="majorBidi" w:cstheme="majorBidi"/>
          <w:sz w:val="24"/>
          <w:szCs w:val="24"/>
        </w:rPr>
        <w:t xml:space="preserve">, yang mana </w:t>
      </w:r>
      <w:r w:rsidR="003D0442" w:rsidRPr="00187BFE">
        <w:rPr>
          <w:rFonts w:asciiTheme="majorBidi" w:hAnsiTheme="majorBidi" w:cstheme="majorBidi"/>
          <w:sz w:val="24"/>
          <w:szCs w:val="24"/>
        </w:rPr>
        <w:t xml:space="preserve">jika terdapat unsur riba di dalamnya </w:t>
      </w:r>
      <w:proofErr w:type="gramStart"/>
      <w:r w:rsidR="00FA34FA" w:rsidRPr="00187BFE">
        <w:rPr>
          <w:rFonts w:asciiTheme="majorBidi" w:hAnsiTheme="majorBidi" w:cstheme="majorBidi"/>
          <w:sz w:val="24"/>
          <w:szCs w:val="24"/>
        </w:rPr>
        <w:t>akan</w:t>
      </w:r>
      <w:proofErr w:type="gramEnd"/>
      <w:r w:rsidR="00FA34FA" w:rsidRPr="00187BFE">
        <w:rPr>
          <w:rFonts w:asciiTheme="majorBidi" w:hAnsiTheme="majorBidi" w:cstheme="majorBidi"/>
          <w:sz w:val="24"/>
          <w:szCs w:val="24"/>
        </w:rPr>
        <w:t xml:space="preserve"> merugikan </w:t>
      </w:r>
      <w:r w:rsidRPr="00187BFE">
        <w:rPr>
          <w:rFonts w:asciiTheme="majorBidi" w:hAnsiTheme="majorBidi" w:cstheme="majorBidi"/>
          <w:sz w:val="24"/>
          <w:szCs w:val="24"/>
        </w:rPr>
        <w:t>pihak</w:t>
      </w:r>
      <w:r w:rsidR="00FA34FA" w:rsidRPr="00187BFE">
        <w:rPr>
          <w:rFonts w:asciiTheme="majorBidi" w:hAnsiTheme="majorBidi" w:cstheme="majorBidi"/>
          <w:sz w:val="24"/>
          <w:szCs w:val="24"/>
        </w:rPr>
        <w:t xml:space="preserve"> pemegang saham</w:t>
      </w:r>
      <w:r w:rsidRPr="00187BFE">
        <w:rPr>
          <w:rFonts w:asciiTheme="majorBidi" w:hAnsiTheme="majorBidi" w:cstheme="majorBidi"/>
          <w:sz w:val="24"/>
          <w:szCs w:val="24"/>
        </w:rPr>
        <w:t>.</w:t>
      </w:r>
    </w:p>
    <w:p w:rsidR="00FA34FA" w:rsidRDefault="00FA34FA" w:rsidP="00700C8D">
      <w:pPr>
        <w:pStyle w:val="ListParagraph"/>
        <w:numPr>
          <w:ilvl w:val="0"/>
          <w:numId w:val="6"/>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Hadis Nabi s.a.w.,</w:t>
      </w:r>
    </w:p>
    <w:p w:rsidR="00D1469D" w:rsidRPr="00187BFE" w:rsidRDefault="00D1469D" w:rsidP="00D1469D">
      <w:pPr>
        <w:pStyle w:val="ListParagraph"/>
        <w:spacing w:after="120" w:line="240" w:lineRule="auto"/>
        <w:ind w:left="1080"/>
        <w:jc w:val="both"/>
        <w:rPr>
          <w:rFonts w:asciiTheme="majorBidi" w:hAnsiTheme="majorBidi" w:cstheme="majorBidi"/>
          <w:sz w:val="24"/>
          <w:szCs w:val="24"/>
        </w:rPr>
      </w:pPr>
    </w:p>
    <w:p w:rsidR="00270B8A" w:rsidRPr="00187BFE" w:rsidRDefault="00FA34FA" w:rsidP="00D1469D">
      <w:pPr>
        <w:pStyle w:val="ListParagraph"/>
        <w:spacing w:after="120" w:line="240" w:lineRule="auto"/>
        <w:ind w:left="1080"/>
        <w:jc w:val="right"/>
        <w:rPr>
          <w:rFonts w:asciiTheme="majorBidi" w:hAnsiTheme="majorBidi" w:cstheme="majorBidi"/>
          <w:sz w:val="28"/>
          <w:szCs w:val="28"/>
        </w:rPr>
      </w:pPr>
      <w:r w:rsidRPr="00187BFE">
        <w:rPr>
          <w:rFonts w:asciiTheme="majorBidi" w:hAnsiTheme="majorBidi" w:cstheme="majorBidi"/>
          <w:sz w:val="28"/>
          <w:szCs w:val="28"/>
          <w:rtl/>
        </w:rPr>
        <w:t>نهى رسول الله صلى الله عليه وسلم عن بيع الغرر (رواه مسلم والترمذي والنسائي عن ابن عمر)</w:t>
      </w:r>
    </w:p>
    <w:p w:rsidR="00D1469D" w:rsidRDefault="00D1469D" w:rsidP="00700C8D">
      <w:pPr>
        <w:pStyle w:val="ListParagraph"/>
        <w:spacing w:after="120" w:line="240" w:lineRule="auto"/>
        <w:ind w:left="1080"/>
        <w:jc w:val="both"/>
        <w:rPr>
          <w:rFonts w:asciiTheme="majorBidi" w:hAnsiTheme="majorBidi" w:cstheme="majorBidi"/>
          <w:sz w:val="24"/>
          <w:szCs w:val="24"/>
        </w:rPr>
      </w:pPr>
    </w:p>
    <w:p w:rsidR="00081679" w:rsidRPr="00187BFE" w:rsidRDefault="00081679" w:rsidP="00700C8D">
      <w:pPr>
        <w:pStyle w:val="ListParagraph"/>
        <w:spacing w:after="120" w:line="240" w:lineRule="auto"/>
        <w:ind w:left="1080"/>
        <w:jc w:val="both"/>
        <w:rPr>
          <w:rFonts w:asciiTheme="majorBidi" w:hAnsiTheme="majorBidi" w:cstheme="majorBidi"/>
          <w:sz w:val="24"/>
          <w:szCs w:val="24"/>
        </w:rPr>
      </w:pPr>
      <w:r w:rsidRPr="00187BFE">
        <w:rPr>
          <w:rFonts w:asciiTheme="majorBidi" w:hAnsiTheme="majorBidi" w:cstheme="majorBidi"/>
          <w:sz w:val="24"/>
          <w:szCs w:val="24"/>
        </w:rPr>
        <w:t xml:space="preserve">Artinya: Rasulullah s.a.w. melarang jual beli yang mengandung </w:t>
      </w:r>
      <w:r w:rsidRPr="00187BFE">
        <w:rPr>
          <w:rFonts w:asciiTheme="majorBidi" w:hAnsiTheme="majorBidi" w:cstheme="majorBidi"/>
          <w:i/>
          <w:iCs/>
          <w:sz w:val="24"/>
          <w:szCs w:val="24"/>
        </w:rPr>
        <w:t>gharar</w:t>
      </w:r>
      <w:r w:rsidRPr="00187BFE">
        <w:rPr>
          <w:rFonts w:asciiTheme="majorBidi" w:hAnsiTheme="majorBidi" w:cstheme="majorBidi"/>
          <w:sz w:val="24"/>
          <w:szCs w:val="24"/>
        </w:rPr>
        <w:t xml:space="preserve"> (ketidakpastian).</w:t>
      </w:r>
    </w:p>
    <w:p w:rsidR="00081679" w:rsidRPr="00187BFE" w:rsidRDefault="00081679" w:rsidP="00700C8D">
      <w:pPr>
        <w:pStyle w:val="ListParagraph"/>
        <w:spacing w:after="120" w:line="240" w:lineRule="auto"/>
        <w:ind w:left="0" w:firstLine="720"/>
        <w:jc w:val="both"/>
        <w:rPr>
          <w:rFonts w:asciiTheme="majorBidi" w:hAnsiTheme="majorBidi" w:cstheme="majorBidi"/>
          <w:sz w:val="24"/>
          <w:szCs w:val="24"/>
          <w:rtl/>
        </w:rPr>
      </w:pPr>
    </w:p>
    <w:p w:rsidR="00270B8A" w:rsidRPr="00187BFE" w:rsidRDefault="00FA34FA" w:rsidP="00700C8D">
      <w:pPr>
        <w:pStyle w:val="ListParagraph"/>
        <w:spacing w:after="120" w:line="240" w:lineRule="auto"/>
        <w:ind w:left="1080"/>
        <w:jc w:val="both"/>
        <w:rPr>
          <w:rFonts w:asciiTheme="majorBidi" w:hAnsiTheme="majorBidi" w:cstheme="majorBidi"/>
          <w:sz w:val="24"/>
          <w:szCs w:val="24"/>
        </w:rPr>
      </w:pPr>
      <w:proofErr w:type="gramStart"/>
      <w:r w:rsidRPr="00187BFE">
        <w:rPr>
          <w:rFonts w:asciiTheme="majorBidi" w:hAnsiTheme="majorBidi" w:cstheme="majorBidi"/>
          <w:sz w:val="24"/>
          <w:szCs w:val="24"/>
        </w:rPr>
        <w:t>Hadis di atas adalah hadis tentang dilarangnya ketidakpastian dalam bermuamalah.</w:t>
      </w:r>
      <w:proofErr w:type="gramEnd"/>
      <w:r w:rsidRPr="00187BFE">
        <w:rPr>
          <w:rFonts w:asciiTheme="majorBidi" w:hAnsiTheme="majorBidi" w:cstheme="majorBidi"/>
          <w:sz w:val="24"/>
          <w:szCs w:val="24"/>
        </w:rPr>
        <w:t xml:space="preserve"> </w:t>
      </w:r>
      <w:proofErr w:type="gramStart"/>
      <w:r w:rsidRPr="00187BFE">
        <w:rPr>
          <w:rFonts w:asciiTheme="majorBidi" w:hAnsiTheme="majorBidi" w:cstheme="majorBidi"/>
          <w:sz w:val="24"/>
          <w:szCs w:val="24"/>
        </w:rPr>
        <w:t xml:space="preserve">Hadis yang di riwayatkan </w:t>
      </w:r>
      <w:r w:rsidR="00081679" w:rsidRPr="00187BFE">
        <w:rPr>
          <w:rFonts w:asciiTheme="majorBidi" w:hAnsiTheme="majorBidi" w:cstheme="majorBidi"/>
          <w:sz w:val="24"/>
          <w:szCs w:val="24"/>
        </w:rPr>
        <w:t>oleh Muslim, Tirmizi, dan Nasa’i</w:t>
      </w:r>
      <w:r w:rsidRPr="00187BFE">
        <w:rPr>
          <w:rFonts w:asciiTheme="majorBidi" w:hAnsiTheme="majorBidi" w:cstheme="majorBidi"/>
          <w:sz w:val="24"/>
          <w:szCs w:val="24"/>
        </w:rPr>
        <w:t xml:space="preserve"> dari Ibnu Umar tersebut telah dijelaskan bahwa Rasulullah s.a.w., melarang jual beli yang mengandung unsur </w:t>
      </w:r>
      <w:r w:rsidRPr="00187BFE">
        <w:rPr>
          <w:rFonts w:asciiTheme="majorBidi" w:hAnsiTheme="majorBidi" w:cstheme="majorBidi"/>
          <w:i/>
          <w:iCs/>
          <w:sz w:val="24"/>
          <w:szCs w:val="24"/>
        </w:rPr>
        <w:t xml:space="preserve">gharar </w:t>
      </w:r>
      <w:r w:rsidRPr="00187BFE">
        <w:rPr>
          <w:rFonts w:asciiTheme="majorBidi" w:hAnsiTheme="majorBidi" w:cstheme="majorBidi"/>
          <w:sz w:val="24"/>
          <w:szCs w:val="24"/>
        </w:rPr>
        <w:t>atau ketidakpastian.</w:t>
      </w:r>
      <w:proofErr w:type="gramEnd"/>
      <w:r w:rsidRPr="00187BFE">
        <w:rPr>
          <w:rFonts w:asciiTheme="majorBidi" w:hAnsiTheme="majorBidi" w:cstheme="majorBidi"/>
          <w:sz w:val="24"/>
          <w:szCs w:val="24"/>
        </w:rPr>
        <w:t xml:space="preserve"> Berkaitan dengan penerbitan Hak Memesan Efek Terlebih Dahulu, pelaksanaannya harus pasti dan dijelaskan pada pengunguman penerbitan HMETD mengenai risiko-risiko yang sedang di alami oleh </w:t>
      </w:r>
      <w:r w:rsidR="00DB78F7" w:rsidRPr="00187BFE">
        <w:rPr>
          <w:rFonts w:asciiTheme="majorBidi" w:hAnsiTheme="majorBidi" w:cstheme="majorBidi"/>
          <w:sz w:val="24"/>
          <w:szCs w:val="24"/>
        </w:rPr>
        <w:t>bank syari</w:t>
      </w:r>
      <w:r w:rsidR="00052F20" w:rsidRPr="00187BFE">
        <w:rPr>
          <w:rFonts w:asciiTheme="majorBidi" w:hAnsiTheme="majorBidi" w:cstheme="majorBidi"/>
          <w:sz w:val="24"/>
          <w:szCs w:val="24"/>
        </w:rPr>
        <w:t>’</w:t>
      </w:r>
      <w:r w:rsidR="00DB78F7" w:rsidRPr="00187BFE">
        <w:rPr>
          <w:rFonts w:asciiTheme="majorBidi" w:hAnsiTheme="majorBidi" w:cstheme="majorBidi"/>
          <w:sz w:val="24"/>
          <w:szCs w:val="24"/>
        </w:rPr>
        <w:t>ah yang sedang menerbitkan HMETD, sehingga para pemega</w:t>
      </w:r>
      <w:r w:rsidR="007F25B1" w:rsidRPr="00187BFE">
        <w:rPr>
          <w:rFonts w:asciiTheme="majorBidi" w:hAnsiTheme="majorBidi" w:cstheme="majorBidi"/>
          <w:sz w:val="24"/>
          <w:szCs w:val="24"/>
        </w:rPr>
        <w:t>ng saham mengetahui secara pasti alasan bank syari</w:t>
      </w:r>
      <w:r w:rsidR="00052F20" w:rsidRPr="00187BFE">
        <w:rPr>
          <w:rFonts w:asciiTheme="majorBidi" w:hAnsiTheme="majorBidi" w:cstheme="majorBidi"/>
          <w:sz w:val="24"/>
          <w:szCs w:val="24"/>
        </w:rPr>
        <w:t>’</w:t>
      </w:r>
      <w:r w:rsidR="007F25B1" w:rsidRPr="00187BFE">
        <w:rPr>
          <w:rFonts w:asciiTheme="majorBidi" w:hAnsiTheme="majorBidi" w:cstheme="majorBidi"/>
          <w:sz w:val="24"/>
          <w:szCs w:val="24"/>
        </w:rPr>
        <w:t>ah menerbitkan HMETD dan menyetujui untuk membeli saham baru tersebut sesuai dengan harga yang ditawarkan.</w:t>
      </w:r>
    </w:p>
    <w:p w:rsidR="00A51D26" w:rsidRPr="00187BFE" w:rsidRDefault="007F25B1" w:rsidP="00700C8D">
      <w:pPr>
        <w:pStyle w:val="ListParagraph"/>
        <w:numPr>
          <w:ilvl w:val="0"/>
          <w:numId w:val="6"/>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Mengenai dilarangnya unsur</w:t>
      </w:r>
      <w:r w:rsidR="000A1ABD" w:rsidRPr="00187BFE">
        <w:rPr>
          <w:rFonts w:asciiTheme="majorBidi" w:hAnsiTheme="majorBidi" w:cstheme="majorBidi"/>
          <w:sz w:val="24"/>
          <w:szCs w:val="24"/>
        </w:rPr>
        <w:t xml:space="preserve"> </w:t>
      </w:r>
      <w:r w:rsidR="000A1ABD" w:rsidRPr="00187BFE">
        <w:rPr>
          <w:rFonts w:asciiTheme="majorBidi" w:hAnsiTheme="majorBidi" w:cstheme="majorBidi"/>
          <w:i/>
          <w:iCs/>
          <w:sz w:val="24"/>
          <w:szCs w:val="24"/>
        </w:rPr>
        <w:t>maysir</w:t>
      </w:r>
      <w:r w:rsidR="00337419" w:rsidRPr="00187BFE">
        <w:rPr>
          <w:rFonts w:asciiTheme="majorBidi" w:hAnsiTheme="majorBidi" w:cstheme="majorBidi"/>
          <w:sz w:val="24"/>
          <w:szCs w:val="24"/>
        </w:rPr>
        <w:t xml:space="preserve"> atau judi atau spekulasi disebutkan</w:t>
      </w:r>
      <w:r w:rsidR="000A1ABD" w:rsidRPr="00187BFE">
        <w:rPr>
          <w:rFonts w:asciiTheme="majorBidi" w:hAnsiTheme="majorBidi" w:cstheme="majorBidi"/>
          <w:sz w:val="24"/>
          <w:szCs w:val="24"/>
        </w:rPr>
        <w:t xml:space="preserve"> di dalam Fatwa DSN Nomor 65/DSN-MUI/III/2008 bahwa transaksi atas Hak Memesan Efek Terlebih Dahulu (HMETD) Syari</w:t>
      </w:r>
      <w:r w:rsidR="00052F20" w:rsidRPr="00187BFE">
        <w:rPr>
          <w:rFonts w:asciiTheme="majorBidi" w:hAnsiTheme="majorBidi" w:cstheme="majorBidi"/>
          <w:sz w:val="24"/>
          <w:szCs w:val="24"/>
        </w:rPr>
        <w:t>’</w:t>
      </w:r>
      <w:r w:rsidR="000A1ABD" w:rsidRPr="00187BFE">
        <w:rPr>
          <w:rFonts w:asciiTheme="majorBidi" w:hAnsiTheme="majorBidi" w:cstheme="majorBidi"/>
          <w:sz w:val="24"/>
          <w:szCs w:val="24"/>
        </w:rPr>
        <w:t xml:space="preserve">ah harus dilakukan menurut prinsip kehati-hatian serta tidak diperbolehkan adanya unsur spekulasi dan manipulasi. Dalam pelaksanaan penerbitan HMETD </w:t>
      </w:r>
      <w:r w:rsidR="00337419" w:rsidRPr="00187BFE">
        <w:rPr>
          <w:rFonts w:asciiTheme="majorBidi" w:hAnsiTheme="majorBidi" w:cstheme="majorBidi"/>
          <w:sz w:val="24"/>
          <w:szCs w:val="24"/>
        </w:rPr>
        <w:t xml:space="preserve">selain </w:t>
      </w:r>
      <w:r w:rsidR="000A1ABD" w:rsidRPr="00187BFE">
        <w:rPr>
          <w:rFonts w:asciiTheme="majorBidi" w:hAnsiTheme="majorBidi" w:cstheme="majorBidi"/>
          <w:sz w:val="24"/>
          <w:szCs w:val="24"/>
        </w:rPr>
        <w:t>harus dijela</w:t>
      </w:r>
      <w:r w:rsidR="003D64F5" w:rsidRPr="00187BFE">
        <w:rPr>
          <w:rFonts w:asciiTheme="majorBidi" w:hAnsiTheme="majorBidi" w:cstheme="majorBidi"/>
          <w:sz w:val="24"/>
          <w:szCs w:val="24"/>
        </w:rPr>
        <w:t xml:space="preserve">skan </w:t>
      </w:r>
      <w:r w:rsidR="00337419" w:rsidRPr="00187BFE">
        <w:rPr>
          <w:rFonts w:asciiTheme="majorBidi" w:hAnsiTheme="majorBidi" w:cstheme="majorBidi"/>
          <w:sz w:val="24"/>
          <w:szCs w:val="24"/>
        </w:rPr>
        <w:t>mengen</w:t>
      </w:r>
      <w:r w:rsidR="002E4DDC">
        <w:rPr>
          <w:rFonts w:asciiTheme="majorBidi" w:hAnsiTheme="majorBidi" w:cstheme="majorBidi"/>
          <w:sz w:val="24"/>
          <w:szCs w:val="24"/>
        </w:rPr>
        <w:t>ai risiko-risiko yang sedang di</w:t>
      </w:r>
      <w:r w:rsidR="00337419" w:rsidRPr="00187BFE">
        <w:rPr>
          <w:rFonts w:asciiTheme="majorBidi" w:hAnsiTheme="majorBidi" w:cstheme="majorBidi"/>
          <w:sz w:val="24"/>
          <w:szCs w:val="24"/>
        </w:rPr>
        <w:t>alami oleh bank syari</w:t>
      </w:r>
      <w:r w:rsidR="00052F20" w:rsidRPr="00187BFE">
        <w:rPr>
          <w:rFonts w:asciiTheme="majorBidi" w:hAnsiTheme="majorBidi" w:cstheme="majorBidi"/>
          <w:sz w:val="24"/>
          <w:szCs w:val="24"/>
        </w:rPr>
        <w:t>’</w:t>
      </w:r>
      <w:r w:rsidR="00337419" w:rsidRPr="00187BFE">
        <w:rPr>
          <w:rFonts w:asciiTheme="majorBidi" w:hAnsiTheme="majorBidi" w:cstheme="majorBidi"/>
          <w:sz w:val="24"/>
          <w:szCs w:val="24"/>
        </w:rPr>
        <w:t xml:space="preserve">ah, juga harus dijelaskan mengenai tujuan </w:t>
      </w:r>
      <w:r w:rsidR="00337419" w:rsidRPr="00187BFE">
        <w:rPr>
          <w:rFonts w:asciiTheme="majorBidi" w:hAnsiTheme="majorBidi" w:cstheme="majorBidi"/>
          <w:sz w:val="24"/>
          <w:szCs w:val="24"/>
        </w:rPr>
        <w:lastRenderedPageBreak/>
        <w:t>dari diterbitkannya HMETD tersebut. Tujuan diterbitkannya HMETD yang dibenarkan secara prinsip syari</w:t>
      </w:r>
      <w:r w:rsidR="00052F20" w:rsidRPr="00187BFE">
        <w:rPr>
          <w:rFonts w:asciiTheme="majorBidi" w:hAnsiTheme="majorBidi" w:cstheme="majorBidi"/>
          <w:sz w:val="24"/>
          <w:szCs w:val="24"/>
        </w:rPr>
        <w:t>’</w:t>
      </w:r>
      <w:r w:rsidR="00337419" w:rsidRPr="00187BFE">
        <w:rPr>
          <w:rFonts w:asciiTheme="majorBidi" w:hAnsiTheme="majorBidi" w:cstheme="majorBidi"/>
          <w:sz w:val="24"/>
          <w:szCs w:val="24"/>
        </w:rPr>
        <w:t>ah adalah untuk tambahan modal usaha, sebagai peningkat ekspansi kinerja perusahaan, dan jika tujuan dari penerbitan HMETD adalah untuk pelunasan utang itu yang tidak diperbolehkan secara prinsip syari</w:t>
      </w:r>
      <w:r w:rsidR="00052F20" w:rsidRPr="00187BFE">
        <w:rPr>
          <w:rFonts w:asciiTheme="majorBidi" w:hAnsiTheme="majorBidi" w:cstheme="majorBidi"/>
          <w:sz w:val="24"/>
          <w:szCs w:val="24"/>
        </w:rPr>
        <w:t>’</w:t>
      </w:r>
      <w:r w:rsidR="00337419" w:rsidRPr="00187BFE">
        <w:rPr>
          <w:rFonts w:asciiTheme="majorBidi" w:hAnsiTheme="majorBidi" w:cstheme="majorBidi"/>
          <w:sz w:val="24"/>
          <w:szCs w:val="24"/>
        </w:rPr>
        <w:t>ah.</w:t>
      </w:r>
    </w:p>
    <w:p w:rsidR="00B73456" w:rsidRPr="00187BFE" w:rsidRDefault="00576271" w:rsidP="00700C8D">
      <w:pPr>
        <w:pStyle w:val="ListParagraph"/>
        <w:spacing w:after="120" w:line="240" w:lineRule="auto"/>
        <w:ind w:left="0" w:firstLine="720"/>
        <w:jc w:val="both"/>
        <w:rPr>
          <w:rFonts w:asciiTheme="majorBidi" w:hAnsiTheme="majorBidi" w:cstheme="majorBidi"/>
          <w:sz w:val="24"/>
          <w:szCs w:val="24"/>
        </w:rPr>
      </w:pPr>
      <w:r w:rsidRPr="00187BFE">
        <w:rPr>
          <w:rFonts w:asciiTheme="majorBidi" w:hAnsiTheme="majorBidi" w:cstheme="majorBidi"/>
          <w:sz w:val="24"/>
          <w:szCs w:val="24"/>
        </w:rPr>
        <w:t xml:space="preserve">Kemudian </w:t>
      </w:r>
      <w:r w:rsidR="00A461E3" w:rsidRPr="00187BFE">
        <w:rPr>
          <w:rFonts w:asciiTheme="majorBidi" w:hAnsiTheme="majorBidi" w:cstheme="majorBidi"/>
          <w:sz w:val="24"/>
          <w:szCs w:val="24"/>
        </w:rPr>
        <w:t xml:space="preserve">bagian </w:t>
      </w:r>
      <w:r w:rsidR="00DB092A" w:rsidRPr="00187BFE">
        <w:rPr>
          <w:rFonts w:asciiTheme="majorBidi" w:hAnsiTheme="majorBidi" w:cstheme="majorBidi"/>
          <w:i/>
          <w:iCs/>
          <w:sz w:val="24"/>
          <w:szCs w:val="24"/>
        </w:rPr>
        <w:t>Ketiga</w:t>
      </w:r>
      <w:r w:rsidRPr="00187BFE">
        <w:rPr>
          <w:rFonts w:asciiTheme="majorBidi" w:hAnsiTheme="majorBidi" w:cstheme="majorBidi"/>
          <w:sz w:val="24"/>
          <w:szCs w:val="24"/>
        </w:rPr>
        <w:t xml:space="preserve"> dari fatwa adalah ke</w:t>
      </w:r>
      <w:r w:rsidR="00DB092A" w:rsidRPr="00187BFE">
        <w:rPr>
          <w:rFonts w:asciiTheme="majorBidi" w:hAnsiTheme="majorBidi" w:cstheme="majorBidi"/>
          <w:sz w:val="24"/>
          <w:szCs w:val="24"/>
        </w:rPr>
        <w:t>tentuan penutup</w:t>
      </w:r>
      <w:r w:rsidR="00A461E3" w:rsidRPr="00187BFE">
        <w:rPr>
          <w:rFonts w:asciiTheme="majorBidi" w:hAnsiTheme="majorBidi" w:cstheme="majorBidi"/>
          <w:sz w:val="24"/>
          <w:szCs w:val="24"/>
        </w:rPr>
        <w:t>,</w:t>
      </w:r>
      <w:r w:rsidR="00DB092A" w:rsidRPr="00187BFE">
        <w:rPr>
          <w:rFonts w:asciiTheme="majorBidi" w:hAnsiTheme="majorBidi" w:cstheme="majorBidi"/>
          <w:sz w:val="24"/>
          <w:szCs w:val="24"/>
        </w:rPr>
        <w:t xml:space="preserve"> pada fatwa tentan</w:t>
      </w:r>
      <w:r w:rsidR="00EA2472" w:rsidRPr="00187BFE">
        <w:rPr>
          <w:rFonts w:asciiTheme="majorBidi" w:hAnsiTheme="majorBidi" w:cstheme="majorBidi"/>
          <w:sz w:val="24"/>
          <w:szCs w:val="24"/>
        </w:rPr>
        <w:t>g</w:t>
      </w:r>
      <w:r w:rsidR="00DB092A" w:rsidRPr="00187BFE">
        <w:rPr>
          <w:rFonts w:asciiTheme="majorBidi" w:hAnsiTheme="majorBidi" w:cstheme="majorBidi"/>
          <w:sz w:val="24"/>
          <w:szCs w:val="24"/>
        </w:rPr>
        <w:t xml:space="preserve"> Hak Memesan Efek Terlebih Dahulu, ketentuannya adalah sebagai berikut:</w:t>
      </w:r>
    </w:p>
    <w:p w:rsidR="00DB092A" w:rsidRPr="00187BFE" w:rsidRDefault="00DB092A" w:rsidP="00700C8D">
      <w:pPr>
        <w:pStyle w:val="ListParagraph"/>
        <w:numPr>
          <w:ilvl w:val="0"/>
          <w:numId w:val="3"/>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Prinsip-prinsip syari</w:t>
      </w:r>
      <w:r w:rsidR="00052F20" w:rsidRPr="00187BFE">
        <w:rPr>
          <w:rFonts w:asciiTheme="majorBidi" w:hAnsiTheme="majorBidi" w:cstheme="majorBidi"/>
          <w:sz w:val="24"/>
          <w:szCs w:val="24"/>
        </w:rPr>
        <w:t>’</w:t>
      </w:r>
      <w:r w:rsidRPr="00187BFE">
        <w:rPr>
          <w:rFonts w:asciiTheme="majorBidi" w:hAnsiTheme="majorBidi" w:cstheme="majorBidi"/>
          <w:sz w:val="24"/>
          <w:szCs w:val="24"/>
        </w:rPr>
        <w:t>ah mengenai HMETD Syari</w:t>
      </w:r>
      <w:r w:rsidR="00052F20" w:rsidRPr="00187BFE">
        <w:rPr>
          <w:rFonts w:asciiTheme="majorBidi" w:hAnsiTheme="majorBidi" w:cstheme="majorBidi"/>
          <w:sz w:val="24"/>
          <w:szCs w:val="24"/>
        </w:rPr>
        <w:t>’</w:t>
      </w:r>
      <w:r w:rsidRPr="00187BFE">
        <w:rPr>
          <w:rFonts w:asciiTheme="majorBidi" w:hAnsiTheme="majorBidi" w:cstheme="majorBidi"/>
          <w:sz w:val="24"/>
          <w:szCs w:val="24"/>
        </w:rPr>
        <w:t xml:space="preserve">ah di Pasar Modal dan seluruh mekanisme kegiatan terkait di dalamnya yang belum diatur dalam fatwa ini </w:t>
      </w:r>
      <w:proofErr w:type="gramStart"/>
      <w:r w:rsidRPr="00187BFE">
        <w:rPr>
          <w:rFonts w:asciiTheme="majorBidi" w:hAnsiTheme="majorBidi" w:cstheme="majorBidi"/>
          <w:sz w:val="24"/>
          <w:szCs w:val="24"/>
        </w:rPr>
        <w:t>akan</w:t>
      </w:r>
      <w:proofErr w:type="gramEnd"/>
      <w:r w:rsidRPr="00187BFE">
        <w:rPr>
          <w:rFonts w:asciiTheme="majorBidi" w:hAnsiTheme="majorBidi" w:cstheme="majorBidi"/>
          <w:sz w:val="24"/>
          <w:szCs w:val="24"/>
        </w:rPr>
        <w:t xml:space="preserve"> ditetapkan lebih lanjut dalam fatwa atau keputusan DSN-MUI.</w:t>
      </w:r>
    </w:p>
    <w:p w:rsidR="00DB092A" w:rsidRPr="00187BFE" w:rsidRDefault="00DB092A" w:rsidP="00700C8D">
      <w:pPr>
        <w:pStyle w:val="ListParagraph"/>
        <w:numPr>
          <w:ilvl w:val="0"/>
          <w:numId w:val="3"/>
        </w:numPr>
        <w:spacing w:after="120" w:line="240" w:lineRule="auto"/>
        <w:jc w:val="both"/>
        <w:rPr>
          <w:rFonts w:asciiTheme="majorBidi" w:hAnsiTheme="majorBidi" w:cstheme="majorBidi"/>
          <w:sz w:val="24"/>
          <w:szCs w:val="24"/>
        </w:rPr>
      </w:pPr>
      <w:r w:rsidRPr="00187BFE">
        <w:rPr>
          <w:rFonts w:asciiTheme="majorBidi" w:hAnsiTheme="majorBidi" w:cstheme="majorBidi"/>
          <w:sz w:val="24"/>
          <w:szCs w:val="24"/>
        </w:rPr>
        <w:t xml:space="preserve">Fatwa ini berlaku sejak tanggal ditetapkan dengan ketentuan jika di kemudian hari ternyata terdapat kekeliruan, </w:t>
      </w:r>
      <w:proofErr w:type="gramStart"/>
      <w:r w:rsidRPr="00187BFE">
        <w:rPr>
          <w:rFonts w:asciiTheme="majorBidi" w:hAnsiTheme="majorBidi" w:cstheme="majorBidi"/>
          <w:sz w:val="24"/>
          <w:szCs w:val="24"/>
        </w:rPr>
        <w:t>akan</w:t>
      </w:r>
      <w:proofErr w:type="gramEnd"/>
      <w:r w:rsidRPr="00187BFE">
        <w:rPr>
          <w:rFonts w:asciiTheme="majorBidi" w:hAnsiTheme="majorBidi" w:cstheme="majorBidi"/>
          <w:sz w:val="24"/>
          <w:szCs w:val="24"/>
        </w:rPr>
        <w:t xml:space="preserve"> diperbaiki dan disempurnakan sebagaimana mestinya. (berlaku sejak 6 Maret 2008)</w:t>
      </w:r>
    </w:p>
    <w:p w:rsidR="005C7AEA" w:rsidRPr="00187BFE" w:rsidRDefault="005C7AEA" w:rsidP="00700C8D">
      <w:pPr>
        <w:pStyle w:val="ListParagraph"/>
        <w:spacing w:after="120" w:line="240" w:lineRule="auto"/>
        <w:ind w:left="1080"/>
        <w:jc w:val="both"/>
        <w:rPr>
          <w:rFonts w:asciiTheme="majorBidi" w:hAnsiTheme="majorBidi" w:cstheme="majorBidi"/>
          <w:sz w:val="24"/>
          <w:szCs w:val="24"/>
        </w:rPr>
      </w:pPr>
    </w:p>
    <w:p w:rsidR="00EB249A" w:rsidRPr="00187BFE" w:rsidRDefault="002F3551" w:rsidP="004D70FE">
      <w:pPr>
        <w:spacing w:after="120" w:line="240" w:lineRule="auto"/>
        <w:ind w:firstLine="720"/>
        <w:jc w:val="both"/>
        <w:rPr>
          <w:rFonts w:asciiTheme="majorBidi" w:hAnsiTheme="majorBidi" w:cstheme="majorBidi"/>
          <w:sz w:val="24"/>
          <w:szCs w:val="24"/>
        </w:rPr>
      </w:pPr>
      <w:r w:rsidRPr="00187BFE">
        <w:rPr>
          <w:rFonts w:asciiTheme="majorBidi" w:hAnsiTheme="majorBidi" w:cstheme="majorBidi"/>
          <w:sz w:val="24"/>
          <w:szCs w:val="24"/>
        </w:rPr>
        <w:t>Berdasarkan penjelasan mengenai teori hukum bisnis syari</w:t>
      </w:r>
      <w:r w:rsidR="00052F20" w:rsidRPr="00187BFE">
        <w:rPr>
          <w:rFonts w:asciiTheme="majorBidi" w:hAnsiTheme="majorBidi" w:cstheme="majorBidi"/>
          <w:sz w:val="24"/>
          <w:szCs w:val="24"/>
        </w:rPr>
        <w:t>’</w:t>
      </w:r>
      <w:r w:rsidRPr="00187BFE">
        <w:rPr>
          <w:rFonts w:asciiTheme="majorBidi" w:hAnsiTheme="majorBidi" w:cstheme="majorBidi"/>
          <w:sz w:val="24"/>
          <w:szCs w:val="24"/>
        </w:rPr>
        <w:t>ah, pasar modal syari</w:t>
      </w:r>
      <w:r w:rsidR="00052F20" w:rsidRPr="00187BFE">
        <w:rPr>
          <w:rFonts w:asciiTheme="majorBidi" w:hAnsiTheme="majorBidi" w:cstheme="majorBidi"/>
          <w:sz w:val="24"/>
          <w:szCs w:val="24"/>
        </w:rPr>
        <w:t>’</w:t>
      </w:r>
      <w:r w:rsidR="00B2221D">
        <w:rPr>
          <w:rFonts w:asciiTheme="majorBidi" w:hAnsiTheme="majorBidi" w:cstheme="majorBidi"/>
          <w:sz w:val="24"/>
          <w:szCs w:val="24"/>
        </w:rPr>
        <w:t>ah khusus pada</w:t>
      </w:r>
      <w:r w:rsidRPr="00187BFE">
        <w:rPr>
          <w:rFonts w:asciiTheme="majorBidi" w:hAnsiTheme="majorBidi" w:cstheme="majorBidi"/>
          <w:sz w:val="24"/>
          <w:szCs w:val="24"/>
        </w:rPr>
        <w:t xml:space="preserve"> instrumen derivatif saham </w:t>
      </w:r>
      <w:r w:rsidR="00C24D8C" w:rsidRPr="00187BFE">
        <w:rPr>
          <w:rFonts w:asciiTheme="majorBidi" w:hAnsiTheme="majorBidi" w:cstheme="majorBidi"/>
          <w:sz w:val="24"/>
          <w:szCs w:val="24"/>
        </w:rPr>
        <w:t xml:space="preserve">yakni </w:t>
      </w:r>
      <w:r w:rsidR="00B2221D">
        <w:rPr>
          <w:rFonts w:asciiTheme="majorBidi" w:hAnsiTheme="majorBidi" w:cstheme="majorBidi"/>
          <w:sz w:val="24"/>
          <w:szCs w:val="24"/>
        </w:rPr>
        <w:t>HMETD S</w:t>
      </w:r>
      <w:r w:rsidRPr="00187BFE">
        <w:rPr>
          <w:rFonts w:asciiTheme="majorBidi" w:hAnsiTheme="majorBidi" w:cstheme="majorBidi"/>
          <w:sz w:val="24"/>
          <w:szCs w:val="24"/>
        </w:rPr>
        <w:t>yari</w:t>
      </w:r>
      <w:r w:rsidR="00052F20" w:rsidRPr="00187BFE">
        <w:rPr>
          <w:rFonts w:asciiTheme="majorBidi" w:hAnsiTheme="majorBidi" w:cstheme="majorBidi"/>
          <w:sz w:val="24"/>
          <w:szCs w:val="24"/>
        </w:rPr>
        <w:t>’</w:t>
      </w:r>
      <w:r w:rsidRPr="00187BFE">
        <w:rPr>
          <w:rFonts w:asciiTheme="majorBidi" w:hAnsiTheme="majorBidi" w:cstheme="majorBidi"/>
          <w:sz w:val="24"/>
          <w:szCs w:val="24"/>
        </w:rPr>
        <w:t xml:space="preserve">ah, serta analisis tentang </w:t>
      </w:r>
      <w:r w:rsidR="00B2221D">
        <w:rPr>
          <w:rFonts w:asciiTheme="majorBidi" w:hAnsiTheme="majorBidi" w:cstheme="majorBidi"/>
          <w:sz w:val="24"/>
          <w:szCs w:val="24"/>
        </w:rPr>
        <w:t xml:space="preserve">implementasi HMETD Syari’ah yang dilaksanakan oleh </w:t>
      </w:r>
      <w:r w:rsidRPr="00187BFE">
        <w:rPr>
          <w:rFonts w:asciiTheme="majorBidi" w:hAnsiTheme="majorBidi" w:cstheme="majorBidi"/>
          <w:sz w:val="24"/>
          <w:szCs w:val="24"/>
        </w:rPr>
        <w:t>perbankan syari</w:t>
      </w:r>
      <w:r w:rsidR="00052F20" w:rsidRPr="00187BFE">
        <w:rPr>
          <w:rFonts w:asciiTheme="majorBidi" w:hAnsiTheme="majorBidi" w:cstheme="majorBidi"/>
          <w:sz w:val="24"/>
          <w:szCs w:val="24"/>
        </w:rPr>
        <w:t>’</w:t>
      </w:r>
      <w:r w:rsidRPr="00187BFE">
        <w:rPr>
          <w:rFonts w:asciiTheme="majorBidi" w:hAnsiTheme="majorBidi" w:cstheme="majorBidi"/>
          <w:sz w:val="24"/>
          <w:szCs w:val="24"/>
        </w:rPr>
        <w:t>ah di atas dapat disimpulkan bahwa bank syari</w:t>
      </w:r>
      <w:r w:rsidR="00052F20" w:rsidRPr="00187BFE">
        <w:rPr>
          <w:rFonts w:asciiTheme="majorBidi" w:hAnsiTheme="majorBidi" w:cstheme="majorBidi"/>
          <w:sz w:val="24"/>
          <w:szCs w:val="24"/>
        </w:rPr>
        <w:t>’</w:t>
      </w:r>
      <w:r w:rsidRPr="00187BFE">
        <w:rPr>
          <w:rFonts w:asciiTheme="majorBidi" w:hAnsiTheme="majorBidi" w:cstheme="majorBidi"/>
          <w:sz w:val="24"/>
          <w:szCs w:val="24"/>
        </w:rPr>
        <w:t>ah sebagai perusahaan atau lembaga yang berger</w:t>
      </w:r>
      <w:r w:rsidR="001B134D" w:rsidRPr="00187BFE">
        <w:rPr>
          <w:rFonts w:asciiTheme="majorBidi" w:hAnsiTheme="majorBidi" w:cstheme="majorBidi"/>
          <w:sz w:val="24"/>
          <w:szCs w:val="24"/>
        </w:rPr>
        <w:t>ak di bidang</w:t>
      </w:r>
      <w:r w:rsidRPr="00187BFE">
        <w:rPr>
          <w:rFonts w:asciiTheme="majorBidi" w:hAnsiTheme="majorBidi" w:cstheme="majorBidi"/>
          <w:sz w:val="24"/>
          <w:szCs w:val="24"/>
        </w:rPr>
        <w:t xml:space="preserve"> keuangan syari</w:t>
      </w:r>
      <w:r w:rsidR="00052F20" w:rsidRPr="00187BFE">
        <w:rPr>
          <w:rFonts w:asciiTheme="majorBidi" w:hAnsiTheme="majorBidi" w:cstheme="majorBidi"/>
          <w:sz w:val="24"/>
          <w:szCs w:val="24"/>
        </w:rPr>
        <w:t>’</w:t>
      </w:r>
      <w:r w:rsidRPr="00187BFE">
        <w:rPr>
          <w:rFonts w:asciiTheme="majorBidi" w:hAnsiTheme="majorBidi" w:cstheme="majorBidi"/>
          <w:sz w:val="24"/>
          <w:szCs w:val="24"/>
        </w:rPr>
        <w:t xml:space="preserve">ah dapat menggunakan alternatif penerbitan </w:t>
      </w:r>
      <w:r w:rsidRPr="00187BFE">
        <w:rPr>
          <w:rFonts w:asciiTheme="majorBidi" w:hAnsiTheme="majorBidi" w:cstheme="majorBidi"/>
          <w:i/>
          <w:iCs/>
          <w:sz w:val="24"/>
          <w:szCs w:val="24"/>
        </w:rPr>
        <w:t>rights issue</w:t>
      </w:r>
      <w:r w:rsidRPr="00187BFE">
        <w:rPr>
          <w:rFonts w:asciiTheme="majorBidi" w:hAnsiTheme="majorBidi" w:cstheme="majorBidi"/>
          <w:sz w:val="24"/>
          <w:szCs w:val="24"/>
        </w:rPr>
        <w:t xml:space="preserve"> atau Hak Memesa</w:t>
      </w:r>
      <w:r w:rsidR="00B2221D">
        <w:rPr>
          <w:rFonts w:asciiTheme="majorBidi" w:hAnsiTheme="majorBidi" w:cstheme="majorBidi"/>
          <w:sz w:val="24"/>
          <w:szCs w:val="24"/>
        </w:rPr>
        <w:t>n Efek Terlebih Dahulu (HMETD) S</w:t>
      </w:r>
      <w:r w:rsidRPr="00187BFE">
        <w:rPr>
          <w:rFonts w:asciiTheme="majorBidi" w:hAnsiTheme="majorBidi" w:cstheme="majorBidi"/>
          <w:sz w:val="24"/>
          <w:szCs w:val="24"/>
        </w:rPr>
        <w:t>yari</w:t>
      </w:r>
      <w:r w:rsidR="00052F20" w:rsidRPr="00187BFE">
        <w:rPr>
          <w:rFonts w:asciiTheme="majorBidi" w:hAnsiTheme="majorBidi" w:cstheme="majorBidi"/>
          <w:sz w:val="24"/>
          <w:szCs w:val="24"/>
        </w:rPr>
        <w:t>’</w:t>
      </w:r>
      <w:r w:rsidRPr="00187BFE">
        <w:rPr>
          <w:rFonts w:asciiTheme="majorBidi" w:hAnsiTheme="majorBidi" w:cstheme="majorBidi"/>
          <w:sz w:val="24"/>
          <w:szCs w:val="24"/>
        </w:rPr>
        <w:t>ah</w:t>
      </w:r>
      <w:r w:rsidR="001B134D" w:rsidRPr="00187BFE">
        <w:rPr>
          <w:rFonts w:asciiTheme="majorBidi" w:hAnsiTheme="majorBidi" w:cstheme="majorBidi"/>
          <w:sz w:val="24"/>
          <w:szCs w:val="24"/>
        </w:rPr>
        <w:t xml:space="preserve"> sebagai upaya meningkatkan kecukupan modal untuk menjalankan usaha di suatu </w:t>
      </w:r>
      <w:r w:rsidR="0061386B" w:rsidRPr="00187BFE">
        <w:rPr>
          <w:rFonts w:asciiTheme="majorBidi" w:hAnsiTheme="majorBidi" w:cstheme="majorBidi"/>
          <w:sz w:val="24"/>
          <w:szCs w:val="24"/>
        </w:rPr>
        <w:t>perusahaan perbankan syari</w:t>
      </w:r>
      <w:r w:rsidR="00052F20" w:rsidRPr="00187BFE">
        <w:rPr>
          <w:rFonts w:asciiTheme="majorBidi" w:hAnsiTheme="majorBidi" w:cstheme="majorBidi"/>
          <w:sz w:val="24"/>
          <w:szCs w:val="24"/>
        </w:rPr>
        <w:t>’</w:t>
      </w:r>
      <w:r w:rsidR="0061386B" w:rsidRPr="00187BFE">
        <w:rPr>
          <w:rFonts w:asciiTheme="majorBidi" w:hAnsiTheme="majorBidi" w:cstheme="majorBidi"/>
          <w:sz w:val="24"/>
          <w:szCs w:val="24"/>
        </w:rPr>
        <w:t>ah. Dalam pelaksanaannya</w:t>
      </w:r>
      <w:r w:rsidR="00B2221D">
        <w:rPr>
          <w:rFonts w:asciiTheme="majorBidi" w:hAnsiTheme="majorBidi" w:cstheme="majorBidi"/>
          <w:sz w:val="24"/>
          <w:szCs w:val="24"/>
        </w:rPr>
        <w:t>,</w:t>
      </w:r>
      <w:r w:rsidR="0061386B" w:rsidRPr="00187BFE">
        <w:rPr>
          <w:rFonts w:asciiTheme="majorBidi" w:hAnsiTheme="majorBidi" w:cstheme="majorBidi"/>
          <w:sz w:val="24"/>
          <w:szCs w:val="24"/>
        </w:rPr>
        <w:t xml:space="preserve"> perbankan syari</w:t>
      </w:r>
      <w:r w:rsidR="00052F20" w:rsidRPr="00187BFE">
        <w:rPr>
          <w:rFonts w:asciiTheme="majorBidi" w:hAnsiTheme="majorBidi" w:cstheme="majorBidi"/>
          <w:sz w:val="24"/>
          <w:szCs w:val="24"/>
        </w:rPr>
        <w:t>’</w:t>
      </w:r>
      <w:r w:rsidR="0061386B" w:rsidRPr="00187BFE">
        <w:rPr>
          <w:rFonts w:asciiTheme="majorBidi" w:hAnsiTheme="majorBidi" w:cstheme="majorBidi"/>
          <w:sz w:val="24"/>
          <w:szCs w:val="24"/>
        </w:rPr>
        <w:t xml:space="preserve">ah dengan </w:t>
      </w:r>
      <w:r w:rsidR="001B134D" w:rsidRPr="00187BFE">
        <w:rPr>
          <w:rFonts w:asciiTheme="majorBidi" w:hAnsiTheme="majorBidi" w:cstheme="majorBidi"/>
          <w:sz w:val="24"/>
          <w:szCs w:val="24"/>
        </w:rPr>
        <w:t>memperhatikan prinsip-prinsip syari</w:t>
      </w:r>
      <w:r w:rsidR="00052F20" w:rsidRPr="00187BFE">
        <w:rPr>
          <w:rFonts w:asciiTheme="majorBidi" w:hAnsiTheme="majorBidi" w:cstheme="majorBidi"/>
          <w:sz w:val="24"/>
          <w:szCs w:val="24"/>
        </w:rPr>
        <w:t>’</w:t>
      </w:r>
      <w:r w:rsidR="00B2221D">
        <w:rPr>
          <w:rFonts w:asciiTheme="majorBidi" w:hAnsiTheme="majorBidi" w:cstheme="majorBidi"/>
          <w:sz w:val="24"/>
          <w:szCs w:val="24"/>
        </w:rPr>
        <w:t>ah yang telah di</w:t>
      </w:r>
      <w:r w:rsidR="001B134D" w:rsidRPr="00187BFE">
        <w:rPr>
          <w:rFonts w:asciiTheme="majorBidi" w:hAnsiTheme="majorBidi" w:cstheme="majorBidi"/>
          <w:sz w:val="24"/>
          <w:szCs w:val="24"/>
        </w:rPr>
        <w:t xml:space="preserve">atur </w:t>
      </w:r>
      <w:r w:rsidR="0061386B" w:rsidRPr="00187BFE">
        <w:rPr>
          <w:rFonts w:asciiTheme="majorBidi" w:hAnsiTheme="majorBidi" w:cstheme="majorBidi"/>
          <w:sz w:val="24"/>
          <w:szCs w:val="24"/>
        </w:rPr>
        <w:t>dalam peraturan</w:t>
      </w:r>
      <w:r w:rsidR="00C24D8C" w:rsidRPr="00187BFE">
        <w:rPr>
          <w:rFonts w:asciiTheme="majorBidi" w:hAnsiTheme="majorBidi" w:cstheme="majorBidi"/>
          <w:sz w:val="24"/>
          <w:szCs w:val="24"/>
        </w:rPr>
        <w:t xml:space="preserve"> pada</w:t>
      </w:r>
      <w:r w:rsidR="0061386B" w:rsidRPr="00187BFE">
        <w:rPr>
          <w:rFonts w:asciiTheme="majorBidi" w:hAnsiTheme="majorBidi" w:cstheme="majorBidi"/>
          <w:sz w:val="24"/>
          <w:szCs w:val="24"/>
        </w:rPr>
        <w:t xml:space="preserve"> Fatwa Dewan Syari</w:t>
      </w:r>
      <w:r w:rsidR="00052F20" w:rsidRPr="00187BFE">
        <w:rPr>
          <w:rFonts w:asciiTheme="majorBidi" w:hAnsiTheme="majorBidi" w:cstheme="majorBidi"/>
          <w:sz w:val="24"/>
          <w:szCs w:val="24"/>
        </w:rPr>
        <w:t>’</w:t>
      </w:r>
      <w:r w:rsidR="0061386B" w:rsidRPr="00187BFE">
        <w:rPr>
          <w:rFonts w:asciiTheme="majorBidi" w:hAnsiTheme="majorBidi" w:cstheme="majorBidi"/>
          <w:sz w:val="24"/>
          <w:szCs w:val="24"/>
        </w:rPr>
        <w:t>ah Nasional Nomor 65/DSN-MUI/III/2008</w:t>
      </w:r>
      <w:r w:rsidR="00C24D8C" w:rsidRPr="00187BFE">
        <w:rPr>
          <w:rFonts w:asciiTheme="majorBidi" w:hAnsiTheme="majorBidi" w:cstheme="majorBidi"/>
          <w:sz w:val="24"/>
          <w:szCs w:val="24"/>
        </w:rPr>
        <w:t xml:space="preserve"> tentang HMETD Syari</w:t>
      </w:r>
      <w:r w:rsidR="00052F20" w:rsidRPr="00187BFE">
        <w:rPr>
          <w:rFonts w:asciiTheme="majorBidi" w:hAnsiTheme="majorBidi" w:cstheme="majorBidi"/>
          <w:sz w:val="24"/>
          <w:szCs w:val="24"/>
        </w:rPr>
        <w:t>’</w:t>
      </w:r>
      <w:r w:rsidR="00B2221D">
        <w:rPr>
          <w:rFonts w:asciiTheme="majorBidi" w:hAnsiTheme="majorBidi" w:cstheme="majorBidi"/>
          <w:sz w:val="24"/>
          <w:szCs w:val="24"/>
        </w:rPr>
        <w:t xml:space="preserve">ah, selain patuh pada fatwa Dewan Syari’ah Nasional, perusahaan perbankan syari’ah juga harus memperhatikan peraturan-peraturan lain yang terdapat di dalam Undang-Undang Pasar Modal, </w:t>
      </w:r>
      <w:r w:rsidR="004D70FE">
        <w:rPr>
          <w:rFonts w:asciiTheme="majorBidi" w:hAnsiTheme="majorBidi" w:cstheme="majorBidi"/>
          <w:sz w:val="24"/>
          <w:szCs w:val="24"/>
        </w:rPr>
        <w:t>Peraturan Badan Pengawas Pasar Modal, dan Peraturan Otoritas Jasa Keuangan yang terkait dengan pelaksanaan Hak Mememsan Efek Terlebih Dahulu.</w:t>
      </w:r>
      <w:r w:rsidR="00C24D8C" w:rsidRPr="00187BFE">
        <w:rPr>
          <w:rFonts w:asciiTheme="majorBidi" w:hAnsiTheme="majorBidi" w:cstheme="majorBidi"/>
          <w:sz w:val="24"/>
          <w:szCs w:val="24"/>
        </w:rPr>
        <w:t xml:space="preserve"> </w:t>
      </w:r>
      <w:proofErr w:type="gramStart"/>
      <w:r w:rsidR="004D70FE">
        <w:rPr>
          <w:rFonts w:asciiTheme="majorBidi" w:hAnsiTheme="majorBidi" w:cstheme="majorBidi"/>
          <w:sz w:val="24"/>
          <w:szCs w:val="24"/>
        </w:rPr>
        <w:t xml:space="preserve">Kemudian pelaksanaan penerbitan Hak Memesan Efek Terlebih Dahulu (HMETD) </w:t>
      </w:r>
      <w:r w:rsidR="00600674" w:rsidRPr="00187BFE">
        <w:rPr>
          <w:rFonts w:asciiTheme="majorBidi" w:hAnsiTheme="majorBidi" w:cstheme="majorBidi"/>
          <w:sz w:val="24"/>
          <w:szCs w:val="24"/>
        </w:rPr>
        <w:t>syari</w:t>
      </w:r>
      <w:r w:rsidR="00052F20" w:rsidRPr="00187BFE">
        <w:rPr>
          <w:rFonts w:asciiTheme="majorBidi" w:hAnsiTheme="majorBidi" w:cstheme="majorBidi"/>
          <w:sz w:val="24"/>
          <w:szCs w:val="24"/>
        </w:rPr>
        <w:t>’</w:t>
      </w:r>
      <w:r w:rsidR="00600674" w:rsidRPr="00187BFE">
        <w:rPr>
          <w:rFonts w:asciiTheme="majorBidi" w:hAnsiTheme="majorBidi" w:cstheme="majorBidi"/>
          <w:sz w:val="24"/>
          <w:szCs w:val="24"/>
        </w:rPr>
        <w:t>ah oleh bank syari</w:t>
      </w:r>
      <w:r w:rsidR="00052F20" w:rsidRPr="00187BFE">
        <w:rPr>
          <w:rFonts w:asciiTheme="majorBidi" w:hAnsiTheme="majorBidi" w:cstheme="majorBidi"/>
          <w:sz w:val="24"/>
          <w:szCs w:val="24"/>
        </w:rPr>
        <w:t>’</w:t>
      </w:r>
      <w:r w:rsidR="00600674" w:rsidRPr="00187BFE">
        <w:rPr>
          <w:rFonts w:asciiTheme="majorBidi" w:hAnsiTheme="majorBidi" w:cstheme="majorBidi"/>
          <w:sz w:val="24"/>
          <w:szCs w:val="24"/>
        </w:rPr>
        <w:t>ah</w:t>
      </w:r>
      <w:r w:rsidR="004D70FE">
        <w:rPr>
          <w:rFonts w:asciiTheme="majorBidi" w:hAnsiTheme="majorBidi" w:cstheme="majorBidi"/>
          <w:sz w:val="24"/>
          <w:szCs w:val="24"/>
        </w:rPr>
        <w:t xml:space="preserve"> sebagai suatu perusahaan</w:t>
      </w:r>
      <w:r w:rsidR="00600674" w:rsidRPr="00187BFE">
        <w:rPr>
          <w:rFonts w:asciiTheme="majorBidi" w:hAnsiTheme="majorBidi" w:cstheme="majorBidi"/>
          <w:sz w:val="24"/>
          <w:szCs w:val="24"/>
        </w:rPr>
        <w:t xml:space="preserve"> boleh dilakukan sepanjang pelaksanaan tersebut tidak bertujuan untuk membayar utang perusahaan, melainkan tujuannya adalah untuk mempertahankan dan meningkatkan permodalan perusahaan dan meningkatkan ekspansi kinerja perusahaan.</w:t>
      </w:r>
      <w:proofErr w:type="gramEnd"/>
      <w:r w:rsidR="00600674" w:rsidRPr="00187BFE">
        <w:rPr>
          <w:rFonts w:asciiTheme="majorBidi" w:hAnsiTheme="majorBidi" w:cstheme="majorBidi"/>
          <w:sz w:val="24"/>
          <w:szCs w:val="24"/>
        </w:rPr>
        <w:t xml:space="preserve"> </w:t>
      </w:r>
    </w:p>
    <w:p w:rsidR="005D7556" w:rsidRPr="00187BFE" w:rsidRDefault="005D7556" w:rsidP="005D7556">
      <w:pPr>
        <w:spacing w:after="120" w:line="240" w:lineRule="auto"/>
        <w:ind w:firstLine="720"/>
        <w:jc w:val="both"/>
        <w:rPr>
          <w:rFonts w:asciiTheme="majorBidi" w:hAnsiTheme="majorBidi" w:cstheme="majorBidi"/>
          <w:sz w:val="24"/>
          <w:szCs w:val="24"/>
        </w:rPr>
      </w:pPr>
    </w:p>
    <w:p w:rsidR="00D81581" w:rsidRPr="00187BFE" w:rsidRDefault="00EB249A" w:rsidP="00EB249A">
      <w:pPr>
        <w:spacing w:after="120" w:line="240" w:lineRule="auto"/>
        <w:jc w:val="both"/>
        <w:rPr>
          <w:rFonts w:asciiTheme="majorBidi" w:hAnsiTheme="majorBidi" w:cstheme="majorBidi"/>
          <w:b/>
          <w:bCs/>
          <w:sz w:val="24"/>
          <w:szCs w:val="24"/>
        </w:rPr>
      </w:pPr>
      <w:r w:rsidRPr="00187BFE">
        <w:rPr>
          <w:rFonts w:asciiTheme="majorBidi" w:hAnsiTheme="majorBidi" w:cstheme="majorBidi"/>
          <w:b/>
          <w:bCs/>
          <w:sz w:val="24"/>
          <w:szCs w:val="24"/>
        </w:rPr>
        <w:t>Penutup</w:t>
      </w:r>
    </w:p>
    <w:p w:rsidR="005D7556" w:rsidRPr="00187BFE" w:rsidRDefault="005D7556" w:rsidP="00F905B1">
      <w:pPr>
        <w:spacing w:after="120" w:line="240" w:lineRule="auto"/>
        <w:ind w:firstLine="720"/>
        <w:jc w:val="both"/>
        <w:rPr>
          <w:rFonts w:asciiTheme="majorBidi" w:hAnsiTheme="majorBidi" w:cstheme="majorBidi"/>
          <w:sz w:val="24"/>
          <w:szCs w:val="24"/>
        </w:rPr>
      </w:pPr>
      <w:r w:rsidRPr="00187BFE">
        <w:rPr>
          <w:rFonts w:asciiTheme="majorBidi" w:hAnsiTheme="majorBidi" w:cstheme="majorBidi"/>
          <w:sz w:val="24"/>
          <w:szCs w:val="24"/>
        </w:rPr>
        <w:t>Dasar hukum pelaksanaan rights issue atau HMETD secara khusus terdapat di dalam peraturan Badan Pengawas Pasar Modal (BAPEPAM), Peraturan Otoritas Jasa Keuangan (OJK).</w:t>
      </w:r>
      <w:r w:rsidR="00510C62" w:rsidRPr="00187BFE">
        <w:rPr>
          <w:rFonts w:asciiTheme="majorBidi" w:hAnsiTheme="majorBidi" w:cstheme="majorBidi"/>
          <w:sz w:val="24"/>
          <w:szCs w:val="24"/>
        </w:rPr>
        <w:t xml:space="preserve"> Berdasarkan peraturan tersebut telah dijelaskan </w:t>
      </w:r>
      <w:r w:rsidR="00674926" w:rsidRPr="00187BFE">
        <w:rPr>
          <w:rFonts w:asciiTheme="majorBidi" w:hAnsiTheme="majorBidi" w:cstheme="majorBidi"/>
          <w:sz w:val="24"/>
          <w:szCs w:val="24"/>
        </w:rPr>
        <w:t xml:space="preserve">di dalamnya </w:t>
      </w:r>
      <w:r w:rsidR="00510C62" w:rsidRPr="00187BFE">
        <w:rPr>
          <w:rFonts w:asciiTheme="majorBidi" w:hAnsiTheme="majorBidi" w:cstheme="majorBidi"/>
          <w:sz w:val="24"/>
          <w:szCs w:val="24"/>
        </w:rPr>
        <w:t xml:space="preserve">mengenai pelaksanaan </w:t>
      </w:r>
      <w:r w:rsidR="00F905B1">
        <w:rPr>
          <w:rFonts w:asciiTheme="majorBidi" w:hAnsiTheme="majorBidi" w:cstheme="majorBidi"/>
          <w:sz w:val="24"/>
          <w:szCs w:val="24"/>
        </w:rPr>
        <w:t>HMETD</w:t>
      </w:r>
      <w:r w:rsidR="00510C62" w:rsidRPr="00187BFE">
        <w:rPr>
          <w:rFonts w:asciiTheme="majorBidi" w:hAnsiTheme="majorBidi" w:cstheme="majorBidi"/>
          <w:sz w:val="24"/>
          <w:szCs w:val="24"/>
        </w:rPr>
        <w:t xml:space="preserve"> dan tata </w:t>
      </w:r>
      <w:proofErr w:type="gramStart"/>
      <w:r w:rsidR="00510C62" w:rsidRPr="00187BFE">
        <w:rPr>
          <w:rFonts w:asciiTheme="majorBidi" w:hAnsiTheme="majorBidi" w:cstheme="majorBidi"/>
          <w:sz w:val="24"/>
          <w:szCs w:val="24"/>
        </w:rPr>
        <w:t>cara</w:t>
      </w:r>
      <w:proofErr w:type="gramEnd"/>
      <w:r w:rsidR="00510C62" w:rsidRPr="00187BFE">
        <w:rPr>
          <w:rFonts w:asciiTheme="majorBidi" w:hAnsiTheme="majorBidi" w:cstheme="majorBidi"/>
          <w:sz w:val="24"/>
          <w:szCs w:val="24"/>
        </w:rPr>
        <w:t xml:space="preserve"> pelaksanaan m</w:t>
      </w:r>
      <w:r w:rsidR="005C5E68" w:rsidRPr="00187BFE">
        <w:rPr>
          <w:rFonts w:asciiTheme="majorBidi" w:hAnsiTheme="majorBidi" w:cstheme="majorBidi"/>
          <w:sz w:val="24"/>
          <w:szCs w:val="24"/>
        </w:rPr>
        <w:t xml:space="preserve">ulai dari cara pembuatan prospektus, </w:t>
      </w:r>
      <w:r w:rsidR="00674926" w:rsidRPr="00187BFE">
        <w:rPr>
          <w:rFonts w:asciiTheme="majorBidi" w:hAnsiTheme="majorBidi" w:cstheme="majorBidi"/>
          <w:sz w:val="24"/>
          <w:szCs w:val="24"/>
        </w:rPr>
        <w:t xml:space="preserve">sampai pada dijelaskan mengenai </w:t>
      </w:r>
      <w:r w:rsidR="005C5E68" w:rsidRPr="00187BFE">
        <w:rPr>
          <w:rFonts w:asciiTheme="majorBidi" w:hAnsiTheme="majorBidi" w:cstheme="majorBidi"/>
          <w:sz w:val="24"/>
          <w:szCs w:val="24"/>
        </w:rPr>
        <w:t xml:space="preserve">syarat yang harus dipenuhi ketika akan menerbitkan </w:t>
      </w:r>
      <w:r w:rsidR="00F905B1">
        <w:rPr>
          <w:rFonts w:asciiTheme="majorBidi" w:hAnsiTheme="majorBidi" w:cstheme="majorBidi"/>
          <w:sz w:val="24"/>
          <w:szCs w:val="24"/>
        </w:rPr>
        <w:t>HMETD</w:t>
      </w:r>
      <w:r w:rsidR="00674926" w:rsidRPr="00187BFE">
        <w:rPr>
          <w:rFonts w:asciiTheme="majorBidi" w:hAnsiTheme="majorBidi" w:cstheme="majorBidi"/>
          <w:sz w:val="24"/>
          <w:szCs w:val="24"/>
        </w:rPr>
        <w:t>.</w:t>
      </w:r>
      <w:r w:rsidR="00F905B1">
        <w:rPr>
          <w:rFonts w:asciiTheme="majorBidi" w:hAnsiTheme="majorBidi" w:cstheme="majorBidi"/>
          <w:sz w:val="24"/>
          <w:szCs w:val="24"/>
        </w:rPr>
        <w:t xml:space="preserve"> </w:t>
      </w:r>
    </w:p>
    <w:p w:rsidR="009B1B70" w:rsidRPr="00187BFE" w:rsidRDefault="005D7556" w:rsidP="00F905B1">
      <w:pPr>
        <w:spacing w:after="120" w:line="240" w:lineRule="auto"/>
        <w:ind w:firstLine="720"/>
        <w:jc w:val="both"/>
        <w:rPr>
          <w:rFonts w:asciiTheme="majorBidi" w:hAnsiTheme="majorBidi" w:cstheme="majorBidi"/>
          <w:sz w:val="24"/>
          <w:szCs w:val="24"/>
        </w:rPr>
      </w:pPr>
      <w:r w:rsidRPr="00187BFE">
        <w:rPr>
          <w:rFonts w:asciiTheme="majorBidi" w:hAnsiTheme="majorBidi" w:cstheme="majorBidi"/>
          <w:sz w:val="24"/>
          <w:szCs w:val="24"/>
        </w:rPr>
        <w:t xml:space="preserve">Pandangan </w:t>
      </w:r>
      <w:r w:rsidR="009B1B70" w:rsidRPr="00187BFE">
        <w:rPr>
          <w:rFonts w:asciiTheme="majorBidi" w:hAnsiTheme="majorBidi" w:cstheme="majorBidi"/>
          <w:sz w:val="24"/>
          <w:szCs w:val="24"/>
        </w:rPr>
        <w:t>hukum bisnis syari</w:t>
      </w:r>
      <w:r w:rsidR="00052F20" w:rsidRPr="00187BFE">
        <w:rPr>
          <w:rFonts w:asciiTheme="majorBidi" w:hAnsiTheme="majorBidi" w:cstheme="majorBidi"/>
          <w:sz w:val="24"/>
          <w:szCs w:val="24"/>
        </w:rPr>
        <w:t>’</w:t>
      </w:r>
      <w:r w:rsidR="009B1B70" w:rsidRPr="00187BFE">
        <w:rPr>
          <w:rFonts w:asciiTheme="majorBidi" w:hAnsiTheme="majorBidi" w:cstheme="majorBidi"/>
          <w:sz w:val="24"/>
          <w:szCs w:val="24"/>
        </w:rPr>
        <w:t xml:space="preserve">ah terhadap pelaksanaan </w:t>
      </w:r>
      <w:r w:rsidR="009112FA">
        <w:rPr>
          <w:rFonts w:asciiTheme="majorBidi" w:hAnsiTheme="majorBidi" w:cstheme="majorBidi"/>
          <w:sz w:val="24"/>
          <w:szCs w:val="24"/>
        </w:rPr>
        <w:t>HMETD</w:t>
      </w:r>
      <w:r w:rsidR="009B1B70" w:rsidRPr="00187BFE">
        <w:rPr>
          <w:rFonts w:asciiTheme="majorBidi" w:hAnsiTheme="majorBidi" w:cstheme="majorBidi"/>
          <w:sz w:val="24"/>
          <w:szCs w:val="24"/>
        </w:rPr>
        <w:t xml:space="preserve"> </w:t>
      </w:r>
      <w:r w:rsidR="00A9503B">
        <w:rPr>
          <w:rFonts w:asciiTheme="majorBidi" w:hAnsiTheme="majorBidi" w:cstheme="majorBidi"/>
          <w:sz w:val="24"/>
          <w:szCs w:val="24"/>
        </w:rPr>
        <w:t xml:space="preserve">telah diatur </w:t>
      </w:r>
      <w:r w:rsidR="009B1B70" w:rsidRPr="00187BFE">
        <w:rPr>
          <w:rFonts w:asciiTheme="majorBidi" w:hAnsiTheme="majorBidi" w:cstheme="majorBidi"/>
          <w:sz w:val="24"/>
          <w:szCs w:val="24"/>
        </w:rPr>
        <w:t xml:space="preserve">berdasarkan peraturan </w:t>
      </w:r>
      <w:r w:rsidR="00A9503B">
        <w:rPr>
          <w:rFonts w:asciiTheme="majorBidi" w:hAnsiTheme="majorBidi" w:cstheme="majorBidi"/>
          <w:sz w:val="24"/>
          <w:szCs w:val="24"/>
        </w:rPr>
        <w:t>yang terdapat di dalam</w:t>
      </w:r>
      <w:r w:rsidR="009B1B70" w:rsidRPr="00187BFE">
        <w:rPr>
          <w:rFonts w:asciiTheme="majorBidi" w:hAnsiTheme="majorBidi" w:cstheme="majorBidi"/>
          <w:sz w:val="24"/>
          <w:szCs w:val="24"/>
        </w:rPr>
        <w:t xml:space="preserve"> Fatwa D</w:t>
      </w:r>
      <w:r w:rsidR="00A9503B">
        <w:rPr>
          <w:rFonts w:asciiTheme="majorBidi" w:hAnsiTheme="majorBidi" w:cstheme="majorBidi"/>
          <w:sz w:val="24"/>
          <w:szCs w:val="24"/>
        </w:rPr>
        <w:t xml:space="preserve">ewan </w:t>
      </w:r>
      <w:r w:rsidR="009B1B70" w:rsidRPr="00187BFE">
        <w:rPr>
          <w:rFonts w:asciiTheme="majorBidi" w:hAnsiTheme="majorBidi" w:cstheme="majorBidi"/>
          <w:sz w:val="24"/>
          <w:szCs w:val="24"/>
        </w:rPr>
        <w:t>S</w:t>
      </w:r>
      <w:r w:rsidR="00A9503B">
        <w:rPr>
          <w:rFonts w:asciiTheme="majorBidi" w:hAnsiTheme="majorBidi" w:cstheme="majorBidi"/>
          <w:sz w:val="24"/>
          <w:szCs w:val="24"/>
        </w:rPr>
        <w:t xml:space="preserve">yari’ah </w:t>
      </w:r>
      <w:r w:rsidR="009B1B70" w:rsidRPr="00187BFE">
        <w:rPr>
          <w:rFonts w:asciiTheme="majorBidi" w:hAnsiTheme="majorBidi" w:cstheme="majorBidi"/>
          <w:sz w:val="24"/>
          <w:szCs w:val="24"/>
        </w:rPr>
        <w:t>N</w:t>
      </w:r>
      <w:r w:rsidR="00A9503B">
        <w:rPr>
          <w:rFonts w:asciiTheme="majorBidi" w:hAnsiTheme="majorBidi" w:cstheme="majorBidi"/>
          <w:sz w:val="24"/>
          <w:szCs w:val="24"/>
        </w:rPr>
        <w:t>asional</w:t>
      </w:r>
      <w:r w:rsidR="009B1B70" w:rsidRPr="00187BFE">
        <w:rPr>
          <w:rFonts w:asciiTheme="majorBidi" w:hAnsiTheme="majorBidi" w:cstheme="majorBidi"/>
          <w:sz w:val="24"/>
          <w:szCs w:val="24"/>
        </w:rPr>
        <w:t xml:space="preserve"> Nomor 65/DSN-MUI/III/2008 tentang Hak Memesan Efek Terlebih Dahulu Syari</w:t>
      </w:r>
      <w:r w:rsidR="00052F20" w:rsidRPr="00187BFE">
        <w:rPr>
          <w:rFonts w:asciiTheme="majorBidi" w:hAnsiTheme="majorBidi" w:cstheme="majorBidi"/>
          <w:sz w:val="24"/>
          <w:szCs w:val="24"/>
        </w:rPr>
        <w:t>’</w:t>
      </w:r>
      <w:r w:rsidR="009B1B70" w:rsidRPr="00187BFE">
        <w:rPr>
          <w:rFonts w:asciiTheme="majorBidi" w:hAnsiTheme="majorBidi" w:cstheme="majorBidi"/>
          <w:sz w:val="24"/>
          <w:szCs w:val="24"/>
        </w:rPr>
        <w:t xml:space="preserve">ah, dijelaskan </w:t>
      </w:r>
      <w:r w:rsidR="009112FA">
        <w:rPr>
          <w:rFonts w:asciiTheme="majorBidi" w:hAnsiTheme="majorBidi" w:cstheme="majorBidi"/>
          <w:sz w:val="24"/>
          <w:szCs w:val="24"/>
        </w:rPr>
        <w:t xml:space="preserve">bahwa </w:t>
      </w:r>
      <w:r w:rsidR="009B1B70" w:rsidRPr="00187BFE">
        <w:rPr>
          <w:rFonts w:asciiTheme="majorBidi" w:hAnsiTheme="majorBidi" w:cstheme="majorBidi"/>
          <w:sz w:val="24"/>
          <w:szCs w:val="24"/>
        </w:rPr>
        <w:t>boleh suatu perusahaan (bank syari</w:t>
      </w:r>
      <w:r w:rsidR="00052F20" w:rsidRPr="00187BFE">
        <w:rPr>
          <w:rFonts w:asciiTheme="majorBidi" w:hAnsiTheme="majorBidi" w:cstheme="majorBidi"/>
          <w:sz w:val="24"/>
          <w:szCs w:val="24"/>
        </w:rPr>
        <w:t>’</w:t>
      </w:r>
      <w:r w:rsidR="009B1B70" w:rsidRPr="00187BFE">
        <w:rPr>
          <w:rFonts w:asciiTheme="majorBidi" w:hAnsiTheme="majorBidi" w:cstheme="majorBidi"/>
          <w:sz w:val="24"/>
          <w:szCs w:val="24"/>
        </w:rPr>
        <w:t xml:space="preserve">ah) menerbitkan </w:t>
      </w:r>
      <w:r w:rsidR="00F905B1" w:rsidRPr="00F905B1">
        <w:rPr>
          <w:rFonts w:asciiTheme="majorBidi" w:hAnsiTheme="majorBidi" w:cstheme="majorBidi"/>
          <w:sz w:val="24"/>
          <w:szCs w:val="24"/>
        </w:rPr>
        <w:t>HMETD</w:t>
      </w:r>
      <w:r w:rsidR="009B1B70" w:rsidRPr="00187BFE">
        <w:rPr>
          <w:rFonts w:asciiTheme="majorBidi" w:hAnsiTheme="majorBidi" w:cstheme="majorBidi"/>
          <w:sz w:val="24"/>
          <w:szCs w:val="24"/>
        </w:rPr>
        <w:t xml:space="preserve"> dengan syarat</w:t>
      </w:r>
      <w:r w:rsidR="00A9503B">
        <w:rPr>
          <w:rFonts w:asciiTheme="majorBidi" w:hAnsiTheme="majorBidi" w:cstheme="majorBidi"/>
          <w:sz w:val="24"/>
          <w:szCs w:val="24"/>
        </w:rPr>
        <w:t xml:space="preserve"> yaitu</w:t>
      </w:r>
      <w:r w:rsidR="009112FA">
        <w:rPr>
          <w:rFonts w:asciiTheme="majorBidi" w:hAnsiTheme="majorBidi" w:cstheme="majorBidi"/>
          <w:sz w:val="24"/>
          <w:szCs w:val="24"/>
        </w:rPr>
        <w:t xml:space="preserve"> sesuai dengan Fatwa DSN tentang HMETD Syari’ah, serta di</w:t>
      </w:r>
      <w:r w:rsidR="009B1B70" w:rsidRPr="00187BFE">
        <w:rPr>
          <w:rFonts w:asciiTheme="majorBidi" w:hAnsiTheme="majorBidi" w:cstheme="majorBidi"/>
          <w:sz w:val="24"/>
          <w:szCs w:val="24"/>
        </w:rPr>
        <w:t xml:space="preserve"> </w:t>
      </w:r>
      <w:r w:rsidR="00D942FE" w:rsidRPr="00187BFE">
        <w:rPr>
          <w:rFonts w:asciiTheme="majorBidi" w:hAnsiTheme="majorBidi" w:cstheme="majorBidi"/>
          <w:sz w:val="24"/>
          <w:szCs w:val="24"/>
        </w:rPr>
        <w:t xml:space="preserve">dalam pelaksanaannya tidak terdapat unsur-unsur yang dilarang oleh syariat Islam seperti </w:t>
      </w:r>
      <w:r w:rsidR="009112FA" w:rsidRPr="00187BFE">
        <w:rPr>
          <w:rFonts w:asciiTheme="majorBidi" w:hAnsiTheme="majorBidi" w:cstheme="majorBidi"/>
          <w:i/>
          <w:iCs/>
          <w:sz w:val="24"/>
          <w:szCs w:val="24"/>
        </w:rPr>
        <w:t>maysir</w:t>
      </w:r>
      <w:r w:rsidR="00D942FE" w:rsidRPr="00187BFE">
        <w:rPr>
          <w:rFonts w:asciiTheme="majorBidi" w:hAnsiTheme="majorBidi" w:cstheme="majorBidi"/>
          <w:sz w:val="24"/>
          <w:szCs w:val="24"/>
        </w:rPr>
        <w:t xml:space="preserve">, </w:t>
      </w:r>
      <w:r w:rsidR="009112FA" w:rsidRPr="00187BFE">
        <w:rPr>
          <w:rFonts w:asciiTheme="majorBidi" w:hAnsiTheme="majorBidi" w:cstheme="majorBidi"/>
          <w:i/>
          <w:iCs/>
          <w:sz w:val="24"/>
          <w:szCs w:val="24"/>
        </w:rPr>
        <w:t>gharar</w:t>
      </w:r>
      <w:r w:rsidR="00D942FE" w:rsidRPr="00187BFE">
        <w:rPr>
          <w:rFonts w:asciiTheme="majorBidi" w:hAnsiTheme="majorBidi" w:cstheme="majorBidi"/>
          <w:sz w:val="24"/>
          <w:szCs w:val="24"/>
        </w:rPr>
        <w:t>,</w:t>
      </w:r>
      <w:r w:rsidR="00287433" w:rsidRPr="00187BFE">
        <w:rPr>
          <w:rFonts w:asciiTheme="majorBidi" w:hAnsiTheme="majorBidi" w:cstheme="majorBidi"/>
          <w:sz w:val="24"/>
          <w:szCs w:val="24"/>
        </w:rPr>
        <w:t xml:space="preserve"> dan</w:t>
      </w:r>
      <w:r w:rsidR="009112FA" w:rsidRPr="009112FA">
        <w:rPr>
          <w:rFonts w:asciiTheme="majorBidi" w:hAnsiTheme="majorBidi" w:cstheme="majorBidi"/>
          <w:i/>
          <w:iCs/>
          <w:sz w:val="24"/>
          <w:szCs w:val="24"/>
        </w:rPr>
        <w:t xml:space="preserve"> </w:t>
      </w:r>
      <w:r w:rsidR="009112FA" w:rsidRPr="00187BFE">
        <w:rPr>
          <w:rFonts w:asciiTheme="majorBidi" w:hAnsiTheme="majorBidi" w:cstheme="majorBidi"/>
          <w:i/>
          <w:iCs/>
          <w:sz w:val="24"/>
          <w:szCs w:val="24"/>
        </w:rPr>
        <w:t>riba</w:t>
      </w:r>
      <w:r w:rsidR="009112FA">
        <w:rPr>
          <w:rFonts w:asciiTheme="majorBidi" w:hAnsiTheme="majorBidi" w:cstheme="majorBidi"/>
          <w:sz w:val="24"/>
          <w:szCs w:val="24"/>
        </w:rPr>
        <w:t xml:space="preserve">. </w:t>
      </w:r>
      <w:proofErr w:type="gramStart"/>
      <w:r w:rsidR="009112FA">
        <w:rPr>
          <w:rFonts w:asciiTheme="majorBidi" w:hAnsiTheme="majorBidi" w:cstheme="majorBidi"/>
          <w:sz w:val="24"/>
          <w:szCs w:val="24"/>
        </w:rPr>
        <w:t xml:space="preserve">Sebelum </w:t>
      </w:r>
      <w:r w:rsidR="00D942FE" w:rsidRPr="00187BFE">
        <w:rPr>
          <w:rFonts w:asciiTheme="majorBidi" w:hAnsiTheme="majorBidi" w:cstheme="majorBidi"/>
          <w:sz w:val="24"/>
          <w:szCs w:val="24"/>
        </w:rPr>
        <w:t xml:space="preserve">pengunguman penerbitan </w:t>
      </w:r>
      <w:r w:rsidR="00F905B1">
        <w:rPr>
          <w:rFonts w:asciiTheme="majorBidi" w:hAnsiTheme="majorBidi" w:cstheme="majorBidi"/>
          <w:sz w:val="24"/>
          <w:szCs w:val="24"/>
        </w:rPr>
        <w:t>HMETD</w:t>
      </w:r>
      <w:r w:rsidR="00D942FE" w:rsidRPr="00187BFE">
        <w:rPr>
          <w:rFonts w:asciiTheme="majorBidi" w:hAnsiTheme="majorBidi" w:cstheme="majorBidi"/>
          <w:sz w:val="24"/>
          <w:szCs w:val="24"/>
        </w:rPr>
        <w:t xml:space="preserve"> harus</w:t>
      </w:r>
      <w:r w:rsidR="009112FA">
        <w:rPr>
          <w:rFonts w:asciiTheme="majorBidi" w:hAnsiTheme="majorBidi" w:cstheme="majorBidi"/>
          <w:sz w:val="24"/>
          <w:szCs w:val="24"/>
        </w:rPr>
        <w:t xml:space="preserve"> terlebih dahulu</w:t>
      </w:r>
      <w:r w:rsidR="00D942FE" w:rsidRPr="00187BFE">
        <w:rPr>
          <w:rFonts w:asciiTheme="majorBidi" w:hAnsiTheme="majorBidi" w:cstheme="majorBidi"/>
          <w:sz w:val="24"/>
          <w:szCs w:val="24"/>
        </w:rPr>
        <w:t xml:space="preserve"> dijelaskan secara rinci dan jujur </w:t>
      </w:r>
      <w:r w:rsidR="00A9503B">
        <w:rPr>
          <w:rFonts w:asciiTheme="majorBidi" w:hAnsiTheme="majorBidi" w:cstheme="majorBidi"/>
          <w:sz w:val="24"/>
          <w:szCs w:val="24"/>
        </w:rPr>
        <w:t>mengenai</w:t>
      </w:r>
      <w:r w:rsidR="00D942FE" w:rsidRPr="00187BFE">
        <w:rPr>
          <w:rFonts w:asciiTheme="majorBidi" w:hAnsiTheme="majorBidi" w:cstheme="majorBidi"/>
          <w:sz w:val="24"/>
          <w:szCs w:val="24"/>
        </w:rPr>
        <w:t xml:space="preserve"> keadaan yang sesungguhnya (risiko-risiko yang sedang dihadapi) </w:t>
      </w:r>
      <w:r w:rsidR="00A9503B">
        <w:rPr>
          <w:rFonts w:asciiTheme="majorBidi" w:hAnsiTheme="majorBidi" w:cstheme="majorBidi"/>
          <w:sz w:val="24"/>
          <w:szCs w:val="24"/>
        </w:rPr>
        <w:t>di dalam sebuah prospektus yang mengenai bentuk dan isinya telah diatur di dalam peraturan Badan Pengawas Pasar Modal dan Peraturan Otoritas Jasa Keuangan.</w:t>
      </w:r>
      <w:proofErr w:type="gramEnd"/>
    </w:p>
    <w:p w:rsidR="005D7556" w:rsidRDefault="005D7556" w:rsidP="00F905B1">
      <w:pPr>
        <w:spacing w:after="120" w:line="240" w:lineRule="auto"/>
        <w:ind w:firstLine="720"/>
        <w:jc w:val="both"/>
        <w:rPr>
          <w:rFonts w:asciiTheme="majorBidi" w:hAnsiTheme="majorBidi" w:cstheme="majorBidi"/>
          <w:sz w:val="24"/>
          <w:szCs w:val="24"/>
        </w:rPr>
      </w:pPr>
      <w:r w:rsidRPr="00187BFE">
        <w:rPr>
          <w:rFonts w:asciiTheme="majorBidi" w:hAnsiTheme="majorBidi" w:cstheme="majorBidi"/>
          <w:sz w:val="24"/>
          <w:szCs w:val="24"/>
        </w:rPr>
        <w:lastRenderedPageBreak/>
        <w:t>Alasan bank syari</w:t>
      </w:r>
      <w:r w:rsidR="00052F20" w:rsidRPr="00187BFE">
        <w:rPr>
          <w:rFonts w:asciiTheme="majorBidi" w:hAnsiTheme="majorBidi" w:cstheme="majorBidi"/>
          <w:sz w:val="24"/>
          <w:szCs w:val="24"/>
        </w:rPr>
        <w:t>’</w:t>
      </w:r>
      <w:r w:rsidRPr="00187BFE">
        <w:rPr>
          <w:rFonts w:asciiTheme="majorBidi" w:hAnsiTheme="majorBidi" w:cstheme="majorBidi"/>
          <w:sz w:val="24"/>
          <w:szCs w:val="24"/>
        </w:rPr>
        <w:t xml:space="preserve">ah </w:t>
      </w:r>
      <w:r w:rsidR="00A9503B">
        <w:rPr>
          <w:rFonts w:asciiTheme="majorBidi" w:hAnsiTheme="majorBidi" w:cstheme="majorBidi"/>
          <w:sz w:val="24"/>
          <w:szCs w:val="24"/>
        </w:rPr>
        <w:t xml:space="preserve">sebagai perusahaan yang akan </w:t>
      </w:r>
      <w:r w:rsidRPr="00187BFE">
        <w:rPr>
          <w:rFonts w:asciiTheme="majorBidi" w:hAnsiTheme="majorBidi" w:cstheme="majorBidi"/>
          <w:sz w:val="24"/>
          <w:szCs w:val="24"/>
        </w:rPr>
        <w:t>menerbitkan HMETD Syari</w:t>
      </w:r>
      <w:r w:rsidR="00052F20" w:rsidRPr="00187BFE">
        <w:rPr>
          <w:rFonts w:asciiTheme="majorBidi" w:hAnsiTheme="majorBidi" w:cstheme="majorBidi"/>
          <w:sz w:val="24"/>
          <w:szCs w:val="24"/>
        </w:rPr>
        <w:t>’</w:t>
      </w:r>
      <w:r w:rsidR="00A9503B">
        <w:rPr>
          <w:rFonts w:asciiTheme="majorBidi" w:hAnsiTheme="majorBidi" w:cstheme="majorBidi"/>
          <w:sz w:val="24"/>
          <w:szCs w:val="24"/>
        </w:rPr>
        <w:t xml:space="preserve">ah, alasan tersebut harus ada </w:t>
      </w:r>
      <w:r w:rsidRPr="00187BFE">
        <w:rPr>
          <w:rFonts w:asciiTheme="majorBidi" w:hAnsiTheme="majorBidi" w:cstheme="majorBidi"/>
          <w:sz w:val="24"/>
          <w:szCs w:val="24"/>
        </w:rPr>
        <w:t>di dalam prospektus pengunguman penerbitan Hak Memesan Efek Terlebih Dahulu, di antaranya sedang mengalami risiko pembiayaan, risiko operasional, risiko likuiditas, risiko reputasi, risiko hukum, risiko strategi, risiko kepatuhan, risiko pasar, risiko imbal hasil, risiko investasi.</w:t>
      </w:r>
      <w:r w:rsidR="00A9503B">
        <w:rPr>
          <w:rFonts w:asciiTheme="majorBidi" w:hAnsiTheme="majorBidi" w:cstheme="majorBidi"/>
          <w:sz w:val="24"/>
          <w:szCs w:val="24"/>
        </w:rPr>
        <w:t xml:space="preserve"> </w:t>
      </w:r>
      <w:proofErr w:type="gramStart"/>
      <w:r w:rsidR="00A9503B">
        <w:rPr>
          <w:rFonts w:asciiTheme="majorBidi" w:hAnsiTheme="majorBidi" w:cstheme="majorBidi"/>
          <w:sz w:val="24"/>
          <w:szCs w:val="24"/>
        </w:rPr>
        <w:t xml:space="preserve">Namun risiko tersebut tidak diluar yang sudah diatur </w:t>
      </w:r>
      <w:r w:rsidR="00395306">
        <w:rPr>
          <w:rFonts w:asciiTheme="majorBidi" w:hAnsiTheme="majorBidi" w:cstheme="majorBidi"/>
          <w:sz w:val="24"/>
          <w:szCs w:val="24"/>
        </w:rPr>
        <w:t xml:space="preserve">mengenai bentuk dan isi prospektus </w:t>
      </w:r>
      <w:r w:rsidR="00A9503B">
        <w:rPr>
          <w:rFonts w:asciiTheme="majorBidi" w:hAnsiTheme="majorBidi" w:cstheme="majorBidi"/>
          <w:sz w:val="24"/>
          <w:szCs w:val="24"/>
        </w:rPr>
        <w:t>di</w:t>
      </w:r>
      <w:r w:rsidR="00395306">
        <w:rPr>
          <w:rFonts w:asciiTheme="majorBidi" w:hAnsiTheme="majorBidi" w:cstheme="majorBidi"/>
          <w:sz w:val="24"/>
          <w:szCs w:val="24"/>
        </w:rPr>
        <w:t xml:space="preserve"> </w:t>
      </w:r>
      <w:r w:rsidR="00A9503B">
        <w:rPr>
          <w:rFonts w:asciiTheme="majorBidi" w:hAnsiTheme="majorBidi" w:cstheme="majorBidi"/>
          <w:sz w:val="24"/>
          <w:szCs w:val="24"/>
        </w:rPr>
        <w:t xml:space="preserve">dalam </w:t>
      </w:r>
      <w:r w:rsidR="00395306">
        <w:rPr>
          <w:rFonts w:asciiTheme="majorBidi" w:hAnsiTheme="majorBidi" w:cstheme="majorBidi"/>
          <w:sz w:val="24"/>
          <w:szCs w:val="24"/>
        </w:rPr>
        <w:t xml:space="preserve">peraturan BAPEPAM dan </w:t>
      </w:r>
      <w:r w:rsidR="00A9503B">
        <w:rPr>
          <w:rFonts w:asciiTheme="majorBidi" w:hAnsiTheme="majorBidi" w:cstheme="majorBidi"/>
          <w:sz w:val="24"/>
          <w:szCs w:val="24"/>
        </w:rPr>
        <w:t>POJK</w:t>
      </w:r>
      <w:r w:rsidR="00395306">
        <w:rPr>
          <w:rFonts w:asciiTheme="majorBidi" w:hAnsiTheme="majorBidi" w:cstheme="majorBidi"/>
          <w:sz w:val="24"/>
          <w:szCs w:val="24"/>
        </w:rPr>
        <w:t>.</w:t>
      </w:r>
      <w:proofErr w:type="gramEnd"/>
      <w:r w:rsidR="00395306">
        <w:rPr>
          <w:rFonts w:asciiTheme="majorBidi" w:hAnsiTheme="majorBidi" w:cstheme="majorBidi"/>
          <w:sz w:val="24"/>
          <w:szCs w:val="24"/>
        </w:rPr>
        <w:t xml:space="preserve"> </w:t>
      </w:r>
      <w:r w:rsidRPr="00187BFE">
        <w:rPr>
          <w:rFonts w:asciiTheme="majorBidi" w:hAnsiTheme="majorBidi" w:cstheme="majorBidi"/>
          <w:sz w:val="24"/>
          <w:szCs w:val="24"/>
        </w:rPr>
        <w:t xml:space="preserve"> </w:t>
      </w:r>
      <w:proofErr w:type="gramStart"/>
      <w:r w:rsidR="00395306">
        <w:rPr>
          <w:rFonts w:asciiTheme="majorBidi" w:hAnsiTheme="majorBidi" w:cstheme="majorBidi"/>
          <w:sz w:val="24"/>
          <w:szCs w:val="24"/>
        </w:rPr>
        <w:t>Tujuan dari alasan yang disampaikan di dalam prospektus adalah agar</w:t>
      </w:r>
      <w:r w:rsidR="00395306" w:rsidRPr="00395306">
        <w:rPr>
          <w:rFonts w:asciiTheme="majorBidi" w:hAnsiTheme="majorBidi" w:cstheme="majorBidi"/>
          <w:sz w:val="24"/>
          <w:szCs w:val="24"/>
        </w:rPr>
        <w:t xml:space="preserve"> </w:t>
      </w:r>
      <w:r w:rsidR="00395306" w:rsidRPr="00187BFE">
        <w:rPr>
          <w:rFonts w:asciiTheme="majorBidi" w:hAnsiTheme="majorBidi" w:cstheme="majorBidi"/>
          <w:sz w:val="24"/>
          <w:szCs w:val="24"/>
        </w:rPr>
        <w:t>tujuan dari penerbitan HMETD syari’ah tersebut dapat diketahui oleh para pemegang saham.</w:t>
      </w:r>
      <w:proofErr w:type="gramEnd"/>
      <w:r w:rsidR="00395306" w:rsidRPr="00187BFE">
        <w:rPr>
          <w:rFonts w:asciiTheme="majorBidi" w:hAnsiTheme="majorBidi" w:cstheme="majorBidi"/>
          <w:sz w:val="24"/>
          <w:szCs w:val="24"/>
        </w:rPr>
        <w:t xml:space="preserve"> </w:t>
      </w:r>
      <w:proofErr w:type="gramStart"/>
      <w:r w:rsidR="00F905B1" w:rsidRPr="00F905B1">
        <w:rPr>
          <w:rFonts w:asciiTheme="majorBidi" w:hAnsiTheme="majorBidi" w:cstheme="majorBidi"/>
          <w:sz w:val="24"/>
          <w:szCs w:val="24"/>
        </w:rPr>
        <w:t>HMETD</w:t>
      </w:r>
      <w:r w:rsidR="00395306" w:rsidRPr="00187BFE">
        <w:rPr>
          <w:rFonts w:asciiTheme="majorBidi" w:hAnsiTheme="majorBidi" w:cstheme="majorBidi"/>
          <w:sz w:val="24"/>
          <w:szCs w:val="24"/>
        </w:rPr>
        <w:t xml:space="preserve"> yang dibenarkan oleh syari</w:t>
      </w:r>
      <w:r w:rsidR="00395306">
        <w:rPr>
          <w:rFonts w:asciiTheme="majorBidi" w:hAnsiTheme="majorBidi" w:cstheme="majorBidi"/>
          <w:sz w:val="24"/>
          <w:szCs w:val="24"/>
        </w:rPr>
        <w:t>’</w:t>
      </w:r>
      <w:r w:rsidR="00395306" w:rsidRPr="00187BFE">
        <w:rPr>
          <w:rFonts w:asciiTheme="majorBidi" w:hAnsiTheme="majorBidi" w:cstheme="majorBidi"/>
          <w:sz w:val="24"/>
          <w:szCs w:val="24"/>
        </w:rPr>
        <w:t>at adalah yang tujuannya untuk mempertahankan dan/atau meningkatkan modal perusahaan dalam menjalankan kegiatan usaha, dan bukan untuk membayar utang perusahaan.</w:t>
      </w:r>
      <w:proofErr w:type="gramEnd"/>
    </w:p>
    <w:p w:rsidR="00395306" w:rsidRPr="00187BFE" w:rsidRDefault="00395306" w:rsidP="00A9503B">
      <w:pPr>
        <w:spacing w:after="120" w:line="240" w:lineRule="auto"/>
        <w:ind w:firstLine="720"/>
        <w:jc w:val="both"/>
        <w:rPr>
          <w:rFonts w:asciiTheme="majorBidi" w:hAnsiTheme="majorBidi" w:cstheme="majorBidi"/>
          <w:sz w:val="24"/>
          <w:szCs w:val="24"/>
        </w:rPr>
      </w:pPr>
    </w:p>
    <w:p w:rsidR="00191F00" w:rsidRPr="00187BFE" w:rsidRDefault="00187BFE" w:rsidP="00700C8D">
      <w:pPr>
        <w:spacing w:after="120" w:line="240" w:lineRule="auto"/>
        <w:jc w:val="center"/>
        <w:rPr>
          <w:rFonts w:asciiTheme="majorBidi" w:hAnsiTheme="majorBidi" w:cstheme="majorBidi"/>
          <w:b/>
          <w:bCs/>
          <w:sz w:val="24"/>
          <w:szCs w:val="24"/>
        </w:rPr>
      </w:pPr>
      <w:r>
        <w:rPr>
          <w:rFonts w:asciiTheme="majorBidi" w:hAnsiTheme="majorBidi" w:cstheme="majorBidi"/>
          <w:b/>
          <w:bCs/>
          <w:sz w:val="24"/>
          <w:szCs w:val="24"/>
        </w:rPr>
        <w:t>Daftar Pustaka</w:t>
      </w:r>
    </w:p>
    <w:p w:rsidR="00D81581" w:rsidRPr="00187BFE" w:rsidRDefault="00D81581" w:rsidP="00700C8D">
      <w:pPr>
        <w:spacing w:after="120" w:line="240" w:lineRule="auto"/>
        <w:jc w:val="center"/>
        <w:rPr>
          <w:rFonts w:asciiTheme="majorBidi" w:hAnsiTheme="majorBidi" w:cstheme="majorBidi"/>
          <w:b/>
          <w:bCs/>
          <w:sz w:val="24"/>
          <w:szCs w:val="24"/>
        </w:rPr>
      </w:pPr>
    </w:p>
    <w:p w:rsidR="00674926" w:rsidRPr="00187BFE" w:rsidRDefault="00674926" w:rsidP="00674926">
      <w:pPr>
        <w:pStyle w:val="ListParagraph"/>
        <w:spacing w:after="120" w:line="240" w:lineRule="auto"/>
        <w:ind w:hanging="720"/>
        <w:jc w:val="both"/>
        <w:rPr>
          <w:rFonts w:asciiTheme="majorBidi" w:hAnsiTheme="majorBidi" w:cstheme="majorBidi"/>
          <w:sz w:val="24"/>
          <w:szCs w:val="24"/>
        </w:rPr>
      </w:pPr>
      <w:r w:rsidRPr="00187BFE">
        <w:rPr>
          <w:rFonts w:asciiTheme="majorBidi" w:hAnsiTheme="majorBidi" w:cstheme="majorBidi"/>
          <w:sz w:val="24"/>
          <w:szCs w:val="24"/>
        </w:rPr>
        <w:t xml:space="preserve">Ardi Nugraha dan Rochmawati Daud, Pengaruh Pengunguman </w:t>
      </w:r>
      <w:r w:rsidRPr="00187BFE">
        <w:rPr>
          <w:rFonts w:asciiTheme="majorBidi" w:hAnsiTheme="majorBidi" w:cstheme="majorBidi"/>
          <w:i/>
          <w:iCs/>
          <w:sz w:val="24"/>
          <w:szCs w:val="24"/>
        </w:rPr>
        <w:t>Rights Issue</w:t>
      </w:r>
      <w:r w:rsidRPr="00187BFE">
        <w:rPr>
          <w:rFonts w:asciiTheme="majorBidi" w:hAnsiTheme="majorBidi" w:cstheme="majorBidi"/>
          <w:sz w:val="24"/>
          <w:szCs w:val="24"/>
        </w:rPr>
        <w:t xml:space="preserve"> terhadap Tingkat Keuntungan dan Likuiditas Saham di Bursa Efek Indonesia, </w:t>
      </w:r>
      <w:r w:rsidRPr="00187BFE">
        <w:rPr>
          <w:rFonts w:asciiTheme="majorBidi" w:hAnsiTheme="majorBidi" w:cstheme="majorBidi"/>
          <w:i/>
          <w:iCs/>
          <w:sz w:val="24"/>
          <w:szCs w:val="24"/>
        </w:rPr>
        <w:t>Jurnal</w:t>
      </w:r>
      <w:r w:rsidRPr="00187BFE">
        <w:rPr>
          <w:rFonts w:asciiTheme="majorBidi" w:hAnsiTheme="majorBidi" w:cstheme="majorBidi"/>
          <w:sz w:val="24"/>
          <w:szCs w:val="24"/>
        </w:rPr>
        <w:t>, Manajemen dan Bisnis Sriwijaya Vol. 11 No. 21 Maret 2013.</w:t>
      </w:r>
    </w:p>
    <w:p w:rsidR="009E0A19" w:rsidRPr="00187BFE" w:rsidRDefault="009E0A19" w:rsidP="00700C8D">
      <w:pPr>
        <w:pStyle w:val="ListParagraph"/>
        <w:spacing w:after="120" w:line="240" w:lineRule="auto"/>
        <w:ind w:hanging="720"/>
        <w:jc w:val="both"/>
        <w:rPr>
          <w:rFonts w:asciiTheme="majorBidi" w:hAnsiTheme="majorBidi" w:cstheme="majorBidi"/>
          <w:sz w:val="24"/>
          <w:szCs w:val="24"/>
        </w:rPr>
      </w:pPr>
      <w:r w:rsidRPr="00187BFE">
        <w:rPr>
          <w:rFonts w:asciiTheme="majorBidi" w:hAnsiTheme="majorBidi" w:cstheme="majorBidi"/>
          <w:sz w:val="24"/>
          <w:szCs w:val="24"/>
        </w:rPr>
        <w:t xml:space="preserve">Arfa, Faisar Ananda, dkk, </w:t>
      </w:r>
      <w:r w:rsidRPr="00187BFE">
        <w:rPr>
          <w:rFonts w:asciiTheme="majorBidi" w:hAnsiTheme="majorBidi" w:cstheme="majorBidi"/>
          <w:i/>
          <w:sz w:val="24"/>
          <w:szCs w:val="24"/>
        </w:rPr>
        <w:t>Metodologi Penelitian Hukum Islam</w:t>
      </w:r>
      <w:r w:rsidRPr="00187BFE">
        <w:rPr>
          <w:rFonts w:asciiTheme="majorBidi" w:hAnsiTheme="majorBidi" w:cstheme="majorBidi"/>
          <w:sz w:val="24"/>
          <w:szCs w:val="24"/>
        </w:rPr>
        <w:t>, Jakarta: Prenadamedia Group, 2016.</w:t>
      </w:r>
    </w:p>
    <w:p w:rsidR="00674926" w:rsidRPr="00187BFE" w:rsidRDefault="00674926" w:rsidP="00674926">
      <w:pPr>
        <w:spacing w:after="120" w:line="240" w:lineRule="auto"/>
        <w:ind w:left="720" w:hanging="720"/>
        <w:jc w:val="both"/>
        <w:rPr>
          <w:rFonts w:asciiTheme="majorBidi" w:hAnsiTheme="majorBidi" w:cstheme="majorBidi"/>
          <w:sz w:val="24"/>
          <w:szCs w:val="24"/>
        </w:rPr>
      </w:pPr>
      <w:proofErr w:type="gramStart"/>
      <w:r w:rsidRPr="00187BFE">
        <w:rPr>
          <w:rStyle w:val="Hyperlink"/>
          <w:rFonts w:asciiTheme="majorBidi" w:hAnsiTheme="majorBidi" w:cstheme="majorBidi"/>
          <w:color w:val="auto"/>
          <w:sz w:val="24"/>
          <w:szCs w:val="24"/>
          <w:u w:val="none"/>
        </w:rPr>
        <w:t>Fatwa Dewan Syariah Nasional No. 65/DSN-MUI/III/2008 tentang Hak Memesan Efek Terlebih Dahulu (HMETD) Syariah.</w:t>
      </w:r>
      <w:proofErr w:type="gramEnd"/>
    </w:p>
    <w:p w:rsidR="009E0A19" w:rsidRPr="00187BFE" w:rsidRDefault="009E0A19" w:rsidP="00700C8D">
      <w:pPr>
        <w:pStyle w:val="ListParagraph"/>
        <w:spacing w:after="120" w:line="240" w:lineRule="auto"/>
        <w:ind w:hanging="720"/>
        <w:jc w:val="both"/>
        <w:rPr>
          <w:rFonts w:asciiTheme="majorBidi" w:hAnsiTheme="majorBidi" w:cstheme="majorBidi"/>
          <w:sz w:val="24"/>
          <w:szCs w:val="24"/>
        </w:rPr>
      </w:pPr>
      <w:r w:rsidRPr="00187BFE">
        <w:rPr>
          <w:rFonts w:asciiTheme="majorBidi" w:hAnsiTheme="majorBidi" w:cstheme="majorBidi"/>
          <w:sz w:val="24"/>
          <w:szCs w:val="24"/>
        </w:rPr>
        <w:t xml:space="preserve">Huda, Nurul, dkk, </w:t>
      </w:r>
      <w:r w:rsidRPr="00187BFE">
        <w:rPr>
          <w:rFonts w:asciiTheme="majorBidi" w:hAnsiTheme="majorBidi" w:cstheme="majorBidi"/>
          <w:i/>
          <w:iCs/>
          <w:sz w:val="24"/>
          <w:szCs w:val="24"/>
        </w:rPr>
        <w:t>Investasi pada Pasar Modal Syariah</w:t>
      </w:r>
      <w:r w:rsidRPr="00187BFE">
        <w:rPr>
          <w:rFonts w:asciiTheme="majorBidi" w:hAnsiTheme="majorBidi" w:cstheme="majorBidi"/>
          <w:sz w:val="24"/>
          <w:szCs w:val="24"/>
        </w:rPr>
        <w:t>, Jakarta: Kencana Prenadamedia Group, 2008.</w:t>
      </w:r>
    </w:p>
    <w:p w:rsidR="00F3682C" w:rsidRPr="00F3682C" w:rsidRDefault="00F3682C" w:rsidP="00674926">
      <w:pPr>
        <w:spacing w:after="120" w:line="240" w:lineRule="auto"/>
        <w:ind w:left="720" w:hanging="720"/>
        <w:jc w:val="both"/>
        <w:rPr>
          <w:rFonts w:asciiTheme="majorBidi" w:hAnsiTheme="majorBidi" w:cstheme="majorBidi"/>
          <w:sz w:val="24"/>
          <w:szCs w:val="24"/>
        </w:rPr>
      </w:pPr>
      <w:hyperlink r:id="rId9" w:history="1">
        <w:r w:rsidRPr="00F3682C">
          <w:rPr>
            <w:rStyle w:val="Hyperlink"/>
            <w:rFonts w:asciiTheme="majorBidi" w:hAnsiTheme="majorBidi" w:cstheme="majorBidi"/>
            <w:color w:val="auto"/>
            <w:sz w:val="24"/>
            <w:szCs w:val="24"/>
          </w:rPr>
          <w:t>https://bisnis.tempo.co/read/721104/ini-7-masalah-bank-syariah/full&amp;view=ok</w:t>
        </w:r>
      </w:hyperlink>
      <w:r w:rsidRPr="00F3682C">
        <w:rPr>
          <w:rFonts w:asciiTheme="majorBidi" w:hAnsiTheme="majorBidi" w:cstheme="majorBidi"/>
          <w:sz w:val="24"/>
          <w:szCs w:val="24"/>
        </w:rPr>
        <w:t xml:space="preserve">, </w:t>
      </w:r>
      <w:r w:rsidRPr="00F3682C">
        <w:rPr>
          <w:rFonts w:asciiTheme="majorBidi" w:hAnsiTheme="majorBidi" w:cstheme="majorBidi"/>
          <w:sz w:val="24"/>
          <w:szCs w:val="24"/>
        </w:rPr>
        <w:t xml:space="preserve">Tanggal Akses </w:t>
      </w:r>
      <w:r w:rsidRPr="00F3682C">
        <w:rPr>
          <w:rFonts w:asciiTheme="majorBidi" w:hAnsiTheme="majorBidi" w:cstheme="majorBidi"/>
          <w:sz w:val="24"/>
          <w:szCs w:val="24"/>
        </w:rPr>
        <w:t>1 November 2018.</w:t>
      </w:r>
    </w:p>
    <w:p w:rsidR="00F3682C" w:rsidRPr="00187BFE" w:rsidRDefault="00F3682C" w:rsidP="00F3682C">
      <w:pPr>
        <w:spacing w:after="120" w:line="240" w:lineRule="auto"/>
        <w:ind w:left="720" w:hanging="720"/>
        <w:jc w:val="both"/>
        <w:rPr>
          <w:rStyle w:val="Hyperlink"/>
          <w:rFonts w:asciiTheme="majorBidi" w:hAnsiTheme="majorBidi" w:cstheme="majorBidi"/>
          <w:color w:val="auto"/>
          <w:sz w:val="24"/>
          <w:szCs w:val="24"/>
        </w:rPr>
      </w:pPr>
      <w:hyperlink r:id="rId10" w:history="1">
        <w:r w:rsidRPr="00187BFE">
          <w:rPr>
            <w:rStyle w:val="Hyperlink"/>
            <w:rFonts w:asciiTheme="majorBidi" w:hAnsiTheme="majorBidi" w:cstheme="majorBidi"/>
            <w:color w:val="auto"/>
            <w:sz w:val="24"/>
            <w:szCs w:val="24"/>
          </w:rPr>
          <w:t>https://economy.okezone.com/read/2011/11/07/226/525715/cum-date-dan-ex-date</w:t>
        </w:r>
      </w:hyperlink>
      <w:r w:rsidRPr="00187BFE">
        <w:rPr>
          <w:rFonts w:asciiTheme="majorBidi" w:hAnsiTheme="majorBidi" w:cstheme="majorBidi"/>
          <w:sz w:val="24"/>
          <w:szCs w:val="24"/>
        </w:rPr>
        <w:t>, Tanggal Akses 5 Desember 2018</w:t>
      </w:r>
    </w:p>
    <w:p w:rsidR="00F3682C" w:rsidRDefault="00F3682C" w:rsidP="00F3682C">
      <w:pPr>
        <w:spacing w:after="120" w:line="240" w:lineRule="auto"/>
        <w:ind w:left="720" w:hanging="720"/>
        <w:jc w:val="both"/>
        <w:rPr>
          <w:rStyle w:val="Hyperlink"/>
          <w:rFonts w:asciiTheme="majorBidi" w:hAnsiTheme="majorBidi" w:cstheme="majorBidi"/>
          <w:color w:val="auto"/>
          <w:sz w:val="24"/>
          <w:szCs w:val="24"/>
        </w:rPr>
      </w:pPr>
      <w:hyperlink r:id="rId11" w:history="1">
        <w:r w:rsidRPr="00187BFE">
          <w:rPr>
            <w:rStyle w:val="Hyperlink"/>
            <w:rFonts w:asciiTheme="majorBidi" w:hAnsiTheme="majorBidi" w:cstheme="majorBidi"/>
            <w:color w:val="auto"/>
            <w:sz w:val="24"/>
            <w:szCs w:val="24"/>
          </w:rPr>
          <w:t>https://economy.okezone.com/read/2008/05/12/226/108383/right-dan-waran-produk-derivatif-yang-populer-di-bei</w:t>
        </w:r>
      </w:hyperlink>
    </w:p>
    <w:p w:rsidR="00674926" w:rsidRPr="00F3682C" w:rsidRDefault="002D2591" w:rsidP="00F3682C">
      <w:pPr>
        <w:spacing w:after="120" w:line="240" w:lineRule="auto"/>
        <w:ind w:left="720" w:hanging="720"/>
        <w:jc w:val="both"/>
        <w:rPr>
          <w:rStyle w:val="Hyperlink"/>
          <w:rFonts w:asciiTheme="majorBidi" w:hAnsiTheme="majorBidi" w:cstheme="majorBidi"/>
          <w:color w:val="auto"/>
          <w:sz w:val="24"/>
          <w:szCs w:val="24"/>
        </w:rPr>
      </w:pPr>
      <w:hyperlink r:id="rId12" w:history="1">
        <w:r w:rsidR="00674926" w:rsidRPr="00187BFE">
          <w:rPr>
            <w:rStyle w:val="Hyperlink"/>
            <w:rFonts w:asciiTheme="majorBidi" w:hAnsiTheme="majorBidi" w:cstheme="majorBidi"/>
            <w:color w:val="auto"/>
            <w:sz w:val="24"/>
            <w:szCs w:val="24"/>
          </w:rPr>
          <w:t>https://www.btpnsyariah.com/images/Prospektus/Buku_BTPNSyariah_Akhir_2018.pdf</w:t>
        </w:r>
      </w:hyperlink>
      <w:r w:rsidR="00F3682C">
        <w:rPr>
          <w:rStyle w:val="Hyperlink"/>
          <w:rFonts w:asciiTheme="majorBidi" w:hAnsiTheme="majorBidi" w:cstheme="majorBidi"/>
          <w:color w:val="auto"/>
          <w:sz w:val="24"/>
          <w:szCs w:val="24"/>
          <w:u w:val="none"/>
        </w:rPr>
        <w:t>,</w:t>
      </w:r>
      <w:r w:rsidR="00F3682C">
        <w:rPr>
          <w:rStyle w:val="Hyperlink"/>
          <w:rFonts w:asciiTheme="majorBidi" w:hAnsiTheme="majorBidi" w:cstheme="majorBidi"/>
          <w:color w:val="auto"/>
          <w:sz w:val="24"/>
          <w:szCs w:val="24"/>
        </w:rPr>
        <w:t xml:space="preserve"> </w:t>
      </w:r>
      <w:r w:rsidR="00F3682C" w:rsidRPr="00F3682C">
        <w:rPr>
          <w:rStyle w:val="Hyperlink"/>
          <w:rFonts w:asciiTheme="majorBidi" w:hAnsiTheme="majorBidi" w:cstheme="majorBidi"/>
          <w:color w:val="auto"/>
          <w:sz w:val="24"/>
          <w:szCs w:val="24"/>
          <w:u w:val="none"/>
        </w:rPr>
        <w:t xml:space="preserve">Tanggal Akses </w:t>
      </w:r>
      <w:r w:rsidR="00F3682C" w:rsidRPr="00F3682C">
        <w:rPr>
          <w:rStyle w:val="Hyperlink"/>
          <w:rFonts w:asciiTheme="majorBidi" w:hAnsiTheme="majorBidi" w:cstheme="majorBidi"/>
          <w:color w:val="auto"/>
          <w:sz w:val="24"/>
          <w:szCs w:val="24"/>
          <w:u w:val="none"/>
        </w:rPr>
        <w:t>5 Oktober 2018</w:t>
      </w:r>
    </w:p>
    <w:p w:rsidR="00674926" w:rsidRPr="00187BFE" w:rsidRDefault="002D2591" w:rsidP="00674926">
      <w:pPr>
        <w:spacing w:after="120" w:line="240" w:lineRule="auto"/>
        <w:ind w:left="720" w:hanging="720"/>
        <w:jc w:val="both"/>
        <w:rPr>
          <w:rFonts w:asciiTheme="majorBidi" w:hAnsiTheme="majorBidi" w:cstheme="majorBidi"/>
          <w:sz w:val="24"/>
          <w:szCs w:val="24"/>
        </w:rPr>
      </w:pPr>
      <w:hyperlink r:id="rId13" w:history="1">
        <w:r w:rsidR="00674926" w:rsidRPr="00187BFE">
          <w:rPr>
            <w:rStyle w:val="Hyperlink"/>
            <w:rFonts w:asciiTheme="majorBidi" w:hAnsiTheme="majorBidi" w:cstheme="majorBidi"/>
            <w:color w:val="auto"/>
          </w:rPr>
          <w:t>h</w:t>
        </w:r>
        <w:r w:rsidR="00674926" w:rsidRPr="00187BFE">
          <w:rPr>
            <w:rStyle w:val="Hyperlink"/>
            <w:rFonts w:asciiTheme="majorBidi" w:hAnsiTheme="majorBidi" w:cstheme="majorBidi"/>
            <w:color w:val="auto"/>
            <w:sz w:val="24"/>
            <w:szCs w:val="24"/>
          </w:rPr>
          <w:t>ttps://www.cnbcindonesia.com/syariah/20180706223418-29-22370/18-juli-2018-bank-muamalat-terbitkan-sukuk-dan-rights-issue</w:t>
        </w:r>
      </w:hyperlink>
      <w:r w:rsidR="00F3682C">
        <w:rPr>
          <w:rStyle w:val="Hyperlink"/>
          <w:rFonts w:asciiTheme="majorBidi" w:hAnsiTheme="majorBidi" w:cstheme="majorBidi"/>
          <w:color w:val="auto"/>
          <w:sz w:val="24"/>
          <w:szCs w:val="24"/>
          <w:u w:val="none"/>
        </w:rPr>
        <w:t xml:space="preserve">, </w:t>
      </w:r>
      <w:r w:rsidR="00F3682C" w:rsidRPr="00F3682C">
        <w:rPr>
          <w:rFonts w:asciiTheme="majorBidi" w:hAnsiTheme="majorBidi" w:cstheme="majorBidi"/>
          <w:sz w:val="24"/>
          <w:szCs w:val="24"/>
        </w:rPr>
        <w:t>Tanggal Akses 5 Oktober 2018</w:t>
      </w:r>
      <w:r w:rsidR="00F3682C">
        <w:rPr>
          <w:rFonts w:asciiTheme="majorBidi" w:hAnsiTheme="majorBidi" w:cstheme="majorBidi"/>
          <w:sz w:val="24"/>
          <w:szCs w:val="24"/>
        </w:rPr>
        <w:t>.</w:t>
      </w:r>
    </w:p>
    <w:p w:rsidR="00674926" w:rsidRPr="005A5747" w:rsidRDefault="002D2591" w:rsidP="00674926">
      <w:pPr>
        <w:spacing w:after="120" w:line="240" w:lineRule="auto"/>
        <w:ind w:left="720" w:hanging="720"/>
        <w:jc w:val="both"/>
        <w:rPr>
          <w:rStyle w:val="Hyperlink"/>
          <w:rFonts w:asciiTheme="majorBidi" w:hAnsiTheme="majorBidi" w:cstheme="majorBidi"/>
          <w:color w:val="auto"/>
          <w:sz w:val="24"/>
          <w:szCs w:val="24"/>
          <w:u w:val="none"/>
        </w:rPr>
      </w:pPr>
      <w:hyperlink r:id="rId14" w:history="1">
        <w:r w:rsidR="00674926" w:rsidRPr="00187BFE">
          <w:rPr>
            <w:rStyle w:val="Hyperlink"/>
            <w:rFonts w:asciiTheme="majorBidi" w:hAnsiTheme="majorBidi" w:cstheme="majorBidi"/>
            <w:color w:val="auto"/>
            <w:sz w:val="24"/>
            <w:szCs w:val="24"/>
          </w:rPr>
          <w:t>http://www.depokpos.com/arsip/2018/04/pasar-modal-syariah-hadapi-prospek-pertumbuhan-positif/</w:t>
        </w:r>
      </w:hyperlink>
      <w:r w:rsidR="005A5747">
        <w:rPr>
          <w:rStyle w:val="Hyperlink"/>
          <w:rFonts w:asciiTheme="majorBidi" w:hAnsiTheme="majorBidi" w:cstheme="majorBidi"/>
          <w:color w:val="auto"/>
          <w:sz w:val="24"/>
          <w:szCs w:val="24"/>
          <w:u w:val="none"/>
        </w:rPr>
        <w:t xml:space="preserve">, </w:t>
      </w:r>
      <w:r w:rsidR="005A5747" w:rsidRPr="00F3682C">
        <w:rPr>
          <w:rFonts w:asciiTheme="majorBidi" w:hAnsiTheme="majorBidi" w:cstheme="majorBidi"/>
          <w:sz w:val="24"/>
          <w:szCs w:val="24"/>
        </w:rPr>
        <w:t>Tanggal Akses 1 November 2018.</w:t>
      </w:r>
    </w:p>
    <w:p w:rsidR="00F3682C" w:rsidRPr="00F3682C" w:rsidRDefault="00F3682C" w:rsidP="00F3682C">
      <w:pPr>
        <w:spacing w:after="120" w:line="240" w:lineRule="auto"/>
        <w:ind w:left="720" w:hanging="720"/>
        <w:jc w:val="both"/>
        <w:rPr>
          <w:rFonts w:asciiTheme="majorBidi" w:hAnsiTheme="majorBidi" w:cstheme="majorBidi"/>
          <w:sz w:val="24"/>
          <w:szCs w:val="24"/>
        </w:rPr>
      </w:pPr>
      <w:hyperlink r:id="rId15" w:history="1">
        <w:r w:rsidRPr="00F3682C">
          <w:rPr>
            <w:rStyle w:val="Hyperlink"/>
            <w:rFonts w:asciiTheme="majorBidi" w:hAnsiTheme="majorBidi" w:cstheme="majorBidi"/>
            <w:color w:val="auto"/>
            <w:sz w:val="24"/>
            <w:szCs w:val="24"/>
          </w:rPr>
          <w:t>https://www.ojk.go.id/id/kanal/pasar-modal/Pages/Syariah.aspx</w:t>
        </w:r>
      </w:hyperlink>
      <w:r>
        <w:rPr>
          <w:rFonts w:asciiTheme="majorBidi" w:hAnsiTheme="majorBidi" w:cstheme="majorBidi"/>
          <w:sz w:val="24"/>
          <w:szCs w:val="24"/>
        </w:rPr>
        <w:t>, Tanggal Akses</w:t>
      </w:r>
      <w:r w:rsidRPr="00F3682C">
        <w:rPr>
          <w:rFonts w:asciiTheme="majorBidi" w:hAnsiTheme="majorBidi" w:cstheme="majorBidi"/>
          <w:sz w:val="24"/>
          <w:szCs w:val="24"/>
        </w:rPr>
        <w:t xml:space="preserve"> 6 Oktober 2018.</w:t>
      </w:r>
    </w:p>
    <w:p w:rsidR="00674926" w:rsidRPr="00F3682C" w:rsidRDefault="002D2591" w:rsidP="00674926">
      <w:pPr>
        <w:spacing w:after="120" w:line="240" w:lineRule="auto"/>
        <w:ind w:left="720" w:hanging="720"/>
        <w:jc w:val="both"/>
        <w:rPr>
          <w:rFonts w:asciiTheme="majorBidi" w:hAnsiTheme="majorBidi" w:cstheme="majorBidi"/>
          <w:sz w:val="24"/>
          <w:szCs w:val="24"/>
        </w:rPr>
      </w:pPr>
      <w:hyperlink r:id="rId16" w:history="1">
        <w:r w:rsidR="00674926" w:rsidRPr="00187BFE">
          <w:rPr>
            <w:rStyle w:val="Hyperlink"/>
            <w:rFonts w:asciiTheme="majorBidi" w:hAnsiTheme="majorBidi" w:cstheme="majorBidi"/>
            <w:color w:val="auto"/>
            <w:sz w:val="24"/>
            <w:szCs w:val="24"/>
          </w:rPr>
          <w:t>http://www.saham-indonesia.com/index.php/artikel-pemula/49-right-issue-hmetd</w:t>
        </w:r>
      </w:hyperlink>
      <w:r w:rsidR="00F3682C">
        <w:rPr>
          <w:rStyle w:val="Hyperlink"/>
          <w:rFonts w:asciiTheme="majorBidi" w:hAnsiTheme="majorBidi" w:cstheme="majorBidi"/>
          <w:color w:val="auto"/>
          <w:sz w:val="24"/>
          <w:szCs w:val="24"/>
          <w:u w:val="none"/>
        </w:rPr>
        <w:t xml:space="preserve">, </w:t>
      </w:r>
      <w:r w:rsidR="00F3682C" w:rsidRPr="00F3682C">
        <w:rPr>
          <w:rFonts w:asciiTheme="majorBidi" w:hAnsiTheme="majorBidi" w:cstheme="majorBidi"/>
          <w:sz w:val="24"/>
          <w:szCs w:val="24"/>
        </w:rPr>
        <w:t>Tanggal Akses</w:t>
      </w:r>
      <w:r w:rsidR="00F3682C" w:rsidRPr="00F3682C">
        <w:rPr>
          <w:rFonts w:asciiTheme="majorBidi" w:hAnsiTheme="majorBidi" w:cstheme="majorBidi"/>
          <w:sz w:val="24"/>
          <w:szCs w:val="24"/>
        </w:rPr>
        <w:t xml:space="preserve"> 1 November 2018.</w:t>
      </w:r>
    </w:p>
    <w:p w:rsidR="00674926" w:rsidRPr="00F3682C" w:rsidRDefault="002D2591" w:rsidP="00674926">
      <w:pPr>
        <w:spacing w:after="120" w:line="240" w:lineRule="auto"/>
        <w:ind w:left="720" w:hanging="720"/>
        <w:jc w:val="both"/>
        <w:rPr>
          <w:rStyle w:val="Hyperlink"/>
          <w:rFonts w:asciiTheme="majorBidi" w:hAnsiTheme="majorBidi" w:cstheme="majorBidi"/>
          <w:color w:val="auto"/>
          <w:sz w:val="24"/>
          <w:szCs w:val="24"/>
          <w:u w:val="none"/>
        </w:rPr>
      </w:pPr>
      <w:hyperlink r:id="rId17" w:history="1">
        <w:r w:rsidR="00674926" w:rsidRPr="00187BFE">
          <w:rPr>
            <w:rStyle w:val="Hyperlink"/>
            <w:rFonts w:asciiTheme="majorBidi" w:hAnsiTheme="majorBidi" w:cstheme="majorBidi"/>
            <w:color w:val="auto"/>
            <w:sz w:val="24"/>
            <w:szCs w:val="24"/>
          </w:rPr>
          <w:t>https://www.seputarforex.com/artikel/saham/lihat.php?id=276342&amp;title=5_hal_penting_tentang_right_issue_di_pasar_modal</w:t>
        </w:r>
      </w:hyperlink>
      <w:r w:rsidR="00F3682C">
        <w:rPr>
          <w:rStyle w:val="Hyperlink"/>
          <w:rFonts w:asciiTheme="majorBidi" w:hAnsiTheme="majorBidi" w:cstheme="majorBidi"/>
          <w:color w:val="auto"/>
          <w:sz w:val="24"/>
          <w:szCs w:val="24"/>
          <w:u w:val="none"/>
        </w:rPr>
        <w:t xml:space="preserve">, </w:t>
      </w:r>
      <w:r w:rsidR="00F3682C" w:rsidRPr="00F3682C">
        <w:rPr>
          <w:rFonts w:asciiTheme="majorBidi" w:hAnsiTheme="majorBidi" w:cstheme="majorBidi"/>
          <w:sz w:val="24"/>
          <w:szCs w:val="24"/>
        </w:rPr>
        <w:t xml:space="preserve">Tanggal Akses </w:t>
      </w:r>
      <w:r w:rsidR="00F3682C" w:rsidRPr="00F3682C">
        <w:rPr>
          <w:rFonts w:asciiTheme="majorBidi" w:hAnsiTheme="majorBidi" w:cstheme="majorBidi"/>
          <w:sz w:val="24"/>
          <w:szCs w:val="24"/>
        </w:rPr>
        <w:t>2 November 2018</w:t>
      </w:r>
    </w:p>
    <w:p w:rsidR="00674926" w:rsidRPr="00187BFE" w:rsidRDefault="00674926" w:rsidP="00674926">
      <w:pPr>
        <w:spacing w:after="120" w:line="240" w:lineRule="auto"/>
        <w:ind w:left="720" w:hanging="720"/>
        <w:jc w:val="both"/>
        <w:rPr>
          <w:rFonts w:asciiTheme="majorBidi" w:hAnsiTheme="majorBidi" w:cstheme="majorBidi"/>
          <w:sz w:val="24"/>
          <w:szCs w:val="24"/>
        </w:rPr>
      </w:pPr>
      <w:r w:rsidRPr="00187BFE">
        <w:rPr>
          <w:rFonts w:asciiTheme="majorBidi" w:hAnsiTheme="majorBidi" w:cstheme="majorBidi"/>
          <w:sz w:val="24"/>
          <w:szCs w:val="24"/>
        </w:rPr>
        <w:t>Keputusan Ketua Badan Pengawas Pasar Modal Nomor: KEP-26/PM/2003 Tentang Hak Memesan Efek Terlebih Dahulu,</w:t>
      </w:r>
    </w:p>
    <w:p w:rsidR="00674926" w:rsidRPr="00187BFE" w:rsidRDefault="00674926" w:rsidP="00674926">
      <w:pPr>
        <w:spacing w:after="120" w:line="240" w:lineRule="auto"/>
        <w:ind w:left="720" w:hanging="720"/>
        <w:jc w:val="both"/>
        <w:rPr>
          <w:rFonts w:asciiTheme="majorBidi" w:hAnsiTheme="majorBidi" w:cstheme="majorBidi"/>
          <w:sz w:val="24"/>
          <w:szCs w:val="24"/>
        </w:rPr>
      </w:pPr>
      <w:r w:rsidRPr="00187BFE">
        <w:rPr>
          <w:rFonts w:asciiTheme="majorBidi" w:hAnsiTheme="majorBidi" w:cstheme="majorBidi"/>
          <w:sz w:val="24"/>
          <w:szCs w:val="24"/>
        </w:rPr>
        <w:lastRenderedPageBreak/>
        <w:t>Keputusan Ketua Badan Pengawas Pasar Modal Nomor: KEP-08/PM/2000 Tentang Perubahan Peraturan Nomor IX.D.2 Tentang Pedoman Mengenai Bentuk dan Isi Pernyataan Pendaftaran dalam Rangka Penerbitan Hak Memesan Efek Terlebih Dahulu,</w:t>
      </w:r>
    </w:p>
    <w:p w:rsidR="00674926" w:rsidRPr="00187BFE" w:rsidRDefault="00674926" w:rsidP="00674926">
      <w:pPr>
        <w:spacing w:after="120" w:line="240" w:lineRule="auto"/>
        <w:ind w:left="720" w:hanging="720"/>
        <w:jc w:val="both"/>
        <w:rPr>
          <w:rFonts w:asciiTheme="majorBidi" w:hAnsiTheme="majorBidi" w:cstheme="majorBidi"/>
          <w:sz w:val="24"/>
          <w:szCs w:val="24"/>
        </w:rPr>
      </w:pPr>
      <w:r w:rsidRPr="00187BFE">
        <w:rPr>
          <w:rFonts w:asciiTheme="majorBidi" w:hAnsiTheme="majorBidi" w:cstheme="majorBidi"/>
          <w:sz w:val="24"/>
          <w:szCs w:val="24"/>
        </w:rPr>
        <w:t>Keputusan Ketua Badan Pengawas Pasar Modal Nomor: KEP-09/PM/2000 Tentang Perubahan Peraturan Nomor IX.D.3 Tentang Pedoman Mengenai Bentuk dan Isi Prospektus dalam Rangka Penerbitan Hak Memesan Efek Terlebih Dahulu,</w:t>
      </w:r>
    </w:p>
    <w:p w:rsidR="009E0A19" w:rsidRPr="00187BFE" w:rsidRDefault="009E0A19" w:rsidP="00700C8D">
      <w:pPr>
        <w:pStyle w:val="ListParagraph"/>
        <w:spacing w:after="120" w:line="240" w:lineRule="auto"/>
        <w:ind w:hanging="720"/>
        <w:jc w:val="both"/>
        <w:rPr>
          <w:rFonts w:asciiTheme="majorBidi" w:hAnsiTheme="majorBidi" w:cstheme="majorBidi"/>
          <w:sz w:val="24"/>
          <w:szCs w:val="24"/>
        </w:rPr>
      </w:pPr>
      <w:r w:rsidRPr="00187BFE">
        <w:rPr>
          <w:rFonts w:asciiTheme="majorBidi" w:hAnsiTheme="majorBidi" w:cstheme="majorBidi"/>
          <w:sz w:val="24"/>
          <w:szCs w:val="24"/>
        </w:rPr>
        <w:t xml:space="preserve">Manan, Abdul, </w:t>
      </w:r>
      <w:r w:rsidRPr="00187BFE">
        <w:rPr>
          <w:rFonts w:asciiTheme="majorBidi" w:hAnsiTheme="majorBidi" w:cstheme="majorBidi"/>
          <w:i/>
          <w:sz w:val="24"/>
          <w:szCs w:val="24"/>
        </w:rPr>
        <w:t>Aspek Hukum dalam Penyelenggaraan Investasi di Pasar Modal Syariah Indonesia</w:t>
      </w:r>
      <w:r w:rsidRPr="00187BFE">
        <w:rPr>
          <w:rFonts w:asciiTheme="majorBidi" w:hAnsiTheme="majorBidi" w:cstheme="majorBidi"/>
          <w:sz w:val="24"/>
          <w:szCs w:val="24"/>
        </w:rPr>
        <w:t>, Jakarta: Kencana Prenadamedia Group, 2009.</w:t>
      </w:r>
    </w:p>
    <w:p w:rsidR="009E0A19" w:rsidRPr="00187BFE" w:rsidRDefault="009E0A19" w:rsidP="00700C8D">
      <w:pPr>
        <w:pStyle w:val="ListParagraph"/>
        <w:spacing w:after="120" w:line="240" w:lineRule="auto"/>
        <w:ind w:hanging="720"/>
        <w:jc w:val="both"/>
        <w:rPr>
          <w:rFonts w:asciiTheme="majorBidi" w:hAnsiTheme="majorBidi" w:cstheme="majorBidi"/>
          <w:sz w:val="24"/>
          <w:szCs w:val="24"/>
        </w:rPr>
      </w:pPr>
      <w:r w:rsidRPr="00187BFE">
        <w:rPr>
          <w:rFonts w:asciiTheme="majorBidi" w:hAnsiTheme="majorBidi" w:cstheme="majorBidi"/>
          <w:sz w:val="24"/>
          <w:szCs w:val="24"/>
        </w:rPr>
        <w:t xml:space="preserve">Nafis, Cholil, </w:t>
      </w:r>
      <w:r w:rsidRPr="00187BFE">
        <w:rPr>
          <w:rFonts w:asciiTheme="majorBidi" w:hAnsiTheme="majorBidi" w:cstheme="majorBidi"/>
          <w:i/>
          <w:sz w:val="24"/>
          <w:szCs w:val="24"/>
        </w:rPr>
        <w:t>Teori Hukum Ekonomi Syariah: Kajian Komprehensif tentang Teori Hukum Ekonomi Islam, Penerapannya dalam Fatwa Dewan Syariah Nasional dan Penyerapannya ke dalam Peraturan Perundang-undangan</w:t>
      </w:r>
      <w:r w:rsidRPr="00187BFE">
        <w:rPr>
          <w:rFonts w:asciiTheme="majorBidi" w:hAnsiTheme="majorBidi" w:cstheme="majorBidi"/>
          <w:sz w:val="24"/>
          <w:szCs w:val="24"/>
        </w:rPr>
        <w:t>, Jakarta: Penerbit Universitas Indonesia, 2011.</w:t>
      </w:r>
    </w:p>
    <w:p w:rsidR="00674926" w:rsidRDefault="00674926" w:rsidP="00674926">
      <w:pPr>
        <w:pStyle w:val="ListParagraph"/>
        <w:spacing w:after="120" w:line="240" w:lineRule="auto"/>
        <w:ind w:hanging="720"/>
        <w:jc w:val="both"/>
        <w:rPr>
          <w:rFonts w:asciiTheme="majorBidi" w:hAnsiTheme="majorBidi" w:cstheme="majorBidi"/>
          <w:sz w:val="24"/>
          <w:szCs w:val="24"/>
        </w:rPr>
      </w:pPr>
      <w:r w:rsidRPr="00187BFE">
        <w:rPr>
          <w:rFonts w:asciiTheme="majorBidi" w:hAnsiTheme="majorBidi" w:cstheme="majorBidi"/>
          <w:sz w:val="24"/>
          <w:szCs w:val="24"/>
        </w:rPr>
        <w:t xml:space="preserve">Ni Putu Senti Dewi dan I Nyoman Wijana Asmara Putra, Pengaruh Pengunguman Right Issue pada Abnormal Return dan Volume Perdagangan Saham, </w:t>
      </w:r>
      <w:r w:rsidRPr="00187BFE">
        <w:rPr>
          <w:rFonts w:asciiTheme="majorBidi" w:hAnsiTheme="majorBidi" w:cstheme="majorBidi"/>
          <w:i/>
          <w:iCs/>
          <w:sz w:val="24"/>
          <w:szCs w:val="24"/>
        </w:rPr>
        <w:t>E-Jurnal</w:t>
      </w:r>
      <w:r w:rsidR="00B34118">
        <w:rPr>
          <w:rFonts w:asciiTheme="majorBidi" w:hAnsiTheme="majorBidi" w:cstheme="majorBidi"/>
          <w:i/>
          <w:iCs/>
          <w:sz w:val="24"/>
          <w:szCs w:val="24"/>
        </w:rPr>
        <w:t xml:space="preserve">, </w:t>
      </w:r>
      <w:r w:rsidR="00B34118">
        <w:rPr>
          <w:rFonts w:asciiTheme="majorBidi" w:hAnsiTheme="majorBidi" w:cstheme="majorBidi"/>
          <w:sz w:val="24"/>
          <w:szCs w:val="24"/>
        </w:rPr>
        <w:t>Jurnal</w:t>
      </w:r>
      <w:r w:rsidRPr="00187BFE">
        <w:rPr>
          <w:rFonts w:asciiTheme="majorBidi" w:hAnsiTheme="majorBidi" w:cstheme="majorBidi"/>
          <w:i/>
          <w:iCs/>
          <w:sz w:val="24"/>
          <w:szCs w:val="24"/>
        </w:rPr>
        <w:t xml:space="preserve"> </w:t>
      </w:r>
      <w:r w:rsidRPr="00187BFE">
        <w:rPr>
          <w:rFonts w:asciiTheme="majorBidi" w:hAnsiTheme="majorBidi" w:cstheme="majorBidi"/>
          <w:sz w:val="24"/>
          <w:szCs w:val="24"/>
        </w:rPr>
        <w:t>Akuntansi Universitas Udayana 3.3 (2013): 163-178.</w:t>
      </w:r>
    </w:p>
    <w:p w:rsidR="004D70FE" w:rsidRPr="004D70FE" w:rsidRDefault="004D70FE" w:rsidP="004D70FE">
      <w:pPr>
        <w:spacing w:after="120" w:line="240" w:lineRule="auto"/>
        <w:ind w:left="720" w:hanging="720"/>
        <w:jc w:val="both"/>
        <w:rPr>
          <w:rFonts w:asciiTheme="majorBidi" w:hAnsiTheme="majorBidi" w:cstheme="majorBidi"/>
          <w:sz w:val="24"/>
          <w:szCs w:val="24"/>
        </w:rPr>
      </w:pPr>
      <w:r w:rsidRPr="00187BFE">
        <w:rPr>
          <w:rFonts w:asciiTheme="majorBidi" w:hAnsiTheme="majorBidi" w:cstheme="majorBidi"/>
          <w:sz w:val="24"/>
          <w:szCs w:val="24"/>
        </w:rPr>
        <w:t xml:space="preserve">Peraturan </w:t>
      </w:r>
      <w:r>
        <w:rPr>
          <w:rFonts w:asciiTheme="majorBidi" w:hAnsiTheme="majorBidi" w:cstheme="majorBidi"/>
          <w:sz w:val="24"/>
          <w:szCs w:val="24"/>
        </w:rPr>
        <w:t>Otoritas Jasa Keuangan Nomor: 32</w:t>
      </w:r>
      <w:r w:rsidRPr="00187BFE">
        <w:rPr>
          <w:rFonts w:asciiTheme="majorBidi" w:hAnsiTheme="majorBidi" w:cstheme="majorBidi"/>
          <w:sz w:val="24"/>
          <w:szCs w:val="24"/>
        </w:rPr>
        <w:t>/POJK.04/2015 Tentang Penambahan Modal Perusahaan Terbuka dengan Memberikan Hak Me</w:t>
      </w:r>
      <w:r>
        <w:rPr>
          <w:rFonts w:asciiTheme="majorBidi" w:hAnsiTheme="majorBidi" w:cstheme="majorBidi"/>
          <w:sz w:val="24"/>
          <w:szCs w:val="24"/>
        </w:rPr>
        <w:t>mesan Efek Terlebih Dahulu, dan</w:t>
      </w:r>
    </w:p>
    <w:p w:rsidR="00674926" w:rsidRPr="00187BFE" w:rsidRDefault="00674926" w:rsidP="00674926">
      <w:pPr>
        <w:spacing w:after="120" w:line="240" w:lineRule="auto"/>
        <w:ind w:left="720" w:hanging="720"/>
        <w:jc w:val="both"/>
        <w:rPr>
          <w:rFonts w:asciiTheme="majorBidi" w:hAnsiTheme="majorBidi" w:cstheme="majorBidi"/>
          <w:sz w:val="24"/>
          <w:szCs w:val="24"/>
        </w:rPr>
      </w:pPr>
      <w:r w:rsidRPr="00187BFE">
        <w:rPr>
          <w:rFonts w:asciiTheme="majorBidi" w:hAnsiTheme="majorBidi" w:cstheme="majorBidi"/>
          <w:sz w:val="24"/>
          <w:szCs w:val="24"/>
        </w:rPr>
        <w:t>Peraturan Otoritas Jasa Keuangan Nomor: 33/POJK.04/2015 Tentang Bentuk dan Isi Prospektus Dalam Rangka Penambahan Modal Perusahaan Terbuka dengan Memberikan Hak Memesan Efek Terlebih Dahulu, dan</w:t>
      </w:r>
    </w:p>
    <w:p w:rsidR="009E0A19" w:rsidRPr="00187BFE" w:rsidRDefault="009E0A19" w:rsidP="00700C8D">
      <w:pPr>
        <w:pStyle w:val="ListParagraph"/>
        <w:spacing w:after="120" w:line="240" w:lineRule="auto"/>
        <w:ind w:hanging="720"/>
        <w:jc w:val="both"/>
        <w:rPr>
          <w:rFonts w:asciiTheme="majorBidi" w:hAnsiTheme="majorBidi" w:cstheme="majorBidi"/>
          <w:sz w:val="24"/>
          <w:szCs w:val="24"/>
        </w:rPr>
      </w:pPr>
      <w:r w:rsidRPr="00187BFE">
        <w:rPr>
          <w:rFonts w:asciiTheme="majorBidi" w:hAnsiTheme="majorBidi" w:cstheme="majorBidi"/>
          <w:sz w:val="24"/>
          <w:szCs w:val="24"/>
        </w:rPr>
        <w:t xml:space="preserve">Rajafi, Ahmad, </w:t>
      </w:r>
      <w:r w:rsidRPr="00187BFE">
        <w:rPr>
          <w:rFonts w:asciiTheme="majorBidi" w:hAnsiTheme="majorBidi" w:cstheme="majorBidi"/>
          <w:i/>
          <w:sz w:val="24"/>
          <w:szCs w:val="24"/>
        </w:rPr>
        <w:t>Masa Depan Hukum Bisnis Islam di Indonesia: Telaah Kritis Berdasarkan Metode Ijtihad Yusuf Al-Qaradawi</w:t>
      </w:r>
      <w:r w:rsidRPr="00187BFE">
        <w:rPr>
          <w:rFonts w:asciiTheme="majorBidi" w:hAnsiTheme="majorBidi" w:cstheme="majorBidi"/>
          <w:sz w:val="24"/>
          <w:szCs w:val="24"/>
        </w:rPr>
        <w:t>, Yogyakarta: LKIS, 2013.</w:t>
      </w:r>
    </w:p>
    <w:p w:rsidR="009E0A19" w:rsidRPr="00187BFE" w:rsidRDefault="009E0A19" w:rsidP="00700C8D">
      <w:pPr>
        <w:pStyle w:val="ListParagraph"/>
        <w:spacing w:after="120" w:line="240" w:lineRule="auto"/>
        <w:ind w:hanging="720"/>
        <w:jc w:val="both"/>
        <w:rPr>
          <w:rFonts w:asciiTheme="majorBidi" w:hAnsiTheme="majorBidi" w:cstheme="majorBidi"/>
          <w:sz w:val="24"/>
          <w:szCs w:val="24"/>
        </w:rPr>
      </w:pPr>
      <w:r w:rsidRPr="00187BFE">
        <w:rPr>
          <w:rFonts w:asciiTheme="majorBidi" w:hAnsiTheme="majorBidi" w:cstheme="majorBidi"/>
          <w:sz w:val="24"/>
          <w:szCs w:val="24"/>
        </w:rPr>
        <w:t xml:space="preserve">Soemitra, Andri, </w:t>
      </w:r>
      <w:r w:rsidRPr="00187BFE">
        <w:rPr>
          <w:rFonts w:asciiTheme="majorBidi" w:hAnsiTheme="majorBidi" w:cstheme="majorBidi"/>
          <w:i/>
          <w:sz w:val="24"/>
          <w:szCs w:val="24"/>
        </w:rPr>
        <w:t>Bank dan Lembaga Keuangan Syariah</w:t>
      </w:r>
      <w:r w:rsidRPr="00187BFE">
        <w:rPr>
          <w:rFonts w:asciiTheme="majorBidi" w:hAnsiTheme="majorBidi" w:cstheme="majorBidi"/>
          <w:sz w:val="24"/>
          <w:szCs w:val="24"/>
        </w:rPr>
        <w:t>, Jakarta: Kencana Prenadamedia Group, 2009.</w:t>
      </w:r>
    </w:p>
    <w:p w:rsidR="009E0A19" w:rsidRPr="00187BFE" w:rsidRDefault="009E0A19" w:rsidP="00700C8D">
      <w:pPr>
        <w:spacing w:after="120" w:line="240" w:lineRule="auto"/>
        <w:ind w:left="720" w:hanging="720"/>
        <w:jc w:val="both"/>
        <w:rPr>
          <w:rFonts w:asciiTheme="majorBidi" w:hAnsiTheme="majorBidi" w:cstheme="majorBidi"/>
          <w:sz w:val="24"/>
          <w:szCs w:val="24"/>
        </w:rPr>
      </w:pPr>
      <w:r w:rsidRPr="00187BFE">
        <w:rPr>
          <w:rFonts w:asciiTheme="majorBidi" w:hAnsiTheme="majorBidi" w:cstheme="majorBidi"/>
          <w:sz w:val="24"/>
          <w:szCs w:val="24"/>
        </w:rPr>
        <w:t xml:space="preserve">Sumitro, Warkum, </w:t>
      </w:r>
      <w:r w:rsidRPr="00187BFE">
        <w:rPr>
          <w:rFonts w:asciiTheme="majorBidi" w:hAnsiTheme="majorBidi" w:cstheme="majorBidi"/>
          <w:i/>
          <w:sz w:val="24"/>
          <w:szCs w:val="24"/>
        </w:rPr>
        <w:t>Asas-Asas Perbankan Islam dan Lembaga-lembaga Terkait (BAMUI, Takaful dan Pasar Modal Syariah) di Indonesia</w:t>
      </w:r>
      <w:r w:rsidRPr="00187BFE">
        <w:rPr>
          <w:rFonts w:asciiTheme="majorBidi" w:hAnsiTheme="majorBidi" w:cstheme="majorBidi"/>
          <w:sz w:val="24"/>
          <w:szCs w:val="24"/>
        </w:rPr>
        <w:t>, Jakarta: PT Raja Grafindo Persada, 2004.</w:t>
      </w:r>
    </w:p>
    <w:p w:rsidR="00F97324" w:rsidRPr="00187BFE" w:rsidRDefault="00F97324" w:rsidP="00700C8D">
      <w:pPr>
        <w:spacing w:after="120" w:line="240" w:lineRule="auto"/>
        <w:ind w:left="720" w:hanging="720"/>
        <w:jc w:val="both"/>
        <w:rPr>
          <w:rFonts w:asciiTheme="majorBidi" w:hAnsiTheme="majorBidi" w:cstheme="majorBidi"/>
          <w:sz w:val="24"/>
          <w:szCs w:val="24"/>
        </w:rPr>
      </w:pPr>
      <w:r w:rsidRPr="00187BFE">
        <w:rPr>
          <w:rFonts w:asciiTheme="majorBidi" w:hAnsiTheme="majorBidi" w:cstheme="majorBidi"/>
          <w:sz w:val="24"/>
          <w:szCs w:val="24"/>
        </w:rPr>
        <w:t xml:space="preserve">Sutedi, Adrian, </w:t>
      </w:r>
      <w:r w:rsidRPr="00187BFE">
        <w:rPr>
          <w:rFonts w:asciiTheme="majorBidi" w:hAnsiTheme="majorBidi" w:cstheme="majorBidi"/>
          <w:i/>
          <w:iCs/>
          <w:sz w:val="24"/>
          <w:szCs w:val="24"/>
        </w:rPr>
        <w:t>Pasar Modal Syariah: Sarana Investasi Keuangan Berdasarkan Prinsip Syariah</w:t>
      </w:r>
      <w:r w:rsidRPr="00187BFE">
        <w:rPr>
          <w:rFonts w:asciiTheme="majorBidi" w:hAnsiTheme="majorBidi" w:cstheme="majorBidi"/>
          <w:sz w:val="24"/>
          <w:szCs w:val="24"/>
        </w:rPr>
        <w:t>, Jakarta: Sinar Grafika, 2011</w:t>
      </w:r>
    </w:p>
    <w:p w:rsidR="00815BD9" w:rsidRPr="00187BFE" w:rsidRDefault="00815BD9" w:rsidP="00700C8D">
      <w:pPr>
        <w:spacing w:after="120" w:line="240" w:lineRule="auto"/>
        <w:ind w:left="720" w:hanging="720"/>
        <w:jc w:val="both"/>
        <w:rPr>
          <w:rFonts w:asciiTheme="majorBidi" w:hAnsiTheme="majorBidi" w:cstheme="majorBidi"/>
          <w:sz w:val="24"/>
          <w:szCs w:val="24"/>
        </w:rPr>
      </w:pPr>
      <w:r w:rsidRPr="00187BFE">
        <w:rPr>
          <w:rFonts w:asciiTheme="majorBidi" w:hAnsiTheme="majorBidi" w:cstheme="majorBidi"/>
          <w:sz w:val="24"/>
          <w:szCs w:val="24"/>
        </w:rPr>
        <w:t xml:space="preserve">Umam, Khotibul, </w:t>
      </w:r>
      <w:proofErr w:type="gramStart"/>
      <w:r w:rsidRPr="00187BFE">
        <w:rPr>
          <w:rFonts w:asciiTheme="majorBidi" w:hAnsiTheme="majorBidi" w:cstheme="majorBidi"/>
          <w:i/>
          <w:iCs/>
          <w:sz w:val="24"/>
          <w:szCs w:val="24"/>
        </w:rPr>
        <w:t>dkk</w:t>
      </w:r>
      <w:r w:rsidRPr="00187BFE">
        <w:rPr>
          <w:rFonts w:asciiTheme="majorBidi" w:hAnsiTheme="majorBidi" w:cstheme="majorBidi"/>
          <w:sz w:val="24"/>
          <w:szCs w:val="24"/>
        </w:rPr>
        <w:t>.,</w:t>
      </w:r>
      <w:proofErr w:type="gramEnd"/>
      <w:r w:rsidRPr="00187BFE">
        <w:rPr>
          <w:rFonts w:asciiTheme="majorBidi" w:hAnsiTheme="majorBidi" w:cstheme="majorBidi"/>
          <w:sz w:val="24"/>
          <w:szCs w:val="24"/>
        </w:rPr>
        <w:t xml:space="preserve"> </w:t>
      </w:r>
      <w:r w:rsidRPr="00187BFE">
        <w:rPr>
          <w:rFonts w:asciiTheme="majorBidi" w:hAnsiTheme="majorBidi" w:cstheme="majorBidi"/>
          <w:i/>
          <w:iCs/>
          <w:sz w:val="24"/>
          <w:szCs w:val="24"/>
        </w:rPr>
        <w:t>Corporate Action Pembentukan Bank Syariah</w:t>
      </w:r>
      <w:r w:rsidRPr="00187BFE">
        <w:rPr>
          <w:rFonts w:asciiTheme="majorBidi" w:hAnsiTheme="majorBidi" w:cstheme="majorBidi"/>
          <w:sz w:val="24"/>
          <w:szCs w:val="24"/>
        </w:rPr>
        <w:t>, Yogyakarta: Gadjah Mada University Press, 2015.</w:t>
      </w:r>
    </w:p>
    <w:p w:rsidR="001C5D27" w:rsidRPr="00187BFE" w:rsidRDefault="00510C62" w:rsidP="00395306">
      <w:pPr>
        <w:spacing w:after="120" w:line="240" w:lineRule="auto"/>
        <w:ind w:left="720" w:hanging="720"/>
        <w:jc w:val="both"/>
        <w:rPr>
          <w:rFonts w:asciiTheme="majorBidi" w:hAnsiTheme="majorBidi" w:cstheme="majorBidi"/>
          <w:sz w:val="24"/>
          <w:szCs w:val="24"/>
        </w:rPr>
      </w:pPr>
      <w:proofErr w:type="gramStart"/>
      <w:r w:rsidRPr="00187BFE">
        <w:rPr>
          <w:rFonts w:asciiTheme="majorBidi" w:hAnsiTheme="majorBidi" w:cstheme="majorBidi"/>
          <w:sz w:val="24"/>
          <w:szCs w:val="24"/>
        </w:rPr>
        <w:t>Undang-undang Nomor 8 tahun 19</w:t>
      </w:r>
      <w:r w:rsidR="00395306">
        <w:rPr>
          <w:rFonts w:asciiTheme="majorBidi" w:hAnsiTheme="majorBidi" w:cstheme="majorBidi"/>
          <w:sz w:val="24"/>
          <w:szCs w:val="24"/>
        </w:rPr>
        <w:t>95 tentang Pasar Modal.</w:t>
      </w:r>
      <w:proofErr w:type="gramEnd"/>
    </w:p>
    <w:sectPr w:rsidR="001C5D27" w:rsidRPr="00187BFE" w:rsidSect="009112FA">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591" w:rsidRDefault="002D2591" w:rsidP="002F0E37">
      <w:pPr>
        <w:spacing w:after="0" w:line="240" w:lineRule="auto"/>
      </w:pPr>
      <w:r>
        <w:separator/>
      </w:r>
    </w:p>
  </w:endnote>
  <w:endnote w:type="continuationSeparator" w:id="0">
    <w:p w:rsidR="002D2591" w:rsidRDefault="002D2591" w:rsidP="002F0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10002FF" w:usb1="4000ACFF" w:usb2="00000009" w:usb3="00000000" w:csb0="0000019F" w:csb1="00000000"/>
  </w:font>
  <w:font w:name="Malgun Gothic">
    <w:altName w:val="¢®E¡ËcE¡Ë¢çEcE¢®E¡ËcE¡Ë¢çEc¡Ë¢ç"/>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591" w:rsidRDefault="002D2591" w:rsidP="002F0E37">
      <w:pPr>
        <w:spacing w:after="0" w:line="240" w:lineRule="auto"/>
      </w:pPr>
      <w:r>
        <w:separator/>
      </w:r>
    </w:p>
  </w:footnote>
  <w:footnote w:type="continuationSeparator" w:id="0">
    <w:p w:rsidR="002D2591" w:rsidRDefault="002D2591" w:rsidP="002F0E37">
      <w:pPr>
        <w:spacing w:after="0" w:line="240" w:lineRule="auto"/>
      </w:pPr>
      <w:r>
        <w:continuationSeparator/>
      </w:r>
    </w:p>
  </w:footnote>
  <w:footnote w:id="1">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Muhammad Cholil Nafis, </w:t>
      </w:r>
      <w:r w:rsidRPr="00D1469D">
        <w:rPr>
          <w:rFonts w:asciiTheme="majorBidi" w:hAnsiTheme="majorBidi" w:cstheme="majorBidi"/>
          <w:i/>
          <w:iCs/>
        </w:rPr>
        <w:t>Teori Hukum Ekonomi Syariah</w:t>
      </w:r>
      <w:r w:rsidRPr="00D1469D">
        <w:rPr>
          <w:rFonts w:asciiTheme="majorBidi" w:hAnsiTheme="majorBidi" w:cstheme="majorBidi"/>
        </w:rPr>
        <w:t>, (Jakarta: UI-Press, 2011), hlm. 193.</w:t>
      </w:r>
    </w:p>
  </w:footnote>
  <w:footnote w:id="2">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w:t>
      </w:r>
      <w:hyperlink r:id="rId1" w:history="1">
        <w:r w:rsidRPr="00D1469D">
          <w:rPr>
            <w:rStyle w:val="Hyperlink"/>
            <w:rFonts w:asciiTheme="majorBidi" w:hAnsiTheme="majorBidi" w:cstheme="majorBidi"/>
            <w:color w:val="auto"/>
          </w:rPr>
          <w:t>https://bisnis.tempo.co/read/721104/ini-7-masalah-bank-syariah/full&amp;view=ok</w:t>
        </w:r>
      </w:hyperlink>
      <w:r w:rsidRPr="00D1469D">
        <w:rPr>
          <w:rFonts w:asciiTheme="majorBidi" w:hAnsiTheme="majorBidi" w:cstheme="majorBidi"/>
        </w:rPr>
        <w:t>, tanggal akses 1 November 2018.</w:t>
      </w:r>
    </w:p>
  </w:footnote>
  <w:footnote w:id="3">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w:t>
      </w:r>
      <w:r w:rsidRPr="00D1469D">
        <w:rPr>
          <w:rFonts w:asciiTheme="majorBidi" w:hAnsiTheme="majorBidi" w:cstheme="majorBidi"/>
          <w:i/>
          <w:iCs/>
        </w:rPr>
        <w:t>Rescheduling</w:t>
      </w:r>
      <w:r w:rsidRPr="00D1469D">
        <w:rPr>
          <w:rFonts w:asciiTheme="majorBidi" w:hAnsiTheme="majorBidi" w:cstheme="majorBidi"/>
        </w:rPr>
        <w:t xml:space="preserve"> ini pihak bank sebagai lembaga keuangan syari’ah melakukan perjanjian ulang dengan pihak nasabah dengan dua </w:t>
      </w:r>
      <w:proofErr w:type="gramStart"/>
      <w:r w:rsidRPr="00D1469D">
        <w:rPr>
          <w:rFonts w:asciiTheme="majorBidi" w:hAnsiTheme="majorBidi" w:cstheme="majorBidi"/>
        </w:rPr>
        <w:t>cara</w:t>
      </w:r>
      <w:proofErr w:type="gramEnd"/>
      <w:r w:rsidRPr="00D1469D">
        <w:rPr>
          <w:rFonts w:asciiTheme="majorBidi" w:hAnsiTheme="majorBidi" w:cstheme="majorBidi"/>
        </w:rPr>
        <w:t>, yakni dengan memperpanjang jangka waktu pembiayaan atau dengan memperpanjang jangka waktu angsuran.</w:t>
      </w:r>
    </w:p>
  </w:footnote>
  <w:footnote w:id="4">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w:t>
      </w:r>
      <w:r w:rsidRPr="00D1469D">
        <w:rPr>
          <w:rFonts w:asciiTheme="majorBidi" w:hAnsiTheme="majorBidi" w:cstheme="majorBidi"/>
          <w:i/>
          <w:iCs/>
        </w:rPr>
        <w:t>Reconditioning</w:t>
      </w:r>
      <w:r w:rsidRPr="00D1469D">
        <w:rPr>
          <w:rFonts w:asciiTheme="majorBidi" w:hAnsiTheme="majorBidi" w:cstheme="majorBidi"/>
        </w:rPr>
        <w:t xml:space="preserve">, dengan </w:t>
      </w:r>
      <w:proofErr w:type="gramStart"/>
      <w:r w:rsidRPr="00D1469D">
        <w:rPr>
          <w:rFonts w:asciiTheme="majorBidi" w:hAnsiTheme="majorBidi" w:cstheme="majorBidi"/>
        </w:rPr>
        <w:t>cara</w:t>
      </w:r>
      <w:proofErr w:type="gramEnd"/>
      <w:r w:rsidRPr="00D1469D">
        <w:rPr>
          <w:rFonts w:asciiTheme="majorBidi" w:hAnsiTheme="majorBidi" w:cstheme="majorBidi"/>
        </w:rPr>
        <w:t xml:space="preserve"> ini pihak bank sebagai lembaga keuangan syari’ah melakukan beberapa cara untuk mengatasi pembiayaan bermasalah yakni dengan mengubah persyaratan yang ada seperti penundaan pembayaran marjin sampai batas waktu tertentu, penurunan marjin (penurunan marjin tersebut akan mempengaruhi jumlah angsuran menjadi semakin mengecil, sehingga diharapkan mampu meringankan nasabah), dan dengan pembebasan marjin. </w:t>
      </w:r>
    </w:p>
  </w:footnote>
  <w:footnote w:id="5">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w:t>
      </w:r>
      <w:hyperlink r:id="rId2" w:history="1">
        <w:r w:rsidRPr="00D1469D">
          <w:rPr>
            <w:rStyle w:val="Hyperlink"/>
            <w:rFonts w:asciiTheme="majorBidi" w:hAnsiTheme="majorBidi" w:cstheme="majorBidi"/>
            <w:color w:val="auto"/>
          </w:rPr>
          <w:t>http://www.saham-indonesia.com/index.php/artikel-pemula/49-right-issue-hmetd</w:t>
        </w:r>
      </w:hyperlink>
      <w:r w:rsidRPr="00D1469D">
        <w:rPr>
          <w:rFonts w:asciiTheme="majorBidi" w:hAnsiTheme="majorBidi" w:cstheme="majorBidi"/>
        </w:rPr>
        <w:t xml:space="preserve">, tanggal akses 1 November 2018. </w:t>
      </w:r>
    </w:p>
  </w:footnote>
  <w:footnote w:id="6">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Muhammad Cholil Nafis, </w:t>
      </w:r>
      <w:r w:rsidRPr="00D1469D">
        <w:rPr>
          <w:rFonts w:asciiTheme="majorBidi" w:hAnsiTheme="majorBidi" w:cstheme="majorBidi"/>
          <w:i/>
          <w:iCs/>
        </w:rPr>
        <w:t>Teori Hukum Ekonomi Syariah</w:t>
      </w:r>
      <w:r w:rsidRPr="00D1469D">
        <w:rPr>
          <w:rFonts w:asciiTheme="majorBidi" w:hAnsiTheme="majorBidi" w:cstheme="majorBidi"/>
        </w:rPr>
        <w:t>, (Jakarta: UI-Press, 2011), hlm. 14.</w:t>
      </w:r>
    </w:p>
  </w:footnote>
  <w:footnote w:id="7">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w:t>
      </w:r>
      <w:proofErr w:type="gramStart"/>
      <w:r w:rsidRPr="00D1469D">
        <w:rPr>
          <w:rFonts w:asciiTheme="majorBidi" w:hAnsiTheme="majorBidi" w:cstheme="majorBidi"/>
          <w:i/>
          <w:iCs/>
        </w:rPr>
        <w:t>Ibid</w:t>
      </w:r>
      <w:r w:rsidRPr="00D1469D">
        <w:rPr>
          <w:rFonts w:asciiTheme="majorBidi" w:hAnsiTheme="majorBidi" w:cstheme="majorBidi"/>
        </w:rPr>
        <w:t>.,</w:t>
      </w:r>
      <w:proofErr w:type="gramEnd"/>
      <w:r w:rsidRPr="00D1469D">
        <w:rPr>
          <w:rFonts w:asciiTheme="majorBidi" w:hAnsiTheme="majorBidi" w:cstheme="majorBidi"/>
        </w:rPr>
        <w:t xml:space="preserve"> hlm. 16.</w:t>
      </w:r>
    </w:p>
  </w:footnote>
  <w:footnote w:id="8">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w:t>
      </w:r>
      <w:proofErr w:type="gramStart"/>
      <w:r w:rsidRPr="00D1469D">
        <w:rPr>
          <w:rFonts w:asciiTheme="majorBidi" w:hAnsiTheme="majorBidi" w:cstheme="majorBidi"/>
        </w:rPr>
        <w:t>Bisnis Islam adalah bisnis yang berdasarkan ketuhanan, dalam arti menjalankan setiap bisnis Islam harus sesuai dan tidak menyalahi aturan yang ada di dalam al-Quran dan Sunah.</w:t>
      </w:r>
      <w:proofErr w:type="gramEnd"/>
      <w:r w:rsidRPr="00D1469D">
        <w:rPr>
          <w:rFonts w:asciiTheme="majorBidi" w:hAnsiTheme="majorBidi" w:cstheme="majorBidi"/>
        </w:rPr>
        <w:t xml:space="preserve"> Ahmad Rajafi, </w:t>
      </w:r>
      <w:r w:rsidRPr="00D1469D">
        <w:rPr>
          <w:rFonts w:asciiTheme="majorBidi" w:hAnsiTheme="majorBidi" w:cstheme="majorBidi"/>
          <w:i/>
          <w:iCs/>
        </w:rPr>
        <w:t>Masa Depan Hukum Bisnis Islam di Indonesia</w:t>
      </w:r>
      <w:r w:rsidRPr="00D1469D">
        <w:rPr>
          <w:rFonts w:asciiTheme="majorBidi" w:hAnsiTheme="majorBidi" w:cstheme="majorBidi"/>
        </w:rPr>
        <w:t>, (Yogyakarta: Lkis, 2013), hlm. 39.</w:t>
      </w:r>
    </w:p>
  </w:footnote>
  <w:footnote w:id="9">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w:t>
      </w:r>
      <w:proofErr w:type="gramStart"/>
      <w:r w:rsidRPr="00D1469D">
        <w:rPr>
          <w:rFonts w:asciiTheme="majorBidi" w:hAnsiTheme="majorBidi" w:cstheme="majorBidi"/>
        </w:rPr>
        <w:t>System bisnis Islam dengan bercirikan etika, yang mana seorang Muslim tidak bisa dengan bebas menginvestasikan dan menggunakan hartanya atau dalam hal memproduksi sumber daya alam, mendistribusikan, dan mengkonsumsinya tanpa ada kendali.</w:t>
      </w:r>
      <w:proofErr w:type="gramEnd"/>
      <w:r w:rsidRPr="00D1469D">
        <w:rPr>
          <w:rFonts w:asciiTheme="majorBidi" w:hAnsiTheme="majorBidi" w:cstheme="majorBidi"/>
        </w:rPr>
        <w:t xml:space="preserve"> Ahmad Rajafi, </w:t>
      </w:r>
      <w:r w:rsidRPr="00D1469D">
        <w:rPr>
          <w:rFonts w:asciiTheme="majorBidi" w:hAnsiTheme="majorBidi" w:cstheme="majorBidi"/>
          <w:i/>
          <w:iCs/>
        </w:rPr>
        <w:t>Masa Depan Hukum Bisnis Islam di Indonesia</w:t>
      </w:r>
      <w:r w:rsidRPr="00D1469D">
        <w:rPr>
          <w:rFonts w:asciiTheme="majorBidi" w:hAnsiTheme="majorBidi" w:cstheme="majorBidi"/>
        </w:rPr>
        <w:t>, (Yogyakarta: Lkis, 2013), hlm. 40.</w:t>
      </w:r>
    </w:p>
  </w:footnote>
  <w:footnote w:id="10">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w:t>
      </w:r>
      <w:proofErr w:type="gramStart"/>
      <w:r w:rsidRPr="00D1469D">
        <w:rPr>
          <w:rFonts w:asciiTheme="majorBidi" w:hAnsiTheme="majorBidi" w:cstheme="majorBidi"/>
        </w:rPr>
        <w:t>Bisnis Islam ini harus bercirikan kemanusiaan, karna suatu bisnis dengan prinsip Islam haruslah menciptakan kehidupan manusia yang aman dan sejahtera.</w:t>
      </w:r>
      <w:proofErr w:type="gramEnd"/>
      <w:r w:rsidRPr="00D1469D">
        <w:rPr>
          <w:rFonts w:asciiTheme="majorBidi" w:hAnsiTheme="majorBidi" w:cstheme="majorBidi"/>
        </w:rPr>
        <w:t xml:space="preserve"> </w:t>
      </w:r>
      <w:proofErr w:type="gramStart"/>
      <w:r w:rsidRPr="00D1469D">
        <w:rPr>
          <w:rFonts w:asciiTheme="majorBidi" w:hAnsiTheme="majorBidi" w:cstheme="majorBidi"/>
        </w:rPr>
        <w:t>Dalam berbisnis manusia adalah tujuan, bukan hanya profit.</w:t>
      </w:r>
      <w:proofErr w:type="gramEnd"/>
      <w:r w:rsidRPr="00D1469D">
        <w:rPr>
          <w:rFonts w:asciiTheme="majorBidi" w:hAnsiTheme="majorBidi" w:cstheme="majorBidi"/>
        </w:rPr>
        <w:t xml:space="preserve"> Ahmad Rajafi, </w:t>
      </w:r>
      <w:r w:rsidRPr="00D1469D">
        <w:rPr>
          <w:rFonts w:asciiTheme="majorBidi" w:hAnsiTheme="majorBidi" w:cstheme="majorBidi"/>
          <w:i/>
          <w:iCs/>
        </w:rPr>
        <w:t>Masa Depan Hukum Bisnis Islam di Indonesia</w:t>
      </w:r>
      <w:r w:rsidRPr="00D1469D">
        <w:rPr>
          <w:rFonts w:asciiTheme="majorBidi" w:hAnsiTheme="majorBidi" w:cstheme="majorBidi"/>
        </w:rPr>
        <w:t>, (Yogyakarta: Lkis, 2013), hlm. 41</w:t>
      </w:r>
    </w:p>
  </w:footnote>
  <w:footnote w:id="11">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w:t>
      </w:r>
      <w:proofErr w:type="gramStart"/>
      <w:r w:rsidRPr="00D1469D">
        <w:rPr>
          <w:rFonts w:asciiTheme="majorBidi" w:hAnsiTheme="majorBidi" w:cstheme="majorBidi"/>
        </w:rPr>
        <w:t>Bisnis Islam dengan system bercirikan sikap pertengahan, dalam hal ini bisnis harus menciptakan keseimbangan yang adil.</w:t>
      </w:r>
      <w:proofErr w:type="gramEnd"/>
      <w:r w:rsidRPr="00D1469D">
        <w:rPr>
          <w:rFonts w:asciiTheme="majorBidi" w:hAnsiTheme="majorBidi" w:cstheme="majorBidi"/>
        </w:rPr>
        <w:t xml:space="preserve"> </w:t>
      </w:r>
      <w:proofErr w:type="gramStart"/>
      <w:r w:rsidRPr="00D1469D">
        <w:rPr>
          <w:rFonts w:asciiTheme="majorBidi" w:hAnsiTheme="majorBidi" w:cstheme="majorBidi"/>
        </w:rPr>
        <w:t>Menurut al-Qaradawi berbisnis yang moderat adalah dengan tidak menzalimi masyarakat, khususnya kaum lemah.</w:t>
      </w:r>
      <w:proofErr w:type="gramEnd"/>
      <w:r w:rsidRPr="00D1469D">
        <w:rPr>
          <w:rFonts w:asciiTheme="majorBidi" w:hAnsiTheme="majorBidi" w:cstheme="majorBidi"/>
        </w:rPr>
        <w:t xml:space="preserve">  Ahmad Rajafi, </w:t>
      </w:r>
      <w:r w:rsidRPr="00D1469D">
        <w:rPr>
          <w:rFonts w:asciiTheme="majorBidi" w:hAnsiTheme="majorBidi" w:cstheme="majorBidi"/>
          <w:i/>
          <w:iCs/>
        </w:rPr>
        <w:t>Masa Depan Hukum Bisnis Islam di Indonesia</w:t>
      </w:r>
      <w:r w:rsidRPr="00D1469D">
        <w:rPr>
          <w:rFonts w:asciiTheme="majorBidi" w:hAnsiTheme="majorBidi" w:cstheme="majorBidi"/>
        </w:rPr>
        <w:t>, (Yogyakarta: Lkis, 2013), hlm. 42.</w:t>
      </w:r>
    </w:p>
  </w:footnote>
  <w:footnote w:id="12">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Al-Qaradawi dalam Buku Ahmad Rajafi, </w:t>
      </w:r>
      <w:r w:rsidRPr="00D1469D">
        <w:rPr>
          <w:rFonts w:asciiTheme="majorBidi" w:hAnsiTheme="majorBidi" w:cstheme="majorBidi"/>
          <w:i/>
          <w:iCs/>
        </w:rPr>
        <w:t>Masa Depan Hukum Bisnis Islam di Indonesia</w:t>
      </w:r>
      <w:r w:rsidRPr="00D1469D">
        <w:rPr>
          <w:rFonts w:asciiTheme="majorBidi" w:hAnsiTheme="majorBidi" w:cstheme="majorBidi"/>
        </w:rPr>
        <w:t>, (Yogyakarta: Lkis, 2013), hlm. 39.</w:t>
      </w:r>
    </w:p>
  </w:footnote>
  <w:footnote w:id="13">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Warkum Sumitro, </w:t>
      </w:r>
      <w:r w:rsidRPr="00D1469D">
        <w:rPr>
          <w:rFonts w:asciiTheme="majorBidi" w:hAnsiTheme="majorBidi" w:cstheme="majorBidi"/>
          <w:i/>
          <w:iCs/>
        </w:rPr>
        <w:t>Asas-asas Perbankan Islam dan Lembaga-lembaga Terkait (BAMUI, Takaful, dan Pasar Modal Syariah) di Indonesia</w:t>
      </w:r>
      <w:r w:rsidRPr="00D1469D">
        <w:rPr>
          <w:rFonts w:asciiTheme="majorBidi" w:hAnsiTheme="majorBidi" w:cstheme="majorBidi"/>
        </w:rPr>
        <w:t>, (Jakarta: PT Raja Grafindo Persada, 2004), hlm. 199.</w:t>
      </w:r>
    </w:p>
  </w:footnote>
  <w:footnote w:id="14">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Adrian Sutedi, </w:t>
      </w:r>
      <w:r w:rsidRPr="00D1469D">
        <w:rPr>
          <w:rFonts w:asciiTheme="majorBidi" w:hAnsiTheme="majorBidi" w:cstheme="majorBidi"/>
          <w:i/>
          <w:iCs/>
        </w:rPr>
        <w:t>Pasar Modal Syariah: Sarana Investasi Keuangan Berdasarkan Prinsip Syariah</w:t>
      </w:r>
      <w:r w:rsidRPr="00D1469D">
        <w:rPr>
          <w:rFonts w:asciiTheme="majorBidi" w:hAnsiTheme="majorBidi" w:cstheme="majorBidi"/>
        </w:rPr>
        <w:t>, (Jakarta: Sinar Grafika, 2011), hlm. 29.</w:t>
      </w:r>
    </w:p>
  </w:footnote>
  <w:footnote w:id="15">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w:t>
      </w:r>
      <w:hyperlink r:id="rId3" w:history="1">
        <w:r w:rsidRPr="00D1469D">
          <w:rPr>
            <w:rStyle w:val="Hyperlink"/>
            <w:rFonts w:asciiTheme="majorBidi" w:hAnsiTheme="majorBidi" w:cstheme="majorBidi"/>
            <w:color w:val="auto"/>
          </w:rPr>
          <w:t>https://www.ojk.go.id/id/kanal/pasar-modal/Pages/Syariah.aspx</w:t>
        </w:r>
      </w:hyperlink>
      <w:r w:rsidRPr="00D1469D">
        <w:rPr>
          <w:rFonts w:asciiTheme="majorBidi" w:hAnsiTheme="majorBidi" w:cstheme="majorBidi"/>
        </w:rPr>
        <w:t>, Tanggal Akses, 6 Oktober 2018.</w:t>
      </w:r>
    </w:p>
  </w:footnote>
  <w:footnote w:id="16">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Adrian Sutedi, </w:t>
      </w:r>
      <w:r w:rsidRPr="00D1469D">
        <w:rPr>
          <w:rFonts w:asciiTheme="majorBidi" w:hAnsiTheme="majorBidi" w:cstheme="majorBidi"/>
          <w:i/>
          <w:iCs/>
        </w:rPr>
        <w:t>Pasar Modal Syariah: Sarana Investasi Keuangan Berdasarkan Prinsip Syariah</w:t>
      </w:r>
      <w:r w:rsidRPr="00D1469D">
        <w:rPr>
          <w:rFonts w:asciiTheme="majorBidi" w:hAnsiTheme="majorBidi" w:cstheme="majorBidi"/>
        </w:rPr>
        <w:t>, (Jakarta: Sinar Grafika, 2011), hlm. 53.</w:t>
      </w:r>
    </w:p>
  </w:footnote>
  <w:footnote w:id="17">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w:t>
      </w:r>
      <w:hyperlink r:id="rId4" w:history="1">
        <w:r w:rsidRPr="00D1469D">
          <w:rPr>
            <w:rStyle w:val="Hyperlink"/>
            <w:rFonts w:asciiTheme="majorBidi" w:hAnsiTheme="majorBidi" w:cstheme="majorBidi"/>
            <w:color w:val="auto"/>
          </w:rPr>
          <w:t>https://id.wikipedia.org/wiki/Hak_Memesan_Efek_Terlebih_Dahulu</w:t>
        </w:r>
      </w:hyperlink>
      <w:r w:rsidRPr="00D1469D">
        <w:rPr>
          <w:rFonts w:asciiTheme="majorBidi" w:hAnsiTheme="majorBidi" w:cstheme="majorBidi"/>
        </w:rPr>
        <w:t>, tanggal akses 7 Oktober 2018.</w:t>
      </w:r>
    </w:p>
  </w:footnote>
  <w:footnote w:id="18">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w:t>
      </w:r>
      <w:proofErr w:type="gramStart"/>
      <w:r w:rsidRPr="00D1469D">
        <w:rPr>
          <w:rFonts w:asciiTheme="majorBidi" w:hAnsiTheme="majorBidi" w:cstheme="majorBidi"/>
        </w:rPr>
        <w:t>Ayat 1 Pasal 1 Bab I Ketentuan Umum Peraturan Otoritas Jasa Keuangan Nomor 33/POJK-04/ 2015 Tentang Bentuk dan Isi Prospektus dalam Rangka Penambahan Modal Perusahaan Terbuka dengan Memberikan Hak Memesan Efek Terlebih Dahulu.</w:t>
      </w:r>
      <w:proofErr w:type="gramEnd"/>
    </w:p>
  </w:footnote>
  <w:footnote w:id="19">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hyperlink r:id="rId5" w:history="1">
        <w:r w:rsidRPr="00D1469D">
          <w:rPr>
            <w:rStyle w:val="Hyperlink"/>
            <w:rFonts w:asciiTheme="majorBidi" w:hAnsiTheme="majorBidi" w:cstheme="majorBidi"/>
            <w:color w:val="auto"/>
          </w:rPr>
          <w:t>https://economy.okezone.com/read/2011/11/07/226/525715/cum-date-dan-ex-date</w:t>
        </w:r>
      </w:hyperlink>
      <w:r w:rsidRPr="00D1469D">
        <w:rPr>
          <w:rFonts w:asciiTheme="majorBidi" w:hAnsiTheme="majorBidi" w:cstheme="majorBidi"/>
        </w:rPr>
        <w:t>, tanggal akses 5 Desember 2018</w:t>
      </w:r>
    </w:p>
  </w:footnote>
  <w:footnote w:id="20">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hyperlink r:id="rId6" w:history="1">
        <w:r w:rsidRPr="00D1469D">
          <w:rPr>
            <w:rStyle w:val="Hyperlink"/>
            <w:rFonts w:asciiTheme="majorBidi" w:hAnsiTheme="majorBidi" w:cstheme="majorBidi"/>
            <w:color w:val="auto"/>
          </w:rPr>
          <w:t>https://www.seputarforex.com/artikel/saham/lihat.php?id=276342&amp;title=5_hal_penting_tentang_right_issue_di_pasar_modal</w:t>
        </w:r>
      </w:hyperlink>
      <w:r w:rsidRPr="00D1469D">
        <w:rPr>
          <w:rFonts w:asciiTheme="majorBidi" w:hAnsiTheme="majorBidi" w:cstheme="majorBidi"/>
        </w:rPr>
        <w:t>, tanggal akses 2 November 2018</w:t>
      </w:r>
    </w:p>
  </w:footnote>
  <w:footnote w:id="21">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w:t>
      </w:r>
      <w:r w:rsidRPr="00D1469D">
        <w:rPr>
          <w:rFonts w:asciiTheme="majorBidi" w:hAnsiTheme="majorBidi" w:cstheme="majorBidi"/>
          <w:i/>
          <w:iCs/>
        </w:rPr>
        <w:t>Ibid</w:t>
      </w:r>
      <w:r w:rsidRPr="00D1469D">
        <w:rPr>
          <w:rFonts w:asciiTheme="majorBidi" w:hAnsiTheme="majorBidi" w:cstheme="majorBidi"/>
        </w:rPr>
        <w:t>.</w:t>
      </w:r>
    </w:p>
  </w:footnote>
  <w:footnote w:id="22">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w:t>
      </w:r>
      <w:r w:rsidRPr="00D1469D">
        <w:rPr>
          <w:rFonts w:asciiTheme="majorBidi" w:hAnsiTheme="majorBidi" w:cstheme="majorBidi"/>
          <w:i/>
          <w:iCs/>
        </w:rPr>
        <w:t>Ibid</w:t>
      </w:r>
      <w:r w:rsidRPr="00D1469D">
        <w:rPr>
          <w:rFonts w:asciiTheme="majorBidi" w:hAnsiTheme="majorBidi" w:cstheme="majorBidi"/>
        </w:rPr>
        <w:t>.</w:t>
      </w:r>
    </w:p>
  </w:footnote>
  <w:footnote w:id="23">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w:t>
      </w:r>
      <w:proofErr w:type="gramStart"/>
      <w:r w:rsidRPr="00D1469D">
        <w:rPr>
          <w:rFonts w:asciiTheme="majorBidi" w:hAnsiTheme="majorBidi" w:cstheme="majorBidi"/>
          <w:i/>
          <w:iCs/>
        </w:rPr>
        <w:t>Dilusi</w:t>
      </w:r>
      <w:r w:rsidRPr="00D1469D">
        <w:rPr>
          <w:rFonts w:asciiTheme="majorBidi" w:hAnsiTheme="majorBidi" w:cstheme="majorBidi"/>
        </w:rPr>
        <w:t xml:space="preserve"> saham adalah penurunan komposisi kepemilikan saham investor akibat dari adanya penambahan saham baru.</w:t>
      </w:r>
      <w:proofErr w:type="gramEnd"/>
    </w:p>
  </w:footnote>
  <w:footnote w:id="24">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hyperlink r:id="rId7" w:history="1">
        <w:r w:rsidRPr="00D1469D">
          <w:rPr>
            <w:rStyle w:val="Hyperlink"/>
            <w:rFonts w:asciiTheme="majorBidi" w:hAnsiTheme="majorBidi" w:cstheme="majorBidi"/>
            <w:color w:val="auto"/>
          </w:rPr>
          <w:t>https://www.seputarforex.com/artikel/saham/lihat.php?id=276342&amp;title=5_hal_penting_tentang_right_issue_di_pasar_modal</w:t>
        </w:r>
      </w:hyperlink>
      <w:r w:rsidRPr="00D1469D">
        <w:rPr>
          <w:rFonts w:asciiTheme="majorBidi" w:hAnsiTheme="majorBidi" w:cstheme="majorBidi"/>
        </w:rPr>
        <w:t>, tanggal akses 2 November 2018</w:t>
      </w:r>
    </w:p>
  </w:footnote>
  <w:footnote w:id="25">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w:t>
      </w:r>
      <w:r w:rsidRPr="00D1469D">
        <w:rPr>
          <w:rFonts w:asciiTheme="majorBidi" w:hAnsiTheme="majorBidi" w:cstheme="majorBidi"/>
          <w:i/>
          <w:iCs/>
        </w:rPr>
        <w:t>Price Earning Ratio</w:t>
      </w:r>
      <w:r w:rsidRPr="00D1469D">
        <w:rPr>
          <w:rFonts w:asciiTheme="majorBidi" w:hAnsiTheme="majorBidi" w:cstheme="majorBidi"/>
        </w:rPr>
        <w:t xml:space="preserve"> (PER) adalah salah satu ukuran paling dasar dalam analisis saham secara fundamental atau PER adalah perbandingan antara harga saham dengan laba bersih perusahaan, dimana harga saham sebuah emiten dibandingkan dengan laba bersih yang dihasilkan oleh emiten tersebut dalam setahun.</w:t>
      </w:r>
    </w:p>
  </w:footnote>
  <w:footnote w:id="26">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hyperlink r:id="rId8" w:history="1">
        <w:r w:rsidRPr="00D1469D">
          <w:rPr>
            <w:rStyle w:val="Hyperlink"/>
            <w:rFonts w:asciiTheme="majorBidi" w:hAnsiTheme="majorBidi" w:cstheme="majorBidi"/>
            <w:color w:val="auto"/>
          </w:rPr>
          <w:t>https://www.seputarforex.com/artikel/saham/lihat.php?id=276342&amp;title=5_hal_penting_tentang_right_issue_di_pasar_modal</w:t>
        </w:r>
      </w:hyperlink>
      <w:r w:rsidRPr="00D1469D">
        <w:rPr>
          <w:rFonts w:asciiTheme="majorBidi" w:hAnsiTheme="majorBidi" w:cstheme="majorBidi"/>
        </w:rPr>
        <w:t>, tanggal akses 2 November 2018</w:t>
      </w:r>
    </w:p>
  </w:footnote>
  <w:footnote w:id="27">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w:t>
      </w:r>
      <w:r w:rsidRPr="00D1469D">
        <w:rPr>
          <w:rFonts w:asciiTheme="majorBidi" w:hAnsiTheme="majorBidi" w:cstheme="majorBidi"/>
          <w:i/>
          <w:iCs/>
        </w:rPr>
        <w:t>Ibid</w:t>
      </w:r>
      <w:r w:rsidRPr="00D1469D">
        <w:rPr>
          <w:rFonts w:asciiTheme="majorBidi" w:hAnsiTheme="majorBidi" w:cstheme="majorBidi"/>
        </w:rPr>
        <w:t>.</w:t>
      </w:r>
    </w:p>
  </w:footnote>
  <w:footnote w:id="28">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Andri Soemitra, </w:t>
      </w:r>
      <w:r w:rsidRPr="00D1469D">
        <w:rPr>
          <w:rFonts w:asciiTheme="majorBidi" w:hAnsiTheme="majorBidi" w:cstheme="majorBidi"/>
          <w:i/>
          <w:iCs/>
        </w:rPr>
        <w:t>Bank dan Lembaga Keuangan Syariah</w:t>
      </w:r>
      <w:r w:rsidRPr="00D1469D">
        <w:rPr>
          <w:rFonts w:asciiTheme="majorBidi" w:hAnsiTheme="majorBidi" w:cstheme="majorBidi"/>
        </w:rPr>
        <w:t>, (Jakarta: Kencana Prenadamedia Group, 2009), hlm. 153.</w:t>
      </w:r>
    </w:p>
  </w:footnote>
  <w:footnote w:id="29">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w:t>
      </w:r>
      <w:proofErr w:type="gramStart"/>
      <w:r w:rsidRPr="00D1469D">
        <w:rPr>
          <w:rFonts w:asciiTheme="majorBidi" w:hAnsiTheme="majorBidi" w:cstheme="majorBidi"/>
        </w:rPr>
        <w:t>Lampiran dari pasal 1 mengenai prospektus untuk penerbitan Hak Memesan Efek Terlebih Dahulu sekurang-kurangnya harus termuat, lihat Keputusan Ketua Badan Pengawas Pasar Modal KEP-09/PM/2000.</w:t>
      </w:r>
      <w:proofErr w:type="gramEnd"/>
    </w:p>
  </w:footnote>
  <w:footnote w:id="30">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Pasal 6 tentang bentuk prospektus; pasal 7 s/d pasal 33 tentang isi prospektus; lihat Peraturan OJK Nomor 33/POJK.04/2015  </w:t>
      </w:r>
    </w:p>
  </w:footnote>
  <w:footnote w:id="31">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Pasal 6 Bab II tentang Bentuk Prospektus, Peraturan Otoritas Jasa Keuangan Nomor 33/POJK-04/ 2015 Tentang Bentuk dan Isi Prospektus dalam Rangka Penambahan Modal Perusahaan Terbuka dengan Memberikan Hak Memesan Efek Terlebih Dahulu.</w:t>
      </w:r>
    </w:p>
  </w:footnote>
  <w:footnote w:id="32">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Pasal 7 s/d Pasal 33 Bab III tentang Isi Prospektus, Peraturan Otoritas Jasa Keuangan Nomor 33/POJK-04/ 2015 Tentang Bentuk dan Isi Prospektus dalam Rangka Penambahan Modal Perusahaan Terbuka dengan Memberikan Hak Memesan Efek Terlebih Dahulu.</w:t>
      </w:r>
    </w:p>
  </w:footnote>
  <w:footnote w:id="33">
    <w:p w:rsidR="00D1469D" w:rsidRPr="00D1469D" w:rsidRDefault="00D1469D"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Pasal 8 Peraturan Otoritas Jasa Keuangan Nomor 32/POJK-04/2015 tentang Penambahan Modal Perusahaan Terbuka dengan Memberikan Hak Memesan Efek Terlebih Dahulu.</w:t>
      </w:r>
    </w:p>
  </w:footnote>
  <w:footnote w:id="34">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Andri Soemitra, </w:t>
      </w:r>
      <w:r w:rsidRPr="00D1469D">
        <w:rPr>
          <w:rFonts w:asciiTheme="majorBidi" w:hAnsiTheme="majorBidi" w:cstheme="majorBidi"/>
          <w:i/>
          <w:iCs/>
        </w:rPr>
        <w:t>Bank dan Lembaga Keuangan Syariah</w:t>
      </w:r>
      <w:r w:rsidRPr="00D1469D">
        <w:rPr>
          <w:rFonts w:asciiTheme="majorBidi" w:hAnsiTheme="majorBidi" w:cstheme="majorBidi"/>
        </w:rPr>
        <w:t>, (Jakarta: Kencana Prenadamedia Group, 2009), hlm. 153.</w:t>
      </w:r>
    </w:p>
  </w:footnote>
  <w:footnote w:id="35">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w:t>
      </w:r>
      <w:proofErr w:type="gramStart"/>
      <w:r w:rsidRPr="00D1469D">
        <w:rPr>
          <w:rFonts w:asciiTheme="majorBidi" w:hAnsiTheme="majorBidi" w:cstheme="majorBidi"/>
        </w:rPr>
        <w:t>Fatwa Dewan Syari’ah Nasional MUI No. 65/DSN-MUI/III/2008 tentang Hak Memesan Efek Terlebih Dahulu (HMETD) Syari’ah.</w:t>
      </w:r>
      <w:proofErr w:type="gramEnd"/>
    </w:p>
  </w:footnote>
  <w:footnote w:id="36">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w:t>
      </w:r>
      <w:r w:rsidRPr="00D1469D">
        <w:rPr>
          <w:rFonts w:asciiTheme="majorBidi" w:hAnsiTheme="majorBidi" w:cstheme="majorBidi"/>
          <w:i/>
          <w:iCs/>
        </w:rPr>
        <w:t>Second</w:t>
      </w:r>
      <w:r w:rsidRPr="00D1469D">
        <w:rPr>
          <w:rFonts w:asciiTheme="majorBidi" w:hAnsiTheme="majorBidi" w:cstheme="majorBidi"/>
        </w:rPr>
        <w:t xml:space="preserve"> </w:t>
      </w:r>
      <w:r w:rsidRPr="00D1469D">
        <w:rPr>
          <w:rFonts w:asciiTheme="majorBidi" w:hAnsiTheme="majorBidi" w:cstheme="majorBidi"/>
          <w:i/>
          <w:iCs/>
        </w:rPr>
        <w:t>offering</w:t>
      </w:r>
      <w:r w:rsidRPr="00D1469D">
        <w:rPr>
          <w:rFonts w:asciiTheme="majorBidi" w:hAnsiTheme="majorBidi" w:cstheme="majorBidi"/>
        </w:rPr>
        <w:t xml:space="preserve"> yaitu perusahaan melakukan penawaran setelah IPO (</w:t>
      </w:r>
      <w:r w:rsidRPr="00D1469D">
        <w:rPr>
          <w:rFonts w:asciiTheme="majorBidi" w:hAnsiTheme="majorBidi" w:cstheme="majorBidi"/>
          <w:i/>
          <w:iCs/>
        </w:rPr>
        <w:t>initial public offering</w:t>
      </w:r>
      <w:r w:rsidRPr="00D1469D">
        <w:rPr>
          <w:rFonts w:asciiTheme="majorBidi" w:hAnsiTheme="majorBidi" w:cstheme="majorBidi"/>
        </w:rPr>
        <w:t>) kepada publik</w:t>
      </w:r>
    </w:p>
  </w:footnote>
  <w:footnote w:id="37">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hyperlink r:id="rId9" w:history="1">
        <w:r w:rsidRPr="00D1469D">
          <w:rPr>
            <w:rStyle w:val="Hyperlink"/>
            <w:rFonts w:asciiTheme="majorBidi" w:hAnsiTheme="majorBidi" w:cstheme="majorBidi"/>
            <w:color w:val="auto"/>
          </w:rPr>
          <w:t>https://www.cnbcindonesia.com/syariah/20180706223418-29-22370/18-juli-2018-bank-muamalat-terbitkan-sukuk-dan-rights-issue</w:t>
        </w:r>
      </w:hyperlink>
      <w:r w:rsidRPr="00D1469D">
        <w:rPr>
          <w:rFonts w:asciiTheme="majorBidi" w:hAnsiTheme="majorBidi" w:cstheme="majorBidi"/>
        </w:rPr>
        <w:t>, tanggal akses 5 oktober 2018.</w:t>
      </w:r>
    </w:p>
  </w:footnote>
  <w:footnote w:id="38">
    <w:p w:rsidR="00AB7177" w:rsidRPr="00D1469D" w:rsidRDefault="00AB7177" w:rsidP="00D1469D">
      <w:pPr>
        <w:spacing w:after="120" w:line="240" w:lineRule="auto"/>
        <w:ind w:firstLine="720"/>
        <w:jc w:val="both"/>
        <w:rPr>
          <w:rFonts w:asciiTheme="majorBidi" w:hAnsiTheme="majorBidi" w:cstheme="majorBidi"/>
          <w:sz w:val="20"/>
          <w:szCs w:val="20"/>
        </w:rPr>
      </w:pPr>
      <w:r w:rsidRPr="00D1469D">
        <w:rPr>
          <w:rStyle w:val="FootnoteReference"/>
          <w:rFonts w:asciiTheme="majorBidi" w:hAnsiTheme="majorBidi" w:cstheme="majorBidi"/>
          <w:sz w:val="20"/>
          <w:szCs w:val="20"/>
        </w:rPr>
        <w:footnoteRef/>
      </w:r>
      <w:hyperlink r:id="rId10" w:history="1">
        <w:r w:rsidRPr="00D1469D">
          <w:rPr>
            <w:rStyle w:val="Hyperlink"/>
            <w:rFonts w:asciiTheme="majorBidi" w:hAnsiTheme="majorBidi" w:cstheme="majorBidi"/>
            <w:color w:val="auto"/>
            <w:sz w:val="20"/>
            <w:szCs w:val="20"/>
          </w:rPr>
          <w:t>https://www.btpnsyariah.com/images/Prospektus/Buku_BTPNSyariah_Akhir_2018.pdf</w:t>
        </w:r>
      </w:hyperlink>
      <w:r w:rsidRPr="00D1469D">
        <w:rPr>
          <w:rStyle w:val="Hyperlink"/>
          <w:rFonts w:asciiTheme="majorBidi" w:hAnsiTheme="majorBidi" w:cstheme="majorBidi"/>
          <w:color w:val="auto"/>
          <w:sz w:val="20"/>
          <w:szCs w:val="20"/>
          <w:u w:val="none"/>
        </w:rPr>
        <w:t>, tanggal akses 5 Oktober 2018.</w:t>
      </w:r>
    </w:p>
  </w:footnote>
  <w:footnote w:id="39">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w:t>
      </w:r>
      <w:r w:rsidRPr="00D1469D">
        <w:rPr>
          <w:rFonts w:asciiTheme="majorBidi" w:hAnsiTheme="majorBidi" w:cstheme="majorBidi"/>
          <w:i/>
          <w:iCs/>
        </w:rPr>
        <w:t>Ibid</w:t>
      </w:r>
      <w:r w:rsidRPr="00D1469D">
        <w:rPr>
          <w:rFonts w:asciiTheme="majorBidi" w:hAnsiTheme="majorBidi" w:cstheme="majorBidi"/>
        </w:rPr>
        <w:t>.</w:t>
      </w:r>
    </w:p>
  </w:footnote>
  <w:footnote w:id="40">
    <w:p w:rsidR="00AB7177" w:rsidRPr="00D1469D" w:rsidRDefault="00AB7177" w:rsidP="00D1469D">
      <w:pPr>
        <w:pStyle w:val="FootnoteText"/>
        <w:spacing w:after="120"/>
        <w:ind w:firstLine="720"/>
        <w:jc w:val="both"/>
        <w:rPr>
          <w:rFonts w:asciiTheme="majorBidi" w:hAnsiTheme="majorBidi" w:cstheme="majorBidi"/>
        </w:rPr>
      </w:pPr>
      <w:r w:rsidRPr="00D1469D">
        <w:rPr>
          <w:rStyle w:val="FootnoteReference"/>
          <w:rFonts w:asciiTheme="majorBidi" w:hAnsiTheme="majorBidi" w:cstheme="majorBidi"/>
        </w:rPr>
        <w:footnoteRef/>
      </w:r>
      <w:r w:rsidRPr="00D1469D">
        <w:rPr>
          <w:rFonts w:asciiTheme="majorBidi" w:hAnsiTheme="majorBidi" w:cstheme="majorBidi"/>
        </w:rPr>
        <w:t xml:space="preserve"> Referensi dari </w:t>
      </w:r>
      <w:proofErr w:type="gramStart"/>
      <w:r w:rsidRPr="00D1469D">
        <w:rPr>
          <w:rFonts w:asciiTheme="majorBidi" w:hAnsiTheme="majorBidi" w:cstheme="majorBidi"/>
        </w:rPr>
        <w:t>bab</w:t>
      </w:r>
      <w:proofErr w:type="gramEnd"/>
      <w:r w:rsidRPr="00D1469D">
        <w:rPr>
          <w:rFonts w:asciiTheme="majorBidi" w:hAnsiTheme="majorBidi" w:cstheme="majorBidi"/>
        </w:rPr>
        <w:t xml:space="preserve"> V pasal 6, Fatwa No. 40/DSN-MUI/X/2003 tentang Pasar Modal dan Pedoman Umum Penerapan Prinsip Syari’ah di Bidang Pasar Modal.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B4771"/>
    <w:multiLevelType w:val="hybridMultilevel"/>
    <w:tmpl w:val="E110E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B349D"/>
    <w:multiLevelType w:val="hybridMultilevel"/>
    <w:tmpl w:val="45AA020C"/>
    <w:lvl w:ilvl="0" w:tplc="9C6C4B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940266"/>
    <w:multiLevelType w:val="hybridMultilevel"/>
    <w:tmpl w:val="8CCA929C"/>
    <w:lvl w:ilvl="0" w:tplc="696E2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E71579"/>
    <w:multiLevelType w:val="hybridMultilevel"/>
    <w:tmpl w:val="6CCA0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884E39"/>
    <w:multiLevelType w:val="hybridMultilevel"/>
    <w:tmpl w:val="AA6ECF3C"/>
    <w:lvl w:ilvl="0" w:tplc="81CCF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6A74A8"/>
    <w:multiLevelType w:val="hybridMultilevel"/>
    <w:tmpl w:val="46EC3950"/>
    <w:lvl w:ilvl="0" w:tplc="48A20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6E1AB0"/>
    <w:multiLevelType w:val="hybridMultilevel"/>
    <w:tmpl w:val="6298CEDA"/>
    <w:lvl w:ilvl="0" w:tplc="B41C47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9856B0"/>
    <w:multiLevelType w:val="hybridMultilevel"/>
    <w:tmpl w:val="2D78A246"/>
    <w:lvl w:ilvl="0" w:tplc="4EFC7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743AB6"/>
    <w:multiLevelType w:val="hybridMultilevel"/>
    <w:tmpl w:val="3806886C"/>
    <w:lvl w:ilvl="0" w:tplc="9370AF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6434229"/>
    <w:multiLevelType w:val="hybridMultilevel"/>
    <w:tmpl w:val="AA6ECF3C"/>
    <w:lvl w:ilvl="0" w:tplc="81CCF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9DD643D"/>
    <w:multiLevelType w:val="hybridMultilevel"/>
    <w:tmpl w:val="83D4FB7C"/>
    <w:lvl w:ilvl="0" w:tplc="81CCF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8BA1D51"/>
    <w:multiLevelType w:val="hybridMultilevel"/>
    <w:tmpl w:val="080E7C6C"/>
    <w:lvl w:ilvl="0" w:tplc="7102F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9E5F7B"/>
    <w:multiLevelType w:val="hybridMultilevel"/>
    <w:tmpl w:val="5456EA60"/>
    <w:lvl w:ilvl="0" w:tplc="9C6C4B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CD332ED"/>
    <w:multiLevelType w:val="hybridMultilevel"/>
    <w:tmpl w:val="BB10E350"/>
    <w:lvl w:ilvl="0" w:tplc="17E2A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E6B45B6"/>
    <w:multiLevelType w:val="hybridMultilevel"/>
    <w:tmpl w:val="4BD49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88158D"/>
    <w:multiLevelType w:val="hybridMultilevel"/>
    <w:tmpl w:val="697E80DA"/>
    <w:lvl w:ilvl="0" w:tplc="A4108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7"/>
  </w:num>
  <w:num w:numId="3">
    <w:abstractNumId w:val="5"/>
  </w:num>
  <w:num w:numId="4">
    <w:abstractNumId w:val="6"/>
  </w:num>
  <w:num w:numId="5">
    <w:abstractNumId w:val="11"/>
  </w:num>
  <w:num w:numId="6">
    <w:abstractNumId w:val="15"/>
  </w:num>
  <w:num w:numId="7">
    <w:abstractNumId w:val="0"/>
  </w:num>
  <w:num w:numId="8">
    <w:abstractNumId w:val="3"/>
  </w:num>
  <w:num w:numId="9">
    <w:abstractNumId w:val="1"/>
  </w:num>
  <w:num w:numId="10">
    <w:abstractNumId w:val="14"/>
  </w:num>
  <w:num w:numId="11">
    <w:abstractNumId w:val="12"/>
  </w:num>
  <w:num w:numId="12">
    <w:abstractNumId w:val="2"/>
  </w:num>
  <w:num w:numId="13">
    <w:abstractNumId w:val="4"/>
  </w:num>
  <w:num w:numId="14">
    <w:abstractNumId w:val="9"/>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C57"/>
    <w:rsid w:val="00002C3F"/>
    <w:rsid w:val="0000610D"/>
    <w:rsid w:val="00025F43"/>
    <w:rsid w:val="000273E7"/>
    <w:rsid w:val="000276E5"/>
    <w:rsid w:val="00041B8C"/>
    <w:rsid w:val="000423F4"/>
    <w:rsid w:val="00045626"/>
    <w:rsid w:val="00052F20"/>
    <w:rsid w:val="000633A9"/>
    <w:rsid w:val="00064C73"/>
    <w:rsid w:val="00070C0E"/>
    <w:rsid w:val="00071981"/>
    <w:rsid w:val="00072D90"/>
    <w:rsid w:val="00074B38"/>
    <w:rsid w:val="00075C67"/>
    <w:rsid w:val="00076EF5"/>
    <w:rsid w:val="0007775A"/>
    <w:rsid w:val="00081679"/>
    <w:rsid w:val="00096CE4"/>
    <w:rsid w:val="000A1949"/>
    <w:rsid w:val="000A1ABD"/>
    <w:rsid w:val="000A695E"/>
    <w:rsid w:val="000B2BA1"/>
    <w:rsid w:val="000B574F"/>
    <w:rsid w:val="000B7CDA"/>
    <w:rsid w:val="000C5173"/>
    <w:rsid w:val="000C6247"/>
    <w:rsid w:val="000D07B6"/>
    <w:rsid w:val="000D1865"/>
    <w:rsid w:val="000D25F7"/>
    <w:rsid w:val="000E0720"/>
    <w:rsid w:val="000E1F20"/>
    <w:rsid w:val="000E425A"/>
    <w:rsid w:val="001035E5"/>
    <w:rsid w:val="00106C2B"/>
    <w:rsid w:val="001207CB"/>
    <w:rsid w:val="00135480"/>
    <w:rsid w:val="0014356D"/>
    <w:rsid w:val="00151773"/>
    <w:rsid w:val="00166356"/>
    <w:rsid w:val="00187BFE"/>
    <w:rsid w:val="00190A21"/>
    <w:rsid w:val="00191F00"/>
    <w:rsid w:val="001B134D"/>
    <w:rsid w:val="001B67FB"/>
    <w:rsid w:val="001B71B4"/>
    <w:rsid w:val="001C5D27"/>
    <w:rsid w:val="001C72F0"/>
    <w:rsid w:val="001E0784"/>
    <w:rsid w:val="001E2DC4"/>
    <w:rsid w:val="001E3113"/>
    <w:rsid w:val="001F071B"/>
    <w:rsid w:val="001F08E1"/>
    <w:rsid w:val="001F7856"/>
    <w:rsid w:val="002008A1"/>
    <w:rsid w:val="00201F62"/>
    <w:rsid w:val="002073BD"/>
    <w:rsid w:val="00210B07"/>
    <w:rsid w:val="00213A15"/>
    <w:rsid w:val="00216CA0"/>
    <w:rsid w:val="002210F3"/>
    <w:rsid w:val="00225281"/>
    <w:rsid w:val="00227321"/>
    <w:rsid w:val="00230C72"/>
    <w:rsid w:val="00237BC2"/>
    <w:rsid w:val="0024149A"/>
    <w:rsid w:val="00245E56"/>
    <w:rsid w:val="0024667A"/>
    <w:rsid w:val="00267B85"/>
    <w:rsid w:val="00270B8A"/>
    <w:rsid w:val="00271E6F"/>
    <w:rsid w:val="00286557"/>
    <w:rsid w:val="00287433"/>
    <w:rsid w:val="002A0290"/>
    <w:rsid w:val="002A05BE"/>
    <w:rsid w:val="002B6F98"/>
    <w:rsid w:val="002B71BD"/>
    <w:rsid w:val="002D0886"/>
    <w:rsid w:val="002D2591"/>
    <w:rsid w:val="002D5E8C"/>
    <w:rsid w:val="002E07BB"/>
    <w:rsid w:val="002E2C6D"/>
    <w:rsid w:val="002E4DDC"/>
    <w:rsid w:val="002F0C39"/>
    <w:rsid w:val="002F0E37"/>
    <w:rsid w:val="002F3551"/>
    <w:rsid w:val="002F77B3"/>
    <w:rsid w:val="003001B7"/>
    <w:rsid w:val="00303943"/>
    <w:rsid w:val="00311615"/>
    <w:rsid w:val="00325450"/>
    <w:rsid w:val="00333DD1"/>
    <w:rsid w:val="00337419"/>
    <w:rsid w:val="00344C53"/>
    <w:rsid w:val="00347657"/>
    <w:rsid w:val="00361959"/>
    <w:rsid w:val="003712FF"/>
    <w:rsid w:val="0037468E"/>
    <w:rsid w:val="00380B8C"/>
    <w:rsid w:val="00391005"/>
    <w:rsid w:val="00395306"/>
    <w:rsid w:val="0039747D"/>
    <w:rsid w:val="003979A5"/>
    <w:rsid w:val="003A1CA6"/>
    <w:rsid w:val="003A5EDD"/>
    <w:rsid w:val="003B00A3"/>
    <w:rsid w:val="003C41A5"/>
    <w:rsid w:val="003C69D4"/>
    <w:rsid w:val="003D0442"/>
    <w:rsid w:val="003D0D24"/>
    <w:rsid w:val="003D2BD0"/>
    <w:rsid w:val="003D3768"/>
    <w:rsid w:val="003D6172"/>
    <w:rsid w:val="003D64F5"/>
    <w:rsid w:val="003D75E7"/>
    <w:rsid w:val="003E13B0"/>
    <w:rsid w:val="003E68E0"/>
    <w:rsid w:val="00401F24"/>
    <w:rsid w:val="00415DFF"/>
    <w:rsid w:val="00421C3C"/>
    <w:rsid w:val="00442282"/>
    <w:rsid w:val="00443E5B"/>
    <w:rsid w:val="004511E1"/>
    <w:rsid w:val="0046306A"/>
    <w:rsid w:val="00465BB6"/>
    <w:rsid w:val="004678CF"/>
    <w:rsid w:val="0048656B"/>
    <w:rsid w:val="00490A95"/>
    <w:rsid w:val="00491987"/>
    <w:rsid w:val="004939AC"/>
    <w:rsid w:val="00495994"/>
    <w:rsid w:val="00497D05"/>
    <w:rsid w:val="004A272F"/>
    <w:rsid w:val="004A3354"/>
    <w:rsid w:val="004A7A6A"/>
    <w:rsid w:val="004D70FE"/>
    <w:rsid w:val="004E5B8A"/>
    <w:rsid w:val="004E7396"/>
    <w:rsid w:val="00510C62"/>
    <w:rsid w:val="005151E5"/>
    <w:rsid w:val="0051694F"/>
    <w:rsid w:val="00527096"/>
    <w:rsid w:val="005339DC"/>
    <w:rsid w:val="00541B3A"/>
    <w:rsid w:val="005446F0"/>
    <w:rsid w:val="0054633F"/>
    <w:rsid w:val="00552A5A"/>
    <w:rsid w:val="00557238"/>
    <w:rsid w:val="005646B1"/>
    <w:rsid w:val="00566E2B"/>
    <w:rsid w:val="00574D2A"/>
    <w:rsid w:val="00576271"/>
    <w:rsid w:val="005809FA"/>
    <w:rsid w:val="00584442"/>
    <w:rsid w:val="005875C8"/>
    <w:rsid w:val="005A5747"/>
    <w:rsid w:val="005B1FBA"/>
    <w:rsid w:val="005B5C78"/>
    <w:rsid w:val="005C5E68"/>
    <w:rsid w:val="005C7AEA"/>
    <w:rsid w:val="005D6F7F"/>
    <w:rsid w:val="005D7556"/>
    <w:rsid w:val="005E13AE"/>
    <w:rsid w:val="005E66DC"/>
    <w:rsid w:val="00600674"/>
    <w:rsid w:val="006015D6"/>
    <w:rsid w:val="0061386B"/>
    <w:rsid w:val="006149D6"/>
    <w:rsid w:val="006152D3"/>
    <w:rsid w:val="00616769"/>
    <w:rsid w:val="00617411"/>
    <w:rsid w:val="006247DA"/>
    <w:rsid w:val="006273D4"/>
    <w:rsid w:val="00627E0F"/>
    <w:rsid w:val="00634865"/>
    <w:rsid w:val="00647360"/>
    <w:rsid w:val="006521B3"/>
    <w:rsid w:val="00666DA1"/>
    <w:rsid w:val="00674926"/>
    <w:rsid w:val="00676B47"/>
    <w:rsid w:val="00684BA9"/>
    <w:rsid w:val="0069268B"/>
    <w:rsid w:val="006A1B1A"/>
    <w:rsid w:val="006B5C0B"/>
    <w:rsid w:val="006C44D6"/>
    <w:rsid w:val="006D18AB"/>
    <w:rsid w:val="006E53D5"/>
    <w:rsid w:val="006E578C"/>
    <w:rsid w:val="006F33DB"/>
    <w:rsid w:val="00700C8D"/>
    <w:rsid w:val="00713A52"/>
    <w:rsid w:val="00716D42"/>
    <w:rsid w:val="00735E21"/>
    <w:rsid w:val="007402E8"/>
    <w:rsid w:val="00740A3A"/>
    <w:rsid w:val="00740EA3"/>
    <w:rsid w:val="007424C5"/>
    <w:rsid w:val="00750D26"/>
    <w:rsid w:val="00760518"/>
    <w:rsid w:val="0077006C"/>
    <w:rsid w:val="00774CA6"/>
    <w:rsid w:val="007813D4"/>
    <w:rsid w:val="00782260"/>
    <w:rsid w:val="007923A8"/>
    <w:rsid w:val="00793389"/>
    <w:rsid w:val="0079609C"/>
    <w:rsid w:val="0079787B"/>
    <w:rsid w:val="007A2323"/>
    <w:rsid w:val="007A59D3"/>
    <w:rsid w:val="007B49F7"/>
    <w:rsid w:val="007B4C32"/>
    <w:rsid w:val="007B70FE"/>
    <w:rsid w:val="007C200D"/>
    <w:rsid w:val="007C60A2"/>
    <w:rsid w:val="007F25B1"/>
    <w:rsid w:val="007F311D"/>
    <w:rsid w:val="007F65B4"/>
    <w:rsid w:val="00815BD9"/>
    <w:rsid w:val="00815E89"/>
    <w:rsid w:val="0082064D"/>
    <w:rsid w:val="00820721"/>
    <w:rsid w:val="0082679A"/>
    <w:rsid w:val="00842F09"/>
    <w:rsid w:val="008454B3"/>
    <w:rsid w:val="00847705"/>
    <w:rsid w:val="00856219"/>
    <w:rsid w:val="00856FA2"/>
    <w:rsid w:val="0087353B"/>
    <w:rsid w:val="00883CE8"/>
    <w:rsid w:val="008A2A0C"/>
    <w:rsid w:val="008B0200"/>
    <w:rsid w:val="008B47E1"/>
    <w:rsid w:val="008C4EAD"/>
    <w:rsid w:val="008F2500"/>
    <w:rsid w:val="008F6281"/>
    <w:rsid w:val="00910849"/>
    <w:rsid w:val="00910D04"/>
    <w:rsid w:val="009112FA"/>
    <w:rsid w:val="009375DA"/>
    <w:rsid w:val="009447AB"/>
    <w:rsid w:val="009525A4"/>
    <w:rsid w:val="0099433A"/>
    <w:rsid w:val="009A3159"/>
    <w:rsid w:val="009A6486"/>
    <w:rsid w:val="009A6561"/>
    <w:rsid w:val="009B1B70"/>
    <w:rsid w:val="009B553D"/>
    <w:rsid w:val="009B6657"/>
    <w:rsid w:val="009D2C57"/>
    <w:rsid w:val="009E0A19"/>
    <w:rsid w:val="009E45BC"/>
    <w:rsid w:val="009F43A4"/>
    <w:rsid w:val="009F4A6F"/>
    <w:rsid w:val="009F5F8C"/>
    <w:rsid w:val="00A01F06"/>
    <w:rsid w:val="00A15968"/>
    <w:rsid w:val="00A23A77"/>
    <w:rsid w:val="00A416F5"/>
    <w:rsid w:val="00A461E3"/>
    <w:rsid w:val="00A51D26"/>
    <w:rsid w:val="00A56C4F"/>
    <w:rsid w:val="00A66BB3"/>
    <w:rsid w:val="00A71EEB"/>
    <w:rsid w:val="00A7261B"/>
    <w:rsid w:val="00A92467"/>
    <w:rsid w:val="00A946E0"/>
    <w:rsid w:val="00A9503B"/>
    <w:rsid w:val="00AA00A2"/>
    <w:rsid w:val="00AA1108"/>
    <w:rsid w:val="00AA398B"/>
    <w:rsid w:val="00AB2BBC"/>
    <w:rsid w:val="00AB7177"/>
    <w:rsid w:val="00AD26BB"/>
    <w:rsid w:val="00AD46CA"/>
    <w:rsid w:val="00AE04ED"/>
    <w:rsid w:val="00AE0998"/>
    <w:rsid w:val="00AE4D5D"/>
    <w:rsid w:val="00AF5E8C"/>
    <w:rsid w:val="00B015E3"/>
    <w:rsid w:val="00B03754"/>
    <w:rsid w:val="00B03C1B"/>
    <w:rsid w:val="00B12875"/>
    <w:rsid w:val="00B15DC2"/>
    <w:rsid w:val="00B15E46"/>
    <w:rsid w:val="00B215A4"/>
    <w:rsid w:val="00B2221D"/>
    <w:rsid w:val="00B242E3"/>
    <w:rsid w:val="00B26F52"/>
    <w:rsid w:val="00B34118"/>
    <w:rsid w:val="00B42F95"/>
    <w:rsid w:val="00B67DA4"/>
    <w:rsid w:val="00B73456"/>
    <w:rsid w:val="00B74AD2"/>
    <w:rsid w:val="00B81F40"/>
    <w:rsid w:val="00B94521"/>
    <w:rsid w:val="00BA6099"/>
    <w:rsid w:val="00BA7558"/>
    <w:rsid w:val="00BA7E54"/>
    <w:rsid w:val="00BB33BE"/>
    <w:rsid w:val="00BB6BD5"/>
    <w:rsid w:val="00BC4052"/>
    <w:rsid w:val="00BC79FF"/>
    <w:rsid w:val="00BC7CE2"/>
    <w:rsid w:val="00BD3A45"/>
    <w:rsid w:val="00BE5591"/>
    <w:rsid w:val="00C0601C"/>
    <w:rsid w:val="00C06D56"/>
    <w:rsid w:val="00C21237"/>
    <w:rsid w:val="00C222A9"/>
    <w:rsid w:val="00C24D8C"/>
    <w:rsid w:val="00C322E1"/>
    <w:rsid w:val="00C342E6"/>
    <w:rsid w:val="00C534A5"/>
    <w:rsid w:val="00C536C5"/>
    <w:rsid w:val="00C60EB1"/>
    <w:rsid w:val="00C612FA"/>
    <w:rsid w:val="00C67859"/>
    <w:rsid w:val="00C7060F"/>
    <w:rsid w:val="00C81437"/>
    <w:rsid w:val="00C94380"/>
    <w:rsid w:val="00CB56F7"/>
    <w:rsid w:val="00CB695F"/>
    <w:rsid w:val="00CC20A2"/>
    <w:rsid w:val="00CD3B8D"/>
    <w:rsid w:val="00CD4AC4"/>
    <w:rsid w:val="00CE4736"/>
    <w:rsid w:val="00CF0079"/>
    <w:rsid w:val="00CF6E9B"/>
    <w:rsid w:val="00D13AE7"/>
    <w:rsid w:val="00D1469D"/>
    <w:rsid w:val="00D16620"/>
    <w:rsid w:val="00D17FEF"/>
    <w:rsid w:val="00D2003C"/>
    <w:rsid w:val="00D2021F"/>
    <w:rsid w:val="00D23A99"/>
    <w:rsid w:val="00D25D0F"/>
    <w:rsid w:val="00D3416E"/>
    <w:rsid w:val="00D36924"/>
    <w:rsid w:val="00D404FF"/>
    <w:rsid w:val="00D43035"/>
    <w:rsid w:val="00D52E7B"/>
    <w:rsid w:val="00D55CEF"/>
    <w:rsid w:val="00D57D5E"/>
    <w:rsid w:val="00D62C03"/>
    <w:rsid w:val="00D7162B"/>
    <w:rsid w:val="00D7340A"/>
    <w:rsid w:val="00D740AB"/>
    <w:rsid w:val="00D81581"/>
    <w:rsid w:val="00D870D1"/>
    <w:rsid w:val="00D942FE"/>
    <w:rsid w:val="00DA0E0B"/>
    <w:rsid w:val="00DA44E1"/>
    <w:rsid w:val="00DA638F"/>
    <w:rsid w:val="00DB092A"/>
    <w:rsid w:val="00DB267F"/>
    <w:rsid w:val="00DB78F7"/>
    <w:rsid w:val="00DD518B"/>
    <w:rsid w:val="00DE6B3A"/>
    <w:rsid w:val="00DF4E59"/>
    <w:rsid w:val="00E018F0"/>
    <w:rsid w:val="00E12D07"/>
    <w:rsid w:val="00E33243"/>
    <w:rsid w:val="00E40E4D"/>
    <w:rsid w:val="00E5600B"/>
    <w:rsid w:val="00E56F2A"/>
    <w:rsid w:val="00E73C60"/>
    <w:rsid w:val="00E85DE8"/>
    <w:rsid w:val="00EA2472"/>
    <w:rsid w:val="00EB249A"/>
    <w:rsid w:val="00ED1F79"/>
    <w:rsid w:val="00ED667D"/>
    <w:rsid w:val="00EE0E75"/>
    <w:rsid w:val="00EF62BC"/>
    <w:rsid w:val="00EF7B03"/>
    <w:rsid w:val="00F3032B"/>
    <w:rsid w:val="00F3622F"/>
    <w:rsid w:val="00F3682C"/>
    <w:rsid w:val="00F64259"/>
    <w:rsid w:val="00F656D5"/>
    <w:rsid w:val="00F66F28"/>
    <w:rsid w:val="00F73758"/>
    <w:rsid w:val="00F75087"/>
    <w:rsid w:val="00F82E58"/>
    <w:rsid w:val="00F8585B"/>
    <w:rsid w:val="00F8713E"/>
    <w:rsid w:val="00F905B1"/>
    <w:rsid w:val="00F93EE6"/>
    <w:rsid w:val="00F97324"/>
    <w:rsid w:val="00FA34FA"/>
    <w:rsid w:val="00FA779B"/>
    <w:rsid w:val="00FB0F96"/>
    <w:rsid w:val="00FB52C0"/>
    <w:rsid w:val="00FB6528"/>
    <w:rsid w:val="00FE336B"/>
    <w:rsid w:val="00FE5FB4"/>
    <w:rsid w:val="00FF4DA1"/>
    <w:rsid w:val="00FF5705"/>
    <w:rsid w:val="00FF78C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758"/>
    <w:rPr>
      <w:color w:val="0000FF" w:themeColor="hyperlink"/>
      <w:u w:val="single"/>
    </w:rPr>
  </w:style>
  <w:style w:type="paragraph" w:styleId="FootnoteText">
    <w:name w:val="footnote text"/>
    <w:basedOn w:val="Normal"/>
    <w:link w:val="FootnoteTextChar"/>
    <w:uiPriority w:val="99"/>
    <w:semiHidden/>
    <w:unhideWhenUsed/>
    <w:rsid w:val="002F0E37"/>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2F0E37"/>
    <w:rPr>
      <w:rFonts w:eastAsiaTheme="minorHAnsi"/>
      <w:sz w:val="20"/>
      <w:szCs w:val="20"/>
      <w:lang w:eastAsia="en-US"/>
    </w:rPr>
  </w:style>
  <w:style w:type="character" w:styleId="FootnoteReference">
    <w:name w:val="footnote reference"/>
    <w:basedOn w:val="DefaultParagraphFont"/>
    <w:uiPriority w:val="99"/>
    <w:semiHidden/>
    <w:unhideWhenUsed/>
    <w:rsid w:val="002F0E37"/>
    <w:rPr>
      <w:vertAlign w:val="superscript"/>
    </w:rPr>
  </w:style>
  <w:style w:type="paragraph" w:styleId="ListParagraph">
    <w:name w:val="List Paragraph"/>
    <w:basedOn w:val="Normal"/>
    <w:uiPriority w:val="34"/>
    <w:qFormat/>
    <w:rsid w:val="002F0E37"/>
    <w:pPr>
      <w:ind w:left="720"/>
      <w:contextualSpacing/>
    </w:pPr>
    <w:rPr>
      <w:rFonts w:eastAsiaTheme="minorHAnsi"/>
      <w:lang w:eastAsia="en-US"/>
    </w:rPr>
  </w:style>
  <w:style w:type="paragraph" w:styleId="BalloonText">
    <w:name w:val="Balloon Text"/>
    <w:basedOn w:val="Normal"/>
    <w:link w:val="BalloonTextChar"/>
    <w:uiPriority w:val="99"/>
    <w:semiHidden/>
    <w:unhideWhenUsed/>
    <w:rsid w:val="00C06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0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758"/>
    <w:rPr>
      <w:color w:val="0000FF" w:themeColor="hyperlink"/>
      <w:u w:val="single"/>
    </w:rPr>
  </w:style>
  <w:style w:type="paragraph" w:styleId="FootnoteText">
    <w:name w:val="footnote text"/>
    <w:basedOn w:val="Normal"/>
    <w:link w:val="FootnoteTextChar"/>
    <w:uiPriority w:val="99"/>
    <w:semiHidden/>
    <w:unhideWhenUsed/>
    <w:rsid w:val="002F0E37"/>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2F0E37"/>
    <w:rPr>
      <w:rFonts w:eastAsiaTheme="minorHAnsi"/>
      <w:sz w:val="20"/>
      <w:szCs w:val="20"/>
      <w:lang w:eastAsia="en-US"/>
    </w:rPr>
  </w:style>
  <w:style w:type="character" w:styleId="FootnoteReference">
    <w:name w:val="footnote reference"/>
    <w:basedOn w:val="DefaultParagraphFont"/>
    <w:uiPriority w:val="99"/>
    <w:semiHidden/>
    <w:unhideWhenUsed/>
    <w:rsid w:val="002F0E37"/>
    <w:rPr>
      <w:vertAlign w:val="superscript"/>
    </w:rPr>
  </w:style>
  <w:style w:type="paragraph" w:styleId="ListParagraph">
    <w:name w:val="List Paragraph"/>
    <w:basedOn w:val="Normal"/>
    <w:uiPriority w:val="34"/>
    <w:qFormat/>
    <w:rsid w:val="002F0E37"/>
    <w:pPr>
      <w:ind w:left="720"/>
      <w:contextualSpacing/>
    </w:pPr>
    <w:rPr>
      <w:rFonts w:eastAsiaTheme="minorHAnsi"/>
      <w:lang w:eastAsia="en-US"/>
    </w:rPr>
  </w:style>
  <w:style w:type="paragraph" w:styleId="BalloonText">
    <w:name w:val="Balloon Text"/>
    <w:basedOn w:val="Normal"/>
    <w:link w:val="BalloonTextChar"/>
    <w:uiPriority w:val="99"/>
    <w:semiHidden/>
    <w:unhideWhenUsed/>
    <w:rsid w:val="00C06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0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nimuamalat.sharia@gmail.com" TargetMode="External"/><Relationship Id="rId13" Type="http://schemas.openxmlformats.org/officeDocument/2006/relationships/hyperlink" Target="https://www.cnbcindonesia.com/syariah/20180706223418-29-22370/18-juli-2018-bank-muamalat-terbitkan-sukuk-dan-rights-issu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btpnsyariah.com/images/Prospektus/Buku_BTPNSyariah_Akhir_2018.pdf" TargetMode="External"/><Relationship Id="rId17" Type="http://schemas.openxmlformats.org/officeDocument/2006/relationships/hyperlink" Target="https://www.seputarforex.com/artikel/saham/lihat.php?id=276342&amp;title=5_hal_penting_tentang_right_issue_di_pasar_modal" TargetMode="External"/><Relationship Id="rId2" Type="http://schemas.openxmlformats.org/officeDocument/2006/relationships/styles" Target="styles.xml"/><Relationship Id="rId16" Type="http://schemas.openxmlformats.org/officeDocument/2006/relationships/hyperlink" Target="http://www.saham-indonesia.com/index.php/artikel-pemula/49-right-issue-hmet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conomy.okezone.com/read/2008/05/12/226/108383/right-dan-waran-produk-derivatif-yang-populer-di-bei" TargetMode="External"/><Relationship Id="rId5" Type="http://schemas.openxmlformats.org/officeDocument/2006/relationships/webSettings" Target="webSettings.xml"/><Relationship Id="rId15" Type="http://schemas.openxmlformats.org/officeDocument/2006/relationships/hyperlink" Target="https://www.ojk.go.id/id/kanal/pasar-modal/Pages/Syariah.aspx" TargetMode="External"/><Relationship Id="rId10" Type="http://schemas.openxmlformats.org/officeDocument/2006/relationships/hyperlink" Target="https://economy.okezone.com/read/2011/11/07/226/525715/cum-date-dan-ex-da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snis.tempo.co/read/721104/ini-7-masalah-bank-syariah/full&amp;view=ok" TargetMode="External"/><Relationship Id="rId14" Type="http://schemas.openxmlformats.org/officeDocument/2006/relationships/hyperlink" Target="http://www.depokpos.com/arsip/2018/04/pasar-modal-syariah-hadapi-prospek-pertumbuhan-positi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eputarforex.com/artikel/saham/lihat.php?id=276342&amp;title=5_hal_penting_tentang_right_issue_di_pasar_modal" TargetMode="External"/><Relationship Id="rId3" Type="http://schemas.openxmlformats.org/officeDocument/2006/relationships/hyperlink" Target="https://www.ojk.go.id/id/kanal/pasar-modal/Pages/Syariah.aspx" TargetMode="External"/><Relationship Id="rId7" Type="http://schemas.openxmlformats.org/officeDocument/2006/relationships/hyperlink" Target="https://www.seputarforex.com/artikel/saham/lihat.php?id=276342&amp;title=5_hal_penting_tentang_right_issue_di_pasar_modal" TargetMode="External"/><Relationship Id="rId2" Type="http://schemas.openxmlformats.org/officeDocument/2006/relationships/hyperlink" Target="http://www.saham-indonesia.com/index.php/artikel-pemula/49-right-issue-hmetd" TargetMode="External"/><Relationship Id="rId1" Type="http://schemas.openxmlformats.org/officeDocument/2006/relationships/hyperlink" Target="https://bisnis.tempo.co/read/721104/ini-7-masalah-bank-syariah/full&amp;view=ok" TargetMode="External"/><Relationship Id="rId6" Type="http://schemas.openxmlformats.org/officeDocument/2006/relationships/hyperlink" Target="https://www.seputarforex.com/artikel/saham/lihat.php?id=276342&amp;title=5_hal_penting_tentang_right_issue_di_pasar_modal" TargetMode="External"/><Relationship Id="rId5" Type="http://schemas.openxmlformats.org/officeDocument/2006/relationships/hyperlink" Target="https://economy.okezone.com/read/2011/11/07/226/525715/cum-date-dan-ex-date" TargetMode="External"/><Relationship Id="rId10" Type="http://schemas.openxmlformats.org/officeDocument/2006/relationships/hyperlink" Target="https://www.btpnsyariah.com/images/Prospektus/Buku_BTPNSyariah_Akhir_2018.pdf" TargetMode="External"/><Relationship Id="rId4" Type="http://schemas.openxmlformats.org/officeDocument/2006/relationships/hyperlink" Target="https://id.wikipedia.org/wiki/Hak_Memesan_Efek_Terlebih_Dahulu" TargetMode="External"/><Relationship Id="rId9" Type="http://schemas.openxmlformats.org/officeDocument/2006/relationships/hyperlink" Target="https://www.cnbcindonesia.com/syariah/20180706223418-29-22370/18-juli-2018-bank-muamalat-terbitkan-sukuk-dan-rights-iss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6331</TotalTime>
  <Pages>18</Pages>
  <Words>8093</Words>
  <Characters>46132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s10</dc:creator>
  <cp:lastModifiedBy>lenovo s10</cp:lastModifiedBy>
  <cp:revision>28</cp:revision>
  <cp:lastPrinted>2018-11-05T05:37:00Z</cp:lastPrinted>
  <dcterms:created xsi:type="dcterms:W3CDTF">2018-12-05T14:22:00Z</dcterms:created>
  <dcterms:modified xsi:type="dcterms:W3CDTF">2018-12-21T04:00:00Z</dcterms:modified>
</cp:coreProperties>
</file>