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BDD8" w14:textId="5D98EFCD" w:rsidR="004168BA" w:rsidRPr="00A95164" w:rsidRDefault="00475CCE" w:rsidP="00AD2498">
      <w:pPr>
        <w:spacing w:after="0" w:line="240" w:lineRule="auto"/>
        <w:jc w:val="center"/>
        <w:rPr>
          <w:rFonts w:ascii="Garamond" w:hAnsi="Garamond"/>
          <w:b/>
          <w:bCs/>
          <w:sz w:val="26"/>
          <w:szCs w:val="26"/>
        </w:rPr>
      </w:pPr>
      <w:r w:rsidRPr="00A95164">
        <w:rPr>
          <w:rFonts w:ascii="Garamond" w:hAnsi="Garamond"/>
          <w:b/>
          <w:bCs/>
          <w:sz w:val="26"/>
          <w:szCs w:val="26"/>
        </w:rPr>
        <w:t xml:space="preserve">ANALISIS </w:t>
      </w:r>
      <w:r w:rsidR="004168BA" w:rsidRPr="00A95164">
        <w:rPr>
          <w:rFonts w:ascii="Garamond" w:hAnsi="Garamond"/>
          <w:b/>
          <w:bCs/>
          <w:sz w:val="26"/>
          <w:szCs w:val="26"/>
        </w:rPr>
        <w:t xml:space="preserve">PERLINDUNGAN HUKUM DAN HAK ASASI MANUSIA BAGI PEKERJA ANAK BERDASARKAN </w:t>
      </w:r>
      <w:r w:rsidR="008C7B09" w:rsidRPr="00A95164">
        <w:rPr>
          <w:rFonts w:ascii="Garamond" w:hAnsi="Garamond"/>
          <w:b/>
          <w:bCs/>
          <w:sz w:val="26"/>
          <w:szCs w:val="26"/>
        </w:rPr>
        <w:t>KONTEKS</w:t>
      </w:r>
      <w:r w:rsidR="004168BA" w:rsidRPr="00A95164">
        <w:rPr>
          <w:rFonts w:ascii="Garamond" w:hAnsi="Garamond"/>
          <w:b/>
          <w:bCs/>
          <w:sz w:val="26"/>
          <w:szCs w:val="26"/>
        </w:rPr>
        <w:t xml:space="preserve"> UNDANG-UNDANG PERLINDUNGAN ANAK</w:t>
      </w:r>
      <w:r w:rsidR="008C7B09" w:rsidRPr="00A95164">
        <w:rPr>
          <w:rFonts w:ascii="Garamond" w:hAnsi="Garamond"/>
          <w:b/>
          <w:bCs/>
          <w:sz w:val="26"/>
          <w:szCs w:val="26"/>
        </w:rPr>
        <w:t>: SUATU KAJIAN TERHADAP IMPLEMENTASI DAN TANTANGAN</w:t>
      </w:r>
    </w:p>
    <w:p w14:paraId="20518166" w14:textId="77777777" w:rsidR="00AD2498" w:rsidRDefault="00AD2498" w:rsidP="00AD2498">
      <w:pPr>
        <w:tabs>
          <w:tab w:val="left" w:pos="4395"/>
        </w:tabs>
        <w:spacing w:after="0" w:line="240" w:lineRule="auto"/>
        <w:jc w:val="center"/>
        <w:rPr>
          <w:rFonts w:ascii="Garamond" w:hAnsi="Garamond"/>
          <w:color w:val="000000" w:themeColor="text1"/>
          <w:sz w:val="24"/>
          <w:szCs w:val="24"/>
          <w:lang w:val="id-ID"/>
        </w:rPr>
      </w:pPr>
    </w:p>
    <w:p w14:paraId="72560615" w14:textId="77777777" w:rsidR="008C7B09" w:rsidRDefault="00FC0702" w:rsidP="00AD2498">
      <w:pPr>
        <w:tabs>
          <w:tab w:val="left" w:pos="4395"/>
        </w:tabs>
        <w:spacing w:after="0" w:line="240" w:lineRule="auto"/>
        <w:jc w:val="center"/>
        <w:rPr>
          <w:rFonts w:ascii="Garamond" w:hAnsi="Garamond"/>
          <w:color w:val="000000" w:themeColor="text1"/>
          <w:sz w:val="24"/>
          <w:szCs w:val="24"/>
          <w:lang w:val="id-ID"/>
        </w:rPr>
      </w:pPr>
      <w:r w:rsidRPr="00FC0702">
        <w:rPr>
          <w:rFonts w:ascii="Garamond" w:hAnsi="Garamond"/>
          <w:color w:val="000000" w:themeColor="text1"/>
          <w:sz w:val="24"/>
          <w:szCs w:val="24"/>
          <w:lang w:val="id-ID"/>
        </w:rPr>
        <w:t>Kristiawan Putra Nugraha</w:t>
      </w:r>
    </w:p>
    <w:p w14:paraId="414B7E70" w14:textId="67BDCD6A" w:rsidR="008C7B09" w:rsidRPr="008C7B09" w:rsidRDefault="008C7B09" w:rsidP="00AD2498">
      <w:pPr>
        <w:tabs>
          <w:tab w:val="left" w:pos="4395"/>
        </w:tabs>
        <w:spacing w:after="0" w:line="240" w:lineRule="auto"/>
        <w:jc w:val="center"/>
        <w:rPr>
          <w:rFonts w:ascii="Garamond" w:hAnsi="Garamond"/>
          <w:color w:val="000000" w:themeColor="text1"/>
          <w:sz w:val="24"/>
          <w:szCs w:val="24"/>
          <w:lang w:val="en-US"/>
        </w:rPr>
      </w:pPr>
      <w:r>
        <w:rPr>
          <w:rFonts w:ascii="Garamond" w:hAnsi="Garamond"/>
          <w:color w:val="000000" w:themeColor="text1"/>
          <w:sz w:val="24"/>
          <w:szCs w:val="24"/>
          <w:lang w:val="en-US"/>
        </w:rPr>
        <w:t xml:space="preserve">UIN Sunan </w:t>
      </w:r>
      <w:proofErr w:type="spellStart"/>
      <w:r>
        <w:rPr>
          <w:rFonts w:ascii="Garamond" w:hAnsi="Garamond"/>
          <w:color w:val="000000" w:themeColor="text1"/>
          <w:sz w:val="24"/>
          <w:szCs w:val="24"/>
          <w:lang w:val="en-US"/>
        </w:rPr>
        <w:t>Kalijaga</w:t>
      </w:r>
      <w:proofErr w:type="spellEnd"/>
    </w:p>
    <w:p w14:paraId="68C9CA32" w14:textId="1C4FA82F" w:rsidR="00FC0702" w:rsidRDefault="00FC0702" w:rsidP="008C7B09">
      <w:pPr>
        <w:tabs>
          <w:tab w:val="left" w:pos="4395"/>
        </w:tabs>
        <w:spacing w:after="0" w:line="240" w:lineRule="auto"/>
        <w:jc w:val="center"/>
        <w:rPr>
          <w:rFonts w:ascii="Garamond" w:hAnsi="Garamond"/>
          <w:bCs/>
          <w:iCs/>
          <w:color w:val="000000" w:themeColor="text1"/>
          <w:sz w:val="20"/>
          <w:szCs w:val="20"/>
          <w:lang w:val="id-ID"/>
        </w:rPr>
      </w:pPr>
      <w:r w:rsidRPr="00FB495C">
        <w:rPr>
          <w:rFonts w:ascii="Garamond" w:hAnsi="Garamond"/>
          <w:i/>
          <w:iCs/>
          <w:color w:val="000000" w:themeColor="text1"/>
          <w:sz w:val="20"/>
          <w:szCs w:val="20"/>
          <w:lang w:val="id-ID"/>
        </w:rPr>
        <w:t>e</w:t>
      </w:r>
      <w:r w:rsidRPr="00FB495C">
        <w:rPr>
          <w:rFonts w:ascii="Garamond" w:hAnsi="Garamond"/>
          <w:i/>
          <w:iCs/>
          <w:color w:val="000000" w:themeColor="text1"/>
          <w:sz w:val="20"/>
          <w:szCs w:val="20"/>
        </w:rPr>
        <w:t>-</w:t>
      </w:r>
      <w:r w:rsidRPr="00FB495C">
        <w:rPr>
          <w:rFonts w:ascii="Garamond" w:hAnsi="Garamond"/>
          <w:i/>
          <w:iCs/>
          <w:color w:val="000000" w:themeColor="text1"/>
          <w:sz w:val="20"/>
          <w:szCs w:val="20"/>
          <w:lang w:val="id-ID"/>
        </w:rPr>
        <w:t>mail:</w:t>
      </w:r>
      <w:r w:rsidRPr="00FB495C">
        <w:rPr>
          <w:rFonts w:ascii="Garamond" w:hAnsi="Garamond"/>
          <w:bCs/>
          <w:i/>
          <w:color w:val="000000" w:themeColor="text1"/>
          <w:sz w:val="20"/>
          <w:szCs w:val="20"/>
          <w:lang w:val="id-ID"/>
        </w:rPr>
        <w:t xml:space="preserve"> </w:t>
      </w:r>
      <w:hyperlink r:id="rId7" w:history="1">
        <w:r w:rsidRPr="00F431A8">
          <w:rPr>
            <w:rStyle w:val="Hyperlink"/>
            <w:rFonts w:ascii="Garamond" w:hAnsi="Garamond"/>
            <w:bCs/>
            <w:i/>
            <w:sz w:val="20"/>
            <w:szCs w:val="20"/>
            <w:lang w:val="id-ID"/>
          </w:rPr>
          <w:t>putranugraha0102@gmail.com</w:t>
        </w:r>
      </w:hyperlink>
    </w:p>
    <w:p w14:paraId="5B4F97FF" w14:textId="77777777" w:rsidR="00AD2498" w:rsidRDefault="00AD2498" w:rsidP="00AD2498">
      <w:pPr>
        <w:tabs>
          <w:tab w:val="left" w:pos="4395"/>
        </w:tabs>
        <w:spacing w:after="0" w:line="240" w:lineRule="auto"/>
        <w:jc w:val="center"/>
        <w:rPr>
          <w:rFonts w:ascii="Garamond" w:hAnsi="Garamond"/>
          <w:b/>
          <w:iCs/>
          <w:color w:val="000000" w:themeColor="text1"/>
          <w:sz w:val="20"/>
          <w:szCs w:val="20"/>
          <w:lang w:val="en-US"/>
        </w:rPr>
      </w:pPr>
    </w:p>
    <w:p w14:paraId="59320444" w14:textId="003A655F" w:rsidR="00FC0702" w:rsidRDefault="00FC0702" w:rsidP="00AD2498">
      <w:pPr>
        <w:tabs>
          <w:tab w:val="left" w:pos="4395"/>
        </w:tabs>
        <w:spacing w:after="0" w:line="240" w:lineRule="auto"/>
        <w:jc w:val="center"/>
        <w:rPr>
          <w:rFonts w:ascii="Garamond" w:hAnsi="Garamond"/>
          <w:b/>
          <w:iCs/>
          <w:color w:val="000000" w:themeColor="text1"/>
          <w:sz w:val="20"/>
          <w:szCs w:val="20"/>
          <w:lang w:val="en-US"/>
        </w:rPr>
      </w:pPr>
      <w:r w:rsidRPr="005B7A99">
        <w:rPr>
          <w:rFonts w:ascii="Garamond" w:hAnsi="Garamond"/>
          <w:b/>
          <w:iCs/>
          <w:color w:val="000000" w:themeColor="text1"/>
          <w:sz w:val="20"/>
          <w:szCs w:val="20"/>
          <w:lang w:val="en-US"/>
        </w:rPr>
        <w:t>Abstract</w:t>
      </w:r>
    </w:p>
    <w:p w14:paraId="5E030CF2" w14:textId="77777777" w:rsidR="00AD2498" w:rsidRPr="00AD2498" w:rsidRDefault="00AD2498" w:rsidP="00AD2498">
      <w:pPr>
        <w:tabs>
          <w:tab w:val="left" w:pos="4395"/>
        </w:tabs>
        <w:spacing w:after="0" w:line="240" w:lineRule="auto"/>
        <w:jc w:val="both"/>
        <w:rPr>
          <w:rFonts w:ascii="Garamond" w:hAnsi="Garamond"/>
          <w:bCs/>
          <w:i/>
          <w:color w:val="000000" w:themeColor="text1"/>
          <w:sz w:val="20"/>
          <w:szCs w:val="20"/>
          <w:lang w:val="en-US"/>
        </w:rPr>
      </w:pPr>
      <w:r w:rsidRPr="00AD2498">
        <w:rPr>
          <w:rFonts w:ascii="Garamond" w:hAnsi="Garamond"/>
          <w:bCs/>
          <w:i/>
          <w:color w:val="000000" w:themeColor="text1"/>
          <w:sz w:val="20"/>
          <w:szCs w:val="20"/>
          <w:lang w:val="en-US"/>
        </w:rPr>
        <w:t>This article examines the legal protection and human rights of child laborers, focusing on the Child Protection Law. The research employs a normative legal research method, utilizing literature, references, and relevant regulations as primary sources. In analyzing the legal framework governing the rights of child workers, the study explores critical aspects such as permitted and prohibited forms of employment, working hours for children, and law enforcement mechanisms. Data collection is conducted through literature reviews, involving secondary sources like books, papers, and articles. Conceptual, legislative, and comparative approaches are used to analyze legal materials, with a focus on perspectives relevant to the researched legal issues. The analysis highlights the success of the Child Protection Law in establishing a robust legal framework in Indonesia. Several regulations, including Presidential Decree No. 59 of 2002, Law No. 20 of 1999, Law No. 1 of 2000, and the commitment to ILO Convention 182, provide concrete protection and criminal sanctions against child exploitation. However, the research also underscores complex challenges such as social values, traditions, and weak supervision hindering the implementation of child protection policies in addressing child labor in the field. Therefore, while a strong legal framework has been established, the focus remains on addressing implementation challenges and managing complex factors to safeguard the rights and well-being of child laborers in Indonesia.</w:t>
      </w:r>
    </w:p>
    <w:p w14:paraId="2DF62807" w14:textId="77777777" w:rsidR="00AD2498" w:rsidRDefault="00AD2498" w:rsidP="00AD2498">
      <w:pPr>
        <w:tabs>
          <w:tab w:val="left" w:pos="4395"/>
        </w:tabs>
        <w:spacing w:after="0" w:line="240" w:lineRule="auto"/>
        <w:jc w:val="both"/>
        <w:rPr>
          <w:rFonts w:ascii="Garamond" w:hAnsi="Garamond"/>
          <w:b/>
          <w:i/>
          <w:color w:val="000000" w:themeColor="text1"/>
          <w:sz w:val="20"/>
          <w:szCs w:val="20"/>
          <w:lang w:val="en-US"/>
        </w:rPr>
      </w:pPr>
    </w:p>
    <w:p w14:paraId="59A848ED" w14:textId="1786EB1B" w:rsidR="00AD2498" w:rsidRPr="00AD2498" w:rsidRDefault="00AD2498" w:rsidP="00AD2498">
      <w:pPr>
        <w:tabs>
          <w:tab w:val="left" w:pos="4395"/>
        </w:tabs>
        <w:spacing w:after="0" w:line="240" w:lineRule="auto"/>
        <w:jc w:val="both"/>
        <w:rPr>
          <w:rFonts w:ascii="Garamond" w:hAnsi="Garamond"/>
          <w:bCs/>
          <w:i/>
          <w:color w:val="000000" w:themeColor="text1"/>
          <w:sz w:val="20"/>
          <w:szCs w:val="20"/>
          <w:lang w:val="en-US"/>
        </w:rPr>
      </w:pPr>
      <w:r w:rsidRPr="00AD2498">
        <w:rPr>
          <w:rFonts w:ascii="Garamond" w:hAnsi="Garamond"/>
          <w:b/>
          <w:i/>
          <w:color w:val="000000" w:themeColor="text1"/>
          <w:sz w:val="20"/>
          <w:szCs w:val="20"/>
          <w:lang w:val="en-US"/>
        </w:rPr>
        <w:t>Keywords:</w:t>
      </w:r>
      <w:r w:rsidRPr="00AD2498">
        <w:rPr>
          <w:rFonts w:ascii="Garamond" w:hAnsi="Garamond"/>
          <w:bCs/>
          <w:i/>
          <w:color w:val="000000" w:themeColor="text1"/>
          <w:sz w:val="20"/>
          <w:szCs w:val="20"/>
          <w:lang w:val="en-US"/>
        </w:rPr>
        <w:t xml:space="preserve"> Legal Protection, Human Rights, Child Protection Law</w:t>
      </w:r>
    </w:p>
    <w:p w14:paraId="3AD847A1" w14:textId="77777777" w:rsidR="00AD2498" w:rsidRPr="005B7A99" w:rsidRDefault="00AD2498" w:rsidP="00AD2498">
      <w:pPr>
        <w:tabs>
          <w:tab w:val="left" w:pos="4395"/>
        </w:tabs>
        <w:spacing w:after="0" w:line="240" w:lineRule="auto"/>
        <w:rPr>
          <w:rFonts w:ascii="Garamond" w:hAnsi="Garamond"/>
          <w:b/>
          <w:iCs/>
          <w:color w:val="000000" w:themeColor="text1"/>
          <w:sz w:val="20"/>
          <w:szCs w:val="20"/>
          <w:lang w:val="en-US"/>
        </w:rPr>
      </w:pPr>
    </w:p>
    <w:p w14:paraId="4FF8AFD8" w14:textId="234192DF" w:rsidR="00166D01" w:rsidRPr="00166D01" w:rsidRDefault="00FC0702" w:rsidP="00AD2498">
      <w:pPr>
        <w:tabs>
          <w:tab w:val="left" w:pos="4395"/>
        </w:tabs>
        <w:spacing w:after="0" w:line="240" w:lineRule="auto"/>
        <w:jc w:val="center"/>
        <w:rPr>
          <w:rFonts w:ascii="Garamond" w:hAnsi="Garamond"/>
          <w:b/>
          <w:iCs/>
          <w:color w:val="000000" w:themeColor="text1"/>
          <w:sz w:val="20"/>
          <w:szCs w:val="20"/>
          <w:lang w:val="en-US"/>
        </w:rPr>
      </w:pPr>
      <w:proofErr w:type="spellStart"/>
      <w:r w:rsidRPr="005B7A99">
        <w:rPr>
          <w:rFonts w:ascii="Garamond" w:hAnsi="Garamond"/>
          <w:b/>
          <w:iCs/>
          <w:color w:val="000000" w:themeColor="text1"/>
          <w:sz w:val="20"/>
          <w:szCs w:val="20"/>
          <w:lang w:val="en-US"/>
        </w:rPr>
        <w:t>Abstrak</w:t>
      </w:r>
      <w:proofErr w:type="spellEnd"/>
    </w:p>
    <w:p w14:paraId="57C59CE2" w14:textId="427AC123" w:rsidR="00166D01" w:rsidRDefault="00166D01" w:rsidP="00AD2498">
      <w:pPr>
        <w:tabs>
          <w:tab w:val="left" w:pos="4395"/>
        </w:tabs>
        <w:spacing w:after="0" w:line="240" w:lineRule="auto"/>
        <w:jc w:val="both"/>
        <w:rPr>
          <w:rFonts w:ascii="Garamond" w:hAnsi="Garamond"/>
          <w:b/>
          <w:iCs/>
          <w:color w:val="000000" w:themeColor="text1"/>
          <w:sz w:val="20"/>
          <w:szCs w:val="20"/>
          <w:lang w:val="en-US"/>
        </w:rPr>
      </w:pPr>
      <w:r w:rsidRPr="00166D01">
        <w:rPr>
          <w:rFonts w:ascii="Garamond" w:hAnsi="Garamond"/>
          <w:bCs/>
          <w:iCs/>
          <w:color w:val="000000" w:themeColor="text1"/>
          <w:sz w:val="20"/>
          <w:szCs w:val="20"/>
          <w:lang w:val="en-US"/>
        </w:rPr>
        <w:t xml:space="preserve">Artikel </w:t>
      </w:r>
      <w:proofErr w:type="spellStart"/>
      <w:r w:rsidRPr="00166D01">
        <w:rPr>
          <w:rFonts w:ascii="Garamond" w:hAnsi="Garamond"/>
          <w:bCs/>
          <w:iCs/>
          <w:color w:val="000000" w:themeColor="text1"/>
          <w:sz w:val="20"/>
          <w:szCs w:val="20"/>
          <w:lang w:val="en-US"/>
        </w:rPr>
        <w:t>ini</w:t>
      </w:r>
      <w:proofErr w:type="spellEnd"/>
      <w:r w:rsidRPr="00166D01">
        <w:rPr>
          <w:rFonts w:ascii="Garamond" w:hAnsi="Garamond"/>
          <w:bCs/>
          <w:iCs/>
          <w:color w:val="000000" w:themeColor="text1"/>
          <w:sz w:val="20"/>
          <w:szCs w:val="20"/>
          <w:lang w:val="en-US"/>
        </w:rPr>
        <w:t xml:space="preserve"> </w:t>
      </w:r>
      <w:proofErr w:type="spellStart"/>
      <w:r>
        <w:rPr>
          <w:rFonts w:ascii="Garamond" w:hAnsi="Garamond"/>
          <w:bCs/>
          <w:iCs/>
          <w:color w:val="000000" w:themeColor="text1"/>
          <w:sz w:val="20"/>
          <w:szCs w:val="20"/>
          <w:lang w:val="en-US"/>
        </w:rPr>
        <w:t>mengkaji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perlindungan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hak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asasi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manusia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bagi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pekerja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anak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dengan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berfokus</w:t>
      </w:r>
      <w:proofErr w:type="spellEnd"/>
      <w:r w:rsidRPr="00166D01">
        <w:rPr>
          <w:rFonts w:ascii="Garamond" w:hAnsi="Garamond"/>
          <w:bCs/>
          <w:iCs/>
          <w:color w:val="000000" w:themeColor="text1"/>
          <w:sz w:val="20"/>
          <w:szCs w:val="20"/>
          <w:lang w:val="en-US"/>
        </w:rPr>
        <w:t xml:space="preserve"> pada </w:t>
      </w:r>
      <w:proofErr w:type="spellStart"/>
      <w:r w:rsidRPr="00166D01">
        <w:rPr>
          <w:rFonts w:ascii="Garamond" w:hAnsi="Garamond"/>
          <w:bCs/>
          <w:iCs/>
          <w:color w:val="000000" w:themeColor="text1"/>
          <w:sz w:val="20"/>
          <w:szCs w:val="20"/>
          <w:lang w:val="en-US"/>
        </w:rPr>
        <w:t>Undang-Undang</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Perlindungan</w:t>
      </w:r>
      <w:proofErr w:type="spellEnd"/>
      <w:r w:rsidRPr="00166D01">
        <w:rPr>
          <w:rFonts w:ascii="Garamond" w:hAnsi="Garamond"/>
          <w:bCs/>
          <w:iCs/>
          <w:color w:val="000000" w:themeColor="text1"/>
          <w:sz w:val="20"/>
          <w:szCs w:val="20"/>
          <w:lang w:val="en-US"/>
        </w:rPr>
        <w:t xml:space="preserve"> Anak. </w:t>
      </w:r>
      <w:proofErr w:type="spellStart"/>
      <w:r w:rsidRPr="00166D01">
        <w:rPr>
          <w:rFonts w:ascii="Garamond" w:hAnsi="Garamond"/>
          <w:bCs/>
          <w:iCs/>
          <w:color w:val="000000" w:themeColor="text1"/>
          <w:sz w:val="20"/>
          <w:szCs w:val="20"/>
          <w:lang w:val="en-US"/>
        </w:rPr>
        <w:t>Penelitian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ini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menggunakan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metode</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penelitian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normatif</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memanfaatkan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literatur</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kepustakaan</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peraturan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perundang-undangan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terkait</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sebagai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sumber</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utama</w:t>
      </w:r>
      <w:proofErr w:type="spellEnd"/>
      <w:r w:rsidRPr="00166D01">
        <w:rPr>
          <w:rFonts w:ascii="Garamond" w:hAnsi="Garamond"/>
          <w:bCs/>
          <w:iCs/>
          <w:color w:val="000000" w:themeColor="text1"/>
          <w:sz w:val="20"/>
          <w:szCs w:val="20"/>
          <w:lang w:val="en-US"/>
        </w:rPr>
        <w:t xml:space="preserve">. Dalam </w:t>
      </w:r>
      <w:proofErr w:type="spellStart"/>
      <w:r w:rsidRPr="00166D01">
        <w:rPr>
          <w:rFonts w:ascii="Garamond" w:hAnsi="Garamond"/>
          <w:bCs/>
          <w:iCs/>
          <w:color w:val="000000" w:themeColor="text1"/>
          <w:sz w:val="20"/>
          <w:szCs w:val="20"/>
          <w:lang w:val="en-US"/>
        </w:rPr>
        <w:t>menganalisis</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kerangka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yang </w:t>
      </w:r>
      <w:proofErr w:type="spellStart"/>
      <w:r w:rsidRPr="00166D01">
        <w:rPr>
          <w:rFonts w:ascii="Garamond" w:hAnsi="Garamond"/>
          <w:bCs/>
          <w:iCs/>
          <w:color w:val="000000" w:themeColor="text1"/>
          <w:sz w:val="20"/>
          <w:szCs w:val="20"/>
          <w:lang w:val="en-US"/>
        </w:rPr>
        <w:t>mengatur</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hak-hak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pekerja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anak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penelitian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ini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menjelajahi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aspek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penting</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seperti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bentuk-bentuk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pekerjaan</w:t>
      </w:r>
      <w:proofErr w:type="spellEnd"/>
      <w:r w:rsidRPr="00166D01">
        <w:rPr>
          <w:rFonts w:ascii="Garamond" w:hAnsi="Garamond"/>
          <w:bCs/>
          <w:iCs/>
          <w:color w:val="000000" w:themeColor="text1"/>
          <w:sz w:val="20"/>
          <w:szCs w:val="20"/>
          <w:lang w:val="en-US"/>
        </w:rPr>
        <w:t xml:space="preserve"> yang </w:t>
      </w:r>
      <w:proofErr w:type="spellStart"/>
      <w:r w:rsidRPr="00166D01">
        <w:rPr>
          <w:rFonts w:ascii="Garamond" w:hAnsi="Garamond"/>
          <w:bCs/>
          <w:iCs/>
          <w:color w:val="000000" w:themeColor="text1"/>
          <w:sz w:val="20"/>
          <w:szCs w:val="20"/>
          <w:lang w:val="en-US"/>
        </w:rPr>
        <w:t>diizinkan</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dilarang</w:t>
      </w:r>
      <w:proofErr w:type="spellEnd"/>
      <w:r w:rsidRPr="00166D01">
        <w:rPr>
          <w:rFonts w:ascii="Garamond" w:hAnsi="Garamond"/>
          <w:bCs/>
          <w:iCs/>
          <w:color w:val="000000" w:themeColor="text1"/>
          <w:sz w:val="20"/>
          <w:szCs w:val="20"/>
          <w:lang w:val="en-US"/>
        </w:rPr>
        <w:t xml:space="preserve">, jam </w:t>
      </w:r>
      <w:proofErr w:type="spellStart"/>
      <w:r w:rsidRPr="00166D01">
        <w:rPr>
          <w:rFonts w:ascii="Garamond" w:hAnsi="Garamond"/>
          <w:bCs/>
          <w:iCs/>
          <w:color w:val="000000" w:themeColor="text1"/>
          <w:sz w:val="20"/>
          <w:szCs w:val="20"/>
          <w:lang w:val="en-US"/>
        </w:rPr>
        <w:t>kerja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anak</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mekanisme</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penegakan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Pengumpulan</w:t>
      </w:r>
      <w:proofErr w:type="spellEnd"/>
      <w:r w:rsidRPr="00166D01">
        <w:rPr>
          <w:rFonts w:ascii="Garamond" w:hAnsi="Garamond"/>
          <w:bCs/>
          <w:iCs/>
          <w:color w:val="000000" w:themeColor="text1"/>
          <w:sz w:val="20"/>
          <w:szCs w:val="20"/>
          <w:lang w:val="en-US"/>
        </w:rPr>
        <w:t xml:space="preserve"> data </w:t>
      </w:r>
      <w:proofErr w:type="spellStart"/>
      <w:r w:rsidRPr="00166D01">
        <w:rPr>
          <w:rFonts w:ascii="Garamond" w:hAnsi="Garamond"/>
          <w:bCs/>
          <w:iCs/>
          <w:color w:val="000000" w:themeColor="text1"/>
          <w:sz w:val="20"/>
          <w:szCs w:val="20"/>
          <w:lang w:val="en-US"/>
        </w:rPr>
        <w:t>dilakukan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melalui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studi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kepustakaan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dengan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melibatkan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sumber</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sekunder</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seperti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buku</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makalah</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artikel</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Pendekatan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konseptual</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perundang-undangan</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perbandingan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digunakan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untuk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menganalisis</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bahan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dengan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fokus</w:t>
      </w:r>
      <w:proofErr w:type="spellEnd"/>
      <w:r w:rsidRPr="00166D01">
        <w:rPr>
          <w:rFonts w:ascii="Garamond" w:hAnsi="Garamond"/>
          <w:bCs/>
          <w:iCs/>
          <w:color w:val="000000" w:themeColor="text1"/>
          <w:sz w:val="20"/>
          <w:szCs w:val="20"/>
          <w:lang w:val="en-US"/>
        </w:rPr>
        <w:t xml:space="preserve"> pada </w:t>
      </w:r>
      <w:proofErr w:type="spellStart"/>
      <w:r w:rsidRPr="00166D01">
        <w:rPr>
          <w:rFonts w:ascii="Garamond" w:hAnsi="Garamond"/>
          <w:bCs/>
          <w:iCs/>
          <w:color w:val="000000" w:themeColor="text1"/>
          <w:sz w:val="20"/>
          <w:szCs w:val="20"/>
          <w:lang w:val="en-US"/>
        </w:rPr>
        <w:t>pola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pikir</w:t>
      </w:r>
      <w:proofErr w:type="spellEnd"/>
      <w:r w:rsidRPr="00166D01">
        <w:rPr>
          <w:rFonts w:ascii="Garamond" w:hAnsi="Garamond"/>
          <w:bCs/>
          <w:iCs/>
          <w:color w:val="000000" w:themeColor="text1"/>
          <w:sz w:val="20"/>
          <w:szCs w:val="20"/>
          <w:lang w:val="en-US"/>
        </w:rPr>
        <w:t xml:space="preserve"> yang </w:t>
      </w:r>
      <w:proofErr w:type="spellStart"/>
      <w:r w:rsidRPr="00166D01">
        <w:rPr>
          <w:rFonts w:ascii="Garamond" w:hAnsi="Garamond"/>
          <w:bCs/>
          <w:iCs/>
          <w:color w:val="000000" w:themeColor="text1"/>
          <w:sz w:val="20"/>
          <w:szCs w:val="20"/>
          <w:lang w:val="en-US"/>
        </w:rPr>
        <w:t>relevan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dengan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isu</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yang </w:t>
      </w:r>
      <w:proofErr w:type="spellStart"/>
      <w:r w:rsidRPr="00166D01">
        <w:rPr>
          <w:rFonts w:ascii="Garamond" w:hAnsi="Garamond"/>
          <w:bCs/>
          <w:iCs/>
          <w:color w:val="000000" w:themeColor="text1"/>
          <w:sz w:val="20"/>
          <w:szCs w:val="20"/>
          <w:lang w:val="en-US"/>
        </w:rPr>
        <w:t>diteliti</w:t>
      </w:r>
      <w:proofErr w:type="spellEnd"/>
      <w:r w:rsidRPr="00166D01">
        <w:rPr>
          <w:rFonts w:ascii="Garamond" w:hAnsi="Garamond"/>
          <w:bCs/>
          <w:iCs/>
          <w:color w:val="000000" w:themeColor="text1"/>
          <w:sz w:val="20"/>
          <w:szCs w:val="20"/>
          <w:lang w:val="en-US"/>
        </w:rPr>
        <w:t xml:space="preserve">. Hasil </w:t>
      </w:r>
      <w:proofErr w:type="spellStart"/>
      <w:r w:rsidRPr="00166D01">
        <w:rPr>
          <w:rFonts w:ascii="Garamond" w:hAnsi="Garamond"/>
          <w:bCs/>
          <w:iCs/>
          <w:color w:val="000000" w:themeColor="text1"/>
          <w:sz w:val="20"/>
          <w:szCs w:val="20"/>
          <w:lang w:val="en-US"/>
        </w:rPr>
        <w:t>analisis</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menyoroti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keberhasilan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Undang-Undang</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Perlindungan</w:t>
      </w:r>
      <w:proofErr w:type="spellEnd"/>
      <w:r w:rsidRPr="00166D01">
        <w:rPr>
          <w:rFonts w:ascii="Garamond" w:hAnsi="Garamond"/>
          <w:bCs/>
          <w:iCs/>
          <w:color w:val="000000" w:themeColor="text1"/>
          <w:sz w:val="20"/>
          <w:szCs w:val="20"/>
          <w:lang w:val="en-US"/>
        </w:rPr>
        <w:t xml:space="preserve"> Anak </w:t>
      </w:r>
      <w:proofErr w:type="spellStart"/>
      <w:r w:rsidRPr="00166D01">
        <w:rPr>
          <w:rFonts w:ascii="Garamond" w:hAnsi="Garamond"/>
          <w:bCs/>
          <w:iCs/>
          <w:color w:val="000000" w:themeColor="text1"/>
          <w:sz w:val="20"/>
          <w:szCs w:val="20"/>
          <w:lang w:val="en-US"/>
        </w:rPr>
        <w:t>dalam</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membentuk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kerangka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yang </w:t>
      </w:r>
      <w:proofErr w:type="spellStart"/>
      <w:r w:rsidRPr="00166D01">
        <w:rPr>
          <w:rFonts w:ascii="Garamond" w:hAnsi="Garamond"/>
          <w:bCs/>
          <w:iCs/>
          <w:color w:val="000000" w:themeColor="text1"/>
          <w:sz w:val="20"/>
          <w:szCs w:val="20"/>
          <w:lang w:val="en-US"/>
        </w:rPr>
        <w:t>kuat</w:t>
      </w:r>
      <w:proofErr w:type="spellEnd"/>
      <w:r w:rsidRPr="00166D01">
        <w:rPr>
          <w:rFonts w:ascii="Garamond" w:hAnsi="Garamond"/>
          <w:bCs/>
          <w:iCs/>
          <w:color w:val="000000" w:themeColor="text1"/>
          <w:sz w:val="20"/>
          <w:szCs w:val="20"/>
          <w:lang w:val="en-US"/>
        </w:rPr>
        <w:t xml:space="preserve"> di Indonesia. </w:t>
      </w:r>
      <w:proofErr w:type="spellStart"/>
      <w:r w:rsidRPr="00166D01">
        <w:rPr>
          <w:rFonts w:ascii="Garamond" w:hAnsi="Garamond"/>
          <w:bCs/>
          <w:iCs/>
          <w:color w:val="000000" w:themeColor="text1"/>
          <w:sz w:val="20"/>
          <w:szCs w:val="20"/>
          <w:lang w:val="en-US"/>
        </w:rPr>
        <w:t>Beberapa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peraturan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termasuk</w:t>
      </w:r>
      <w:proofErr w:type="spellEnd"/>
      <w:r w:rsidRPr="00166D01">
        <w:rPr>
          <w:rFonts w:ascii="Garamond" w:hAnsi="Garamond"/>
          <w:bCs/>
          <w:iCs/>
          <w:color w:val="000000" w:themeColor="text1"/>
          <w:sz w:val="20"/>
          <w:szCs w:val="20"/>
          <w:lang w:val="en-US"/>
        </w:rPr>
        <w:t xml:space="preserve"> Keputusan </w:t>
      </w:r>
      <w:proofErr w:type="spellStart"/>
      <w:r w:rsidRPr="00166D01">
        <w:rPr>
          <w:rFonts w:ascii="Garamond" w:hAnsi="Garamond"/>
          <w:bCs/>
          <w:iCs/>
          <w:color w:val="000000" w:themeColor="text1"/>
          <w:sz w:val="20"/>
          <w:szCs w:val="20"/>
          <w:lang w:val="en-US"/>
        </w:rPr>
        <w:t>Presiden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Nomor</w:t>
      </w:r>
      <w:proofErr w:type="spellEnd"/>
      <w:r w:rsidRPr="00166D01">
        <w:rPr>
          <w:rFonts w:ascii="Garamond" w:hAnsi="Garamond"/>
          <w:bCs/>
          <w:iCs/>
          <w:color w:val="000000" w:themeColor="text1"/>
          <w:sz w:val="20"/>
          <w:szCs w:val="20"/>
          <w:lang w:val="en-US"/>
        </w:rPr>
        <w:t xml:space="preserve"> 59 </w:t>
      </w:r>
      <w:proofErr w:type="spellStart"/>
      <w:r w:rsidRPr="00166D01">
        <w:rPr>
          <w:rFonts w:ascii="Garamond" w:hAnsi="Garamond"/>
          <w:bCs/>
          <w:iCs/>
          <w:color w:val="000000" w:themeColor="text1"/>
          <w:sz w:val="20"/>
          <w:szCs w:val="20"/>
          <w:lang w:val="en-US"/>
        </w:rPr>
        <w:t>Tahun</w:t>
      </w:r>
      <w:proofErr w:type="spellEnd"/>
      <w:r w:rsidRPr="00166D01">
        <w:rPr>
          <w:rFonts w:ascii="Garamond" w:hAnsi="Garamond"/>
          <w:bCs/>
          <w:iCs/>
          <w:color w:val="000000" w:themeColor="text1"/>
          <w:sz w:val="20"/>
          <w:szCs w:val="20"/>
          <w:lang w:val="en-US"/>
        </w:rPr>
        <w:t xml:space="preserve"> 2002, </w:t>
      </w:r>
      <w:proofErr w:type="spellStart"/>
      <w:r w:rsidRPr="00166D01">
        <w:rPr>
          <w:rFonts w:ascii="Garamond" w:hAnsi="Garamond"/>
          <w:bCs/>
          <w:iCs/>
          <w:color w:val="000000" w:themeColor="text1"/>
          <w:sz w:val="20"/>
          <w:szCs w:val="20"/>
          <w:lang w:val="en-US"/>
        </w:rPr>
        <w:t>Undang-Undang</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Nomor</w:t>
      </w:r>
      <w:proofErr w:type="spellEnd"/>
      <w:r w:rsidRPr="00166D01">
        <w:rPr>
          <w:rFonts w:ascii="Garamond" w:hAnsi="Garamond"/>
          <w:bCs/>
          <w:iCs/>
          <w:color w:val="000000" w:themeColor="text1"/>
          <w:sz w:val="20"/>
          <w:szCs w:val="20"/>
          <w:lang w:val="en-US"/>
        </w:rPr>
        <w:t xml:space="preserve"> 20 </w:t>
      </w:r>
      <w:proofErr w:type="spellStart"/>
      <w:r w:rsidRPr="00166D01">
        <w:rPr>
          <w:rFonts w:ascii="Garamond" w:hAnsi="Garamond"/>
          <w:bCs/>
          <w:iCs/>
          <w:color w:val="000000" w:themeColor="text1"/>
          <w:sz w:val="20"/>
          <w:szCs w:val="20"/>
          <w:lang w:val="en-US"/>
        </w:rPr>
        <w:t>Tahun</w:t>
      </w:r>
      <w:proofErr w:type="spellEnd"/>
      <w:r w:rsidRPr="00166D01">
        <w:rPr>
          <w:rFonts w:ascii="Garamond" w:hAnsi="Garamond"/>
          <w:bCs/>
          <w:iCs/>
          <w:color w:val="000000" w:themeColor="text1"/>
          <w:sz w:val="20"/>
          <w:szCs w:val="20"/>
          <w:lang w:val="en-US"/>
        </w:rPr>
        <w:t xml:space="preserve"> 1999, dan </w:t>
      </w:r>
      <w:proofErr w:type="spellStart"/>
      <w:r w:rsidRPr="00166D01">
        <w:rPr>
          <w:rFonts w:ascii="Garamond" w:hAnsi="Garamond"/>
          <w:bCs/>
          <w:iCs/>
          <w:color w:val="000000" w:themeColor="text1"/>
          <w:sz w:val="20"/>
          <w:szCs w:val="20"/>
          <w:lang w:val="en-US"/>
        </w:rPr>
        <w:t>Undang-Undang</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Nomor</w:t>
      </w:r>
      <w:proofErr w:type="spellEnd"/>
      <w:r w:rsidRPr="00166D01">
        <w:rPr>
          <w:rFonts w:ascii="Garamond" w:hAnsi="Garamond"/>
          <w:bCs/>
          <w:iCs/>
          <w:color w:val="000000" w:themeColor="text1"/>
          <w:sz w:val="20"/>
          <w:szCs w:val="20"/>
          <w:lang w:val="en-US"/>
        </w:rPr>
        <w:t xml:space="preserve"> 1 </w:t>
      </w:r>
      <w:proofErr w:type="spellStart"/>
      <w:r w:rsidRPr="00166D01">
        <w:rPr>
          <w:rFonts w:ascii="Garamond" w:hAnsi="Garamond"/>
          <w:bCs/>
          <w:iCs/>
          <w:color w:val="000000" w:themeColor="text1"/>
          <w:sz w:val="20"/>
          <w:szCs w:val="20"/>
          <w:lang w:val="en-US"/>
        </w:rPr>
        <w:t>Tahun</w:t>
      </w:r>
      <w:proofErr w:type="spellEnd"/>
      <w:r w:rsidRPr="00166D01">
        <w:rPr>
          <w:rFonts w:ascii="Garamond" w:hAnsi="Garamond"/>
          <w:bCs/>
          <w:iCs/>
          <w:color w:val="000000" w:themeColor="text1"/>
          <w:sz w:val="20"/>
          <w:szCs w:val="20"/>
          <w:lang w:val="en-US"/>
        </w:rPr>
        <w:t xml:space="preserve"> 2000, </w:t>
      </w:r>
      <w:proofErr w:type="spellStart"/>
      <w:r w:rsidRPr="00166D01">
        <w:rPr>
          <w:rFonts w:ascii="Garamond" w:hAnsi="Garamond"/>
          <w:bCs/>
          <w:iCs/>
          <w:color w:val="000000" w:themeColor="text1"/>
          <w:sz w:val="20"/>
          <w:szCs w:val="20"/>
          <w:lang w:val="en-US"/>
        </w:rPr>
        <w:t>serta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komitmen</w:t>
      </w:r>
      <w:proofErr w:type="spellEnd"/>
      <w:r w:rsidRPr="00166D01">
        <w:rPr>
          <w:rFonts w:ascii="Garamond" w:hAnsi="Garamond"/>
          <w:bCs/>
          <w:iCs/>
          <w:color w:val="000000" w:themeColor="text1"/>
          <w:sz w:val="20"/>
          <w:szCs w:val="20"/>
          <w:lang w:val="en-US"/>
        </w:rPr>
        <w:t xml:space="preserve"> pada </w:t>
      </w:r>
      <w:proofErr w:type="spellStart"/>
      <w:r w:rsidRPr="00166D01">
        <w:rPr>
          <w:rFonts w:ascii="Garamond" w:hAnsi="Garamond"/>
          <w:bCs/>
          <w:iCs/>
          <w:color w:val="000000" w:themeColor="text1"/>
          <w:sz w:val="20"/>
          <w:szCs w:val="20"/>
          <w:lang w:val="en-US"/>
        </w:rPr>
        <w:t>Konvensi</w:t>
      </w:r>
      <w:proofErr w:type="spellEnd"/>
      <w:r w:rsidRPr="00166D01">
        <w:rPr>
          <w:rFonts w:ascii="Garamond" w:hAnsi="Garamond"/>
          <w:bCs/>
          <w:iCs/>
          <w:color w:val="000000" w:themeColor="text1"/>
          <w:sz w:val="20"/>
          <w:szCs w:val="20"/>
          <w:lang w:val="en-US"/>
        </w:rPr>
        <w:t xml:space="preserve"> ILO 182, </w:t>
      </w:r>
      <w:proofErr w:type="spellStart"/>
      <w:r w:rsidRPr="00166D01">
        <w:rPr>
          <w:rFonts w:ascii="Garamond" w:hAnsi="Garamond"/>
          <w:bCs/>
          <w:iCs/>
          <w:color w:val="000000" w:themeColor="text1"/>
          <w:sz w:val="20"/>
          <w:szCs w:val="20"/>
          <w:lang w:val="en-US"/>
        </w:rPr>
        <w:t>memberikan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perlindungan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konkret</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sanksi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pidana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terhadap</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eksploitasi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anak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Meskipun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demikian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penelitian</w:t>
      </w:r>
      <w:proofErr w:type="spellEnd"/>
      <w:r w:rsidRPr="00166D01">
        <w:rPr>
          <w:rFonts w:ascii="Garamond" w:hAnsi="Garamond"/>
          <w:bCs/>
          <w:iCs/>
          <w:color w:val="000000" w:themeColor="text1"/>
          <w:sz w:val="20"/>
          <w:szCs w:val="20"/>
          <w:lang w:val="en-US"/>
        </w:rPr>
        <w:t xml:space="preserve"> juga </w:t>
      </w:r>
      <w:proofErr w:type="spellStart"/>
      <w:r w:rsidRPr="00166D01">
        <w:rPr>
          <w:rFonts w:ascii="Garamond" w:hAnsi="Garamond"/>
          <w:bCs/>
          <w:iCs/>
          <w:color w:val="000000" w:themeColor="text1"/>
          <w:sz w:val="20"/>
          <w:szCs w:val="20"/>
          <w:lang w:val="en-US"/>
        </w:rPr>
        <w:t>menyoroti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tantangan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kompleks</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seperti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nilai-nilai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sosial</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tradisi</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lemahnya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pengawasan</w:t>
      </w:r>
      <w:proofErr w:type="spellEnd"/>
      <w:r w:rsidRPr="00166D01">
        <w:rPr>
          <w:rFonts w:ascii="Garamond" w:hAnsi="Garamond"/>
          <w:bCs/>
          <w:iCs/>
          <w:color w:val="000000" w:themeColor="text1"/>
          <w:sz w:val="20"/>
          <w:szCs w:val="20"/>
          <w:lang w:val="en-US"/>
        </w:rPr>
        <w:t xml:space="preserve"> yang </w:t>
      </w:r>
      <w:proofErr w:type="spellStart"/>
      <w:r w:rsidRPr="00166D01">
        <w:rPr>
          <w:rFonts w:ascii="Garamond" w:hAnsi="Garamond"/>
          <w:bCs/>
          <w:iCs/>
          <w:color w:val="000000" w:themeColor="text1"/>
          <w:sz w:val="20"/>
          <w:szCs w:val="20"/>
          <w:lang w:val="en-US"/>
        </w:rPr>
        <w:t>menjadi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hambatan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dalam</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implementasi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kebijakan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perlindungan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anak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terhadap</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penanggulangan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pekerja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anak</w:t>
      </w:r>
      <w:proofErr w:type="spellEnd"/>
      <w:r w:rsidRPr="00166D01">
        <w:rPr>
          <w:rFonts w:ascii="Garamond" w:hAnsi="Garamond"/>
          <w:bCs/>
          <w:iCs/>
          <w:color w:val="000000" w:themeColor="text1"/>
          <w:sz w:val="20"/>
          <w:szCs w:val="20"/>
          <w:lang w:val="en-US"/>
        </w:rPr>
        <w:t xml:space="preserve"> di </w:t>
      </w:r>
      <w:proofErr w:type="spellStart"/>
      <w:r w:rsidRPr="00166D01">
        <w:rPr>
          <w:rFonts w:ascii="Garamond" w:hAnsi="Garamond"/>
          <w:bCs/>
          <w:iCs/>
          <w:color w:val="000000" w:themeColor="text1"/>
          <w:sz w:val="20"/>
          <w:szCs w:val="20"/>
          <w:lang w:val="en-US"/>
        </w:rPr>
        <w:t>lapangan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Sehingga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sementara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kerangka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hukum</w:t>
      </w:r>
      <w:proofErr w:type="spellEnd"/>
      <w:r w:rsidRPr="00166D01">
        <w:rPr>
          <w:rFonts w:ascii="Garamond" w:hAnsi="Garamond"/>
          <w:bCs/>
          <w:iCs/>
          <w:color w:val="000000" w:themeColor="text1"/>
          <w:sz w:val="20"/>
          <w:szCs w:val="20"/>
          <w:lang w:val="en-US"/>
        </w:rPr>
        <w:t xml:space="preserve"> yang </w:t>
      </w:r>
      <w:proofErr w:type="spellStart"/>
      <w:r w:rsidRPr="00166D01">
        <w:rPr>
          <w:rFonts w:ascii="Garamond" w:hAnsi="Garamond"/>
          <w:bCs/>
          <w:iCs/>
          <w:color w:val="000000" w:themeColor="text1"/>
          <w:sz w:val="20"/>
          <w:szCs w:val="20"/>
          <w:lang w:val="en-US"/>
        </w:rPr>
        <w:t>kokoh</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telah</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dibentuk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tantangan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implementasi</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penanganan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faktor</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kompleks</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tetap</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menjadi</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fokus</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perhatian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untuk</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menjaga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hak</w:t>
      </w:r>
      <w:proofErr w:type="spellEnd"/>
      <w:r w:rsidRPr="00166D01">
        <w:rPr>
          <w:rFonts w:ascii="Garamond" w:hAnsi="Garamond"/>
          <w:bCs/>
          <w:iCs/>
          <w:color w:val="000000" w:themeColor="text1"/>
          <w:sz w:val="20"/>
          <w:szCs w:val="20"/>
          <w:lang w:val="en-US"/>
        </w:rPr>
        <w:t xml:space="preserve"> dan </w:t>
      </w:r>
      <w:proofErr w:type="spellStart"/>
      <w:r w:rsidRPr="00166D01">
        <w:rPr>
          <w:rFonts w:ascii="Garamond" w:hAnsi="Garamond"/>
          <w:bCs/>
          <w:iCs/>
          <w:color w:val="000000" w:themeColor="text1"/>
          <w:sz w:val="20"/>
          <w:szCs w:val="20"/>
          <w:lang w:val="en-US"/>
        </w:rPr>
        <w:t>kesejahteraan</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pekerja</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anak</w:t>
      </w:r>
      <w:proofErr w:type="spellEnd"/>
      <w:r w:rsidRPr="00166D01">
        <w:rPr>
          <w:rFonts w:ascii="Garamond" w:hAnsi="Garamond"/>
          <w:bCs/>
          <w:iCs/>
          <w:color w:val="000000" w:themeColor="text1"/>
          <w:sz w:val="20"/>
          <w:szCs w:val="20"/>
          <w:lang w:val="en-US"/>
        </w:rPr>
        <w:t xml:space="preserve"> di Indonesia</w:t>
      </w:r>
      <w:r w:rsidRPr="00166D01">
        <w:rPr>
          <w:rFonts w:ascii="Garamond" w:hAnsi="Garamond"/>
          <w:b/>
          <w:iCs/>
          <w:color w:val="000000" w:themeColor="text1"/>
          <w:sz w:val="20"/>
          <w:szCs w:val="20"/>
          <w:lang w:val="en-US"/>
        </w:rPr>
        <w:t>.</w:t>
      </w:r>
    </w:p>
    <w:p w14:paraId="25A6FEFA" w14:textId="77777777" w:rsidR="00AD2498" w:rsidRDefault="00AD2498" w:rsidP="00AD2498">
      <w:pPr>
        <w:tabs>
          <w:tab w:val="left" w:pos="4395"/>
        </w:tabs>
        <w:spacing w:after="0" w:line="240" w:lineRule="auto"/>
        <w:jc w:val="both"/>
        <w:rPr>
          <w:rFonts w:ascii="Garamond" w:hAnsi="Garamond"/>
          <w:b/>
          <w:iCs/>
          <w:color w:val="000000" w:themeColor="text1"/>
          <w:sz w:val="20"/>
          <w:szCs w:val="20"/>
          <w:lang w:val="en-US"/>
        </w:rPr>
      </w:pPr>
    </w:p>
    <w:p w14:paraId="6FF5B358" w14:textId="576A5761" w:rsidR="00166D01" w:rsidRPr="00166D01" w:rsidRDefault="00166D01" w:rsidP="00AD2498">
      <w:pPr>
        <w:tabs>
          <w:tab w:val="left" w:pos="4395"/>
        </w:tabs>
        <w:spacing w:after="0" w:line="240" w:lineRule="auto"/>
        <w:jc w:val="both"/>
        <w:rPr>
          <w:rFonts w:ascii="Garamond" w:hAnsi="Garamond"/>
          <w:bCs/>
          <w:iCs/>
          <w:color w:val="000000" w:themeColor="text1"/>
          <w:sz w:val="20"/>
          <w:szCs w:val="20"/>
          <w:lang w:val="en-US"/>
        </w:rPr>
      </w:pPr>
      <w:r>
        <w:rPr>
          <w:rFonts w:ascii="Garamond" w:hAnsi="Garamond"/>
          <w:b/>
          <w:iCs/>
          <w:color w:val="000000" w:themeColor="text1"/>
          <w:sz w:val="20"/>
          <w:szCs w:val="20"/>
          <w:lang w:val="en-US"/>
        </w:rPr>
        <w:t xml:space="preserve">Kata </w:t>
      </w:r>
      <w:proofErr w:type="spellStart"/>
      <w:r>
        <w:rPr>
          <w:rFonts w:ascii="Garamond" w:hAnsi="Garamond"/>
          <w:b/>
          <w:iCs/>
          <w:color w:val="000000" w:themeColor="text1"/>
          <w:sz w:val="20"/>
          <w:szCs w:val="20"/>
          <w:lang w:val="en-US"/>
        </w:rPr>
        <w:t>Kunci</w:t>
      </w:r>
      <w:proofErr w:type="spellEnd"/>
      <w:r>
        <w:rPr>
          <w:rFonts w:ascii="Garamond" w:hAnsi="Garamond"/>
          <w:b/>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Perlindungan</w:t>
      </w:r>
      <w:proofErr w:type="spellEnd"/>
      <w:r w:rsidRPr="00166D01">
        <w:rPr>
          <w:rFonts w:ascii="Garamond" w:hAnsi="Garamond"/>
          <w:bCs/>
          <w:iCs/>
          <w:color w:val="000000" w:themeColor="text1"/>
          <w:sz w:val="20"/>
          <w:szCs w:val="20"/>
          <w:lang w:val="en-US"/>
        </w:rPr>
        <w:t xml:space="preserve"> Hukum, Hak </w:t>
      </w:r>
      <w:proofErr w:type="spellStart"/>
      <w:r w:rsidRPr="00166D01">
        <w:rPr>
          <w:rFonts w:ascii="Garamond" w:hAnsi="Garamond"/>
          <w:bCs/>
          <w:iCs/>
          <w:color w:val="000000" w:themeColor="text1"/>
          <w:sz w:val="20"/>
          <w:szCs w:val="20"/>
          <w:lang w:val="en-US"/>
        </w:rPr>
        <w:t>Asasi</w:t>
      </w:r>
      <w:proofErr w:type="spellEnd"/>
      <w:r w:rsidRPr="00166D01">
        <w:rPr>
          <w:rFonts w:ascii="Garamond" w:hAnsi="Garamond"/>
          <w:bCs/>
          <w:iCs/>
          <w:color w:val="000000" w:themeColor="text1"/>
          <w:sz w:val="20"/>
          <w:szCs w:val="20"/>
          <w:lang w:val="en-US"/>
        </w:rPr>
        <w:t xml:space="preserve"> Manusia, </w:t>
      </w:r>
      <w:proofErr w:type="spellStart"/>
      <w:r w:rsidRPr="00166D01">
        <w:rPr>
          <w:rFonts w:ascii="Garamond" w:hAnsi="Garamond"/>
          <w:bCs/>
          <w:iCs/>
          <w:color w:val="000000" w:themeColor="text1"/>
          <w:sz w:val="20"/>
          <w:szCs w:val="20"/>
          <w:lang w:val="en-US"/>
        </w:rPr>
        <w:t>Undang-Undang</w:t>
      </w:r>
      <w:proofErr w:type="spellEnd"/>
      <w:r w:rsidRPr="00166D01">
        <w:rPr>
          <w:rFonts w:ascii="Garamond" w:hAnsi="Garamond"/>
          <w:bCs/>
          <w:iCs/>
          <w:color w:val="000000" w:themeColor="text1"/>
          <w:sz w:val="20"/>
          <w:szCs w:val="20"/>
          <w:lang w:val="en-US"/>
        </w:rPr>
        <w:t xml:space="preserve"> </w:t>
      </w:r>
      <w:proofErr w:type="spellStart"/>
      <w:r w:rsidRPr="00166D01">
        <w:rPr>
          <w:rFonts w:ascii="Garamond" w:hAnsi="Garamond"/>
          <w:bCs/>
          <w:iCs/>
          <w:color w:val="000000" w:themeColor="text1"/>
          <w:sz w:val="20"/>
          <w:szCs w:val="20"/>
          <w:lang w:val="en-US"/>
        </w:rPr>
        <w:t>Perlindungan</w:t>
      </w:r>
      <w:proofErr w:type="spellEnd"/>
      <w:r w:rsidRPr="00166D01">
        <w:rPr>
          <w:rFonts w:ascii="Garamond" w:hAnsi="Garamond"/>
          <w:bCs/>
          <w:iCs/>
          <w:color w:val="000000" w:themeColor="text1"/>
          <w:sz w:val="20"/>
          <w:szCs w:val="20"/>
          <w:lang w:val="en-US"/>
        </w:rPr>
        <w:t xml:space="preserve"> Anak</w:t>
      </w:r>
    </w:p>
    <w:p w14:paraId="09E3B8EF" w14:textId="77777777" w:rsidR="00AD2498" w:rsidRDefault="00AD2498" w:rsidP="007205EC">
      <w:pPr>
        <w:spacing w:after="60" w:line="240" w:lineRule="auto"/>
        <w:jc w:val="both"/>
        <w:rPr>
          <w:rFonts w:ascii="Garamond" w:hAnsi="Garamond"/>
          <w:b/>
          <w:bCs/>
          <w:sz w:val="24"/>
          <w:szCs w:val="24"/>
        </w:rPr>
      </w:pPr>
    </w:p>
    <w:p w14:paraId="725E17A8" w14:textId="611AC00A" w:rsidR="007205EC" w:rsidRPr="007205EC" w:rsidRDefault="007205EC" w:rsidP="007205EC">
      <w:pPr>
        <w:spacing w:after="60" w:line="240" w:lineRule="auto"/>
        <w:jc w:val="both"/>
        <w:rPr>
          <w:rFonts w:ascii="Garamond" w:hAnsi="Garamond"/>
          <w:b/>
          <w:bCs/>
          <w:sz w:val="24"/>
          <w:szCs w:val="24"/>
        </w:rPr>
      </w:pPr>
      <w:r w:rsidRPr="007205EC">
        <w:rPr>
          <w:rFonts w:ascii="Garamond" w:hAnsi="Garamond"/>
          <w:b/>
          <w:bCs/>
          <w:sz w:val="24"/>
          <w:szCs w:val="24"/>
        </w:rPr>
        <w:t>PENDAHULUAN</w:t>
      </w:r>
    </w:p>
    <w:p w14:paraId="54763FC2" w14:textId="395C1223" w:rsidR="00D64686" w:rsidRDefault="007205EC" w:rsidP="00AD2498">
      <w:pPr>
        <w:spacing w:after="0" w:line="240" w:lineRule="auto"/>
        <w:ind w:firstLine="567"/>
        <w:jc w:val="both"/>
        <w:rPr>
          <w:rFonts w:ascii="Garamond" w:hAnsi="Garamond"/>
          <w:sz w:val="24"/>
          <w:szCs w:val="24"/>
        </w:rPr>
      </w:pPr>
      <w:r w:rsidRPr="007205EC">
        <w:rPr>
          <w:rFonts w:ascii="Garamond" w:hAnsi="Garamond"/>
          <w:sz w:val="24"/>
          <w:szCs w:val="24"/>
        </w:rPr>
        <w:t xml:space="preserve">Indonesia, </w:t>
      </w:r>
      <w:proofErr w:type="spellStart"/>
      <w:r w:rsidRPr="007205EC">
        <w:rPr>
          <w:rFonts w:ascii="Garamond" w:hAnsi="Garamond"/>
          <w:sz w:val="24"/>
          <w:szCs w:val="24"/>
        </w:rPr>
        <w:t>sebagai</w:t>
      </w:r>
      <w:proofErr w:type="spellEnd"/>
      <w:r w:rsidRPr="007205EC">
        <w:rPr>
          <w:rFonts w:ascii="Garamond" w:hAnsi="Garamond"/>
          <w:sz w:val="24"/>
          <w:szCs w:val="24"/>
        </w:rPr>
        <w:t xml:space="preserve"> negara yang </w:t>
      </w:r>
      <w:proofErr w:type="spellStart"/>
      <w:r w:rsidRPr="007205EC">
        <w:rPr>
          <w:rFonts w:ascii="Garamond" w:hAnsi="Garamond"/>
          <w:sz w:val="24"/>
          <w:szCs w:val="24"/>
        </w:rPr>
        <w:t>berdasarkan</w:t>
      </w:r>
      <w:proofErr w:type="spellEnd"/>
      <w:r w:rsidRPr="007205EC">
        <w:rPr>
          <w:rFonts w:ascii="Garamond" w:hAnsi="Garamond"/>
          <w:sz w:val="24"/>
          <w:szCs w:val="24"/>
        </w:rPr>
        <w:t xml:space="preserve"> </w:t>
      </w:r>
      <w:proofErr w:type="spellStart"/>
      <w:r w:rsidRPr="007205EC">
        <w:rPr>
          <w:rFonts w:ascii="Garamond" w:hAnsi="Garamond"/>
          <w:sz w:val="24"/>
          <w:szCs w:val="24"/>
        </w:rPr>
        <w:t>hukum</w:t>
      </w:r>
      <w:proofErr w:type="spellEnd"/>
      <w:r w:rsidRPr="007205EC">
        <w:rPr>
          <w:rFonts w:ascii="Garamond" w:hAnsi="Garamond"/>
          <w:sz w:val="24"/>
          <w:szCs w:val="24"/>
        </w:rPr>
        <w:t xml:space="preserve">, </w:t>
      </w:r>
      <w:proofErr w:type="spellStart"/>
      <w:r w:rsidRPr="007205EC">
        <w:rPr>
          <w:rFonts w:ascii="Garamond" w:hAnsi="Garamond"/>
          <w:sz w:val="24"/>
          <w:szCs w:val="24"/>
        </w:rPr>
        <w:t>prinsip</w:t>
      </w:r>
      <w:proofErr w:type="spellEnd"/>
      <w:r w:rsidRPr="007205EC">
        <w:rPr>
          <w:rFonts w:ascii="Garamond" w:hAnsi="Garamond"/>
          <w:sz w:val="24"/>
          <w:szCs w:val="24"/>
        </w:rPr>
        <w:t xml:space="preserve"> </w:t>
      </w:r>
      <w:proofErr w:type="spellStart"/>
      <w:r w:rsidRPr="007205EC">
        <w:rPr>
          <w:rFonts w:ascii="Garamond" w:hAnsi="Garamond"/>
          <w:sz w:val="24"/>
          <w:szCs w:val="24"/>
        </w:rPr>
        <w:t>tersebut</w:t>
      </w:r>
      <w:proofErr w:type="spellEnd"/>
      <w:r w:rsidRPr="007205EC">
        <w:rPr>
          <w:rFonts w:ascii="Garamond" w:hAnsi="Garamond"/>
          <w:sz w:val="24"/>
          <w:szCs w:val="24"/>
        </w:rPr>
        <w:t xml:space="preserve"> </w:t>
      </w:r>
      <w:proofErr w:type="spellStart"/>
      <w:r w:rsidRPr="007205EC">
        <w:rPr>
          <w:rFonts w:ascii="Garamond" w:hAnsi="Garamond"/>
          <w:sz w:val="24"/>
          <w:szCs w:val="24"/>
        </w:rPr>
        <w:t>telah</w:t>
      </w:r>
      <w:proofErr w:type="spellEnd"/>
      <w:r w:rsidRPr="007205EC">
        <w:rPr>
          <w:rFonts w:ascii="Garamond" w:hAnsi="Garamond"/>
          <w:sz w:val="24"/>
          <w:szCs w:val="24"/>
        </w:rPr>
        <w:t xml:space="preserve"> </w:t>
      </w:r>
      <w:proofErr w:type="spellStart"/>
      <w:r w:rsidRPr="007205EC">
        <w:rPr>
          <w:rFonts w:ascii="Garamond" w:hAnsi="Garamond"/>
          <w:sz w:val="24"/>
          <w:szCs w:val="24"/>
        </w:rPr>
        <w:t>diamanatkan</w:t>
      </w:r>
      <w:proofErr w:type="spellEnd"/>
      <w:r w:rsidRPr="007205EC">
        <w:rPr>
          <w:rFonts w:ascii="Garamond" w:hAnsi="Garamond"/>
          <w:sz w:val="24"/>
          <w:szCs w:val="24"/>
        </w:rPr>
        <w:t xml:space="preserve"> </w:t>
      </w:r>
      <w:proofErr w:type="spellStart"/>
      <w:r w:rsidRPr="007205EC">
        <w:rPr>
          <w:rFonts w:ascii="Garamond" w:hAnsi="Garamond"/>
          <w:sz w:val="24"/>
          <w:szCs w:val="24"/>
        </w:rPr>
        <w:t>dalam</w:t>
      </w:r>
      <w:proofErr w:type="spellEnd"/>
      <w:r w:rsidRPr="007205EC">
        <w:rPr>
          <w:rFonts w:ascii="Garamond" w:hAnsi="Garamond"/>
          <w:sz w:val="24"/>
          <w:szCs w:val="24"/>
        </w:rPr>
        <w:t xml:space="preserve"> </w:t>
      </w:r>
      <w:proofErr w:type="spellStart"/>
      <w:r w:rsidRPr="007205EC">
        <w:rPr>
          <w:rFonts w:ascii="Garamond" w:hAnsi="Garamond"/>
          <w:sz w:val="24"/>
          <w:szCs w:val="24"/>
        </w:rPr>
        <w:t>Undang-Undang</w:t>
      </w:r>
      <w:proofErr w:type="spellEnd"/>
      <w:r w:rsidRPr="007205EC">
        <w:rPr>
          <w:rFonts w:ascii="Garamond" w:hAnsi="Garamond"/>
          <w:sz w:val="24"/>
          <w:szCs w:val="24"/>
        </w:rPr>
        <w:t xml:space="preserve"> Dasar Negara </w:t>
      </w:r>
      <w:proofErr w:type="spellStart"/>
      <w:r w:rsidRPr="007205EC">
        <w:rPr>
          <w:rFonts w:ascii="Garamond" w:hAnsi="Garamond"/>
          <w:sz w:val="24"/>
          <w:szCs w:val="24"/>
        </w:rPr>
        <w:t>Republik</w:t>
      </w:r>
      <w:proofErr w:type="spellEnd"/>
      <w:r w:rsidRPr="007205EC">
        <w:rPr>
          <w:rFonts w:ascii="Garamond" w:hAnsi="Garamond"/>
          <w:sz w:val="24"/>
          <w:szCs w:val="24"/>
        </w:rPr>
        <w:t xml:space="preserve"> Indonesia 1945, </w:t>
      </w:r>
      <w:proofErr w:type="spellStart"/>
      <w:r w:rsidRPr="007205EC">
        <w:rPr>
          <w:rFonts w:ascii="Garamond" w:hAnsi="Garamond"/>
          <w:sz w:val="24"/>
          <w:szCs w:val="24"/>
        </w:rPr>
        <w:t>khususnya</w:t>
      </w:r>
      <w:proofErr w:type="spellEnd"/>
      <w:r w:rsidRPr="007205EC">
        <w:rPr>
          <w:rFonts w:ascii="Garamond" w:hAnsi="Garamond"/>
          <w:sz w:val="24"/>
          <w:szCs w:val="24"/>
        </w:rPr>
        <w:t xml:space="preserve"> pada Pasal 1 </w:t>
      </w:r>
      <w:proofErr w:type="spellStart"/>
      <w:r w:rsidRPr="007205EC">
        <w:rPr>
          <w:rFonts w:ascii="Garamond" w:hAnsi="Garamond"/>
          <w:sz w:val="24"/>
          <w:szCs w:val="24"/>
        </w:rPr>
        <w:t>ayat</w:t>
      </w:r>
      <w:proofErr w:type="spellEnd"/>
      <w:r w:rsidRPr="007205EC">
        <w:rPr>
          <w:rFonts w:ascii="Garamond" w:hAnsi="Garamond"/>
          <w:sz w:val="24"/>
          <w:szCs w:val="24"/>
        </w:rPr>
        <w:t xml:space="preserve"> (3) yang </w:t>
      </w:r>
      <w:proofErr w:type="spellStart"/>
      <w:r w:rsidRPr="007205EC">
        <w:rPr>
          <w:rFonts w:ascii="Garamond" w:hAnsi="Garamond"/>
          <w:sz w:val="24"/>
          <w:szCs w:val="24"/>
        </w:rPr>
        <w:t>menyatakan</w:t>
      </w:r>
      <w:proofErr w:type="spellEnd"/>
      <w:r w:rsidRPr="007205EC">
        <w:rPr>
          <w:rFonts w:ascii="Garamond" w:hAnsi="Garamond"/>
          <w:sz w:val="24"/>
          <w:szCs w:val="24"/>
        </w:rPr>
        <w:t xml:space="preserve"> </w:t>
      </w:r>
      <w:proofErr w:type="spellStart"/>
      <w:r w:rsidRPr="007205EC">
        <w:rPr>
          <w:rFonts w:ascii="Garamond" w:hAnsi="Garamond"/>
          <w:sz w:val="24"/>
          <w:szCs w:val="24"/>
        </w:rPr>
        <w:t>bahwa</w:t>
      </w:r>
      <w:proofErr w:type="spellEnd"/>
      <w:r w:rsidRPr="007205EC">
        <w:rPr>
          <w:rFonts w:ascii="Garamond" w:hAnsi="Garamond"/>
          <w:sz w:val="24"/>
          <w:szCs w:val="24"/>
        </w:rPr>
        <w:t xml:space="preserve"> "Negara Indonesia </w:t>
      </w:r>
      <w:proofErr w:type="spellStart"/>
      <w:r w:rsidRPr="007205EC">
        <w:rPr>
          <w:rFonts w:ascii="Garamond" w:hAnsi="Garamond"/>
          <w:sz w:val="24"/>
          <w:szCs w:val="24"/>
        </w:rPr>
        <w:t>adalah</w:t>
      </w:r>
      <w:proofErr w:type="spellEnd"/>
      <w:r w:rsidRPr="007205EC">
        <w:rPr>
          <w:rFonts w:ascii="Garamond" w:hAnsi="Garamond"/>
          <w:sz w:val="24"/>
          <w:szCs w:val="24"/>
        </w:rPr>
        <w:t xml:space="preserve"> Negara Hukum." Dalam </w:t>
      </w:r>
      <w:proofErr w:type="spellStart"/>
      <w:r w:rsidRPr="007205EC">
        <w:rPr>
          <w:rFonts w:ascii="Garamond" w:hAnsi="Garamond"/>
          <w:sz w:val="24"/>
          <w:szCs w:val="24"/>
        </w:rPr>
        <w:t>konteks</w:t>
      </w:r>
      <w:proofErr w:type="spellEnd"/>
      <w:r w:rsidRPr="007205EC">
        <w:rPr>
          <w:rFonts w:ascii="Garamond" w:hAnsi="Garamond"/>
          <w:sz w:val="24"/>
          <w:szCs w:val="24"/>
        </w:rPr>
        <w:t xml:space="preserve"> </w:t>
      </w:r>
      <w:proofErr w:type="spellStart"/>
      <w:r w:rsidRPr="007205EC">
        <w:rPr>
          <w:rFonts w:ascii="Garamond" w:hAnsi="Garamond"/>
          <w:sz w:val="24"/>
          <w:szCs w:val="24"/>
        </w:rPr>
        <w:t>konstitusi</w:t>
      </w:r>
      <w:proofErr w:type="spellEnd"/>
      <w:r w:rsidRPr="007205EC">
        <w:rPr>
          <w:rFonts w:ascii="Garamond" w:hAnsi="Garamond"/>
          <w:sz w:val="24"/>
          <w:szCs w:val="24"/>
        </w:rPr>
        <w:t xml:space="preserve"> </w:t>
      </w:r>
      <w:proofErr w:type="spellStart"/>
      <w:r w:rsidRPr="007205EC">
        <w:rPr>
          <w:rFonts w:ascii="Garamond" w:hAnsi="Garamond"/>
          <w:sz w:val="24"/>
          <w:szCs w:val="24"/>
        </w:rPr>
        <w:t>kita</w:t>
      </w:r>
      <w:proofErr w:type="spellEnd"/>
      <w:r w:rsidRPr="007205EC">
        <w:rPr>
          <w:rFonts w:ascii="Garamond" w:hAnsi="Garamond"/>
          <w:sz w:val="24"/>
          <w:szCs w:val="24"/>
        </w:rPr>
        <w:t xml:space="preserve">, Pasal 28B </w:t>
      </w:r>
      <w:proofErr w:type="spellStart"/>
      <w:r w:rsidRPr="007205EC">
        <w:rPr>
          <w:rFonts w:ascii="Garamond" w:hAnsi="Garamond"/>
          <w:sz w:val="24"/>
          <w:szCs w:val="24"/>
        </w:rPr>
        <w:t>ayat</w:t>
      </w:r>
      <w:proofErr w:type="spellEnd"/>
      <w:r w:rsidRPr="007205EC">
        <w:rPr>
          <w:rFonts w:ascii="Garamond" w:hAnsi="Garamond"/>
          <w:sz w:val="24"/>
          <w:szCs w:val="24"/>
        </w:rPr>
        <w:t xml:space="preserve"> (2) </w:t>
      </w:r>
      <w:proofErr w:type="spellStart"/>
      <w:r w:rsidRPr="007205EC">
        <w:rPr>
          <w:rFonts w:ascii="Garamond" w:hAnsi="Garamond"/>
          <w:sz w:val="24"/>
          <w:szCs w:val="24"/>
        </w:rPr>
        <w:t>Undang-Undang</w:t>
      </w:r>
      <w:proofErr w:type="spellEnd"/>
      <w:r w:rsidRPr="007205EC">
        <w:rPr>
          <w:rFonts w:ascii="Garamond" w:hAnsi="Garamond"/>
          <w:sz w:val="24"/>
          <w:szCs w:val="24"/>
        </w:rPr>
        <w:t xml:space="preserve"> Dasar 1945 </w:t>
      </w:r>
      <w:proofErr w:type="spellStart"/>
      <w:r w:rsidRPr="007205EC">
        <w:rPr>
          <w:rFonts w:ascii="Garamond" w:hAnsi="Garamond"/>
          <w:sz w:val="24"/>
          <w:szCs w:val="24"/>
        </w:rPr>
        <w:t>menegaskan</w:t>
      </w:r>
      <w:proofErr w:type="spellEnd"/>
      <w:r w:rsidRPr="007205EC">
        <w:rPr>
          <w:rFonts w:ascii="Garamond" w:hAnsi="Garamond"/>
          <w:sz w:val="24"/>
          <w:szCs w:val="24"/>
        </w:rPr>
        <w:t xml:space="preserve"> </w:t>
      </w:r>
      <w:proofErr w:type="spellStart"/>
      <w:r w:rsidRPr="007205EC">
        <w:rPr>
          <w:rFonts w:ascii="Garamond" w:hAnsi="Garamond"/>
          <w:sz w:val="24"/>
          <w:szCs w:val="24"/>
        </w:rPr>
        <w:t>hak-hak</w:t>
      </w:r>
      <w:proofErr w:type="spellEnd"/>
      <w:r w:rsidRPr="007205EC">
        <w:rPr>
          <w:rFonts w:ascii="Garamond" w:hAnsi="Garamond"/>
          <w:sz w:val="24"/>
          <w:szCs w:val="24"/>
        </w:rPr>
        <w:t xml:space="preserve"> </w:t>
      </w:r>
      <w:proofErr w:type="spellStart"/>
      <w:r w:rsidRPr="007205EC">
        <w:rPr>
          <w:rFonts w:ascii="Garamond" w:hAnsi="Garamond"/>
          <w:sz w:val="24"/>
          <w:szCs w:val="24"/>
        </w:rPr>
        <w:t>anak</w:t>
      </w:r>
      <w:proofErr w:type="spellEnd"/>
      <w:r w:rsidRPr="007205EC">
        <w:rPr>
          <w:rFonts w:ascii="Garamond" w:hAnsi="Garamond"/>
          <w:sz w:val="24"/>
          <w:szCs w:val="24"/>
        </w:rPr>
        <w:t xml:space="preserve">, </w:t>
      </w:r>
      <w:proofErr w:type="spellStart"/>
      <w:r w:rsidRPr="007205EC">
        <w:rPr>
          <w:rFonts w:ascii="Garamond" w:hAnsi="Garamond"/>
          <w:sz w:val="24"/>
          <w:szCs w:val="24"/>
        </w:rPr>
        <w:t>termasuk</w:t>
      </w:r>
      <w:proofErr w:type="spellEnd"/>
      <w:r w:rsidRPr="007205EC">
        <w:rPr>
          <w:rFonts w:ascii="Garamond" w:hAnsi="Garamond"/>
          <w:sz w:val="24"/>
          <w:szCs w:val="24"/>
        </w:rPr>
        <w:t xml:space="preserve"> </w:t>
      </w:r>
      <w:proofErr w:type="spellStart"/>
      <w:r w:rsidRPr="007205EC">
        <w:rPr>
          <w:rFonts w:ascii="Garamond" w:hAnsi="Garamond"/>
          <w:sz w:val="24"/>
          <w:szCs w:val="24"/>
        </w:rPr>
        <w:t>hak</w:t>
      </w:r>
      <w:proofErr w:type="spellEnd"/>
      <w:r w:rsidRPr="007205EC">
        <w:rPr>
          <w:rFonts w:ascii="Garamond" w:hAnsi="Garamond"/>
          <w:sz w:val="24"/>
          <w:szCs w:val="24"/>
        </w:rPr>
        <w:t xml:space="preserve"> </w:t>
      </w:r>
      <w:proofErr w:type="spellStart"/>
      <w:r w:rsidRPr="007205EC">
        <w:rPr>
          <w:rFonts w:ascii="Garamond" w:hAnsi="Garamond"/>
          <w:sz w:val="24"/>
          <w:szCs w:val="24"/>
        </w:rPr>
        <w:t>untuk</w:t>
      </w:r>
      <w:proofErr w:type="spellEnd"/>
      <w:r w:rsidRPr="007205EC">
        <w:rPr>
          <w:rFonts w:ascii="Garamond" w:hAnsi="Garamond"/>
          <w:sz w:val="24"/>
          <w:szCs w:val="24"/>
        </w:rPr>
        <w:t xml:space="preserve"> </w:t>
      </w:r>
      <w:proofErr w:type="spellStart"/>
      <w:r w:rsidRPr="007205EC">
        <w:rPr>
          <w:rFonts w:ascii="Garamond" w:hAnsi="Garamond"/>
          <w:sz w:val="24"/>
          <w:szCs w:val="24"/>
        </w:rPr>
        <w:t>kelangsungan</w:t>
      </w:r>
      <w:proofErr w:type="spellEnd"/>
      <w:r w:rsidRPr="007205EC">
        <w:rPr>
          <w:rFonts w:ascii="Garamond" w:hAnsi="Garamond"/>
          <w:sz w:val="24"/>
          <w:szCs w:val="24"/>
        </w:rPr>
        <w:t xml:space="preserve"> </w:t>
      </w:r>
      <w:proofErr w:type="spellStart"/>
      <w:r w:rsidRPr="007205EC">
        <w:rPr>
          <w:rFonts w:ascii="Garamond" w:hAnsi="Garamond"/>
          <w:sz w:val="24"/>
          <w:szCs w:val="24"/>
        </w:rPr>
        <w:t>hidup</w:t>
      </w:r>
      <w:proofErr w:type="spellEnd"/>
      <w:r w:rsidRPr="007205EC">
        <w:rPr>
          <w:rFonts w:ascii="Garamond" w:hAnsi="Garamond"/>
          <w:sz w:val="24"/>
          <w:szCs w:val="24"/>
        </w:rPr>
        <w:t xml:space="preserve">, </w:t>
      </w:r>
      <w:proofErr w:type="spellStart"/>
      <w:r w:rsidRPr="007205EC">
        <w:rPr>
          <w:rFonts w:ascii="Garamond" w:hAnsi="Garamond"/>
          <w:sz w:val="24"/>
          <w:szCs w:val="24"/>
        </w:rPr>
        <w:t>pertumbuhan</w:t>
      </w:r>
      <w:proofErr w:type="spellEnd"/>
      <w:r w:rsidRPr="007205EC">
        <w:rPr>
          <w:rFonts w:ascii="Garamond" w:hAnsi="Garamond"/>
          <w:sz w:val="24"/>
          <w:szCs w:val="24"/>
        </w:rPr>
        <w:t xml:space="preserve">, dan </w:t>
      </w:r>
      <w:proofErr w:type="spellStart"/>
      <w:r w:rsidRPr="007205EC">
        <w:rPr>
          <w:rFonts w:ascii="Garamond" w:hAnsi="Garamond"/>
          <w:sz w:val="24"/>
          <w:szCs w:val="24"/>
        </w:rPr>
        <w:t>perkembangan</w:t>
      </w:r>
      <w:proofErr w:type="spellEnd"/>
      <w:r w:rsidRPr="007205EC">
        <w:rPr>
          <w:rFonts w:ascii="Garamond" w:hAnsi="Garamond"/>
          <w:sz w:val="24"/>
          <w:szCs w:val="24"/>
        </w:rPr>
        <w:t xml:space="preserve">, </w:t>
      </w:r>
      <w:proofErr w:type="spellStart"/>
      <w:r w:rsidRPr="007205EC">
        <w:rPr>
          <w:rFonts w:ascii="Garamond" w:hAnsi="Garamond"/>
          <w:sz w:val="24"/>
          <w:szCs w:val="24"/>
        </w:rPr>
        <w:t>serta</w:t>
      </w:r>
      <w:proofErr w:type="spellEnd"/>
      <w:r w:rsidRPr="007205EC">
        <w:rPr>
          <w:rFonts w:ascii="Garamond" w:hAnsi="Garamond"/>
          <w:sz w:val="24"/>
          <w:szCs w:val="24"/>
        </w:rPr>
        <w:t xml:space="preserve"> </w:t>
      </w:r>
      <w:proofErr w:type="spellStart"/>
      <w:r w:rsidRPr="007205EC">
        <w:rPr>
          <w:rFonts w:ascii="Garamond" w:hAnsi="Garamond"/>
          <w:sz w:val="24"/>
          <w:szCs w:val="24"/>
        </w:rPr>
        <w:t>hak</w:t>
      </w:r>
      <w:proofErr w:type="spellEnd"/>
      <w:r w:rsidRPr="007205EC">
        <w:rPr>
          <w:rFonts w:ascii="Garamond" w:hAnsi="Garamond"/>
          <w:sz w:val="24"/>
          <w:szCs w:val="24"/>
        </w:rPr>
        <w:t xml:space="preserve"> </w:t>
      </w:r>
      <w:proofErr w:type="spellStart"/>
      <w:r w:rsidRPr="007205EC">
        <w:rPr>
          <w:rFonts w:ascii="Garamond" w:hAnsi="Garamond"/>
          <w:sz w:val="24"/>
          <w:szCs w:val="24"/>
        </w:rPr>
        <w:t>atas</w:t>
      </w:r>
      <w:proofErr w:type="spellEnd"/>
      <w:r w:rsidRPr="007205EC">
        <w:rPr>
          <w:rFonts w:ascii="Garamond" w:hAnsi="Garamond"/>
          <w:sz w:val="24"/>
          <w:szCs w:val="24"/>
        </w:rPr>
        <w:t xml:space="preserve"> </w:t>
      </w:r>
      <w:proofErr w:type="spellStart"/>
      <w:r w:rsidRPr="007205EC">
        <w:rPr>
          <w:rFonts w:ascii="Garamond" w:hAnsi="Garamond"/>
          <w:sz w:val="24"/>
          <w:szCs w:val="24"/>
        </w:rPr>
        <w:t>perlindungan</w:t>
      </w:r>
      <w:proofErr w:type="spellEnd"/>
      <w:r w:rsidRPr="007205EC">
        <w:rPr>
          <w:rFonts w:ascii="Garamond" w:hAnsi="Garamond"/>
          <w:sz w:val="24"/>
          <w:szCs w:val="24"/>
        </w:rPr>
        <w:t xml:space="preserve"> </w:t>
      </w:r>
      <w:proofErr w:type="spellStart"/>
      <w:r w:rsidRPr="007205EC">
        <w:rPr>
          <w:rFonts w:ascii="Garamond" w:hAnsi="Garamond"/>
          <w:sz w:val="24"/>
          <w:szCs w:val="24"/>
        </w:rPr>
        <w:t>dari</w:t>
      </w:r>
      <w:proofErr w:type="spellEnd"/>
      <w:r w:rsidRPr="007205EC">
        <w:rPr>
          <w:rFonts w:ascii="Garamond" w:hAnsi="Garamond"/>
          <w:sz w:val="24"/>
          <w:szCs w:val="24"/>
        </w:rPr>
        <w:t xml:space="preserve"> </w:t>
      </w:r>
      <w:proofErr w:type="spellStart"/>
      <w:r w:rsidRPr="007205EC">
        <w:rPr>
          <w:rFonts w:ascii="Garamond" w:hAnsi="Garamond"/>
          <w:sz w:val="24"/>
          <w:szCs w:val="24"/>
        </w:rPr>
        <w:t>kekerasan</w:t>
      </w:r>
      <w:proofErr w:type="spellEnd"/>
      <w:r w:rsidRPr="007205EC">
        <w:rPr>
          <w:rFonts w:ascii="Garamond" w:hAnsi="Garamond"/>
          <w:sz w:val="24"/>
          <w:szCs w:val="24"/>
        </w:rPr>
        <w:t xml:space="preserve"> dan </w:t>
      </w:r>
      <w:proofErr w:type="spellStart"/>
      <w:r w:rsidRPr="007205EC">
        <w:rPr>
          <w:rFonts w:ascii="Garamond" w:hAnsi="Garamond"/>
          <w:sz w:val="24"/>
          <w:szCs w:val="24"/>
        </w:rPr>
        <w:t>diskriminasi</w:t>
      </w:r>
      <w:proofErr w:type="spellEnd"/>
      <w:r w:rsidRPr="007205EC">
        <w:rPr>
          <w:rFonts w:ascii="Garamond" w:hAnsi="Garamond"/>
          <w:sz w:val="24"/>
          <w:szCs w:val="24"/>
        </w:rPr>
        <w:t xml:space="preserve">. Salah </w:t>
      </w:r>
      <w:proofErr w:type="spellStart"/>
      <w:r w:rsidRPr="007205EC">
        <w:rPr>
          <w:rFonts w:ascii="Garamond" w:hAnsi="Garamond"/>
          <w:sz w:val="24"/>
          <w:szCs w:val="24"/>
        </w:rPr>
        <w:t>satu</w:t>
      </w:r>
      <w:proofErr w:type="spellEnd"/>
      <w:r w:rsidRPr="007205EC">
        <w:rPr>
          <w:rFonts w:ascii="Garamond" w:hAnsi="Garamond"/>
          <w:sz w:val="24"/>
          <w:szCs w:val="24"/>
        </w:rPr>
        <w:t xml:space="preserve"> </w:t>
      </w:r>
      <w:proofErr w:type="spellStart"/>
      <w:r w:rsidRPr="007205EC">
        <w:rPr>
          <w:rFonts w:ascii="Garamond" w:hAnsi="Garamond"/>
          <w:sz w:val="24"/>
          <w:szCs w:val="24"/>
        </w:rPr>
        <w:t>aspek</w:t>
      </w:r>
      <w:proofErr w:type="spellEnd"/>
      <w:r w:rsidRPr="007205EC">
        <w:rPr>
          <w:rFonts w:ascii="Garamond" w:hAnsi="Garamond"/>
          <w:sz w:val="24"/>
          <w:szCs w:val="24"/>
        </w:rPr>
        <w:t xml:space="preserve"> </w:t>
      </w:r>
      <w:proofErr w:type="spellStart"/>
      <w:r w:rsidRPr="007205EC">
        <w:rPr>
          <w:rFonts w:ascii="Garamond" w:hAnsi="Garamond"/>
          <w:sz w:val="24"/>
          <w:szCs w:val="24"/>
        </w:rPr>
        <w:t>khusus</w:t>
      </w:r>
      <w:proofErr w:type="spellEnd"/>
      <w:r w:rsidRPr="007205EC">
        <w:rPr>
          <w:rFonts w:ascii="Garamond" w:hAnsi="Garamond"/>
          <w:sz w:val="24"/>
          <w:szCs w:val="24"/>
        </w:rPr>
        <w:t xml:space="preserve"> yang </w:t>
      </w:r>
      <w:proofErr w:type="spellStart"/>
      <w:r w:rsidRPr="007205EC">
        <w:rPr>
          <w:rFonts w:ascii="Garamond" w:hAnsi="Garamond"/>
          <w:sz w:val="24"/>
          <w:szCs w:val="24"/>
        </w:rPr>
        <w:t>diberikan</w:t>
      </w:r>
      <w:proofErr w:type="spellEnd"/>
      <w:r w:rsidRPr="007205EC">
        <w:rPr>
          <w:rFonts w:ascii="Garamond" w:hAnsi="Garamond"/>
          <w:sz w:val="24"/>
          <w:szCs w:val="24"/>
        </w:rPr>
        <w:t xml:space="preserve"> </w:t>
      </w:r>
      <w:proofErr w:type="spellStart"/>
      <w:r w:rsidRPr="007205EC">
        <w:rPr>
          <w:rFonts w:ascii="Garamond" w:hAnsi="Garamond"/>
          <w:sz w:val="24"/>
          <w:szCs w:val="24"/>
        </w:rPr>
        <w:t>perhatian</w:t>
      </w:r>
      <w:proofErr w:type="spellEnd"/>
      <w:r w:rsidRPr="007205EC">
        <w:rPr>
          <w:rFonts w:ascii="Garamond" w:hAnsi="Garamond"/>
          <w:sz w:val="24"/>
          <w:szCs w:val="24"/>
        </w:rPr>
        <w:t xml:space="preserve"> </w:t>
      </w:r>
      <w:proofErr w:type="spellStart"/>
      <w:r w:rsidRPr="007205EC">
        <w:rPr>
          <w:rFonts w:ascii="Garamond" w:hAnsi="Garamond"/>
          <w:sz w:val="24"/>
          <w:szCs w:val="24"/>
        </w:rPr>
        <w:t>adalah</w:t>
      </w:r>
      <w:proofErr w:type="spellEnd"/>
      <w:r w:rsidRPr="007205EC">
        <w:rPr>
          <w:rFonts w:ascii="Garamond" w:hAnsi="Garamond"/>
          <w:sz w:val="24"/>
          <w:szCs w:val="24"/>
        </w:rPr>
        <w:t xml:space="preserve"> </w:t>
      </w:r>
      <w:proofErr w:type="spellStart"/>
      <w:r w:rsidRPr="007205EC">
        <w:rPr>
          <w:rFonts w:ascii="Garamond" w:hAnsi="Garamond"/>
          <w:sz w:val="24"/>
          <w:szCs w:val="24"/>
        </w:rPr>
        <w:t>isu</w:t>
      </w:r>
      <w:proofErr w:type="spellEnd"/>
      <w:r w:rsidRPr="007205EC">
        <w:rPr>
          <w:rFonts w:ascii="Garamond" w:hAnsi="Garamond"/>
          <w:sz w:val="24"/>
          <w:szCs w:val="24"/>
        </w:rPr>
        <w:t xml:space="preserve"> </w:t>
      </w:r>
      <w:proofErr w:type="spellStart"/>
      <w:r w:rsidRPr="007205EC">
        <w:rPr>
          <w:rFonts w:ascii="Garamond" w:hAnsi="Garamond"/>
          <w:sz w:val="24"/>
          <w:szCs w:val="24"/>
        </w:rPr>
        <w:t>pekerjaan</w:t>
      </w:r>
      <w:proofErr w:type="spellEnd"/>
      <w:r w:rsidRPr="007205EC">
        <w:rPr>
          <w:rFonts w:ascii="Garamond" w:hAnsi="Garamond"/>
          <w:sz w:val="24"/>
          <w:szCs w:val="24"/>
        </w:rPr>
        <w:t xml:space="preserve"> </w:t>
      </w:r>
      <w:proofErr w:type="spellStart"/>
      <w:r w:rsidRPr="007205EC">
        <w:rPr>
          <w:rFonts w:ascii="Garamond" w:hAnsi="Garamond"/>
          <w:sz w:val="24"/>
          <w:szCs w:val="24"/>
        </w:rPr>
        <w:t>anak</w:t>
      </w:r>
      <w:proofErr w:type="spellEnd"/>
      <w:r w:rsidRPr="007205EC">
        <w:rPr>
          <w:rFonts w:ascii="Garamond" w:hAnsi="Garamond"/>
          <w:sz w:val="24"/>
          <w:szCs w:val="24"/>
        </w:rPr>
        <w:t xml:space="preserve">, yang </w:t>
      </w:r>
      <w:proofErr w:type="spellStart"/>
      <w:r w:rsidRPr="007205EC">
        <w:rPr>
          <w:rFonts w:ascii="Garamond" w:hAnsi="Garamond"/>
          <w:sz w:val="24"/>
          <w:szCs w:val="24"/>
        </w:rPr>
        <w:t>dianggap</w:t>
      </w:r>
      <w:proofErr w:type="spellEnd"/>
      <w:r w:rsidRPr="007205EC">
        <w:rPr>
          <w:rFonts w:ascii="Garamond" w:hAnsi="Garamond"/>
          <w:sz w:val="24"/>
          <w:szCs w:val="24"/>
        </w:rPr>
        <w:t xml:space="preserve"> </w:t>
      </w:r>
      <w:proofErr w:type="spellStart"/>
      <w:r w:rsidRPr="007205EC">
        <w:rPr>
          <w:rFonts w:ascii="Garamond" w:hAnsi="Garamond"/>
          <w:sz w:val="24"/>
          <w:szCs w:val="24"/>
        </w:rPr>
        <w:t>sebagai</w:t>
      </w:r>
      <w:proofErr w:type="spellEnd"/>
      <w:r w:rsidRPr="007205EC">
        <w:rPr>
          <w:rFonts w:ascii="Garamond" w:hAnsi="Garamond"/>
          <w:sz w:val="24"/>
          <w:szCs w:val="24"/>
        </w:rPr>
        <w:t xml:space="preserve"> </w:t>
      </w:r>
      <w:proofErr w:type="spellStart"/>
      <w:r w:rsidRPr="007205EC">
        <w:rPr>
          <w:rFonts w:ascii="Garamond" w:hAnsi="Garamond"/>
          <w:sz w:val="24"/>
          <w:szCs w:val="24"/>
        </w:rPr>
        <w:t>permasalahan</w:t>
      </w:r>
      <w:proofErr w:type="spellEnd"/>
      <w:r w:rsidRPr="007205EC">
        <w:rPr>
          <w:rFonts w:ascii="Garamond" w:hAnsi="Garamond"/>
          <w:sz w:val="24"/>
          <w:szCs w:val="24"/>
        </w:rPr>
        <w:t xml:space="preserve"> </w:t>
      </w:r>
      <w:proofErr w:type="spellStart"/>
      <w:r w:rsidRPr="007205EC">
        <w:rPr>
          <w:rFonts w:ascii="Garamond" w:hAnsi="Garamond"/>
          <w:sz w:val="24"/>
          <w:szCs w:val="24"/>
        </w:rPr>
        <w:t>serius</w:t>
      </w:r>
      <w:proofErr w:type="spellEnd"/>
      <w:r w:rsidRPr="007205EC">
        <w:rPr>
          <w:rFonts w:ascii="Garamond" w:hAnsi="Garamond"/>
          <w:sz w:val="24"/>
          <w:szCs w:val="24"/>
        </w:rPr>
        <w:t>.</w:t>
      </w:r>
      <w:r>
        <w:rPr>
          <w:rStyle w:val="FootnoteReference"/>
          <w:rFonts w:ascii="Garamond" w:hAnsi="Garamond"/>
          <w:sz w:val="24"/>
          <w:szCs w:val="24"/>
        </w:rPr>
        <w:footnoteReference w:id="1"/>
      </w:r>
    </w:p>
    <w:p w14:paraId="04277520" w14:textId="77777777" w:rsidR="0014454F" w:rsidRDefault="0014454F" w:rsidP="00AD2498">
      <w:pPr>
        <w:spacing w:after="0" w:line="240" w:lineRule="auto"/>
        <w:ind w:firstLine="567"/>
        <w:jc w:val="both"/>
        <w:rPr>
          <w:rFonts w:ascii="Garamond" w:hAnsi="Garamond"/>
          <w:sz w:val="24"/>
          <w:szCs w:val="24"/>
        </w:rPr>
      </w:pPr>
      <w:r w:rsidRPr="0014454F">
        <w:rPr>
          <w:rFonts w:ascii="Garamond" w:hAnsi="Garamond"/>
          <w:sz w:val="24"/>
          <w:szCs w:val="24"/>
        </w:rPr>
        <w:lastRenderedPageBreak/>
        <w:t>Anak-</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dianggap</w:t>
      </w:r>
      <w:proofErr w:type="spellEnd"/>
      <w:r w:rsidRPr="0014454F">
        <w:rPr>
          <w:rFonts w:ascii="Garamond" w:hAnsi="Garamond"/>
          <w:sz w:val="24"/>
          <w:szCs w:val="24"/>
        </w:rPr>
        <w:t xml:space="preserve"> </w:t>
      </w:r>
      <w:proofErr w:type="spellStart"/>
      <w:r w:rsidRPr="0014454F">
        <w:rPr>
          <w:rFonts w:ascii="Garamond" w:hAnsi="Garamond"/>
          <w:sz w:val="24"/>
          <w:szCs w:val="24"/>
        </w:rPr>
        <w:t>sebagai</w:t>
      </w:r>
      <w:proofErr w:type="spellEnd"/>
      <w:r w:rsidRPr="0014454F">
        <w:rPr>
          <w:rFonts w:ascii="Garamond" w:hAnsi="Garamond"/>
          <w:sz w:val="24"/>
          <w:szCs w:val="24"/>
        </w:rPr>
        <w:t xml:space="preserve"> </w:t>
      </w:r>
      <w:proofErr w:type="spellStart"/>
      <w:r w:rsidRPr="0014454F">
        <w:rPr>
          <w:rFonts w:ascii="Garamond" w:hAnsi="Garamond"/>
          <w:sz w:val="24"/>
          <w:szCs w:val="24"/>
        </w:rPr>
        <w:t>nilai</w:t>
      </w:r>
      <w:proofErr w:type="spellEnd"/>
      <w:r w:rsidRPr="0014454F">
        <w:rPr>
          <w:rFonts w:ascii="Garamond" w:hAnsi="Garamond"/>
          <w:sz w:val="24"/>
          <w:szCs w:val="24"/>
        </w:rPr>
        <w:t xml:space="preserve"> </w:t>
      </w:r>
      <w:proofErr w:type="spellStart"/>
      <w:r w:rsidRPr="0014454F">
        <w:rPr>
          <w:rFonts w:ascii="Garamond" w:hAnsi="Garamond"/>
          <w:sz w:val="24"/>
          <w:szCs w:val="24"/>
        </w:rPr>
        <w:t>berharga</w:t>
      </w:r>
      <w:proofErr w:type="spellEnd"/>
      <w:r w:rsidRPr="0014454F">
        <w:rPr>
          <w:rFonts w:ascii="Garamond" w:hAnsi="Garamond"/>
          <w:sz w:val="24"/>
          <w:szCs w:val="24"/>
        </w:rPr>
        <w:t xml:space="preserve"> yang </w:t>
      </w:r>
      <w:proofErr w:type="spellStart"/>
      <w:r w:rsidRPr="0014454F">
        <w:rPr>
          <w:rFonts w:ascii="Garamond" w:hAnsi="Garamond"/>
          <w:sz w:val="24"/>
          <w:szCs w:val="24"/>
        </w:rPr>
        <w:t>tidak</w:t>
      </w:r>
      <w:proofErr w:type="spellEnd"/>
      <w:r w:rsidRPr="0014454F">
        <w:rPr>
          <w:rFonts w:ascii="Garamond" w:hAnsi="Garamond"/>
          <w:sz w:val="24"/>
          <w:szCs w:val="24"/>
        </w:rPr>
        <w:t xml:space="preserve"> </w:t>
      </w:r>
      <w:proofErr w:type="spellStart"/>
      <w:r w:rsidRPr="0014454F">
        <w:rPr>
          <w:rFonts w:ascii="Garamond" w:hAnsi="Garamond"/>
          <w:sz w:val="24"/>
          <w:szCs w:val="24"/>
        </w:rPr>
        <w:t>bisa</w:t>
      </w:r>
      <w:proofErr w:type="spellEnd"/>
      <w:r w:rsidRPr="0014454F">
        <w:rPr>
          <w:rFonts w:ascii="Garamond" w:hAnsi="Garamond"/>
          <w:sz w:val="24"/>
          <w:szCs w:val="24"/>
        </w:rPr>
        <w:t xml:space="preserve"> </w:t>
      </w:r>
      <w:proofErr w:type="spellStart"/>
      <w:r w:rsidRPr="0014454F">
        <w:rPr>
          <w:rFonts w:ascii="Garamond" w:hAnsi="Garamond"/>
          <w:sz w:val="24"/>
          <w:szCs w:val="24"/>
        </w:rPr>
        <w:t>diukur</w:t>
      </w:r>
      <w:proofErr w:type="spellEnd"/>
      <w:r w:rsidRPr="0014454F">
        <w:rPr>
          <w:rFonts w:ascii="Garamond" w:hAnsi="Garamond"/>
          <w:sz w:val="24"/>
          <w:szCs w:val="24"/>
        </w:rPr>
        <w:t xml:space="preserve">. </w:t>
      </w:r>
      <w:proofErr w:type="spellStart"/>
      <w:r w:rsidRPr="0014454F">
        <w:rPr>
          <w:rFonts w:ascii="Garamond" w:hAnsi="Garamond"/>
          <w:sz w:val="24"/>
          <w:szCs w:val="24"/>
        </w:rPr>
        <w:t>Menurut</w:t>
      </w:r>
      <w:proofErr w:type="spellEnd"/>
      <w:r w:rsidRPr="0014454F">
        <w:rPr>
          <w:rFonts w:ascii="Garamond" w:hAnsi="Garamond"/>
          <w:sz w:val="24"/>
          <w:szCs w:val="24"/>
        </w:rPr>
        <w:t xml:space="preserve"> </w:t>
      </w:r>
      <w:proofErr w:type="spellStart"/>
      <w:r w:rsidRPr="0014454F">
        <w:rPr>
          <w:rFonts w:ascii="Garamond" w:hAnsi="Garamond"/>
          <w:sz w:val="24"/>
          <w:szCs w:val="24"/>
        </w:rPr>
        <w:t>pandangan</w:t>
      </w:r>
      <w:proofErr w:type="spellEnd"/>
      <w:r w:rsidRPr="0014454F">
        <w:rPr>
          <w:rFonts w:ascii="Garamond" w:hAnsi="Garamond"/>
          <w:sz w:val="24"/>
          <w:szCs w:val="24"/>
        </w:rPr>
        <w:t xml:space="preserve"> Sri </w:t>
      </w:r>
      <w:proofErr w:type="spellStart"/>
      <w:r w:rsidRPr="0014454F">
        <w:rPr>
          <w:rFonts w:ascii="Garamond" w:hAnsi="Garamond"/>
          <w:sz w:val="24"/>
          <w:szCs w:val="24"/>
        </w:rPr>
        <w:t>Purnianti</w:t>
      </w:r>
      <w:proofErr w:type="spellEnd"/>
      <w:r w:rsidRPr="0014454F">
        <w:rPr>
          <w:rFonts w:ascii="Garamond" w:hAnsi="Garamond"/>
          <w:sz w:val="24"/>
          <w:szCs w:val="24"/>
        </w:rPr>
        <w:t xml:space="preserve"> dan Martini,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memiliki</w:t>
      </w:r>
      <w:proofErr w:type="spellEnd"/>
      <w:r w:rsidRPr="0014454F">
        <w:rPr>
          <w:rFonts w:ascii="Garamond" w:hAnsi="Garamond"/>
          <w:sz w:val="24"/>
          <w:szCs w:val="24"/>
        </w:rPr>
        <w:t xml:space="preserve"> </w:t>
      </w:r>
      <w:proofErr w:type="spellStart"/>
      <w:r w:rsidRPr="0014454F">
        <w:rPr>
          <w:rFonts w:ascii="Garamond" w:hAnsi="Garamond"/>
          <w:sz w:val="24"/>
          <w:szCs w:val="24"/>
        </w:rPr>
        <w:t>dimensi</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berbagai</w:t>
      </w:r>
      <w:proofErr w:type="spellEnd"/>
      <w:r w:rsidRPr="0014454F">
        <w:rPr>
          <w:rFonts w:ascii="Garamond" w:hAnsi="Garamond"/>
          <w:sz w:val="24"/>
          <w:szCs w:val="24"/>
        </w:rPr>
        <w:t xml:space="preserve"> </w:t>
      </w:r>
      <w:proofErr w:type="spellStart"/>
      <w:r w:rsidRPr="0014454F">
        <w:rPr>
          <w:rFonts w:ascii="Garamond" w:hAnsi="Garamond"/>
          <w:sz w:val="24"/>
          <w:szCs w:val="24"/>
        </w:rPr>
        <w:t>aspek</w:t>
      </w:r>
      <w:proofErr w:type="spellEnd"/>
      <w:r w:rsidRPr="0014454F">
        <w:rPr>
          <w:rFonts w:ascii="Garamond" w:hAnsi="Garamond"/>
          <w:sz w:val="24"/>
          <w:szCs w:val="24"/>
        </w:rPr>
        <w:t xml:space="preserve">, </w:t>
      </w:r>
      <w:proofErr w:type="spellStart"/>
      <w:r w:rsidRPr="0014454F">
        <w:rPr>
          <w:rFonts w:ascii="Garamond" w:hAnsi="Garamond"/>
          <w:sz w:val="24"/>
          <w:szCs w:val="24"/>
        </w:rPr>
        <w:t>seperti</w:t>
      </w:r>
      <w:proofErr w:type="spellEnd"/>
      <w:r w:rsidRPr="0014454F">
        <w:rPr>
          <w:rFonts w:ascii="Garamond" w:hAnsi="Garamond"/>
          <w:sz w:val="24"/>
          <w:szCs w:val="24"/>
        </w:rPr>
        <w:t xml:space="preserve"> </w:t>
      </w:r>
      <w:proofErr w:type="spellStart"/>
      <w:r w:rsidRPr="0014454F">
        <w:rPr>
          <w:rFonts w:ascii="Garamond" w:hAnsi="Garamond"/>
          <w:sz w:val="24"/>
          <w:szCs w:val="24"/>
        </w:rPr>
        <w:t>hukum</w:t>
      </w:r>
      <w:proofErr w:type="spellEnd"/>
      <w:r w:rsidRPr="0014454F">
        <w:rPr>
          <w:rFonts w:ascii="Garamond" w:hAnsi="Garamond"/>
          <w:sz w:val="24"/>
          <w:szCs w:val="24"/>
        </w:rPr>
        <w:t xml:space="preserve">, </w:t>
      </w:r>
      <w:proofErr w:type="spellStart"/>
      <w:r w:rsidRPr="0014454F">
        <w:rPr>
          <w:rFonts w:ascii="Garamond" w:hAnsi="Garamond"/>
          <w:sz w:val="24"/>
          <w:szCs w:val="24"/>
        </w:rPr>
        <w:t>sosial</w:t>
      </w:r>
      <w:proofErr w:type="spellEnd"/>
      <w:r w:rsidRPr="0014454F">
        <w:rPr>
          <w:rFonts w:ascii="Garamond" w:hAnsi="Garamond"/>
          <w:sz w:val="24"/>
          <w:szCs w:val="24"/>
        </w:rPr>
        <w:t xml:space="preserve">, </w:t>
      </w:r>
      <w:proofErr w:type="spellStart"/>
      <w:r w:rsidRPr="0014454F">
        <w:rPr>
          <w:rFonts w:ascii="Garamond" w:hAnsi="Garamond"/>
          <w:sz w:val="24"/>
          <w:szCs w:val="24"/>
        </w:rPr>
        <w:t>budaya</w:t>
      </w:r>
      <w:proofErr w:type="spellEnd"/>
      <w:r w:rsidRPr="0014454F">
        <w:rPr>
          <w:rFonts w:ascii="Garamond" w:hAnsi="Garamond"/>
          <w:sz w:val="24"/>
          <w:szCs w:val="24"/>
        </w:rPr>
        <w:t xml:space="preserve">, </w:t>
      </w:r>
      <w:proofErr w:type="spellStart"/>
      <w:r w:rsidRPr="0014454F">
        <w:rPr>
          <w:rFonts w:ascii="Garamond" w:hAnsi="Garamond"/>
          <w:sz w:val="24"/>
          <w:szCs w:val="24"/>
        </w:rPr>
        <w:t>politik</w:t>
      </w:r>
      <w:proofErr w:type="spellEnd"/>
      <w:r w:rsidRPr="0014454F">
        <w:rPr>
          <w:rFonts w:ascii="Garamond" w:hAnsi="Garamond"/>
          <w:sz w:val="24"/>
          <w:szCs w:val="24"/>
        </w:rPr>
        <w:t xml:space="preserve">, dan </w:t>
      </w:r>
      <w:proofErr w:type="spellStart"/>
      <w:r w:rsidRPr="0014454F">
        <w:rPr>
          <w:rFonts w:ascii="Garamond" w:hAnsi="Garamond"/>
          <w:sz w:val="24"/>
          <w:szCs w:val="24"/>
        </w:rPr>
        <w:t>ekonomi</w:t>
      </w:r>
      <w:proofErr w:type="spellEnd"/>
      <w:r w:rsidRPr="0014454F">
        <w:rPr>
          <w:rFonts w:ascii="Garamond" w:hAnsi="Garamond"/>
          <w:sz w:val="24"/>
          <w:szCs w:val="24"/>
        </w:rPr>
        <w:t xml:space="preserve">. Mereka </w:t>
      </w:r>
      <w:proofErr w:type="spellStart"/>
      <w:r w:rsidRPr="0014454F">
        <w:rPr>
          <w:rFonts w:ascii="Garamond" w:hAnsi="Garamond"/>
          <w:sz w:val="24"/>
          <w:szCs w:val="24"/>
        </w:rPr>
        <w:t>dianggap</w:t>
      </w:r>
      <w:proofErr w:type="spellEnd"/>
      <w:r w:rsidRPr="0014454F">
        <w:rPr>
          <w:rFonts w:ascii="Garamond" w:hAnsi="Garamond"/>
          <w:sz w:val="24"/>
          <w:szCs w:val="24"/>
        </w:rPr>
        <w:t xml:space="preserve"> </w:t>
      </w:r>
      <w:proofErr w:type="spellStart"/>
      <w:r w:rsidRPr="0014454F">
        <w:rPr>
          <w:rFonts w:ascii="Garamond" w:hAnsi="Garamond"/>
          <w:sz w:val="24"/>
          <w:szCs w:val="24"/>
        </w:rPr>
        <w:t>sebagai</w:t>
      </w:r>
      <w:proofErr w:type="spellEnd"/>
      <w:r w:rsidRPr="0014454F">
        <w:rPr>
          <w:rFonts w:ascii="Garamond" w:hAnsi="Garamond"/>
          <w:sz w:val="24"/>
          <w:szCs w:val="24"/>
        </w:rPr>
        <w:t xml:space="preserve"> </w:t>
      </w:r>
      <w:proofErr w:type="spellStart"/>
      <w:r w:rsidRPr="0014454F">
        <w:rPr>
          <w:rFonts w:ascii="Garamond" w:hAnsi="Garamond"/>
          <w:sz w:val="24"/>
          <w:szCs w:val="24"/>
        </w:rPr>
        <w:t>subjek</w:t>
      </w:r>
      <w:proofErr w:type="spellEnd"/>
      <w:r w:rsidRPr="0014454F">
        <w:rPr>
          <w:rFonts w:ascii="Garamond" w:hAnsi="Garamond"/>
          <w:sz w:val="24"/>
          <w:szCs w:val="24"/>
        </w:rPr>
        <w:t xml:space="preserve"> yang </w:t>
      </w:r>
      <w:proofErr w:type="spellStart"/>
      <w:r w:rsidRPr="0014454F">
        <w:rPr>
          <w:rFonts w:ascii="Garamond" w:hAnsi="Garamond"/>
          <w:sz w:val="24"/>
          <w:szCs w:val="24"/>
        </w:rPr>
        <w:t>memiliki</w:t>
      </w:r>
      <w:proofErr w:type="spellEnd"/>
      <w:r w:rsidRPr="0014454F">
        <w:rPr>
          <w:rFonts w:ascii="Garamond" w:hAnsi="Garamond"/>
          <w:sz w:val="24"/>
          <w:szCs w:val="24"/>
        </w:rPr>
        <w:t xml:space="preserve"> </w:t>
      </w:r>
      <w:proofErr w:type="spellStart"/>
      <w:r w:rsidRPr="0014454F">
        <w:rPr>
          <w:rFonts w:ascii="Garamond" w:hAnsi="Garamond"/>
          <w:sz w:val="24"/>
          <w:szCs w:val="24"/>
        </w:rPr>
        <w:t>tanggung</w:t>
      </w:r>
      <w:proofErr w:type="spellEnd"/>
      <w:r w:rsidRPr="0014454F">
        <w:rPr>
          <w:rFonts w:ascii="Garamond" w:hAnsi="Garamond"/>
          <w:sz w:val="24"/>
          <w:szCs w:val="24"/>
        </w:rPr>
        <w:t xml:space="preserve"> </w:t>
      </w:r>
      <w:proofErr w:type="spellStart"/>
      <w:r w:rsidRPr="0014454F">
        <w:rPr>
          <w:rFonts w:ascii="Garamond" w:hAnsi="Garamond"/>
          <w:sz w:val="24"/>
          <w:szCs w:val="24"/>
        </w:rPr>
        <w:t>jawab</w:t>
      </w:r>
      <w:proofErr w:type="spellEnd"/>
      <w:r w:rsidRPr="0014454F">
        <w:rPr>
          <w:rFonts w:ascii="Garamond" w:hAnsi="Garamond"/>
          <w:sz w:val="24"/>
          <w:szCs w:val="24"/>
        </w:rPr>
        <w:t xml:space="preserve"> </w:t>
      </w:r>
      <w:proofErr w:type="spellStart"/>
      <w:r w:rsidRPr="0014454F">
        <w:rPr>
          <w:rFonts w:ascii="Garamond" w:hAnsi="Garamond"/>
          <w:sz w:val="24"/>
          <w:szCs w:val="24"/>
        </w:rPr>
        <w:t>terhadap</w:t>
      </w:r>
      <w:proofErr w:type="spellEnd"/>
      <w:r w:rsidRPr="0014454F">
        <w:rPr>
          <w:rFonts w:ascii="Garamond" w:hAnsi="Garamond"/>
          <w:sz w:val="24"/>
          <w:szCs w:val="24"/>
        </w:rPr>
        <w:t xml:space="preserve"> </w:t>
      </w:r>
      <w:proofErr w:type="spellStart"/>
      <w:r w:rsidRPr="0014454F">
        <w:rPr>
          <w:rFonts w:ascii="Garamond" w:hAnsi="Garamond"/>
          <w:sz w:val="24"/>
          <w:szCs w:val="24"/>
        </w:rPr>
        <w:t>diri</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sendiri</w:t>
      </w:r>
      <w:proofErr w:type="spellEnd"/>
      <w:r w:rsidRPr="0014454F">
        <w:rPr>
          <w:rFonts w:ascii="Garamond" w:hAnsi="Garamond"/>
          <w:sz w:val="24"/>
          <w:szCs w:val="24"/>
        </w:rPr>
        <w:t xml:space="preserve"> (Martini, 2002). </w:t>
      </w:r>
      <w:proofErr w:type="spellStart"/>
      <w:r w:rsidRPr="0014454F">
        <w:rPr>
          <w:rFonts w:ascii="Garamond" w:hAnsi="Garamond"/>
          <w:sz w:val="24"/>
          <w:szCs w:val="24"/>
        </w:rPr>
        <w:t>Namun</w:t>
      </w:r>
      <w:proofErr w:type="spellEnd"/>
      <w:r w:rsidRPr="0014454F">
        <w:rPr>
          <w:rFonts w:ascii="Garamond" w:hAnsi="Garamond"/>
          <w:sz w:val="24"/>
          <w:szCs w:val="24"/>
        </w:rPr>
        <w:t xml:space="preserve">, </w:t>
      </w:r>
      <w:proofErr w:type="spellStart"/>
      <w:r w:rsidRPr="0014454F">
        <w:rPr>
          <w:rFonts w:ascii="Garamond" w:hAnsi="Garamond"/>
          <w:sz w:val="24"/>
          <w:szCs w:val="24"/>
        </w:rPr>
        <w:t>masalah</w:t>
      </w:r>
      <w:proofErr w:type="spellEnd"/>
      <w:r w:rsidRPr="0014454F">
        <w:rPr>
          <w:rFonts w:ascii="Garamond" w:hAnsi="Garamond"/>
          <w:sz w:val="24"/>
          <w:szCs w:val="24"/>
        </w:rPr>
        <w:t xml:space="preserve"> </w:t>
      </w:r>
      <w:proofErr w:type="spellStart"/>
      <w:r w:rsidRPr="0014454F">
        <w:rPr>
          <w:rFonts w:ascii="Garamond" w:hAnsi="Garamond"/>
          <w:sz w:val="24"/>
          <w:szCs w:val="24"/>
        </w:rPr>
        <w:t>muncul</w:t>
      </w:r>
      <w:proofErr w:type="spellEnd"/>
      <w:r w:rsidRPr="0014454F">
        <w:rPr>
          <w:rFonts w:ascii="Garamond" w:hAnsi="Garamond"/>
          <w:sz w:val="24"/>
          <w:szCs w:val="24"/>
        </w:rPr>
        <w:t xml:space="preserve"> </w:t>
      </w:r>
      <w:proofErr w:type="spellStart"/>
      <w:r w:rsidRPr="0014454F">
        <w:rPr>
          <w:rFonts w:ascii="Garamond" w:hAnsi="Garamond"/>
          <w:sz w:val="24"/>
          <w:szCs w:val="24"/>
        </w:rPr>
        <w:t>ketika</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dieksploitasi</w:t>
      </w:r>
      <w:proofErr w:type="spellEnd"/>
      <w:r w:rsidRPr="0014454F">
        <w:rPr>
          <w:rFonts w:ascii="Garamond" w:hAnsi="Garamond"/>
          <w:sz w:val="24"/>
          <w:szCs w:val="24"/>
        </w:rPr>
        <w:t xml:space="preserve"> dan </w:t>
      </w:r>
      <w:proofErr w:type="spellStart"/>
      <w:r w:rsidRPr="0014454F">
        <w:rPr>
          <w:rFonts w:ascii="Garamond" w:hAnsi="Garamond"/>
          <w:sz w:val="24"/>
          <w:szCs w:val="24"/>
        </w:rPr>
        <w:t>hak-hak</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dilanggar</w:t>
      </w:r>
      <w:proofErr w:type="spellEnd"/>
      <w:r w:rsidRPr="0014454F">
        <w:rPr>
          <w:rFonts w:ascii="Garamond" w:hAnsi="Garamond"/>
          <w:sz w:val="24"/>
          <w:szCs w:val="24"/>
        </w:rPr>
        <w:t xml:space="preserve">.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hukum</w:t>
      </w:r>
      <w:proofErr w:type="spellEnd"/>
      <w:r w:rsidRPr="0014454F">
        <w:rPr>
          <w:rFonts w:ascii="Garamond" w:hAnsi="Garamond"/>
          <w:sz w:val="24"/>
          <w:szCs w:val="24"/>
        </w:rPr>
        <w:t xml:space="preserve"> </w:t>
      </w:r>
      <w:proofErr w:type="spellStart"/>
      <w:r w:rsidRPr="0014454F">
        <w:rPr>
          <w:rFonts w:ascii="Garamond" w:hAnsi="Garamond"/>
          <w:sz w:val="24"/>
          <w:szCs w:val="24"/>
        </w:rPr>
        <w:t>bagi</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sudah</w:t>
      </w:r>
      <w:proofErr w:type="spellEnd"/>
      <w:r w:rsidRPr="0014454F">
        <w:rPr>
          <w:rFonts w:ascii="Garamond" w:hAnsi="Garamond"/>
          <w:sz w:val="24"/>
          <w:szCs w:val="24"/>
        </w:rPr>
        <w:t xml:space="preserve"> </w:t>
      </w:r>
      <w:proofErr w:type="spellStart"/>
      <w:r w:rsidRPr="0014454F">
        <w:rPr>
          <w:rFonts w:ascii="Garamond" w:hAnsi="Garamond"/>
          <w:sz w:val="24"/>
          <w:szCs w:val="24"/>
        </w:rPr>
        <w:t>diatur</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Undang-Undang</w:t>
      </w:r>
      <w:proofErr w:type="spellEnd"/>
      <w:r w:rsidRPr="0014454F">
        <w:rPr>
          <w:rFonts w:ascii="Garamond" w:hAnsi="Garamond"/>
          <w:sz w:val="24"/>
          <w:szCs w:val="24"/>
        </w:rPr>
        <w:t xml:space="preserve"> (UU). </w:t>
      </w:r>
      <w:proofErr w:type="spellStart"/>
      <w:r w:rsidRPr="0014454F">
        <w:rPr>
          <w:rFonts w:ascii="Garamond" w:hAnsi="Garamond"/>
          <w:sz w:val="24"/>
          <w:szCs w:val="24"/>
        </w:rPr>
        <w:t>Menurut</w:t>
      </w:r>
      <w:proofErr w:type="spellEnd"/>
      <w:r w:rsidRPr="0014454F">
        <w:rPr>
          <w:rFonts w:ascii="Garamond" w:hAnsi="Garamond"/>
          <w:sz w:val="24"/>
          <w:szCs w:val="24"/>
        </w:rPr>
        <w:t xml:space="preserve"> Pasal 1 </w:t>
      </w:r>
      <w:proofErr w:type="spellStart"/>
      <w:r w:rsidRPr="0014454F">
        <w:rPr>
          <w:rFonts w:ascii="Garamond" w:hAnsi="Garamond"/>
          <w:sz w:val="24"/>
          <w:szCs w:val="24"/>
        </w:rPr>
        <w:t>ayat</w:t>
      </w:r>
      <w:proofErr w:type="spellEnd"/>
      <w:r w:rsidRPr="0014454F">
        <w:rPr>
          <w:rFonts w:ascii="Garamond" w:hAnsi="Garamond"/>
          <w:sz w:val="24"/>
          <w:szCs w:val="24"/>
        </w:rPr>
        <w:t xml:space="preserve"> (2) UU No. 23 </w:t>
      </w:r>
      <w:proofErr w:type="spellStart"/>
      <w:r w:rsidRPr="0014454F">
        <w:rPr>
          <w:rFonts w:ascii="Garamond" w:hAnsi="Garamond"/>
          <w:sz w:val="24"/>
          <w:szCs w:val="24"/>
        </w:rPr>
        <w:t>Tahun</w:t>
      </w:r>
      <w:proofErr w:type="spellEnd"/>
      <w:r w:rsidRPr="0014454F">
        <w:rPr>
          <w:rFonts w:ascii="Garamond" w:hAnsi="Garamond"/>
          <w:sz w:val="24"/>
          <w:szCs w:val="24"/>
        </w:rPr>
        <w:t xml:space="preserve"> 2002,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mencakup</w:t>
      </w:r>
      <w:proofErr w:type="spellEnd"/>
      <w:r w:rsidRPr="0014454F">
        <w:rPr>
          <w:rFonts w:ascii="Garamond" w:hAnsi="Garamond"/>
          <w:sz w:val="24"/>
          <w:szCs w:val="24"/>
        </w:rPr>
        <w:t xml:space="preserve"> "</w:t>
      </w:r>
      <w:proofErr w:type="spellStart"/>
      <w:r w:rsidRPr="0014454F">
        <w:rPr>
          <w:rFonts w:ascii="Garamond" w:hAnsi="Garamond"/>
          <w:sz w:val="24"/>
          <w:szCs w:val="24"/>
        </w:rPr>
        <w:t>segala</w:t>
      </w:r>
      <w:proofErr w:type="spellEnd"/>
      <w:r w:rsidRPr="0014454F">
        <w:rPr>
          <w:rFonts w:ascii="Garamond" w:hAnsi="Garamond"/>
          <w:sz w:val="24"/>
          <w:szCs w:val="24"/>
        </w:rPr>
        <w:t xml:space="preserve"> </w:t>
      </w:r>
      <w:proofErr w:type="spellStart"/>
      <w:r w:rsidRPr="0014454F">
        <w:rPr>
          <w:rFonts w:ascii="Garamond" w:hAnsi="Garamond"/>
          <w:sz w:val="24"/>
          <w:szCs w:val="24"/>
        </w:rPr>
        <w:t>kegiatan</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menjamin</w:t>
      </w:r>
      <w:proofErr w:type="spellEnd"/>
      <w:r w:rsidRPr="0014454F">
        <w:rPr>
          <w:rFonts w:ascii="Garamond" w:hAnsi="Garamond"/>
          <w:sz w:val="24"/>
          <w:szCs w:val="24"/>
        </w:rPr>
        <w:t xml:space="preserve"> dan </w:t>
      </w:r>
      <w:proofErr w:type="spellStart"/>
      <w:r w:rsidRPr="0014454F">
        <w:rPr>
          <w:rFonts w:ascii="Garamond" w:hAnsi="Garamond"/>
          <w:sz w:val="24"/>
          <w:szCs w:val="24"/>
        </w:rPr>
        <w:t>melindungi</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serta</w:t>
      </w:r>
      <w:proofErr w:type="spellEnd"/>
      <w:r w:rsidRPr="0014454F">
        <w:rPr>
          <w:rFonts w:ascii="Garamond" w:hAnsi="Garamond"/>
          <w:sz w:val="24"/>
          <w:szCs w:val="24"/>
        </w:rPr>
        <w:t xml:space="preserve"> </w:t>
      </w:r>
      <w:proofErr w:type="spellStart"/>
      <w:r w:rsidRPr="0014454F">
        <w:rPr>
          <w:rFonts w:ascii="Garamond" w:hAnsi="Garamond"/>
          <w:sz w:val="24"/>
          <w:szCs w:val="24"/>
        </w:rPr>
        <w:t>hak-hak</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sehingga</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dapat</w:t>
      </w:r>
      <w:proofErr w:type="spellEnd"/>
      <w:r w:rsidRPr="0014454F">
        <w:rPr>
          <w:rFonts w:ascii="Garamond" w:hAnsi="Garamond"/>
          <w:sz w:val="24"/>
          <w:szCs w:val="24"/>
        </w:rPr>
        <w:t xml:space="preserve"> </w:t>
      </w:r>
      <w:proofErr w:type="spellStart"/>
      <w:r w:rsidRPr="0014454F">
        <w:rPr>
          <w:rFonts w:ascii="Garamond" w:hAnsi="Garamond"/>
          <w:sz w:val="24"/>
          <w:szCs w:val="24"/>
        </w:rPr>
        <w:t>hidup</w:t>
      </w:r>
      <w:proofErr w:type="spellEnd"/>
      <w:r w:rsidRPr="0014454F">
        <w:rPr>
          <w:rFonts w:ascii="Garamond" w:hAnsi="Garamond"/>
          <w:sz w:val="24"/>
          <w:szCs w:val="24"/>
        </w:rPr>
        <w:t xml:space="preserve">, </w:t>
      </w:r>
      <w:proofErr w:type="spellStart"/>
      <w:r w:rsidRPr="0014454F">
        <w:rPr>
          <w:rFonts w:ascii="Garamond" w:hAnsi="Garamond"/>
          <w:sz w:val="24"/>
          <w:szCs w:val="24"/>
        </w:rPr>
        <w:t>tumbuh</w:t>
      </w:r>
      <w:proofErr w:type="spellEnd"/>
      <w:r w:rsidRPr="0014454F">
        <w:rPr>
          <w:rFonts w:ascii="Garamond" w:hAnsi="Garamond"/>
          <w:sz w:val="24"/>
          <w:szCs w:val="24"/>
        </w:rPr>
        <w:t xml:space="preserve">, </w:t>
      </w:r>
      <w:proofErr w:type="spellStart"/>
      <w:r w:rsidRPr="0014454F">
        <w:rPr>
          <w:rFonts w:ascii="Garamond" w:hAnsi="Garamond"/>
          <w:sz w:val="24"/>
          <w:szCs w:val="24"/>
        </w:rPr>
        <w:t>berkembang</w:t>
      </w:r>
      <w:proofErr w:type="spellEnd"/>
      <w:r w:rsidRPr="0014454F">
        <w:rPr>
          <w:rFonts w:ascii="Garamond" w:hAnsi="Garamond"/>
          <w:sz w:val="24"/>
          <w:szCs w:val="24"/>
        </w:rPr>
        <w:t xml:space="preserve">, dan </w:t>
      </w:r>
      <w:proofErr w:type="spellStart"/>
      <w:r w:rsidRPr="0014454F">
        <w:rPr>
          <w:rFonts w:ascii="Garamond" w:hAnsi="Garamond"/>
          <w:sz w:val="24"/>
          <w:szCs w:val="24"/>
        </w:rPr>
        <w:t>berpartisipasi</w:t>
      </w:r>
      <w:proofErr w:type="spellEnd"/>
      <w:r w:rsidRPr="0014454F">
        <w:rPr>
          <w:rFonts w:ascii="Garamond" w:hAnsi="Garamond"/>
          <w:sz w:val="24"/>
          <w:szCs w:val="24"/>
        </w:rPr>
        <w:t xml:space="preserve"> </w:t>
      </w:r>
      <w:proofErr w:type="spellStart"/>
      <w:r w:rsidRPr="0014454F">
        <w:rPr>
          <w:rFonts w:ascii="Garamond" w:hAnsi="Garamond"/>
          <w:sz w:val="24"/>
          <w:szCs w:val="24"/>
        </w:rPr>
        <w:t>secara</w:t>
      </w:r>
      <w:proofErr w:type="spellEnd"/>
      <w:r w:rsidRPr="0014454F">
        <w:rPr>
          <w:rFonts w:ascii="Garamond" w:hAnsi="Garamond"/>
          <w:sz w:val="24"/>
          <w:szCs w:val="24"/>
        </w:rPr>
        <w:t xml:space="preserve"> optimal </w:t>
      </w:r>
      <w:proofErr w:type="spellStart"/>
      <w:r w:rsidRPr="0014454F">
        <w:rPr>
          <w:rFonts w:ascii="Garamond" w:hAnsi="Garamond"/>
          <w:sz w:val="24"/>
          <w:szCs w:val="24"/>
        </w:rPr>
        <w:t>sesuai</w:t>
      </w:r>
      <w:proofErr w:type="spellEnd"/>
      <w:r w:rsidRPr="0014454F">
        <w:rPr>
          <w:rFonts w:ascii="Garamond" w:hAnsi="Garamond"/>
          <w:sz w:val="24"/>
          <w:szCs w:val="24"/>
        </w:rPr>
        <w:t xml:space="preserve"> </w:t>
      </w:r>
      <w:proofErr w:type="spellStart"/>
      <w:r w:rsidRPr="0014454F">
        <w:rPr>
          <w:rFonts w:ascii="Garamond" w:hAnsi="Garamond"/>
          <w:sz w:val="24"/>
          <w:szCs w:val="24"/>
        </w:rPr>
        <w:t>dengan</w:t>
      </w:r>
      <w:proofErr w:type="spellEnd"/>
      <w:r w:rsidRPr="0014454F">
        <w:rPr>
          <w:rFonts w:ascii="Garamond" w:hAnsi="Garamond"/>
          <w:sz w:val="24"/>
          <w:szCs w:val="24"/>
        </w:rPr>
        <w:t xml:space="preserve"> </w:t>
      </w:r>
      <w:proofErr w:type="spellStart"/>
      <w:r w:rsidRPr="0014454F">
        <w:rPr>
          <w:rFonts w:ascii="Garamond" w:hAnsi="Garamond"/>
          <w:sz w:val="24"/>
          <w:szCs w:val="24"/>
        </w:rPr>
        <w:t>martabat</w:t>
      </w:r>
      <w:proofErr w:type="spellEnd"/>
      <w:r w:rsidRPr="0014454F">
        <w:rPr>
          <w:rFonts w:ascii="Garamond" w:hAnsi="Garamond"/>
          <w:sz w:val="24"/>
          <w:szCs w:val="24"/>
        </w:rPr>
        <w:t xml:space="preserve"> </w:t>
      </w:r>
      <w:proofErr w:type="spellStart"/>
      <w:r w:rsidRPr="0014454F">
        <w:rPr>
          <w:rFonts w:ascii="Garamond" w:hAnsi="Garamond"/>
          <w:sz w:val="24"/>
          <w:szCs w:val="24"/>
        </w:rPr>
        <w:t>kemanusiaan</w:t>
      </w:r>
      <w:proofErr w:type="spellEnd"/>
      <w:r w:rsidRPr="0014454F">
        <w:rPr>
          <w:rFonts w:ascii="Garamond" w:hAnsi="Garamond"/>
          <w:sz w:val="24"/>
          <w:szCs w:val="24"/>
        </w:rPr>
        <w:t xml:space="preserve">. Mereka juga </w:t>
      </w:r>
      <w:proofErr w:type="spellStart"/>
      <w:r w:rsidRPr="0014454F">
        <w:rPr>
          <w:rFonts w:ascii="Garamond" w:hAnsi="Garamond"/>
          <w:sz w:val="24"/>
          <w:szCs w:val="24"/>
        </w:rPr>
        <w:t>dilindungi</w:t>
      </w:r>
      <w:proofErr w:type="spellEnd"/>
      <w:r w:rsidRPr="0014454F">
        <w:rPr>
          <w:rFonts w:ascii="Garamond" w:hAnsi="Garamond"/>
          <w:sz w:val="24"/>
          <w:szCs w:val="24"/>
        </w:rPr>
        <w:t xml:space="preserve"> </w:t>
      </w:r>
      <w:proofErr w:type="spellStart"/>
      <w:r w:rsidRPr="0014454F">
        <w:rPr>
          <w:rFonts w:ascii="Garamond" w:hAnsi="Garamond"/>
          <w:sz w:val="24"/>
          <w:szCs w:val="24"/>
        </w:rPr>
        <w:t>dari</w:t>
      </w:r>
      <w:proofErr w:type="spellEnd"/>
      <w:r w:rsidRPr="0014454F">
        <w:rPr>
          <w:rFonts w:ascii="Garamond" w:hAnsi="Garamond"/>
          <w:sz w:val="24"/>
          <w:szCs w:val="24"/>
        </w:rPr>
        <w:t xml:space="preserve"> </w:t>
      </w:r>
      <w:proofErr w:type="spellStart"/>
      <w:r w:rsidRPr="0014454F">
        <w:rPr>
          <w:rFonts w:ascii="Garamond" w:hAnsi="Garamond"/>
          <w:sz w:val="24"/>
          <w:szCs w:val="24"/>
        </w:rPr>
        <w:t>kekerasan</w:t>
      </w:r>
      <w:proofErr w:type="spellEnd"/>
      <w:r w:rsidRPr="0014454F">
        <w:rPr>
          <w:rFonts w:ascii="Garamond" w:hAnsi="Garamond"/>
          <w:sz w:val="24"/>
          <w:szCs w:val="24"/>
        </w:rPr>
        <w:t xml:space="preserve"> dan </w:t>
      </w:r>
      <w:proofErr w:type="spellStart"/>
      <w:r w:rsidRPr="0014454F">
        <w:rPr>
          <w:rFonts w:ascii="Garamond" w:hAnsi="Garamond"/>
          <w:sz w:val="24"/>
          <w:szCs w:val="24"/>
        </w:rPr>
        <w:t>diskriminasi</w:t>
      </w:r>
      <w:proofErr w:type="spellEnd"/>
      <w:r w:rsidRPr="0014454F">
        <w:rPr>
          <w:rFonts w:ascii="Garamond" w:hAnsi="Garamond"/>
          <w:sz w:val="24"/>
          <w:szCs w:val="24"/>
        </w:rPr>
        <w:t>."</w:t>
      </w:r>
      <w:r w:rsidR="00DE1AFB">
        <w:rPr>
          <w:rStyle w:val="FootnoteReference"/>
          <w:rFonts w:ascii="Garamond" w:hAnsi="Garamond"/>
          <w:sz w:val="24"/>
          <w:szCs w:val="24"/>
        </w:rPr>
        <w:footnoteReference w:id="2"/>
      </w:r>
      <w:r w:rsidR="00996602" w:rsidRPr="00996602">
        <w:rPr>
          <w:rFonts w:ascii="Garamond" w:hAnsi="Garamond"/>
          <w:sz w:val="24"/>
          <w:szCs w:val="24"/>
        </w:rPr>
        <w:t xml:space="preserve"> </w:t>
      </w:r>
      <w:r w:rsidRPr="0014454F">
        <w:rPr>
          <w:rFonts w:ascii="Garamond" w:hAnsi="Garamond"/>
          <w:sz w:val="24"/>
          <w:szCs w:val="24"/>
        </w:rPr>
        <w:t xml:space="preserve">Dari </w:t>
      </w:r>
      <w:proofErr w:type="spellStart"/>
      <w:r w:rsidRPr="0014454F">
        <w:rPr>
          <w:rFonts w:ascii="Garamond" w:hAnsi="Garamond"/>
          <w:sz w:val="24"/>
          <w:szCs w:val="24"/>
        </w:rPr>
        <w:t>segi</w:t>
      </w:r>
      <w:proofErr w:type="spellEnd"/>
      <w:r w:rsidRPr="0014454F">
        <w:rPr>
          <w:rFonts w:ascii="Garamond" w:hAnsi="Garamond"/>
          <w:sz w:val="24"/>
          <w:szCs w:val="24"/>
        </w:rPr>
        <w:t xml:space="preserve"> </w:t>
      </w:r>
      <w:proofErr w:type="spellStart"/>
      <w:r w:rsidRPr="0014454F">
        <w:rPr>
          <w:rFonts w:ascii="Garamond" w:hAnsi="Garamond"/>
          <w:sz w:val="24"/>
          <w:szCs w:val="24"/>
        </w:rPr>
        <w:t>hukum</w:t>
      </w:r>
      <w:proofErr w:type="spellEnd"/>
      <w:r w:rsidRPr="0014454F">
        <w:rPr>
          <w:rFonts w:ascii="Garamond" w:hAnsi="Garamond"/>
          <w:sz w:val="24"/>
          <w:szCs w:val="24"/>
        </w:rPr>
        <w:t xml:space="preserve">, Indonesia </w:t>
      </w:r>
      <w:proofErr w:type="spellStart"/>
      <w:r w:rsidRPr="0014454F">
        <w:rPr>
          <w:rFonts w:ascii="Garamond" w:hAnsi="Garamond"/>
          <w:sz w:val="24"/>
          <w:szCs w:val="24"/>
        </w:rPr>
        <w:t>sudah</w:t>
      </w:r>
      <w:proofErr w:type="spellEnd"/>
      <w:r w:rsidRPr="0014454F">
        <w:rPr>
          <w:rFonts w:ascii="Garamond" w:hAnsi="Garamond"/>
          <w:sz w:val="24"/>
          <w:szCs w:val="24"/>
        </w:rPr>
        <w:t xml:space="preserve"> </w:t>
      </w:r>
      <w:proofErr w:type="spellStart"/>
      <w:r w:rsidRPr="0014454F">
        <w:rPr>
          <w:rFonts w:ascii="Garamond" w:hAnsi="Garamond"/>
          <w:sz w:val="24"/>
          <w:szCs w:val="24"/>
        </w:rPr>
        <w:t>memiliki</w:t>
      </w:r>
      <w:proofErr w:type="spellEnd"/>
      <w:r w:rsidRPr="0014454F">
        <w:rPr>
          <w:rFonts w:ascii="Garamond" w:hAnsi="Garamond"/>
          <w:sz w:val="24"/>
          <w:szCs w:val="24"/>
        </w:rPr>
        <w:t xml:space="preserve"> </w:t>
      </w:r>
      <w:proofErr w:type="spellStart"/>
      <w:r w:rsidRPr="0014454F">
        <w:rPr>
          <w:rFonts w:ascii="Garamond" w:hAnsi="Garamond"/>
          <w:sz w:val="24"/>
          <w:szCs w:val="24"/>
        </w:rPr>
        <w:t>undang-undang</w:t>
      </w:r>
      <w:proofErr w:type="spellEnd"/>
      <w:r w:rsidRPr="0014454F">
        <w:rPr>
          <w:rFonts w:ascii="Garamond" w:hAnsi="Garamond"/>
          <w:sz w:val="24"/>
          <w:szCs w:val="24"/>
        </w:rPr>
        <w:t xml:space="preserve"> yang </w:t>
      </w:r>
      <w:proofErr w:type="spellStart"/>
      <w:r w:rsidRPr="0014454F">
        <w:rPr>
          <w:rFonts w:ascii="Garamond" w:hAnsi="Garamond"/>
          <w:sz w:val="24"/>
          <w:szCs w:val="24"/>
        </w:rPr>
        <w:t>menjamin</w:t>
      </w:r>
      <w:proofErr w:type="spellEnd"/>
      <w:r w:rsidRPr="0014454F">
        <w:rPr>
          <w:rFonts w:ascii="Garamond" w:hAnsi="Garamond"/>
          <w:sz w:val="24"/>
          <w:szCs w:val="24"/>
        </w:rPr>
        <w:t xml:space="preserve"> </w:t>
      </w:r>
      <w:proofErr w:type="spellStart"/>
      <w:r w:rsidRPr="0014454F">
        <w:rPr>
          <w:rFonts w:ascii="Garamond" w:hAnsi="Garamond"/>
          <w:sz w:val="24"/>
          <w:szCs w:val="24"/>
        </w:rPr>
        <w:t>hak</w:t>
      </w:r>
      <w:proofErr w:type="spellEnd"/>
      <w:r w:rsidRPr="0014454F">
        <w:rPr>
          <w:rFonts w:ascii="Garamond" w:hAnsi="Garamond"/>
          <w:sz w:val="24"/>
          <w:szCs w:val="24"/>
        </w:rPr>
        <w:t xml:space="preserve"> dan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termasuk</w:t>
      </w:r>
      <w:proofErr w:type="spellEnd"/>
      <w:r w:rsidRPr="0014454F">
        <w:rPr>
          <w:rFonts w:ascii="Garamond" w:hAnsi="Garamond"/>
          <w:sz w:val="24"/>
          <w:szCs w:val="24"/>
        </w:rPr>
        <w:t xml:space="preserve"> UUD 1945 dan </w:t>
      </w:r>
      <w:proofErr w:type="spellStart"/>
      <w:r w:rsidRPr="0014454F">
        <w:rPr>
          <w:rFonts w:ascii="Garamond" w:hAnsi="Garamond"/>
          <w:sz w:val="24"/>
          <w:szCs w:val="24"/>
        </w:rPr>
        <w:t>ratifikasi</w:t>
      </w:r>
      <w:proofErr w:type="spellEnd"/>
      <w:r w:rsidRPr="0014454F">
        <w:rPr>
          <w:rFonts w:ascii="Garamond" w:hAnsi="Garamond"/>
          <w:sz w:val="24"/>
          <w:szCs w:val="24"/>
        </w:rPr>
        <w:t xml:space="preserve"> </w:t>
      </w:r>
      <w:proofErr w:type="spellStart"/>
      <w:r w:rsidRPr="0014454F">
        <w:rPr>
          <w:rFonts w:ascii="Garamond" w:hAnsi="Garamond"/>
          <w:sz w:val="24"/>
          <w:szCs w:val="24"/>
        </w:rPr>
        <w:t>Konvensi</w:t>
      </w:r>
      <w:proofErr w:type="spellEnd"/>
      <w:r w:rsidRPr="0014454F">
        <w:rPr>
          <w:rFonts w:ascii="Garamond" w:hAnsi="Garamond"/>
          <w:sz w:val="24"/>
          <w:szCs w:val="24"/>
        </w:rPr>
        <w:t xml:space="preserve"> ILO </w:t>
      </w:r>
      <w:proofErr w:type="spellStart"/>
      <w:r w:rsidRPr="0014454F">
        <w:rPr>
          <w:rFonts w:ascii="Garamond" w:hAnsi="Garamond"/>
          <w:sz w:val="24"/>
          <w:szCs w:val="24"/>
        </w:rPr>
        <w:t>nomor</w:t>
      </w:r>
      <w:proofErr w:type="spellEnd"/>
      <w:r w:rsidRPr="0014454F">
        <w:rPr>
          <w:rFonts w:ascii="Garamond" w:hAnsi="Garamond"/>
          <w:sz w:val="24"/>
          <w:szCs w:val="24"/>
        </w:rPr>
        <w:t xml:space="preserve"> 138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Undang-Undang</w:t>
      </w:r>
      <w:proofErr w:type="spellEnd"/>
      <w:r w:rsidRPr="0014454F">
        <w:rPr>
          <w:rFonts w:ascii="Garamond" w:hAnsi="Garamond"/>
          <w:sz w:val="24"/>
          <w:szCs w:val="24"/>
        </w:rPr>
        <w:t xml:space="preserve"> </w:t>
      </w:r>
      <w:proofErr w:type="spellStart"/>
      <w:r w:rsidRPr="0014454F">
        <w:rPr>
          <w:rFonts w:ascii="Garamond" w:hAnsi="Garamond"/>
          <w:sz w:val="24"/>
          <w:szCs w:val="24"/>
        </w:rPr>
        <w:t>Nomor</w:t>
      </w:r>
      <w:proofErr w:type="spellEnd"/>
      <w:r w:rsidRPr="0014454F">
        <w:rPr>
          <w:rFonts w:ascii="Garamond" w:hAnsi="Garamond"/>
          <w:sz w:val="24"/>
          <w:szCs w:val="24"/>
        </w:rPr>
        <w:t xml:space="preserve"> 20 </w:t>
      </w:r>
      <w:proofErr w:type="spellStart"/>
      <w:r w:rsidRPr="0014454F">
        <w:rPr>
          <w:rFonts w:ascii="Garamond" w:hAnsi="Garamond"/>
          <w:sz w:val="24"/>
          <w:szCs w:val="24"/>
        </w:rPr>
        <w:t>Tahun</w:t>
      </w:r>
      <w:proofErr w:type="spellEnd"/>
      <w:r w:rsidRPr="0014454F">
        <w:rPr>
          <w:rFonts w:ascii="Garamond" w:hAnsi="Garamond"/>
          <w:sz w:val="24"/>
          <w:szCs w:val="24"/>
        </w:rPr>
        <w:t xml:space="preserve"> 1999 </w:t>
      </w:r>
      <w:proofErr w:type="spellStart"/>
      <w:r w:rsidRPr="0014454F">
        <w:rPr>
          <w:rFonts w:ascii="Garamond" w:hAnsi="Garamond"/>
          <w:sz w:val="24"/>
          <w:szCs w:val="24"/>
        </w:rPr>
        <w:t>tentang</w:t>
      </w:r>
      <w:proofErr w:type="spellEnd"/>
      <w:r w:rsidRPr="0014454F">
        <w:rPr>
          <w:rFonts w:ascii="Garamond" w:hAnsi="Garamond"/>
          <w:sz w:val="24"/>
          <w:szCs w:val="24"/>
        </w:rPr>
        <w:t xml:space="preserve"> </w:t>
      </w:r>
      <w:proofErr w:type="spellStart"/>
      <w:r w:rsidRPr="0014454F">
        <w:rPr>
          <w:rFonts w:ascii="Garamond" w:hAnsi="Garamond"/>
          <w:sz w:val="24"/>
          <w:szCs w:val="24"/>
        </w:rPr>
        <w:t>Usia</w:t>
      </w:r>
      <w:proofErr w:type="spellEnd"/>
      <w:r w:rsidRPr="0014454F">
        <w:rPr>
          <w:rFonts w:ascii="Garamond" w:hAnsi="Garamond"/>
          <w:sz w:val="24"/>
          <w:szCs w:val="24"/>
        </w:rPr>
        <w:t xml:space="preserve"> Minimum </w:t>
      </w:r>
      <w:proofErr w:type="spellStart"/>
      <w:r w:rsidRPr="0014454F">
        <w:rPr>
          <w:rFonts w:ascii="Garamond" w:hAnsi="Garamond"/>
          <w:sz w:val="24"/>
          <w:szCs w:val="24"/>
        </w:rPr>
        <w:t>atau</w:t>
      </w:r>
      <w:proofErr w:type="spellEnd"/>
      <w:r w:rsidRPr="0014454F">
        <w:rPr>
          <w:rFonts w:ascii="Garamond" w:hAnsi="Garamond"/>
          <w:sz w:val="24"/>
          <w:szCs w:val="24"/>
        </w:rPr>
        <w:t xml:space="preserve"> </w:t>
      </w:r>
      <w:proofErr w:type="spellStart"/>
      <w:r w:rsidRPr="0014454F">
        <w:rPr>
          <w:rFonts w:ascii="Garamond" w:hAnsi="Garamond"/>
          <w:sz w:val="24"/>
          <w:szCs w:val="24"/>
        </w:rPr>
        <w:t>Izin</w:t>
      </w:r>
      <w:proofErr w:type="spellEnd"/>
      <w:r w:rsidRPr="0014454F">
        <w:rPr>
          <w:rFonts w:ascii="Garamond" w:hAnsi="Garamond"/>
          <w:sz w:val="24"/>
          <w:szCs w:val="24"/>
        </w:rPr>
        <w:t xml:space="preserve"> </w:t>
      </w:r>
      <w:proofErr w:type="spellStart"/>
      <w:r w:rsidRPr="0014454F">
        <w:rPr>
          <w:rFonts w:ascii="Garamond" w:hAnsi="Garamond"/>
          <w:sz w:val="24"/>
          <w:szCs w:val="24"/>
        </w:rPr>
        <w:t>Kerja</w:t>
      </w:r>
      <w:proofErr w:type="spellEnd"/>
    </w:p>
    <w:p w14:paraId="5F6DFE8B" w14:textId="65772BF9" w:rsidR="004168BA" w:rsidRDefault="0014454F" w:rsidP="00AD2498">
      <w:pPr>
        <w:spacing w:after="0" w:line="240" w:lineRule="auto"/>
        <w:ind w:firstLine="567"/>
        <w:jc w:val="both"/>
        <w:rPr>
          <w:rFonts w:ascii="Garamond" w:hAnsi="Garamond"/>
          <w:sz w:val="24"/>
          <w:szCs w:val="24"/>
        </w:rPr>
      </w:pPr>
      <w:proofErr w:type="spellStart"/>
      <w:r w:rsidRPr="0014454F">
        <w:rPr>
          <w:rFonts w:ascii="Garamond" w:hAnsi="Garamond"/>
          <w:sz w:val="24"/>
          <w:szCs w:val="24"/>
        </w:rPr>
        <w:t>Isu</w:t>
      </w:r>
      <w:proofErr w:type="spellEnd"/>
      <w:r w:rsidRPr="0014454F">
        <w:rPr>
          <w:rFonts w:ascii="Garamond" w:hAnsi="Garamond"/>
          <w:sz w:val="24"/>
          <w:szCs w:val="24"/>
        </w:rPr>
        <w:t xml:space="preserve"> </w:t>
      </w:r>
      <w:proofErr w:type="spellStart"/>
      <w:r w:rsidRPr="0014454F">
        <w:rPr>
          <w:rFonts w:ascii="Garamond" w:hAnsi="Garamond"/>
          <w:sz w:val="24"/>
          <w:szCs w:val="24"/>
        </w:rPr>
        <w:t>pekerja</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di </w:t>
      </w:r>
      <w:proofErr w:type="spellStart"/>
      <w:r w:rsidRPr="0014454F">
        <w:rPr>
          <w:rFonts w:ascii="Garamond" w:hAnsi="Garamond"/>
          <w:sz w:val="24"/>
          <w:szCs w:val="24"/>
        </w:rPr>
        <w:t>bawah</w:t>
      </w:r>
      <w:proofErr w:type="spellEnd"/>
      <w:r w:rsidRPr="0014454F">
        <w:rPr>
          <w:rFonts w:ascii="Garamond" w:hAnsi="Garamond"/>
          <w:sz w:val="24"/>
          <w:szCs w:val="24"/>
        </w:rPr>
        <w:t xml:space="preserve"> </w:t>
      </w:r>
      <w:proofErr w:type="spellStart"/>
      <w:r w:rsidRPr="0014454F">
        <w:rPr>
          <w:rFonts w:ascii="Garamond" w:hAnsi="Garamond"/>
          <w:sz w:val="24"/>
          <w:szCs w:val="24"/>
        </w:rPr>
        <w:t>umur</w:t>
      </w:r>
      <w:proofErr w:type="spellEnd"/>
      <w:r w:rsidRPr="0014454F">
        <w:rPr>
          <w:rFonts w:ascii="Garamond" w:hAnsi="Garamond"/>
          <w:sz w:val="24"/>
          <w:szCs w:val="24"/>
        </w:rPr>
        <w:t xml:space="preserve"> </w:t>
      </w:r>
      <w:proofErr w:type="spellStart"/>
      <w:r w:rsidRPr="0014454F">
        <w:rPr>
          <w:rFonts w:ascii="Garamond" w:hAnsi="Garamond"/>
          <w:sz w:val="24"/>
          <w:szCs w:val="24"/>
        </w:rPr>
        <w:t>telah</w:t>
      </w:r>
      <w:proofErr w:type="spellEnd"/>
      <w:r w:rsidRPr="0014454F">
        <w:rPr>
          <w:rFonts w:ascii="Garamond" w:hAnsi="Garamond"/>
          <w:sz w:val="24"/>
          <w:szCs w:val="24"/>
        </w:rPr>
        <w:t xml:space="preserve"> </w:t>
      </w:r>
      <w:proofErr w:type="spellStart"/>
      <w:r w:rsidRPr="0014454F">
        <w:rPr>
          <w:rFonts w:ascii="Garamond" w:hAnsi="Garamond"/>
          <w:sz w:val="24"/>
          <w:szCs w:val="24"/>
        </w:rPr>
        <w:t>menjadi</w:t>
      </w:r>
      <w:proofErr w:type="spellEnd"/>
      <w:r w:rsidRPr="0014454F">
        <w:rPr>
          <w:rFonts w:ascii="Garamond" w:hAnsi="Garamond"/>
          <w:sz w:val="24"/>
          <w:szCs w:val="24"/>
        </w:rPr>
        <w:t xml:space="preserve"> </w:t>
      </w:r>
      <w:proofErr w:type="spellStart"/>
      <w:r w:rsidRPr="0014454F">
        <w:rPr>
          <w:rFonts w:ascii="Garamond" w:hAnsi="Garamond"/>
          <w:sz w:val="24"/>
          <w:szCs w:val="24"/>
        </w:rPr>
        <w:t>sorotan</w:t>
      </w:r>
      <w:proofErr w:type="spellEnd"/>
      <w:r w:rsidRPr="0014454F">
        <w:rPr>
          <w:rFonts w:ascii="Garamond" w:hAnsi="Garamond"/>
          <w:sz w:val="24"/>
          <w:szCs w:val="24"/>
        </w:rPr>
        <w:t xml:space="preserve"> global </w:t>
      </w:r>
      <w:proofErr w:type="spellStart"/>
      <w:r w:rsidRPr="0014454F">
        <w:rPr>
          <w:rFonts w:ascii="Garamond" w:hAnsi="Garamond"/>
          <w:sz w:val="24"/>
          <w:szCs w:val="24"/>
        </w:rPr>
        <w:t>karena</w:t>
      </w:r>
      <w:proofErr w:type="spellEnd"/>
      <w:r w:rsidRPr="0014454F">
        <w:rPr>
          <w:rFonts w:ascii="Garamond" w:hAnsi="Garamond"/>
          <w:sz w:val="24"/>
          <w:szCs w:val="24"/>
        </w:rPr>
        <w:t xml:space="preserve"> </w:t>
      </w:r>
      <w:proofErr w:type="spellStart"/>
      <w:r w:rsidRPr="0014454F">
        <w:rPr>
          <w:rFonts w:ascii="Garamond" w:hAnsi="Garamond"/>
          <w:sz w:val="24"/>
          <w:szCs w:val="24"/>
        </w:rPr>
        <w:t>banyak</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di </w:t>
      </w:r>
      <w:proofErr w:type="spellStart"/>
      <w:r w:rsidRPr="0014454F">
        <w:rPr>
          <w:rFonts w:ascii="Garamond" w:hAnsi="Garamond"/>
          <w:sz w:val="24"/>
          <w:szCs w:val="24"/>
        </w:rPr>
        <w:t>berbagai</w:t>
      </w:r>
      <w:proofErr w:type="spellEnd"/>
      <w:r w:rsidRPr="0014454F">
        <w:rPr>
          <w:rFonts w:ascii="Garamond" w:hAnsi="Garamond"/>
          <w:sz w:val="24"/>
          <w:szCs w:val="24"/>
        </w:rPr>
        <w:t xml:space="preserve"> negara </w:t>
      </w:r>
      <w:proofErr w:type="spellStart"/>
      <w:r w:rsidRPr="0014454F">
        <w:rPr>
          <w:rFonts w:ascii="Garamond" w:hAnsi="Garamond"/>
          <w:sz w:val="24"/>
          <w:szCs w:val="24"/>
        </w:rPr>
        <w:t>terlibat</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kegiatan</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saat</w:t>
      </w:r>
      <w:proofErr w:type="spellEnd"/>
      <w:r w:rsidRPr="0014454F">
        <w:rPr>
          <w:rFonts w:ascii="Garamond" w:hAnsi="Garamond"/>
          <w:sz w:val="24"/>
          <w:szCs w:val="24"/>
        </w:rPr>
        <w:t xml:space="preserve"> </w:t>
      </w:r>
      <w:proofErr w:type="spellStart"/>
      <w:r w:rsidRPr="0014454F">
        <w:rPr>
          <w:rFonts w:ascii="Garamond" w:hAnsi="Garamond"/>
          <w:sz w:val="24"/>
          <w:szCs w:val="24"/>
        </w:rPr>
        <w:t>masih</w:t>
      </w:r>
      <w:proofErr w:type="spellEnd"/>
      <w:r w:rsidRPr="0014454F">
        <w:rPr>
          <w:rFonts w:ascii="Garamond" w:hAnsi="Garamond"/>
          <w:sz w:val="24"/>
          <w:szCs w:val="24"/>
        </w:rPr>
        <w:t xml:space="preserve"> </w:t>
      </w:r>
      <w:proofErr w:type="spellStart"/>
      <w:r w:rsidRPr="0014454F">
        <w:rPr>
          <w:rFonts w:ascii="Garamond" w:hAnsi="Garamond"/>
          <w:sz w:val="24"/>
          <w:szCs w:val="24"/>
        </w:rPr>
        <w:t>bersekolah</w:t>
      </w:r>
      <w:proofErr w:type="spellEnd"/>
      <w:r w:rsidRPr="0014454F">
        <w:rPr>
          <w:rFonts w:ascii="Garamond" w:hAnsi="Garamond"/>
          <w:sz w:val="24"/>
          <w:szCs w:val="24"/>
        </w:rPr>
        <w:t xml:space="preserve">. </w:t>
      </w:r>
      <w:proofErr w:type="spellStart"/>
      <w:r w:rsidRPr="0014454F">
        <w:rPr>
          <w:rFonts w:ascii="Garamond" w:hAnsi="Garamond"/>
          <w:sz w:val="24"/>
          <w:szCs w:val="24"/>
        </w:rPr>
        <w:t>Masalah</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tidak</w:t>
      </w:r>
      <w:proofErr w:type="spellEnd"/>
      <w:r w:rsidRPr="0014454F">
        <w:rPr>
          <w:rFonts w:ascii="Garamond" w:hAnsi="Garamond"/>
          <w:sz w:val="24"/>
          <w:szCs w:val="24"/>
        </w:rPr>
        <w:t xml:space="preserve"> </w:t>
      </w:r>
      <w:proofErr w:type="spellStart"/>
      <w:r w:rsidRPr="0014454F">
        <w:rPr>
          <w:rFonts w:ascii="Garamond" w:hAnsi="Garamond"/>
          <w:sz w:val="24"/>
          <w:szCs w:val="24"/>
        </w:rPr>
        <w:t>hanya</w:t>
      </w:r>
      <w:proofErr w:type="spellEnd"/>
      <w:r w:rsidRPr="0014454F">
        <w:rPr>
          <w:rFonts w:ascii="Garamond" w:hAnsi="Garamond"/>
          <w:sz w:val="24"/>
          <w:szCs w:val="24"/>
        </w:rPr>
        <w:t xml:space="preserve"> </w:t>
      </w:r>
      <w:proofErr w:type="spellStart"/>
      <w:r w:rsidRPr="0014454F">
        <w:rPr>
          <w:rFonts w:ascii="Garamond" w:hAnsi="Garamond"/>
          <w:sz w:val="24"/>
          <w:szCs w:val="24"/>
        </w:rPr>
        <w:t>terbatas</w:t>
      </w:r>
      <w:proofErr w:type="spellEnd"/>
      <w:r w:rsidRPr="0014454F">
        <w:rPr>
          <w:rFonts w:ascii="Garamond" w:hAnsi="Garamond"/>
          <w:sz w:val="24"/>
          <w:szCs w:val="24"/>
        </w:rPr>
        <w:t xml:space="preserve"> pada </w:t>
      </w:r>
      <w:proofErr w:type="spellStart"/>
      <w:r w:rsidRPr="0014454F">
        <w:rPr>
          <w:rFonts w:ascii="Garamond" w:hAnsi="Garamond"/>
          <w:sz w:val="24"/>
          <w:szCs w:val="24"/>
        </w:rPr>
        <w:t>mereka</w:t>
      </w:r>
      <w:proofErr w:type="spellEnd"/>
      <w:r w:rsidRPr="0014454F">
        <w:rPr>
          <w:rFonts w:ascii="Garamond" w:hAnsi="Garamond"/>
          <w:sz w:val="24"/>
          <w:szCs w:val="24"/>
        </w:rPr>
        <w:t xml:space="preserve"> yang </w:t>
      </w:r>
      <w:proofErr w:type="spellStart"/>
      <w:r w:rsidRPr="0014454F">
        <w:rPr>
          <w:rFonts w:ascii="Garamond" w:hAnsi="Garamond"/>
          <w:sz w:val="24"/>
          <w:szCs w:val="24"/>
        </w:rPr>
        <w:t>bekerja</w:t>
      </w:r>
      <w:proofErr w:type="spellEnd"/>
      <w:r w:rsidRPr="0014454F">
        <w:rPr>
          <w:rFonts w:ascii="Garamond" w:hAnsi="Garamond"/>
          <w:sz w:val="24"/>
          <w:szCs w:val="24"/>
        </w:rPr>
        <w:t xml:space="preserve"> demi </w:t>
      </w:r>
      <w:proofErr w:type="spellStart"/>
      <w:r w:rsidRPr="0014454F">
        <w:rPr>
          <w:rFonts w:ascii="Garamond" w:hAnsi="Garamond"/>
          <w:sz w:val="24"/>
          <w:szCs w:val="24"/>
        </w:rPr>
        <w:t>penghasilan</w:t>
      </w:r>
      <w:proofErr w:type="spellEnd"/>
      <w:r w:rsidRPr="0014454F">
        <w:rPr>
          <w:rFonts w:ascii="Garamond" w:hAnsi="Garamond"/>
          <w:sz w:val="24"/>
          <w:szCs w:val="24"/>
        </w:rPr>
        <w:t xml:space="preserve">, </w:t>
      </w:r>
      <w:proofErr w:type="spellStart"/>
      <w:r w:rsidRPr="0014454F">
        <w:rPr>
          <w:rFonts w:ascii="Garamond" w:hAnsi="Garamond"/>
          <w:sz w:val="24"/>
          <w:szCs w:val="24"/>
        </w:rPr>
        <w:t>melainkan</w:t>
      </w:r>
      <w:proofErr w:type="spellEnd"/>
      <w:r w:rsidRPr="0014454F">
        <w:rPr>
          <w:rFonts w:ascii="Garamond" w:hAnsi="Garamond"/>
          <w:sz w:val="24"/>
          <w:szCs w:val="24"/>
        </w:rPr>
        <w:t xml:space="preserve"> juga </w:t>
      </w:r>
      <w:proofErr w:type="spellStart"/>
      <w:r w:rsidRPr="0014454F">
        <w:rPr>
          <w:rFonts w:ascii="Garamond" w:hAnsi="Garamond"/>
          <w:sz w:val="24"/>
          <w:szCs w:val="24"/>
        </w:rPr>
        <w:t>melibatkan</w:t>
      </w:r>
      <w:proofErr w:type="spellEnd"/>
      <w:r w:rsidRPr="0014454F">
        <w:rPr>
          <w:rFonts w:ascii="Garamond" w:hAnsi="Garamond"/>
          <w:sz w:val="24"/>
          <w:szCs w:val="24"/>
        </w:rPr>
        <w:t xml:space="preserve"> </w:t>
      </w:r>
      <w:proofErr w:type="spellStart"/>
      <w:r w:rsidRPr="0014454F">
        <w:rPr>
          <w:rFonts w:ascii="Garamond" w:hAnsi="Garamond"/>
          <w:sz w:val="24"/>
          <w:szCs w:val="24"/>
        </w:rPr>
        <w:t>eksploitasi</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berbahaya</w:t>
      </w:r>
      <w:proofErr w:type="spellEnd"/>
      <w:r w:rsidRPr="0014454F">
        <w:rPr>
          <w:rFonts w:ascii="Garamond" w:hAnsi="Garamond"/>
          <w:sz w:val="24"/>
          <w:szCs w:val="24"/>
        </w:rPr>
        <w:t xml:space="preserve">, </w:t>
      </w:r>
      <w:proofErr w:type="spellStart"/>
      <w:r w:rsidRPr="0014454F">
        <w:rPr>
          <w:rFonts w:ascii="Garamond" w:hAnsi="Garamond"/>
          <w:sz w:val="24"/>
          <w:szCs w:val="24"/>
        </w:rPr>
        <w:t>hambatan</w:t>
      </w:r>
      <w:proofErr w:type="spellEnd"/>
      <w:r w:rsidRPr="0014454F">
        <w:rPr>
          <w:rFonts w:ascii="Garamond" w:hAnsi="Garamond"/>
          <w:sz w:val="24"/>
          <w:szCs w:val="24"/>
        </w:rPr>
        <w:t xml:space="preserve"> </w:t>
      </w:r>
      <w:proofErr w:type="spellStart"/>
      <w:r w:rsidRPr="0014454F">
        <w:rPr>
          <w:rFonts w:ascii="Garamond" w:hAnsi="Garamond"/>
          <w:sz w:val="24"/>
          <w:szCs w:val="24"/>
        </w:rPr>
        <w:t>akses</w:t>
      </w:r>
      <w:proofErr w:type="spellEnd"/>
      <w:r w:rsidRPr="0014454F">
        <w:rPr>
          <w:rFonts w:ascii="Garamond" w:hAnsi="Garamond"/>
          <w:sz w:val="24"/>
          <w:szCs w:val="24"/>
        </w:rPr>
        <w:t xml:space="preserve"> </w:t>
      </w:r>
      <w:proofErr w:type="spellStart"/>
      <w:r w:rsidRPr="0014454F">
        <w:rPr>
          <w:rFonts w:ascii="Garamond" w:hAnsi="Garamond"/>
          <w:sz w:val="24"/>
          <w:szCs w:val="24"/>
        </w:rPr>
        <w:t>ke</w:t>
      </w:r>
      <w:proofErr w:type="spellEnd"/>
      <w:r w:rsidRPr="0014454F">
        <w:rPr>
          <w:rFonts w:ascii="Garamond" w:hAnsi="Garamond"/>
          <w:sz w:val="24"/>
          <w:szCs w:val="24"/>
        </w:rPr>
        <w:t xml:space="preserve"> </w:t>
      </w:r>
      <w:proofErr w:type="spellStart"/>
      <w:r w:rsidRPr="0014454F">
        <w:rPr>
          <w:rFonts w:ascii="Garamond" w:hAnsi="Garamond"/>
          <w:sz w:val="24"/>
          <w:szCs w:val="24"/>
        </w:rPr>
        <w:t>pendidikan</w:t>
      </w:r>
      <w:proofErr w:type="spellEnd"/>
      <w:r w:rsidRPr="0014454F">
        <w:rPr>
          <w:rFonts w:ascii="Garamond" w:hAnsi="Garamond"/>
          <w:sz w:val="24"/>
          <w:szCs w:val="24"/>
        </w:rPr>
        <w:t xml:space="preserve">, </w:t>
      </w:r>
      <w:proofErr w:type="spellStart"/>
      <w:r w:rsidRPr="0014454F">
        <w:rPr>
          <w:rFonts w:ascii="Garamond" w:hAnsi="Garamond"/>
          <w:sz w:val="24"/>
          <w:szCs w:val="24"/>
        </w:rPr>
        <w:t>serta</w:t>
      </w:r>
      <w:proofErr w:type="spellEnd"/>
      <w:r w:rsidRPr="0014454F">
        <w:rPr>
          <w:rFonts w:ascii="Garamond" w:hAnsi="Garamond"/>
          <w:sz w:val="24"/>
          <w:szCs w:val="24"/>
        </w:rPr>
        <w:t xml:space="preserve"> </w:t>
      </w:r>
      <w:proofErr w:type="spellStart"/>
      <w:r w:rsidRPr="0014454F">
        <w:rPr>
          <w:rFonts w:ascii="Garamond" w:hAnsi="Garamond"/>
          <w:sz w:val="24"/>
          <w:szCs w:val="24"/>
        </w:rPr>
        <w:t>penghambatan</w:t>
      </w:r>
      <w:proofErr w:type="spellEnd"/>
      <w:r w:rsidRPr="0014454F">
        <w:rPr>
          <w:rFonts w:ascii="Garamond" w:hAnsi="Garamond"/>
          <w:sz w:val="24"/>
          <w:szCs w:val="24"/>
        </w:rPr>
        <w:t xml:space="preserve"> </w:t>
      </w:r>
      <w:proofErr w:type="spellStart"/>
      <w:r w:rsidRPr="0014454F">
        <w:rPr>
          <w:rFonts w:ascii="Garamond" w:hAnsi="Garamond"/>
          <w:sz w:val="24"/>
          <w:szCs w:val="24"/>
        </w:rPr>
        <w:t>perkembangan</w:t>
      </w:r>
      <w:proofErr w:type="spellEnd"/>
      <w:r w:rsidRPr="0014454F">
        <w:rPr>
          <w:rFonts w:ascii="Garamond" w:hAnsi="Garamond"/>
          <w:sz w:val="24"/>
          <w:szCs w:val="24"/>
        </w:rPr>
        <w:t xml:space="preserve"> </w:t>
      </w:r>
      <w:proofErr w:type="spellStart"/>
      <w:r w:rsidRPr="0014454F">
        <w:rPr>
          <w:rFonts w:ascii="Garamond" w:hAnsi="Garamond"/>
          <w:sz w:val="24"/>
          <w:szCs w:val="24"/>
        </w:rPr>
        <w:t>fisik</w:t>
      </w:r>
      <w:proofErr w:type="spellEnd"/>
      <w:r w:rsidRPr="0014454F">
        <w:rPr>
          <w:rFonts w:ascii="Garamond" w:hAnsi="Garamond"/>
          <w:sz w:val="24"/>
          <w:szCs w:val="24"/>
        </w:rPr>
        <w:t xml:space="preserve">, </w:t>
      </w:r>
      <w:proofErr w:type="spellStart"/>
      <w:r w:rsidRPr="0014454F">
        <w:rPr>
          <w:rFonts w:ascii="Garamond" w:hAnsi="Garamond"/>
          <w:sz w:val="24"/>
          <w:szCs w:val="24"/>
        </w:rPr>
        <w:t>psikis</w:t>
      </w:r>
      <w:proofErr w:type="spellEnd"/>
      <w:r w:rsidRPr="0014454F">
        <w:rPr>
          <w:rFonts w:ascii="Garamond" w:hAnsi="Garamond"/>
          <w:sz w:val="24"/>
          <w:szCs w:val="24"/>
        </w:rPr>
        <w:t xml:space="preserve">, dan </w:t>
      </w:r>
      <w:proofErr w:type="spellStart"/>
      <w:r w:rsidRPr="0014454F">
        <w:rPr>
          <w:rFonts w:ascii="Garamond" w:hAnsi="Garamond"/>
          <w:sz w:val="24"/>
          <w:szCs w:val="24"/>
        </w:rPr>
        <w:t>sosial</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Bahkan</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beberapa</w:t>
      </w:r>
      <w:proofErr w:type="spellEnd"/>
      <w:r w:rsidRPr="0014454F">
        <w:rPr>
          <w:rFonts w:ascii="Garamond" w:hAnsi="Garamond"/>
          <w:sz w:val="24"/>
          <w:szCs w:val="24"/>
        </w:rPr>
        <w:t xml:space="preserve"> </w:t>
      </w:r>
      <w:proofErr w:type="spellStart"/>
      <w:r w:rsidRPr="0014454F">
        <w:rPr>
          <w:rFonts w:ascii="Garamond" w:hAnsi="Garamond"/>
          <w:sz w:val="24"/>
          <w:szCs w:val="24"/>
        </w:rPr>
        <w:t>kasus</w:t>
      </w:r>
      <w:proofErr w:type="spellEnd"/>
      <w:r w:rsidRPr="0014454F">
        <w:rPr>
          <w:rFonts w:ascii="Garamond" w:hAnsi="Garamond"/>
          <w:sz w:val="24"/>
          <w:szCs w:val="24"/>
        </w:rPr>
        <w:t xml:space="preserve"> dan </w:t>
      </w:r>
      <w:proofErr w:type="spellStart"/>
      <w:r w:rsidRPr="0014454F">
        <w:rPr>
          <w:rFonts w:ascii="Garamond" w:hAnsi="Garamond"/>
          <w:sz w:val="24"/>
          <w:szCs w:val="24"/>
        </w:rPr>
        <w:t>bentuk</w:t>
      </w:r>
      <w:proofErr w:type="spellEnd"/>
      <w:r w:rsidRPr="0014454F">
        <w:rPr>
          <w:rFonts w:ascii="Garamond" w:hAnsi="Garamond"/>
          <w:sz w:val="24"/>
          <w:szCs w:val="24"/>
        </w:rPr>
        <w:t xml:space="preserve"> </w:t>
      </w:r>
      <w:proofErr w:type="spellStart"/>
      <w:r w:rsidRPr="0014454F">
        <w:rPr>
          <w:rFonts w:ascii="Garamond" w:hAnsi="Garamond"/>
          <w:sz w:val="24"/>
          <w:szCs w:val="24"/>
        </w:rPr>
        <w:t>tertentu</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dapat</w:t>
      </w:r>
      <w:proofErr w:type="spellEnd"/>
      <w:r w:rsidRPr="0014454F">
        <w:rPr>
          <w:rFonts w:ascii="Garamond" w:hAnsi="Garamond"/>
          <w:sz w:val="24"/>
          <w:szCs w:val="24"/>
        </w:rPr>
        <w:t xml:space="preserve"> </w:t>
      </w:r>
      <w:proofErr w:type="spellStart"/>
      <w:r w:rsidRPr="0014454F">
        <w:rPr>
          <w:rFonts w:ascii="Garamond" w:hAnsi="Garamond"/>
          <w:sz w:val="24"/>
          <w:szCs w:val="24"/>
        </w:rPr>
        <w:t>mencapai</w:t>
      </w:r>
      <w:proofErr w:type="spellEnd"/>
      <w:r w:rsidRPr="0014454F">
        <w:rPr>
          <w:rFonts w:ascii="Garamond" w:hAnsi="Garamond"/>
          <w:sz w:val="24"/>
          <w:szCs w:val="24"/>
        </w:rPr>
        <w:t xml:space="preserve"> </w:t>
      </w:r>
      <w:proofErr w:type="spellStart"/>
      <w:r w:rsidRPr="0014454F">
        <w:rPr>
          <w:rFonts w:ascii="Garamond" w:hAnsi="Garamond"/>
          <w:sz w:val="24"/>
          <w:szCs w:val="24"/>
        </w:rPr>
        <w:t>tingkat</w:t>
      </w:r>
      <w:proofErr w:type="spellEnd"/>
      <w:r w:rsidRPr="0014454F">
        <w:rPr>
          <w:rFonts w:ascii="Garamond" w:hAnsi="Garamond"/>
          <w:sz w:val="24"/>
          <w:szCs w:val="24"/>
        </w:rPr>
        <w:t xml:space="preserve"> yang </w:t>
      </w:r>
      <w:proofErr w:type="spellStart"/>
      <w:r w:rsidRPr="0014454F">
        <w:rPr>
          <w:rFonts w:ascii="Garamond" w:hAnsi="Garamond"/>
          <w:sz w:val="24"/>
          <w:szCs w:val="24"/>
        </w:rPr>
        <w:t>tidak</w:t>
      </w:r>
      <w:proofErr w:type="spellEnd"/>
      <w:r w:rsidRPr="0014454F">
        <w:rPr>
          <w:rFonts w:ascii="Garamond" w:hAnsi="Garamond"/>
          <w:sz w:val="24"/>
          <w:szCs w:val="24"/>
        </w:rPr>
        <w:t xml:space="preserve"> </w:t>
      </w:r>
      <w:proofErr w:type="spellStart"/>
      <w:r w:rsidRPr="0014454F">
        <w:rPr>
          <w:rFonts w:ascii="Garamond" w:hAnsi="Garamond"/>
          <w:sz w:val="24"/>
          <w:szCs w:val="24"/>
        </w:rPr>
        <w:t>dapat</w:t>
      </w:r>
      <w:proofErr w:type="spellEnd"/>
      <w:r w:rsidRPr="0014454F">
        <w:rPr>
          <w:rFonts w:ascii="Garamond" w:hAnsi="Garamond"/>
          <w:sz w:val="24"/>
          <w:szCs w:val="24"/>
        </w:rPr>
        <w:t xml:space="preserve"> </w:t>
      </w:r>
      <w:proofErr w:type="spellStart"/>
      <w:r w:rsidR="004168BA" w:rsidRPr="004168BA">
        <w:rPr>
          <w:rFonts w:ascii="Garamond" w:hAnsi="Garamond"/>
          <w:sz w:val="24"/>
          <w:szCs w:val="24"/>
        </w:rPr>
        <w:t>ditoleransi</w:t>
      </w:r>
      <w:proofErr w:type="spellEnd"/>
      <w:r w:rsidR="0005401D">
        <w:rPr>
          <w:rFonts w:ascii="Garamond" w:hAnsi="Garamond"/>
          <w:sz w:val="24"/>
          <w:szCs w:val="24"/>
        </w:rPr>
        <w:t>.</w:t>
      </w:r>
      <w:r w:rsidR="00D15E1A">
        <w:rPr>
          <w:rStyle w:val="FootnoteReference"/>
          <w:rFonts w:ascii="Garamond" w:hAnsi="Garamond"/>
          <w:sz w:val="24"/>
          <w:szCs w:val="24"/>
        </w:rPr>
        <w:footnoteReference w:id="3"/>
      </w:r>
      <w:r w:rsidR="004168BA" w:rsidRPr="004168BA">
        <w:rPr>
          <w:rFonts w:ascii="Garamond" w:hAnsi="Garamond"/>
          <w:sz w:val="24"/>
          <w:szCs w:val="24"/>
        </w:rPr>
        <w:t xml:space="preserve"> Hal </w:t>
      </w:r>
      <w:proofErr w:type="spellStart"/>
      <w:r w:rsidR="004168BA" w:rsidRPr="004168BA">
        <w:rPr>
          <w:rFonts w:ascii="Garamond" w:hAnsi="Garamond"/>
          <w:sz w:val="24"/>
          <w:szCs w:val="24"/>
        </w:rPr>
        <w:t>ini</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dinyatakan</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dalam</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Amandemen</w:t>
      </w:r>
      <w:proofErr w:type="spellEnd"/>
      <w:r w:rsidR="004168BA" w:rsidRPr="004168BA">
        <w:rPr>
          <w:rFonts w:ascii="Garamond" w:hAnsi="Garamond"/>
          <w:sz w:val="24"/>
          <w:szCs w:val="24"/>
        </w:rPr>
        <w:t xml:space="preserve"> Pasal 1 </w:t>
      </w:r>
      <w:proofErr w:type="spellStart"/>
      <w:r w:rsidR="004168BA" w:rsidRPr="004168BA">
        <w:rPr>
          <w:rFonts w:ascii="Garamond" w:hAnsi="Garamond"/>
          <w:sz w:val="24"/>
          <w:szCs w:val="24"/>
        </w:rPr>
        <w:t>ayat</w:t>
      </w:r>
      <w:proofErr w:type="spellEnd"/>
      <w:r w:rsidR="004168BA" w:rsidRPr="004168BA">
        <w:rPr>
          <w:rFonts w:ascii="Garamond" w:hAnsi="Garamond"/>
          <w:sz w:val="24"/>
          <w:szCs w:val="24"/>
        </w:rPr>
        <w:t xml:space="preserve"> (3) dan Pasal 28B </w:t>
      </w:r>
      <w:proofErr w:type="spellStart"/>
      <w:r w:rsidR="004168BA" w:rsidRPr="004168BA">
        <w:rPr>
          <w:rFonts w:ascii="Garamond" w:hAnsi="Garamond"/>
          <w:sz w:val="24"/>
          <w:szCs w:val="24"/>
        </w:rPr>
        <w:t>ayat</w:t>
      </w:r>
      <w:proofErr w:type="spellEnd"/>
      <w:r w:rsidR="004168BA" w:rsidRPr="004168BA">
        <w:rPr>
          <w:rFonts w:ascii="Garamond" w:hAnsi="Garamond"/>
          <w:sz w:val="24"/>
          <w:szCs w:val="24"/>
        </w:rPr>
        <w:t xml:space="preserve"> (2) </w:t>
      </w:r>
      <w:proofErr w:type="spellStart"/>
      <w:r w:rsidR="004168BA" w:rsidRPr="004168BA">
        <w:rPr>
          <w:rFonts w:ascii="Garamond" w:hAnsi="Garamond"/>
          <w:sz w:val="24"/>
          <w:szCs w:val="24"/>
        </w:rPr>
        <w:t>Undang-Undang</w:t>
      </w:r>
      <w:proofErr w:type="spellEnd"/>
      <w:r w:rsidR="004168BA" w:rsidRPr="004168BA">
        <w:rPr>
          <w:rFonts w:ascii="Garamond" w:hAnsi="Garamond"/>
          <w:sz w:val="24"/>
          <w:szCs w:val="24"/>
        </w:rPr>
        <w:t xml:space="preserve"> Dasar 1945 </w:t>
      </w:r>
      <w:proofErr w:type="spellStart"/>
      <w:r w:rsidR="004168BA" w:rsidRPr="004168BA">
        <w:rPr>
          <w:rFonts w:ascii="Garamond" w:hAnsi="Garamond"/>
          <w:sz w:val="24"/>
          <w:szCs w:val="24"/>
        </w:rPr>
        <w:t>sebagai</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kualifikasi</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untuk</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kondisi</w:t>
      </w:r>
      <w:proofErr w:type="spellEnd"/>
      <w:r w:rsidR="004168BA" w:rsidRPr="004168BA">
        <w:rPr>
          <w:rFonts w:ascii="Garamond" w:hAnsi="Garamond"/>
          <w:sz w:val="24"/>
          <w:szCs w:val="24"/>
        </w:rPr>
        <w:t xml:space="preserve"> di mana </w:t>
      </w:r>
      <w:proofErr w:type="spellStart"/>
      <w:r w:rsidR="004168BA" w:rsidRPr="004168BA">
        <w:rPr>
          <w:rFonts w:ascii="Garamond" w:hAnsi="Garamond"/>
          <w:sz w:val="24"/>
          <w:szCs w:val="24"/>
        </w:rPr>
        <w:t>anak-anak</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terlibat</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dalam</w:t>
      </w:r>
      <w:proofErr w:type="spellEnd"/>
      <w:r w:rsidR="004168BA" w:rsidRPr="004168BA">
        <w:rPr>
          <w:rFonts w:ascii="Garamond" w:hAnsi="Garamond"/>
          <w:sz w:val="24"/>
          <w:szCs w:val="24"/>
        </w:rPr>
        <w:t xml:space="preserve"> </w:t>
      </w:r>
      <w:proofErr w:type="spellStart"/>
      <w:r w:rsidR="004168BA" w:rsidRPr="004168BA">
        <w:rPr>
          <w:rFonts w:ascii="Garamond" w:hAnsi="Garamond"/>
          <w:sz w:val="24"/>
          <w:szCs w:val="24"/>
        </w:rPr>
        <w:t>pekerjaan</w:t>
      </w:r>
      <w:proofErr w:type="spellEnd"/>
      <w:r w:rsidR="004168BA" w:rsidRPr="004168BA">
        <w:rPr>
          <w:rFonts w:ascii="Garamond" w:hAnsi="Garamond"/>
          <w:sz w:val="24"/>
          <w:szCs w:val="24"/>
        </w:rPr>
        <w:t>.</w:t>
      </w:r>
    </w:p>
    <w:p w14:paraId="6139239A" w14:textId="0D6D221A" w:rsidR="0005401D" w:rsidRDefault="0014454F" w:rsidP="0014454F">
      <w:pPr>
        <w:spacing w:after="0" w:line="240" w:lineRule="auto"/>
        <w:ind w:firstLine="567"/>
        <w:jc w:val="both"/>
        <w:rPr>
          <w:rFonts w:ascii="Garamond" w:hAnsi="Garamond"/>
          <w:sz w:val="24"/>
          <w:szCs w:val="24"/>
        </w:rPr>
      </w:pPr>
      <w:proofErr w:type="spellStart"/>
      <w:r w:rsidRPr="0014454F">
        <w:rPr>
          <w:rFonts w:ascii="Garamond" w:hAnsi="Garamond"/>
          <w:sz w:val="24"/>
          <w:szCs w:val="24"/>
        </w:rPr>
        <w:t>Fenomena</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masih</w:t>
      </w:r>
      <w:proofErr w:type="spellEnd"/>
      <w:r w:rsidRPr="0014454F">
        <w:rPr>
          <w:rFonts w:ascii="Garamond" w:hAnsi="Garamond"/>
          <w:sz w:val="24"/>
          <w:szCs w:val="24"/>
        </w:rPr>
        <w:t xml:space="preserve"> </w:t>
      </w:r>
      <w:proofErr w:type="spellStart"/>
      <w:r w:rsidRPr="0014454F">
        <w:rPr>
          <w:rFonts w:ascii="Garamond" w:hAnsi="Garamond"/>
          <w:sz w:val="24"/>
          <w:szCs w:val="24"/>
        </w:rPr>
        <w:t>menimpa</w:t>
      </w:r>
      <w:proofErr w:type="spellEnd"/>
      <w:r w:rsidRPr="0014454F">
        <w:rPr>
          <w:rFonts w:ascii="Garamond" w:hAnsi="Garamond"/>
          <w:sz w:val="24"/>
          <w:szCs w:val="24"/>
        </w:rPr>
        <w:t xml:space="preserve"> </w:t>
      </w:r>
      <w:proofErr w:type="spellStart"/>
      <w:r w:rsidRPr="0014454F">
        <w:rPr>
          <w:rFonts w:ascii="Garamond" w:hAnsi="Garamond"/>
          <w:sz w:val="24"/>
          <w:szCs w:val="24"/>
        </w:rPr>
        <w:t>sejumlah</w:t>
      </w:r>
      <w:proofErr w:type="spellEnd"/>
      <w:r w:rsidRPr="0014454F">
        <w:rPr>
          <w:rFonts w:ascii="Garamond" w:hAnsi="Garamond"/>
          <w:sz w:val="24"/>
          <w:szCs w:val="24"/>
        </w:rPr>
        <w:t xml:space="preserve"> </w:t>
      </w:r>
      <w:proofErr w:type="spellStart"/>
      <w:r w:rsidRPr="0014454F">
        <w:rPr>
          <w:rFonts w:ascii="Garamond" w:hAnsi="Garamond"/>
          <w:sz w:val="24"/>
          <w:szCs w:val="24"/>
        </w:rPr>
        <w:t>besar</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baik</w:t>
      </w:r>
      <w:proofErr w:type="spellEnd"/>
      <w:r w:rsidRPr="0014454F">
        <w:rPr>
          <w:rFonts w:ascii="Garamond" w:hAnsi="Garamond"/>
          <w:sz w:val="24"/>
          <w:szCs w:val="24"/>
        </w:rPr>
        <w:t xml:space="preserve"> di </w:t>
      </w:r>
      <w:proofErr w:type="spellStart"/>
      <w:r w:rsidRPr="0014454F">
        <w:rPr>
          <w:rFonts w:ascii="Garamond" w:hAnsi="Garamond"/>
          <w:sz w:val="24"/>
          <w:szCs w:val="24"/>
        </w:rPr>
        <w:t>perkotaan</w:t>
      </w:r>
      <w:proofErr w:type="spellEnd"/>
      <w:r w:rsidRPr="0014454F">
        <w:rPr>
          <w:rFonts w:ascii="Garamond" w:hAnsi="Garamond"/>
          <w:sz w:val="24"/>
          <w:szCs w:val="24"/>
        </w:rPr>
        <w:t xml:space="preserve"> </w:t>
      </w:r>
      <w:proofErr w:type="spellStart"/>
      <w:r w:rsidRPr="0014454F">
        <w:rPr>
          <w:rFonts w:ascii="Garamond" w:hAnsi="Garamond"/>
          <w:sz w:val="24"/>
          <w:szCs w:val="24"/>
        </w:rPr>
        <w:t>maupun</w:t>
      </w:r>
      <w:proofErr w:type="spellEnd"/>
      <w:r w:rsidRPr="0014454F">
        <w:rPr>
          <w:rFonts w:ascii="Garamond" w:hAnsi="Garamond"/>
          <w:sz w:val="24"/>
          <w:szCs w:val="24"/>
        </w:rPr>
        <w:t xml:space="preserve"> di </w:t>
      </w:r>
      <w:proofErr w:type="spellStart"/>
      <w:r w:rsidRPr="0014454F">
        <w:rPr>
          <w:rFonts w:ascii="Garamond" w:hAnsi="Garamond"/>
          <w:sz w:val="24"/>
          <w:szCs w:val="24"/>
        </w:rPr>
        <w:t>pedesaan</w:t>
      </w:r>
      <w:proofErr w:type="spellEnd"/>
      <w:r w:rsidRPr="0014454F">
        <w:rPr>
          <w:rFonts w:ascii="Garamond" w:hAnsi="Garamond"/>
          <w:sz w:val="24"/>
          <w:szCs w:val="24"/>
        </w:rPr>
        <w:t xml:space="preserve">, </w:t>
      </w:r>
      <w:proofErr w:type="spellStart"/>
      <w:r w:rsidRPr="0014454F">
        <w:rPr>
          <w:rFonts w:ascii="Garamond" w:hAnsi="Garamond"/>
          <w:sz w:val="24"/>
          <w:szCs w:val="24"/>
        </w:rPr>
        <w:t>sampai</w:t>
      </w:r>
      <w:proofErr w:type="spellEnd"/>
      <w:r w:rsidRPr="0014454F">
        <w:rPr>
          <w:rFonts w:ascii="Garamond" w:hAnsi="Garamond"/>
          <w:sz w:val="24"/>
          <w:szCs w:val="24"/>
        </w:rPr>
        <w:t xml:space="preserve"> </w:t>
      </w:r>
      <w:proofErr w:type="spellStart"/>
      <w:r w:rsidRPr="0014454F">
        <w:rPr>
          <w:rFonts w:ascii="Garamond" w:hAnsi="Garamond"/>
          <w:sz w:val="24"/>
          <w:szCs w:val="24"/>
        </w:rPr>
        <w:t>hari</w:t>
      </w:r>
      <w:proofErr w:type="spellEnd"/>
      <w:r w:rsidRPr="0014454F">
        <w:rPr>
          <w:rFonts w:ascii="Garamond" w:hAnsi="Garamond"/>
          <w:sz w:val="24"/>
          <w:szCs w:val="24"/>
        </w:rPr>
        <w:t xml:space="preserve"> </w:t>
      </w:r>
      <w:proofErr w:type="spellStart"/>
      <w:r w:rsidRPr="0014454F">
        <w:rPr>
          <w:rFonts w:ascii="Garamond" w:hAnsi="Garamond"/>
          <w:sz w:val="24"/>
          <w:szCs w:val="24"/>
        </w:rPr>
        <w:t>ini</w:t>
      </w:r>
      <w:proofErr w:type="spellEnd"/>
      <w:r w:rsidRPr="0014454F">
        <w:rPr>
          <w:rFonts w:ascii="Garamond" w:hAnsi="Garamond"/>
          <w:sz w:val="24"/>
          <w:szCs w:val="24"/>
        </w:rPr>
        <w:t xml:space="preserve">. Di </w:t>
      </w:r>
      <w:proofErr w:type="spellStart"/>
      <w:r w:rsidRPr="0014454F">
        <w:rPr>
          <w:rFonts w:ascii="Garamond" w:hAnsi="Garamond"/>
          <w:sz w:val="24"/>
          <w:szCs w:val="24"/>
        </w:rPr>
        <w:t>lingkungan</w:t>
      </w:r>
      <w:proofErr w:type="spellEnd"/>
      <w:r w:rsidRPr="0014454F">
        <w:rPr>
          <w:rFonts w:ascii="Garamond" w:hAnsi="Garamond"/>
          <w:sz w:val="24"/>
          <w:szCs w:val="24"/>
        </w:rPr>
        <w:t xml:space="preserve"> </w:t>
      </w:r>
      <w:proofErr w:type="spellStart"/>
      <w:r w:rsidRPr="0014454F">
        <w:rPr>
          <w:rFonts w:ascii="Garamond" w:hAnsi="Garamond"/>
          <w:sz w:val="24"/>
          <w:szCs w:val="24"/>
        </w:rPr>
        <w:t>perkotaan</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seringkali</w:t>
      </w:r>
      <w:proofErr w:type="spellEnd"/>
      <w:r w:rsidRPr="0014454F">
        <w:rPr>
          <w:rFonts w:ascii="Garamond" w:hAnsi="Garamond"/>
          <w:sz w:val="24"/>
          <w:szCs w:val="24"/>
        </w:rPr>
        <w:t xml:space="preserve"> </w:t>
      </w:r>
      <w:proofErr w:type="spellStart"/>
      <w:r w:rsidRPr="0014454F">
        <w:rPr>
          <w:rFonts w:ascii="Garamond" w:hAnsi="Garamond"/>
          <w:sz w:val="24"/>
          <w:szCs w:val="24"/>
        </w:rPr>
        <w:t>terlibat</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berbagai</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jalanan</w:t>
      </w:r>
      <w:proofErr w:type="spellEnd"/>
      <w:r w:rsidRPr="0014454F">
        <w:rPr>
          <w:rFonts w:ascii="Garamond" w:hAnsi="Garamond"/>
          <w:sz w:val="24"/>
          <w:szCs w:val="24"/>
        </w:rPr>
        <w:t xml:space="preserve">, </w:t>
      </w:r>
      <w:proofErr w:type="spellStart"/>
      <w:r w:rsidRPr="0014454F">
        <w:rPr>
          <w:rFonts w:ascii="Garamond" w:hAnsi="Garamond"/>
          <w:sz w:val="24"/>
          <w:szCs w:val="24"/>
        </w:rPr>
        <w:t>seperti</w:t>
      </w:r>
      <w:proofErr w:type="spellEnd"/>
      <w:r w:rsidRPr="0014454F">
        <w:rPr>
          <w:rFonts w:ascii="Garamond" w:hAnsi="Garamond"/>
          <w:sz w:val="24"/>
          <w:szCs w:val="24"/>
        </w:rPr>
        <w:t xml:space="preserve"> </w:t>
      </w:r>
      <w:proofErr w:type="spellStart"/>
      <w:r w:rsidRPr="0014454F">
        <w:rPr>
          <w:rFonts w:ascii="Garamond" w:hAnsi="Garamond"/>
          <w:sz w:val="24"/>
          <w:szCs w:val="24"/>
        </w:rPr>
        <w:t>menjadi</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jalanan</w:t>
      </w:r>
      <w:proofErr w:type="spellEnd"/>
      <w:r w:rsidRPr="0014454F">
        <w:rPr>
          <w:rFonts w:ascii="Garamond" w:hAnsi="Garamond"/>
          <w:sz w:val="24"/>
          <w:szCs w:val="24"/>
        </w:rPr>
        <w:t xml:space="preserve">, </w:t>
      </w:r>
      <w:proofErr w:type="spellStart"/>
      <w:r w:rsidRPr="0014454F">
        <w:rPr>
          <w:rFonts w:ascii="Garamond" w:hAnsi="Garamond"/>
          <w:sz w:val="24"/>
          <w:szCs w:val="24"/>
        </w:rPr>
        <w:t>pengamen</w:t>
      </w:r>
      <w:proofErr w:type="spellEnd"/>
      <w:r w:rsidRPr="0014454F">
        <w:rPr>
          <w:rFonts w:ascii="Garamond" w:hAnsi="Garamond"/>
          <w:sz w:val="24"/>
          <w:szCs w:val="24"/>
        </w:rPr>
        <w:t xml:space="preserve">, </w:t>
      </w:r>
      <w:proofErr w:type="spellStart"/>
      <w:r w:rsidRPr="0014454F">
        <w:rPr>
          <w:rFonts w:ascii="Garamond" w:hAnsi="Garamond"/>
          <w:sz w:val="24"/>
          <w:szCs w:val="24"/>
        </w:rPr>
        <w:t>pedagang</w:t>
      </w:r>
      <w:proofErr w:type="spellEnd"/>
      <w:r w:rsidRPr="0014454F">
        <w:rPr>
          <w:rFonts w:ascii="Garamond" w:hAnsi="Garamond"/>
          <w:sz w:val="24"/>
          <w:szCs w:val="24"/>
        </w:rPr>
        <w:t xml:space="preserve"> </w:t>
      </w:r>
      <w:proofErr w:type="spellStart"/>
      <w:r w:rsidRPr="0014454F">
        <w:rPr>
          <w:rFonts w:ascii="Garamond" w:hAnsi="Garamond"/>
          <w:sz w:val="24"/>
          <w:szCs w:val="24"/>
        </w:rPr>
        <w:t>asongan</w:t>
      </w:r>
      <w:proofErr w:type="spellEnd"/>
      <w:r w:rsidRPr="0014454F">
        <w:rPr>
          <w:rFonts w:ascii="Garamond" w:hAnsi="Garamond"/>
          <w:sz w:val="24"/>
          <w:szCs w:val="24"/>
        </w:rPr>
        <w:t xml:space="preserve">, </w:t>
      </w:r>
      <w:proofErr w:type="spellStart"/>
      <w:r w:rsidRPr="0014454F">
        <w:rPr>
          <w:rFonts w:ascii="Garamond" w:hAnsi="Garamond"/>
          <w:sz w:val="24"/>
          <w:szCs w:val="24"/>
        </w:rPr>
        <w:t>penjual</w:t>
      </w:r>
      <w:proofErr w:type="spellEnd"/>
      <w:r w:rsidRPr="0014454F">
        <w:rPr>
          <w:rFonts w:ascii="Garamond" w:hAnsi="Garamond"/>
          <w:sz w:val="24"/>
          <w:szCs w:val="24"/>
        </w:rPr>
        <w:t xml:space="preserve"> </w:t>
      </w:r>
      <w:proofErr w:type="spellStart"/>
      <w:r w:rsidRPr="0014454F">
        <w:rPr>
          <w:rFonts w:ascii="Garamond" w:hAnsi="Garamond"/>
          <w:sz w:val="24"/>
          <w:szCs w:val="24"/>
        </w:rPr>
        <w:t>koran</w:t>
      </w:r>
      <w:proofErr w:type="spellEnd"/>
      <w:r w:rsidRPr="0014454F">
        <w:rPr>
          <w:rFonts w:ascii="Garamond" w:hAnsi="Garamond"/>
          <w:sz w:val="24"/>
          <w:szCs w:val="24"/>
        </w:rPr>
        <w:t xml:space="preserve">, </w:t>
      </w:r>
      <w:proofErr w:type="spellStart"/>
      <w:r w:rsidRPr="0014454F">
        <w:rPr>
          <w:rFonts w:ascii="Garamond" w:hAnsi="Garamond"/>
          <w:sz w:val="24"/>
          <w:szCs w:val="24"/>
        </w:rPr>
        <w:t>tukang</w:t>
      </w:r>
      <w:proofErr w:type="spellEnd"/>
      <w:r w:rsidRPr="0014454F">
        <w:rPr>
          <w:rFonts w:ascii="Garamond" w:hAnsi="Garamond"/>
          <w:sz w:val="24"/>
          <w:szCs w:val="24"/>
        </w:rPr>
        <w:t xml:space="preserve"> </w:t>
      </w:r>
      <w:proofErr w:type="spellStart"/>
      <w:r w:rsidRPr="0014454F">
        <w:rPr>
          <w:rFonts w:ascii="Garamond" w:hAnsi="Garamond"/>
          <w:sz w:val="24"/>
          <w:szCs w:val="24"/>
        </w:rPr>
        <w:t>semir</w:t>
      </w:r>
      <w:proofErr w:type="spellEnd"/>
      <w:r w:rsidRPr="0014454F">
        <w:rPr>
          <w:rFonts w:ascii="Garamond" w:hAnsi="Garamond"/>
          <w:sz w:val="24"/>
          <w:szCs w:val="24"/>
        </w:rPr>
        <w:t xml:space="preserve"> </w:t>
      </w:r>
      <w:proofErr w:type="spellStart"/>
      <w:r w:rsidRPr="0014454F">
        <w:rPr>
          <w:rFonts w:ascii="Garamond" w:hAnsi="Garamond"/>
          <w:sz w:val="24"/>
          <w:szCs w:val="24"/>
        </w:rPr>
        <w:t>sepatu</w:t>
      </w:r>
      <w:proofErr w:type="spellEnd"/>
      <w:r w:rsidRPr="0014454F">
        <w:rPr>
          <w:rFonts w:ascii="Garamond" w:hAnsi="Garamond"/>
          <w:sz w:val="24"/>
          <w:szCs w:val="24"/>
        </w:rPr>
        <w:t xml:space="preserve">, </w:t>
      </w:r>
      <w:proofErr w:type="spellStart"/>
      <w:r w:rsidRPr="0014454F">
        <w:rPr>
          <w:rFonts w:ascii="Garamond" w:hAnsi="Garamond"/>
          <w:sz w:val="24"/>
          <w:szCs w:val="24"/>
        </w:rPr>
        <w:t>pemulung</w:t>
      </w:r>
      <w:proofErr w:type="spellEnd"/>
      <w:r w:rsidRPr="0014454F">
        <w:rPr>
          <w:rFonts w:ascii="Garamond" w:hAnsi="Garamond"/>
          <w:sz w:val="24"/>
          <w:szCs w:val="24"/>
        </w:rPr>
        <w:t xml:space="preserve">, dan lain </w:t>
      </w:r>
      <w:proofErr w:type="spellStart"/>
      <w:r w:rsidRPr="0014454F">
        <w:rPr>
          <w:rFonts w:ascii="Garamond" w:hAnsi="Garamond"/>
          <w:sz w:val="24"/>
          <w:szCs w:val="24"/>
        </w:rPr>
        <w:t>sebagainya</w:t>
      </w:r>
      <w:proofErr w:type="spellEnd"/>
      <w:r w:rsidRPr="0014454F">
        <w:rPr>
          <w:rFonts w:ascii="Garamond" w:hAnsi="Garamond"/>
          <w:sz w:val="24"/>
          <w:szCs w:val="24"/>
        </w:rPr>
        <w:t xml:space="preserve">. Sebagian juga </w:t>
      </w:r>
      <w:proofErr w:type="spellStart"/>
      <w:r w:rsidRPr="0014454F">
        <w:rPr>
          <w:rFonts w:ascii="Garamond" w:hAnsi="Garamond"/>
          <w:sz w:val="24"/>
          <w:szCs w:val="24"/>
        </w:rPr>
        <w:t>bekerja</w:t>
      </w:r>
      <w:proofErr w:type="spellEnd"/>
      <w:r w:rsidRPr="0014454F">
        <w:rPr>
          <w:rFonts w:ascii="Garamond" w:hAnsi="Garamond"/>
          <w:sz w:val="24"/>
          <w:szCs w:val="24"/>
        </w:rPr>
        <w:t xml:space="preserve"> </w:t>
      </w:r>
      <w:proofErr w:type="spellStart"/>
      <w:r w:rsidRPr="0014454F">
        <w:rPr>
          <w:rFonts w:ascii="Garamond" w:hAnsi="Garamond"/>
          <w:sz w:val="24"/>
          <w:szCs w:val="24"/>
        </w:rPr>
        <w:t>sebagai</w:t>
      </w:r>
      <w:proofErr w:type="spellEnd"/>
      <w:r w:rsidRPr="0014454F">
        <w:rPr>
          <w:rFonts w:ascii="Garamond" w:hAnsi="Garamond"/>
          <w:sz w:val="24"/>
          <w:szCs w:val="24"/>
        </w:rPr>
        <w:t xml:space="preserve"> </w:t>
      </w:r>
      <w:proofErr w:type="spellStart"/>
      <w:r w:rsidRPr="0014454F">
        <w:rPr>
          <w:rFonts w:ascii="Garamond" w:hAnsi="Garamond"/>
          <w:sz w:val="24"/>
          <w:szCs w:val="24"/>
        </w:rPr>
        <w:t>buruh</w:t>
      </w:r>
      <w:proofErr w:type="spellEnd"/>
      <w:r w:rsidRPr="0014454F">
        <w:rPr>
          <w:rFonts w:ascii="Garamond" w:hAnsi="Garamond"/>
          <w:sz w:val="24"/>
          <w:szCs w:val="24"/>
        </w:rPr>
        <w:t xml:space="preserve"> di </w:t>
      </w:r>
      <w:proofErr w:type="spellStart"/>
      <w:r w:rsidRPr="0014454F">
        <w:rPr>
          <w:rFonts w:ascii="Garamond" w:hAnsi="Garamond"/>
          <w:sz w:val="24"/>
          <w:szCs w:val="24"/>
        </w:rPr>
        <w:t>pabrik</w:t>
      </w:r>
      <w:proofErr w:type="spellEnd"/>
      <w:r w:rsidRPr="0014454F">
        <w:rPr>
          <w:rFonts w:ascii="Garamond" w:hAnsi="Garamond"/>
          <w:sz w:val="24"/>
          <w:szCs w:val="24"/>
        </w:rPr>
        <w:t xml:space="preserve"> </w:t>
      </w:r>
      <w:proofErr w:type="spellStart"/>
      <w:r w:rsidRPr="0014454F">
        <w:rPr>
          <w:rFonts w:ascii="Garamond" w:hAnsi="Garamond"/>
          <w:sz w:val="24"/>
          <w:szCs w:val="24"/>
        </w:rPr>
        <w:t>atau</w:t>
      </w:r>
      <w:proofErr w:type="spellEnd"/>
      <w:r w:rsidRPr="0014454F">
        <w:rPr>
          <w:rFonts w:ascii="Garamond" w:hAnsi="Garamond"/>
          <w:sz w:val="24"/>
          <w:szCs w:val="24"/>
        </w:rPr>
        <w:t xml:space="preserve"> </w:t>
      </w:r>
      <w:proofErr w:type="spellStart"/>
      <w:r w:rsidRPr="0014454F">
        <w:rPr>
          <w:rFonts w:ascii="Garamond" w:hAnsi="Garamond"/>
          <w:sz w:val="24"/>
          <w:szCs w:val="24"/>
        </w:rPr>
        <w:t>rumah</w:t>
      </w:r>
      <w:proofErr w:type="spellEnd"/>
      <w:r w:rsidRPr="0014454F">
        <w:rPr>
          <w:rFonts w:ascii="Garamond" w:hAnsi="Garamond"/>
          <w:sz w:val="24"/>
          <w:szCs w:val="24"/>
        </w:rPr>
        <w:t xml:space="preserve"> </w:t>
      </w:r>
      <w:proofErr w:type="spellStart"/>
      <w:r w:rsidRPr="0014454F">
        <w:rPr>
          <w:rFonts w:ascii="Garamond" w:hAnsi="Garamond"/>
          <w:sz w:val="24"/>
          <w:szCs w:val="24"/>
        </w:rPr>
        <w:t>tangga</w:t>
      </w:r>
      <w:proofErr w:type="spellEnd"/>
      <w:r w:rsidRPr="0014454F">
        <w:rPr>
          <w:rFonts w:ascii="Garamond" w:hAnsi="Garamond"/>
          <w:sz w:val="24"/>
          <w:szCs w:val="24"/>
        </w:rPr>
        <w:t xml:space="preserve"> </w:t>
      </w:r>
      <w:proofErr w:type="spellStart"/>
      <w:r w:rsidRPr="0014454F">
        <w:rPr>
          <w:rFonts w:ascii="Garamond" w:hAnsi="Garamond"/>
          <w:sz w:val="24"/>
          <w:szCs w:val="24"/>
        </w:rPr>
        <w:t>industri</w:t>
      </w:r>
      <w:proofErr w:type="spellEnd"/>
      <w:r w:rsidRPr="0014454F">
        <w:rPr>
          <w:rFonts w:ascii="Garamond" w:hAnsi="Garamond"/>
          <w:sz w:val="24"/>
          <w:szCs w:val="24"/>
        </w:rPr>
        <w:t xml:space="preserve">, </w:t>
      </w:r>
      <w:proofErr w:type="spellStart"/>
      <w:r w:rsidRPr="0014454F">
        <w:rPr>
          <w:rFonts w:ascii="Garamond" w:hAnsi="Garamond"/>
          <w:sz w:val="24"/>
          <w:szCs w:val="24"/>
        </w:rPr>
        <w:t>menjadi</w:t>
      </w:r>
      <w:proofErr w:type="spellEnd"/>
      <w:r w:rsidRPr="0014454F">
        <w:rPr>
          <w:rFonts w:ascii="Garamond" w:hAnsi="Garamond"/>
          <w:sz w:val="24"/>
          <w:szCs w:val="24"/>
        </w:rPr>
        <w:t xml:space="preserve"> </w:t>
      </w:r>
      <w:proofErr w:type="spellStart"/>
      <w:r w:rsidRPr="0014454F">
        <w:rPr>
          <w:rFonts w:ascii="Garamond" w:hAnsi="Garamond"/>
          <w:sz w:val="24"/>
          <w:szCs w:val="24"/>
        </w:rPr>
        <w:t>pembantu</w:t>
      </w:r>
      <w:proofErr w:type="spellEnd"/>
      <w:r w:rsidRPr="0014454F">
        <w:rPr>
          <w:rFonts w:ascii="Garamond" w:hAnsi="Garamond"/>
          <w:sz w:val="24"/>
          <w:szCs w:val="24"/>
        </w:rPr>
        <w:t xml:space="preserve"> </w:t>
      </w:r>
      <w:proofErr w:type="spellStart"/>
      <w:r w:rsidRPr="0014454F">
        <w:rPr>
          <w:rFonts w:ascii="Garamond" w:hAnsi="Garamond"/>
          <w:sz w:val="24"/>
          <w:szCs w:val="24"/>
        </w:rPr>
        <w:t>rumah</w:t>
      </w:r>
      <w:proofErr w:type="spellEnd"/>
      <w:r w:rsidRPr="0014454F">
        <w:rPr>
          <w:rFonts w:ascii="Garamond" w:hAnsi="Garamond"/>
          <w:sz w:val="24"/>
          <w:szCs w:val="24"/>
        </w:rPr>
        <w:t xml:space="preserve"> </w:t>
      </w:r>
      <w:proofErr w:type="spellStart"/>
      <w:r w:rsidRPr="0014454F">
        <w:rPr>
          <w:rFonts w:ascii="Garamond" w:hAnsi="Garamond"/>
          <w:sz w:val="24"/>
          <w:szCs w:val="24"/>
        </w:rPr>
        <w:t>tangga</w:t>
      </w:r>
      <w:proofErr w:type="spellEnd"/>
      <w:r w:rsidRPr="0014454F">
        <w:rPr>
          <w:rFonts w:ascii="Garamond" w:hAnsi="Garamond"/>
          <w:sz w:val="24"/>
          <w:szCs w:val="24"/>
        </w:rPr>
        <w:t xml:space="preserve">, dan </w:t>
      </w:r>
      <w:proofErr w:type="spellStart"/>
      <w:r w:rsidRPr="0014454F">
        <w:rPr>
          <w:rFonts w:ascii="Garamond" w:hAnsi="Garamond"/>
          <w:sz w:val="24"/>
          <w:szCs w:val="24"/>
        </w:rPr>
        <w:t>bahkan</w:t>
      </w:r>
      <w:proofErr w:type="spellEnd"/>
      <w:r w:rsidRPr="0014454F">
        <w:rPr>
          <w:rFonts w:ascii="Garamond" w:hAnsi="Garamond"/>
          <w:sz w:val="24"/>
          <w:szCs w:val="24"/>
        </w:rPr>
        <w:t xml:space="preserve"> </w:t>
      </w:r>
      <w:proofErr w:type="spellStart"/>
      <w:r w:rsidRPr="0014454F">
        <w:rPr>
          <w:rFonts w:ascii="Garamond" w:hAnsi="Garamond"/>
          <w:sz w:val="24"/>
          <w:szCs w:val="24"/>
        </w:rPr>
        <w:t>dieksploitasi</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prostitusi</w:t>
      </w:r>
      <w:proofErr w:type="spellEnd"/>
      <w:r w:rsidRPr="0014454F">
        <w:rPr>
          <w:rFonts w:ascii="Garamond" w:hAnsi="Garamond"/>
          <w:sz w:val="24"/>
          <w:szCs w:val="24"/>
        </w:rPr>
        <w:t xml:space="preserve"> dan </w:t>
      </w:r>
      <w:proofErr w:type="spellStart"/>
      <w:r w:rsidRPr="0014454F">
        <w:rPr>
          <w:rFonts w:ascii="Garamond" w:hAnsi="Garamond"/>
          <w:sz w:val="24"/>
          <w:szCs w:val="24"/>
        </w:rPr>
        <w:t>eksploitasi</w:t>
      </w:r>
      <w:proofErr w:type="spellEnd"/>
      <w:r w:rsidRPr="0014454F">
        <w:rPr>
          <w:rFonts w:ascii="Garamond" w:hAnsi="Garamond"/>
          <w:sz w:val="24"/>
          <w:szCs w:val="24"/>
        </w:rPr>
        <w:t xml:space="preserve"> </w:t>
      </w:r>
      <w:proofErr w:type="spellStart"/>
      <w:r w:rsidRPr="0014454F">
        <w:rPr>
          <w:rFonts w:ascii="Garamond" w:hAnsi="Garamond"/>
          <w:sz w:val="24"/>
          <w:szCs w:val="24"/>
        </w:rPr>
        <w:t>seksual</w:t>
      </w:r>
      <w:proofErr w:type="spellEnd"/>
      <w:r w:rsidRPr="0014454F">
        <w:rPr>
          <w:rFonts w:ascii="Garamond" w:hAnsi="Garamond"/>
          <w:sz w:val="24"/>
          <w:szCs w:val="24"/>
        </w:rPr>
        <w:t xml:space="preserve"> </w:t>
      </w:r>
      <w:proofErr w:type="spellStart"/>
      <w:r w:rsidRPr="0014454F">
        <w:rPr>
          <w:rFonts w:ascii="Garamond" w:hAnsi="Garamond"/>
          <w:sz w:val="24"/>
          <w:szCs w:val="24"/>
        </w:rPr>
        <w:t>komersial</w:t>
      </w:r>
      <w:proofErr w:type="spellEnd"/>
      <w:r w:rsidRPr="0014454F">
        <w:rPr>
          <w:rFonts w:ascii="Garamond" w:hAnsi="Garamond"/>
          <w:sz w:val="24"/>
          <w:szCs w:val="24"/>
        </w:rPr>
        <w:t xml:space="preserve">. Di </w:t>
      </w:r>
      <w:proofErr w:type="spellStart"/>
      <w:r w:rsidRPr="0014454F">
        <w:rPr>
          <w:rFonts w:ascii="Garamond" w:hAnsi="Garamond"/>
          <w:sz w:val="24"/>
          <w:szCs w:val="24"/>
        </w:rPr>
        <w:t>daerah</w:t>
      </w:r>
      <w:proofErr w:type="spellEnd"/>
      <w:r w:rsidRPr="0014454F">
        <w:rPr>
          <w:rFonts w:ascii="Garamond" w:hAnsi="Garamond"/>
          <w:sz w:val="24"/>
          <w:szCs w:val="24"/>
        </w:rPr>
        <w:t xml:space="preserve"> </w:t>
      </w:r>
      <w:proofErr w:type="spellStart"/>
      <w:r w:rsidRPr="0014454F">
        <w:rPr>
          <w:rFonts w:ascii="Garamond" w:hAnsi="Garamond"/>
          <w:sz w:val="24"/>
          <w:szCs w:val="24"/>
        </w:rPr>
        <w:t>pedesaan</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lebih</w:t>
      </w:r>
      <w:proofErr w:type="spellEnd"/>
      <w:r w:rsidRPr="0014454F">
        <w:rPr>
          <w:rFonts w:ascii="Garamond" w:hAnsi="Garamond"/>
          <w:sz w:val="24"/>
          <w:szCs w:val="24"/>
        </w:rPr>
        <w:t xml:space="preserve"> </w:t>
      </w:r>
      <w:proofErr w:type="spellStart"/>
      <w:r w:rsidRPr="0014454F">
        <w:rPr>
          <w:rFonts w:ascii="Garamond" w:hAnsi="Garamond"/>
          <w:sz w:val="24"/>
          <w:szCs w:val="24"/>
        </w:rPr>
        <w:t>banyak</w:t>
      </w:r>
      <w:proofErr w:type="spellEnd"/>
      <w:r w:rsidRPr="0014454F">
        <w:rPr>
          <w:rFonts w:ascii="Garamond" w:hAnsi="Garamond"/>
          <w:sz w:val="24"/>
          <w:szCs w:val="24"/>
        </w:rPr>
        <w:t xml:space="preserve"> </w:t>
      </w:r>
      <w:proofErr w:type="spellStart"/>
      <w:r w:rsidRPr="0014454F">
        <w:rPr>
          <w:rFonts w:ascii="Garamond" w:hAnsi="Garamond"/>
          <w:sz w:val="24"/>
          <w:szCs w:val="24"/>
        </w:rPr>
        <w:t>terlibat</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sektor</w:t>
      </w:r>
      <w:proofErr w:type="spellEnd"/>
      <w:r w:rsidRPr="0014454F">
        <w:rPr>
          <w:rFonts w:ascii="Garamond" w:hAnsi="Garamond"/>
          <w:sz w:val="24"/>
          <w:szCs w:val="24"/>
        </w:rPr>
        <w:t xml:space="preserve"> </w:t>
      </w:r>
      <w:proofErr w:type="spellStart"/>
      <w:r w:rsidRPr="0014454F">
        <w:rPr>
          <w:rFonts w:ascii="Garamond" w:hAnsi="Garamond"/>
          <w:sz w:val="24"/>
          <w:szCs w:val="24"/>
        </w:rPr>
        <w:t>pertanian</w:t>
      </w:r>
      <w:proofErr w:type="spellEnd"/>
      <w:r w:rsidRPr="0014454F">
        <w:rPr>
          <w:rFonts w:ascii="Garamond" w:hAnsi="Garamond"/>
          <w:sz w:val="24"/>
          <w:szCs w:val="24"/>
        </w:rPr>
        <w:t xml:space="preserve">, </w:t>
      </w:r>
      <w:proofErr w:type="spellStart"/>
      <w:r w:rsidRPr="0014454F">
        <w:rPr>
          <w:rFonts w:ascii="Garamond" w:hAnsi="Garamond"/>
          <w:sz w:val="24"/>
          <w:szCs w:val="24"/>
        </w:rPr>
        <w:t>perkebunan</w:t>
      </w:r>
      <w:proofErr w:type="spellEnd"/>
      <w:r w:rsidRPr="0014454F">
        <w:rPr>
          <w:rFonts w:ascii="Garamond" w:hAnsi="Garamond"/>
          <w:sz w:val="24"/>
          <w:szCs w:val="24"/>
        </w:rPr>
        <w:t xml:space="preserve">, </w:t>
      </w:r>
      <w:proofErr w:type="spellStart"/>
      <w:r w:rsidRPr="0014454F">
        <w:rPr>
          <w:rFonts w:ascii="Garamond" w:hAnsi="Garamond"/>
          <w:sz w:val="24"/>
          <w:szCs w:val="24"/>
        </w:rPr>
        <w:t>pertambangan</w:t>
      </w:r>
      <w:proofErr w:type="spellEnd"/>
      <w:r w:rsidRPr="0014454F">
        <w:rPr>
          <w:rFonts w:ascii="Garamond" w:hAnsi="Garamond"/>
          <w:sz w:val="24"/>
          <w:szCs w:val="24"/>
        </w:rPr>
        <w:t xml:space="preserve">, dan </w:t>
      </w:r>
      <w:proofErr w:type="spellStart"/>
      <w:r w:rsidRPr="0014454F">
        <w:rPr>
          <w:rFonts w:ascii="Garamond" w:hAnsi="Garamond"/>
          <w:sz w:val="24"/>
          <w:szCs w:val="24"/>
        </w:rPr>
        <w:t>perikanan</w:t>
      </w:r>
      <w:proofErr w:type="spellEnd"/>
      <w:r w:rsidRPr="0014454F">
        <w:rPr>
          <w:rFonts w:ascii="Garamond" w:hAnsi="Garamond"/>
          <w:sz w:val="24"/>
          <w:szCs w:val="24"/>
        </w:rPr>
        <w:t>.</w:t>
      </w:r>
      <w:r>
        <w:rPr>
          <w:rFonts w:ascii="Garamond" w:hAnsi="Garamond"/>
          <w:sz w:val="24"/>
          <w:szCs w:val="24"/>
        </w:rPr>
        <w:t xml:space="preserve"> </w:t>
      </w:r>
      <w:proofErr w:type="spellStart"/>
      <w:r w:rsidRPr="0014454F">
        <w:rPr>
          <w:rFonts w:ascii="Garamond" w:hAnsi="Garamond"/>
          <w:sz w:val="24"/>
          <w:szCs w:val="24"/>
        </w:rPr>
        <w:t>Permasalahan</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menjadi</w:t>
      </w:r>
      <w:proofErr w:type="spellEnd"/>
      <w:r w:rsidRPr="0014454F">
        <w:rPr>
          <w:rFonts w:ascii="Garamond" w:hAnsi="Garamond"/>
          <w:sz w:val="24"/>
          <w:szCs w:val="24"/>
        </w:rPr>
        <w:t xml:space="preserve"> </w:t>
      </w:r>
      <w:proofErr w:type="spellStart"/>
      <w:r w:rsidRPr="0014454F">
        <w:rPr>
          <w:rFonts w:ascii="Garamond" w:hAnsi="Garamond"/>
          <w:sz w:val="24"/>
          <w:szCs w:val="24"/>
        </w:rPr>
        <w:t>dilema</w:t>
      </w:r>
      <w:proofErr w:type="spellEnd"/>
      <w:r w:rsidRPr="0014454F">
        <w:rPr>
          <w:rFonts w:ascii="Garamond" w:hAnsi="Garamond"/>
          <w:sz w:val="24"/>
          <w:szCs w:val="24"/>
        </w:rPr>
        <w:t xml:space="preserve"> </w:t>
      </w:r>
      <w:proofErr w:type="spellStart"/>
      <w:r w:rsidRPr="0014454F">
        <w:rPr>
          <w:rFonts w:ascii="Garamond" w:hAnsi="Garamond"/>
          <w:sz w:val="24"/>
          <w:szCs w:val="24"/>
        </w:rPr>
        <w:t>karena</w:t>
      </w:r>
      <w:proofErr w:type="spellEnd"/>
      <w:r w:rsidRPr="0014454F">
        <w:rPr>
          <w:rFonts w:ascii="Garamond" w:hAnsi="Garamond"/>
          <w:sz w:val="24"/>
          <w:szCs w:val="24"/>
        </w:rPr>
        <w:t xml:space="preserve">, di </w:t>
      </w:r>
      <w:proofErr w:type="spellStart"/>
      <w:r w:rsidRPr="0014454F">
        <w:rPr>
          <w:rFonts w:ascii="Garamond" w:hAnsi="Garamond"/>
          <w:sz w:val="24"/>
          <w:szCs w:val="24"/>
        </w:rPr>
        <w:t>satu</w:t>
      </w:r>
      <w:proofErr w:type="spellEnd"/>
      <w:r w:rsidRPr="0014454F">
        <w:rPr>
          <w:rFonts w:ascii="Garamond" w:hAnsi="Garamond"/>
          <w:sz w:val="24"/>
          <w:szCs w:val="24"/>
        </w:rPr>
        <w:t xml:space="preserve"> </w:t>
      </w:r>
      <w:proofErr w:type="spellStart"/>
      <w:r w:rsidRPr="0014454F">
        <w:rPr>
          <w:rFonts w:ascii="Garamond" w:hAnsi="Garamond"/>
          <w:sz w:val="24"/>
          <w:szCs w:val="24"/>
        </w:rPr>
        <w:t>sisi</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dapat</w:t>
      </w:r>
      <w:proofErr w:type="spellEnd"/>
      <w:r w:rsidRPr="0014454F">
        <w:rPr>
          <w:rFonts w:ascii="Garamond" w:hAnsi="Garamond"/>
          <w:sz w:val="24"/>
          <w:szCs w:val="24"/>
        </w:rPr>
        <w:t xml:space="preserve"> </w:t>
      </w:r>
      <w:proofErr w:type="spellStart"/>
      <w:r w:rsidRPr="0014454F">
        <w:rPr>
          <w:rFonts w:ascii="Garamond" w:hAnsi="Garamond"/>
          <w:sz w:val="24"/>
          <w:szCs w:val="24"/>
        </w:rPr>
        <w:t>membantu</w:t>
      </w:r>
      <w:proofErr w:type="spellEnd"/>
      <w:r w:rsidRPr="0014454F">
        <w:rPr>
          <w:rFonts w:ascii="Garamond" w:hAnsi="Garamond"/>
          <w:sz w:val="24"/>
          <w:szCs w:val="24"/>
        </w:rPr>
        <w:t xml:space="preserve"> </w:t>
      </w:r>
      <w:proofErr w:type="spellStart"/>
      <w:r w:rsidRPr="0014454F">
        <w:rPr>
          <w:rFonts w:ascii="Garamond" w:hAnsi="Garamond"/>
          <w:sz w:val="24"/>
          <w:szCs w:val="24"/>
        </w:rPr>
        <w:t>memenuhi</w:t>
      </w:r>
      <w:proofErr w:type="spellEnd"/>
      <w:r w:rsidRPr="0014454F">
        <w:rPr>
          <w:rFonts w:ascii="Garamond" w:hAnsi="Garamond"/>
          <w:sz w:val="24"/>
          <w:szCs w:val="24"/>
        </w:rPr>
        <w:t xml:space="preserve"> </w:t>
      </w:r>
      <w:proofErr w:type="spellStart"/>
      <w:r w:rsidRPr="0014454F">
        <w:rPr>
          <w:rFonts w:ascii="Garamond" w:hAnsi="Garamond"/>
          <w:sz w:val="24"/>
          <w:szCs w:val="24"/>
        </w:rPr>
        <w:t>kebutuhan</w:t>
      </w:r>
      <w:proofErr w:type="spellEnd"/>
      <w:r w:rsidRPr="0014454F">
        <w:rPr>
          <w:rFonts w:ascii="Garamond" w:hAnsi="Garamond"/>
          <w:sz w:val="24"/>
          <w:szCs w:val="24"/>
        </w:rPr>
        <w:t xml:space="preserve"> </w:t>
      </w:r>
      <w:proofErr w:type="spellStart"/>
      <w:r w:rsidRPr="0014454F">
        <w:rPr>
          <w:rFonts w:ascii="Garamond" w:hAnsi="Garamond"/>
          <w:sz w:val="24"/>
          <w:szCs w:val="24"/>
        </w:rPr>
        <w:t>hidup</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atau</w:t>
      </w:r>
      <w:proofErr w:type="spellEnd"/>
      <w:r w:rsidRPr="0014454F">
        <w:rPr>
          <w:rFonts w:ascii="Garamond" w:hAnsi="Garamond"/>
          <w:sz w:val="24"/>
          <w:szCs w:val="24"/>
        </w:rPr>
        <w:t xml:space="preserve"> </w:t>
      </w:r>
      <w:proofErr w:type="spellStart"/>
      <w:r w:rsidRPr="0014454F">
        <w:rPr>
          <w:rFonts w:ascii="Garamond" w:hAnsi="Garamond"/>
          <w:sz w:val="24"/>
          <w:szCs w:val="24"/>
        </w:rPr>
        <w:t>keluarga</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Namun</w:t>
      </w:r>
      <w:proofErr w:type="spellEnd"/>
      <w:r w:rsidRPr="0014454F">
        <w:rPr>
          <w:rFonts w:ascii="Garamond" w:hAnsi="Garamond"/>
          <w:sz w:val="24"/>
          <w:szCs w:val="24"/>
        </w:rPr>
        <w:t xml:space="preserve">, di </w:t>
      </w:r>
      <w:proofErr w:type="spellStart"/>
      <w:r w:rsidRPr="0014454F">
        <w:rPr>
          <w:rFonts w:ascii="Garamond" w:hAnsi="Garamond"/>
          <w:sz w:val="24"/>
          <w:szCs w:val="24"/>
        </w:rPr>
        <w:t>sisi</w:t>
      </w:r>
      <w:proofErr w:type="spellEnd"/>
      <w:r w:rsidRPr="0014454F">
        <w:rPr>
          <w:rFonts w:ascii="Garamond" w:hAnsi="Garamond"/>
          <w:sz w:val="24"/>
          <w:szCs w:val="24"/>
        </w:rPr>
        <w:t xml:space="preserve"> lain,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tersebut</w:t>
      </w:r>
      <w:proofErr w:type="spellEnd"/>
      <w:r w:rsidRPr="0014454F">
        <w:rPr>
          <w:rFonts w:ascii="Garamond" w:hAnsi="Garamond"/>
          <w:sz w:val="24"/>
          <w:szCs w:val="24"/>
        </w:rPr>
        <w:t xml:space="preserve"> </w:t>
      </w:r>
      <w:proofErr w:type="spellStart"/>
      <w:r w:rsidRPr="0014454F">
        <w:rPr>
          <w:rFonts w:ascii="Garamond" w:hAnsi="Garamond"/>
          <w:sz w:val="24"/>
          <w:szCs w:val="24"/>
        </w:rPr>
        <w:t>dapat</w:t>
      </w:r>
      <w:proofErr w:type="spellEnd"/>
      <w:r w:rsidRPr="0014454F">
        <w:rPr>
          <w:rFonts w:ascii="Garamond" w:hAnsi="Garamond"/>
          <w:sz w:val="24"/>
          <w:szCs w:val="24"/>
        </w:rPr>
        <w:t xml:space="preserve"> </w:t>
      </w:r>
      <w:proofErr w:type="spellStart"/>
      <w:r w:rsidRPr="0014454F">
        <w:rPr>
          <w:rFonts w:ascii="Garamond" w:hAnsi="Garamond"/>
          <w:sz w:val="24"/>
          <w:szCs w:val="24"/>
        </w:rPr>
        <w:t>menghambat</w:t>
      </w:r>
      <w:proofErr w:type="spellEnd"/>
      <w:r w:rsidRPr="0014454F">
        <w:rPr>
          <w:rFonts w:ascii="Garamond" w:hAnsi="Garamond"/>
          <w:sz w:val="24"/>
          <w:szCs w:val="24"/>
        </w:rPr>
        <w:t xml:space="preserve"> </w:t>
      </w:r>
      <w:proofErr w:type="spellStart"/>
      <w:r w:rsidRPr="0014454F">
        <w:rPr>
          <w:rFonts w:ascii="Garamond" w:hAnsi="Garamond"/>
          <w:sz w:val="24"/>
          <w:szCs w:val="24"/>
        </w:rPr>
        <w:t>waktu</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belajar</w:t>
      </w:r>
      <w:proofErr w:type="spellEnd"/>
      <w:r w:rsidRPr="0014454F">
        <w:rPr>
          <w:rFonts w:ascii="Garamond" w:hAnsi="Garamond"/>
          <w:sz w:val="24"/>
          <w:szCs w:val="24"/>
        </w:rPr>
        <w:t xml:space="preserve">, </w:t>
      </w:r>
      <w:proofErr w:type="spellStart"/>
      <w:r w:rsidRPr="0014454F">
        <w:rPr>
          <w:rFonts w:ascii="Garamond" w:hAnsi="Garamond"/>
          <w:sz w:val="24"/>
          <w:szCs w:val="24"/>
        </w:rPr>
        <w:t>bermain</w:t>
      </w:r>
      <w:proofErr w:type="spellEnd"/>
      <w:r w:rsidRPr="0014454F">
        <w:rPr>
          <w:rFonts w:ascii="Garamond" w:hAnsi="Garamond"/>
          <w:sz w:val="24"/>
          <w:szCs w:val="24"/>
        </w:rPr>
        <w:t xml:space="preserve">, dan </w:t>
      </w:r>
      <w:proofErr w:type="spellStart"/>
      <w:r w:rsidRPr="0014454F">
        <w:rPr>
          <w:rFonts w:ascii="Garamond" w:hAnsi="Garamond"/>
          <w:sz w:val="24"/>
          <w:szCs w:val="24"/>
        </w:rPr>
        <w:t>beristirahat</w:t>
      </w:r>
      <w:proofErr w:type="spellEnd"/>
      <w:r w:rsidRPr="0014454F">
        <w:rPr>
          <w:rFonts w:ascii="Garamond" w:hAnsi="Garamond"/>
          <w:sz w:val="24"/>
          <w:szCs w:val="24"/>
        </w:rPr>
        <w:t xml:space="preserve">, </w:t>
      </w:r>
      <w:proofErr w:type="spellStart"/>
      <w:r w:rsidRPr="0014454F">
        <w:rPr>
          <w:rFonts w:ascii="Garamond" w:hAnsi="Garamond"/>
          <w:sz w:val="24"/>
          <w:szCs w:val="24"/>
        </w:rPr>
        <w:t>serta</w:t>
      </w:r>
      <w:proofErr w:type="spellEnd"/>
      <w:r w:rsidRPr="0014454F">
        <w:rPr>
          <w:rFonts w:ascii="Garamond" w:hAnsi="Garamond"/>
          <w:sz w:val="24"/>
          <w:szCs w:val="24"/>
        </w:rPr>
        <w:t xml:space="preserve"> </w:t>
      </w:r>
      <w:proofErr w:type="spellStart"/>
      <w:r w:rsidRPr="0014454F">
        <w:rPr>
          <w:rFonts w:ascii="Garamond" w:hAnsi="Garamond"/>
          <w:sz w:val="24"/>
          <w:szCs w:val="24"/>
        </w:rPr>
        <w:t>menghalangi</w:t>
      </w:r>
      <w:proofErr w:type="spellEnd"/>
      <w:r w:rsidRPr="0014454F">
        <w:rPr>
          <w:rFonts w:ascii="Garamond" w:hAnsi="Garamond"/>
          <w:sz w:val="24"/>
          <w:szCs w:val="24"/>
        </w:rPr>
        <w:t xml:space="preserve"> </w:t>
      </w:r>
      <w:proofErr w:type="spellStart"/>
      <w:r w:rsidRPr="0014454F">
        <w:rPr>
          <w:rFonts w:ascii="Garamond" w:hAnsi="Garamond"/>
          <w:sz w:val="24"/>
          <w:szCs w:val="24"/>
        </w:rPr>
        <w:t>kesempatan</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mengembangkan</w:t>
      </w:r>
      <w:proofErr w:type="spellEnd"/>
      <w:r w:rsidRPr="0014454F">
        <w:rPr>
          <w:rFonts w:ascii="Garamond" w:hAnsi="Garamond"/>
          <w:sz w:val="24"/>
          <w:szCs w:val="24"/>
        </w:rPr>
        <w:t xml:space="preserve"> </w:t>
      </w:r>
      <w:proofErr w:type="spellStart"/>
      <w:r w:rsidRPr="0014454F">
        <w:rPr>
          <w:rFonts w:ascii="Garamond" w:hAnsi="Garamond"/>
          <w:sz w:val="24"/>
          <w:szCs w:val="24"/>
        </w:rPr>
        <w:t>diri</w:t>
      </w:r>
      <w:proofErr w:type="spellEnd"/>
      <w:r w:rsidRPr="0014454F">
        <w:rPr>
          <w:rFonts w:ascii="Garamond" w:hAnsi="Garamond"/>
          <w:sz w:val="24"/>
          <w:szCs w:val="24"/>
        </w:rPr>
        <w:t xml:space="preserve"> dan </w:t>
      </w:r>
      <w:proofErr w:type="spellStart"/>
      <w:r w:rsidRPr="0014454F">
        <w:rPr>
          <w:rFonts w:ascii="Garamond" w:hAnsi="Garamond"/>
          <w:sz w:val="24"/>
          <w:szCs w:val="24"/>
        </w:rPr>
        <w:t>mencapai</w:t>
      </w:r>
      <w:proofErr w:type="spellEnd"/>
      <w:r w:rsidRPr="0014454F">
        <w:rPr>
          <w:rFonts w:ascii="Garamond" w:hAnsi="Garamond"/>
          <w:sz w:val="24"/>
          <w:szCs w:val="24"/>
        </w:rPr>
        <w:t xml:space="preserve"> </w:t>
      </w:r>
      <w:proofErr w:type="spellStart"/>
      <w:r w:rsidRPr="0014454F">
        <w:rPr>
          <w:rFonts w:ascii="Garamond" w:hAnsi="Garamond"/>
          <w:sz w:val="24"/>
          <w:szCs w:val="24"/>
        </w:rPr>
        <w:t>impian</w:t>
      </w:r>
      <w:proofErr w:type="spellEnd"/>
      <w:r w:rsidRPr="0014454F">
        <w:rPr>
          <w:rFonts w:ascii="Garamond" w:hAnsi="Garamond"/>
          <w:sz w:val="24"/>
          <w:szCs w:val="24"/>
        </w:rPr>
        <w:t xml:space="preserve"> </w:t>
      </w:r>
      <w:proofErr w:type="spellStart"/>
      <w:r w:rsidRPr="0014454F">
        <w:rPr>
          <w:rFonts w:ascii="Garamond" w:hAnsi="Garamond"/>
          <w:sz w:val="24"/>
          <w:szCs w:val="24"/>
        </w:rPr>
        <w:t>serta</w:t>
      </w:r>
      <w:proofErr w:type="spellEnd"/>
      <w:r w:rsidRPr="0014454F">
        <w:rPr>
          <w:rFonts w:ascii="Garamond" w:hAnsi="Garamond"/>
          <w:sz w:val="24"/>
          <w:szCs w:val="24"/>
        </w:rPr>
        <w:t xml:space="preserve"> </w:t>
      </w:r>
      <w:proofErr w:type="spellStart"/>
      <w:r w:rsidRPr="0014454F">
        <w:rPr>
          <w:rFonts w:ascii="Garamond" w:hAnsi="Garamond"/>
          <w:sz w:val="24"/>
          <w:szCs w:val="24"/>
        </w:rPr>
        <w:t>cita-citanya</w:t>
      </w:r>
      <w:proofErr w:type="spellEnd"/>
      <w:r w:rsidRPr="0014454F">
        <w:rPr>
          <w:rFonts w:ascii="Garamond" w:hAnsi="Garamond"/>
          <w:sz w:val="24"/>
          <w:szCs w:val="24"/>
        </w:rPr>
        <w:t xml:space="preserve">. Dalam </w:t>
      </w:r>
      <w:proofErr w:type="spellStart"/>
      <w:r w:rsidRPr="0014454F">
        <w:rPr>
          <w:rFonts w:ascii="Garamond" w:hAnsi="Garamond"/>
          <w:sz w:val="24"/>
          <w:szCs w:val="24"/>
        </w:rPr>
        <w:t>konteks</w:t>
      </w:r>
      <w:proofErr w:type="spellEnd"/>
      <w:r w:rsidRPr="0014454F">
        <w:rPr>
          <w:rFonts w:ascii="Garamond" w:hAnsi="Garamond"/>
          <w:sz w:val="24"/>
          <w:szCs w:val="24"/>
        </w:rPr>
        <w:t xml:space="preserve"> </w:t>
      </w:r>
      <w:proofErr w:type="spellStart"/>
      <w:r w:rsidRPr="0014454F">
        <w:rPr>
          <w:rFonts w:ascii="Garamond" w:hAnsi="Garamond"/>
          <w:sz w:val="24"/>
          <w:szCs w:val="24"/>
        </w:rPr>
        <w:t>ini</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masuk</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kategori</w:t>
      </w:r>
      <w:proofErr w:type="spellEnd"/>
      <w:r w:rsidRPr="0014454F">
        <w:rPr>
          <w:rFonts w:ascii="Garamond" w:hAnsi="Garamond"/>
          <w:sz w:val="24"/>
          <w:szCs w:val="24"/>
        </w:rPr>
        <w:t xml:space="preserve"> yang </w:t>
      </w:r>
      <w:proofErr w:type="spellStart"/>
      <w:r w:rsidRPr="0014454F">
        <w:rPr>
          <w:rFonts w:ascii="Garamond" w:hAnsi="Garamond"/>
          <w:sz w:val="24"/>
          <w:szCs w:val="24"/>
        </w:rPr>
        <w:t>memerlukan</w:t>
      </w:r>
      <w:proofErr w:type="spellEnd"/>
      <w:r w:rsidRPr="0014454F">
        <w:rPr>
          <w:rFonts w:ascii="Garamond" w:hAnsi="Garamond"/>
          <w:sz w:val="24"/>
          <w:szCs w:val="24"/>
        </w:rPr>
        <w:t xml:space="preserve">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khusus</w:t>
      </w:r>
      <w:proofErr w:type="spellEnd"/>
      <w:r w:rsidRPr="0014454F">
        <w:rPr>
          <w:rFonts w:ascii="Garamond" w:hAnsi="Garamond"/>
          <w:sz w:val="24"/>
          <w:szCs w:val="24"/>
        </w:rPr>
        <w:t xml:space="preserve"> (</w:t>
      </w:r>
      <w:r w:rsidRPr="0014454F">
        <w:rPr>
          <w:rFonts w:ascii="Garamond" w:hAnsi="Garamond"/>
          <w:i/>
          <w:iCs/>
          <w:sz w:val="24"/>
          <w:szCs w:val="24"/>
        </w:rPr>
        <w:t>children in need of special protection</w:t>
      </w:r>
      <w:r w:rsidRPr="0014454F">
        <w:rPr>
          <w:rFonts w:ascii="Garamond" w:hAnsi="Garamond"/>
          <w:sz w:val="24"/>
          <w:szCs w:val="24"/>
        </w:rPr>
        <w:t xml:space="preserve">), yang </w:t>
      </w:r>
      <w:proofErr w:type="spellStart"/>
      <w:r w:rsidRPr="0014454F">
        <w:rPr>
          <w:rFonts w:ascii="Garamond" w:hAnsi="Garamond"/>
          <w:sz w:val="24"/>
          <w:szCs w:val="24"/>
        </w:rPr>
        <w:t>memerlukan</w:t>
      </w:r>
      <w:proofErr w:type="spellEnd"/>
      <w:r w:rsidRPr="0014454F">
        <w:rPr>
          <w:rFonts w:ascii="Garamond" w:hAnsi="Garamond"/>
          <w:sz w:val="24"/>
          <w:szCs w:val="24"/>
        </w:rPr>
        <w:t xml:space="preserve"> </w:t>
      </w:r>
      <w:proofErr w:type="spellStart"/>
      <w:r w:rsidRPr="0014454F">
        <w:rPr>
          <w:rFonts w:ascii="Garamond" w:hAnsi="Garamond"/>
          <w:sz w:val="24"/>
          <w:szCs w:val="24"/>
        </w:rPr>
        <w:t>perhatian</w:t>
      </w:r>
      <w:proofErr w:type="spellEnd"/>
      <w:r w:rsidRPr="0014454F">
        <w:rPr>
          <w:rFonts w:ascii="Garamond" w:hAnsi="Garamond"/>
          <w:sz w:val="24"/>
          <w:szCs w:val="24"/>
        </w:rPr>
        <w:t xml:space="preserve"> </w:t>
      </w:r>
      <w:proofErr w:type="spellStart"/>
      <w:r w:rsidRPr="0014454F">
        <w:rPr>
          <w:rFonts w:ascii="Garamond" w:hAnsi="Garamond"/>
          <w:sz w:val="24"/>
          <w:szCs w:val="24"/>
        </w:rPr>
        <w:t>serius</w:t>
      </w:r>
      <w:proofErr w:type="spellEnd"/>
      <w:r w:rsidRPr="0014454F">
        <w:rPr>
          <w:rFonts w:ascii="Garamond" w:hAnsi="Garamond"/>
          <w:sz w:val="24"/>
          <w:szCs w:val="24"/>
        </w:rPr>
        <w:t xml:space="preserve"> </w:t>
      </w:r>
      <w:proofErr w:type="spellStart"/>
      <w:r w:rsidRPr="0014454F">
        <w:rPr>
          <w:rFonts w:ascii="Garamond" w:hAnsi="Garamond"/>
          <w:sz w:val="24"/>
          <w:szCs w:val="24"/>
        </w:rPr>
        <w:t>dari</w:t>
      </w:r>
      <w:proofErr w:type="spellEnd"/>
      <w:r w:rsidRPr="0014454F">
        <w:rPr>
          <w:rFonts w:ascii="Garamond" w:hAnsi="Garamond"/>
          <w:sz w:val="24"/>
          <w:szCs w:val="24"/>
        </w:rPr>
        <w:t xml:space="preserve"> orang </w:t>
      </w:r>
      <w:proofErr w:type="spellStart"/>
      <w:r w:rsidRPr="0014454F">
        <w:rPr>
          <w:rFonts w:ascii="Garamond" w:hAnsi="Garamond"/>
          <w:sz w:val="24"/>
          <w:szCs w:val="24"/>
        </w:rPr>
        <w:t>tua</w:t>
      </w:r>
      <w:proofErr w:type="spellEnd"/>
      <w:r w:rsidRPr="0014454F">
        <w:rPr>
          <w:rFonts w:ascii="Garamond" w:hAnsi="Garamond"/>
          <w:sz w:val="24"/>
          <w:szCs w:val="24"/>
        </w:rPr>
        <w:t xml:space="preserve">, </w:t>
      </w:r>
      <w:proofErr w:type="spellStart"/>
      <w:r w:rsidRPr="0014454F">
        <w:rPr>
          <w:rFonts w:ascii="Garamond" w:hAnsi="Garamond"/>
          <w:sz w:val="24"/>
          <w:szCs w:val="24"/>
        </w:rPr>
        <w:t>keluarga</w:t>
      </w:r>
      <w:proofErr w:type="spellEnd"/>
      <w:r w:rsidRPr="0014454F">
        <w:rPr>
          <w:rFonts w:ascii="Garamond" w:hAnsi="Garamond"/>
          <w:sz w:val="24"/>
          <w:szCs w:val="24"/>
        </w:rPr>
        <w:t xml:space="preserve">, </w:t>
      </w:r>
      <w:proofErr w:type="spellStart"/>
      <w:r w:rsidRPr="0014454F">
        <w:rPr>
          <w:rFonts w:ascii="Garamond" w:hAnsi="Garamond"/>
          <w:sz w:val="24"/>
          <w:szCs w:val="24"/>
        </w:rPr>
        <w:t>masyarakat</w:t>
      </w:r>
      <w:proofErr w:type="spellEnd"/>
      <w:r w:rsidRPr="0014454F">
        <w:rPr>
          <w:rFonts w:ascii="Garamond" w:hAnsi="Garamond"/>
          <w:sz w:val="24"/>
          <w:szCs w:val="24"/>
        </w:rPr>
        <w:t xml:space="preserve">, </w:t>
      </w:r>
      <w:proofErr w:type="spellStart"/>
      <w:r w:rsidRPr="0014454F">
        <w:rPr>
          <w:rFonts w:ascii="Garamond" w:hAnsi="Garamond"/>
          <w:sz w:val="24"/>
          <w:szCs w:val="24"/>
        </w:rPr>
        <w:t>kelompok</w:t>
      </w:r>
      <w:proofErr w:type="spellEnd"/>
      <w:r w:rsidRPr="0014454F">
        <w:rPr>
          <w:rFonts w:ascii="Garamond" w:hAnsi="Garamond"/>
          <w:sz w:val="24"/>
          <w:szCs w:val="24"/>
        </w:rPr>
        <w:t xml:space="preserve"> </w:t>
      </w:r>
      <w:proofErr w:type="spellStart"/>
      <w:r w:rsidRPr="0014454F">
        <w:rPr>
          <w:rFonts w:ascii="Garamond" w:hAnsi="Garamond"/>
          <w:sz w:val="24"/>
          <w:szCs w:val="24"/>
        </w:rPr>
        <w:t>terkait</w:t>
      </w:r>
      <w:proofErr w:type="spellEnd"/>
      <w:r w:rsidRPr="0014454F">
        <w:rPr>
          <w:rFonts w:ascii="Garamond" w:hAnsi="Garamond"/>
          <w:sz w:val="24"/>
          <w:szCs w:val="24"/>
        </w:rPr>
        <w:t xml:space="preserve">, dan </w:t>
      </w:r>
      <w:proofErr w:type="spellStart"/>
      <w:r w:rsidRPr="0014454F">
        <w:rPr>
          <w:rFonts w:ascii="Garamond" w:hAnsi="Garamond"/>
          <w:sz w:val="24"/>
          <w:szCs w:val="24"/>
        </w:rPr>
        <w:t>pemerintah</w:t>
      </w:r>
      <w:proofErr w:type="spellEnd"/>
      <w:r w:rsidRPr="0014454F">
        <w:rPr>
          <w:rFonts w:ascii="Garamond" w:hAnsi="Garamond"/>
          <w:sz w:val="24"/>
          <w:szCs w:val="24"/>
        </w:rPr>
        <w:t xml:space="preserve"> </w:t>
      </w:r>
      <w:proofErr w:type="spellStart"/>
      <w:r w:rsidRPr="0014454F">
        <w:rPr>
          <w:rFonts w:ascii="Garamond" w:hAnsi="Garamond"/>
          <w:sz w:val="24"/>
          <w:szCs w:val="24"/>
        </w:rPr>
        <w:t>sebagai</w:t>
      </w:r>
      <w:proofErr w:type="spellEnd"/>
      <w:r w:rsidRPr="0014454F">
        <w:rPr>
          <w:rFonts w:ascii="Garamond" w:hAnsi="Garamond"/>
          <w:sz w:val="24"/>
          <w:szCs w:val="24"/>
        </w:rPr>
        <w:t xml:space="preserve"> </w:t>
      </w:r>
      <w:proofErr w:type="spellStart"/>
      <w:r w:rsidRPr="0014454F">
        <w:rPr>
          <w:rFonts w:ascii="Garamond" w:hAnsi="Garamond"/>
          <w:sz w:val="24"/>
          <w:szCs w:val="24"/>
        </w:rPr>
        <w:t>pembuat</w:t>
      </w:r>
      <w:proofErr w:type="spellEnd"/>
      <w:r w:rsidRPr="0014454F">
        <w:rPr>
          <w:rFonts w:ascii="Garamond" w:hAnsi="Garamond"/>
          <w:sz w:val="24"/>
          <w:szCs w:val="24"/>
        </w:rPr>
        <w:t xml:space="preserve"> </w:t>
      </w:r>
      <w:proofErr w:type="spellStart"/>
      <w:r w:rsidRPr="0014454F">
        <w:rPr>
          <w:rFonts w:ascii="Garamond" w:hAnsi="Garamond"/>
          <w:sz w:val="24"/>
          <w:szCs w:val="24"/>
        </w:rPr>
        <w:t>kebijakan</w:t>
      </w:r>
      <w:proofErr w:type="spellEnd"/>
      <w:r w:rsidRPr="0014454F">
        <w:rPr>
          <w:rFonts w:ascii="Garamond" w:hAnsi="Garamond"/>
          <w:sz w:val="24"/>
          <w:szCs w:val="24"/>
        </w:rPr>
        <w:t>.</w:t>
      </w:r>
      <w:r>
        <w:rPr>
          <w:rFonts w:ascii="Garamond" w:hAnsi="Garamond"/>
          <w:sz w:val="24"/>
          <w:szCs w:val="24"/>
        </w:rPr>
        <w:t xml:space="preserve"> </w:t>
      </w:r>
      <w:proofErr w:type="spellStart"/>
      <w:r w:rsidRPr="0014454F">
        <w:rPr>
          <w:rFonts w:ascii="Garamond" w:hAnsi="Garamond"/>
          <w:sz w:val="24"/>
          <w:szCs w:val="24"/>
        </w:rPr>
        <w:t>Meskipun</w:t>
      </w:r>
      <w:proofErr w:type="spellEnd"/>
      <w:r w:rsidRPr="0014454F">
        <w:rPr>
          <w:rFonts w:ascii="Garamond" w:hAnsi="Garamond"/>
          <w:sz w:val="24"/>
          <w:szCs w:val="24"/>
        </w:rPr>
        <w:t xml:space="preserve"> pada </w:t>
      </w:r>
      <w:proofErr w:type="spellStart"/>
      <w:r w:rsidRPr="0014454F">
        <w:rPr>
          <w:rFonts w:ascii="Garamond" w:hAnsi="Garamond"/>
          <w:sz w:val="24"/>
          <w:szCs w:val="24"/>
        </w:rPr>
        <w:t>dasarnya</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w:t>
      </w:r>
      <w:proofErr w:type="spellStart"/>
      <w:r w:rsidRPr="0014454F">
        <w:rPr>
          <w:rFonts w:ascii="Garamond" w:hAnsi="Garamond"/>
          <w:sz w:val="24"/>
          <w:szCs w:val="24"/>
        </w:rPr>
        <w:t>seharusnya</w:t>
      </w:r>
      <w:proofErr w:type="spellEnd"/>
      <w:r w:rsidRPr="0014454F">
        <w:rPr>
          <w:rFonts w:ascii="Garamond" w:hAnsi="Garamond"/>
          <w:sz w:val="24"/>
          <w:szCs w:val="24"/>
        </w:rPr>
        <w:t xml:space="preserve"> </w:t>
      </w:r>
      <w:proofErr w:type="spellStart"/>
      <w:r w:rsidRPr="0014454F">
        <w:rPr>
          <w:rFonts w:ascii="Garamond" w:hAnsi="Garamond"/>
          <w:sz w:val="24"/>
          <w:szCs w:val="24"/>
        </w:rPr>
        <w:t>tidak</w:t>
      </w:r>
      <w:proofErr w:type="spellEnd"/>
      <w:r w:rsidRPr="0014454F">
        <w:rPr>
          <w:rFonts w:ascii="Garamond" w:hAnsi="Garamond"/>
          <w:sz w:val="24"/>
          <w:szCs w:val="24"/>
        </w:rPr>
        <w:t xml:space="preserve"> </w:t>
      </w:r>
      <w:proofErr w:type="spellStart"/>
      <w:r w:rsidRPr="0014454F">
        <w:rPr>
          <w:rFonts w:ascii="Garamond" w:hAnsi="Garamond"/>
          <w:sz w:val="24"/>
          <w:szCs w:val="24"/>
        </w:rPr>
        <w:t>bekerja</w:t>
      </w:r>
      <w:proofErr w:type="spellEnd"/>
      <w:r w:rsidRPr="0014454F">
        <w:rPr>
          <w:rFonts w:ascii="Garamond" w:hAnsi="Garamond"/>
          <w:sz w:val="24"/>
          <w:szCs w:val="24"/>
        </w:rPr>
        <w:t xml:space="preserve">, </w:t>
      </w:r>
      <w:proofErr w:type="spellStart"/>
      <w:r w:rsidRPr="0014454F">
        <w:rPr>
          <w:rFonts w:ascii="Garamond" w:hAnsi="Garamond"/>
          <w:sz w:val="24"/>
          <w:szCs w:val="24"/>
        </w:rPr>
        <w:t>karena</w:t>
      </w:r>
      <w:proofErr w:type="spellEnd"/>
      <w:r w:rsidRPr="0014454F">
        <w:rPr>
          <w:rFonts w:ascii="Garamond" w:hAnsi="Garamond"/>
          <w:sz w:val="24"/>
          <w:szCs w:val="24"/>
        </w:rPr>
        <w:t xml:space="preserve"> </w:t>
      </w:r>
      <w:proofErr w:type="spellStart"/>
      <w:r w:rsidRPr="0014454F">
        <w:rPr>
          <w:rFonts w:ascii="Garamond" w:hAnsi="Garamond"/>
          <w:sz w:val="24"/>
          <w:szCs w:val="24"/>
        </w:rPr>
        <w:t>waktu</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seharusnya</w:t>
      </w:r>
      <w:proofErr w:type="spellEnd"/>
      <w:r w:rsidRPr="0014454F">
        <w:rPr>
          <w:rFonts w:ascii="Garamond" w:hAnsi="Garamond"/>
          <w:sz w:val="24"/>
          <w:szCs w:val="24"/>
        </w:rPr>
        <w:t xml:space="preserve"> </w:t>
      </w:r>
      <w:proofErr w:type="spellStart"/>
      <w:r w:rsidRPr="0014454F">
        <w:rPr>
          <w:rFonts w:ascii="Garamond" w:hAnsi="Garamond"/>
          <w:sz w:val="24"/>
          <w:szCs w:val="24"/>
        </w:rPr>
        <w:t>digunakan</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belajar</w:t>
      </w:r>
      <w:proofErr w:type="spellEnd"/>
      <w:r w:rsidRPr="0014454F">
        <w:rPr>
          <w:rFonts w:ascii="Garamond" w:hAnsi="Garamond"/>
          <w:sz w:val="24"/>
          <w:szCs w:val="24"/>
        </w:rPr>
        <w:t xml:space="preserve">, </w:t>
      </w:r>
      <w:proofErr w:type="spellStart"/>
      <w:r w:rsidRPr="0014454F">
        <w:rPr>
          <w:rFonts w:ascii="Garamond" w:hAnsi="Garamond"/>
          <w:sz w:val="24"/>
          <w:szCs w:val="24"/>
        </w:rPr>
        <w:t>bermain</w:t>
      </w:r>
      <w:proofErr w:type="spellEnd"/>
      <w:r w:rsidRPr="0014454F">
        <w:rPr>
          <w:rFonts w:ascii="Garamond" w:hAnsi="Garamond"/>
          <w:sz w:val="24"/>
          <w:szCs w:val="24"/>
        </w:rPr>
        <w:t xml:space="preserve">, </w:t>
      </w:r>
      <w:proofErr w:type="spellStart"/>
      <w:r w:rsidRPr="0014454F">
        <w:rPr>
          <w:rFonts w:ascii="Garamond" w:hAnsi="Garamond"/>
          <w:sz w:val="24"/>
          <w:szCs w:val="24"/>
        </w:rPr>
        <w:t>bergembira</w:t>
      </w:r>
      <w:proofErr w:type="spellEnd"/>
      <w:r w:rsidRPr="0014454F">
        <w:rPr>
          <w:rFonts w:ascii="Garamond" w:hAnsi="Garamond"/>
          <w:sz w:val="24"/>
          <w:szCs w:val="24"/>
        </w:rPr>
        <w:t xml:space="preserve">, dan </w:t>
      </w:r>
      <w:proofErr w:type="spellStart"/>
      <w:r w:rsidRPr="0014454F">
        <w:rPr>
          <w:rFonts w:ascii="Garamond" w:hAnsi="Garamond"/>
          <w:sz w:val="24"/>
          <w:szCs w:val="24"/>
        </w:rPr>
        <w:t>mencapai</w:t>
      </w:r>
      <w:proofErr w:type="spellEnd"/>
      <w:r w:rsidRPr="0014454F">
        <w:rPr>
          <w:rFonts w:ascii="Garamond" w:hAnsi="Garamond"/>
          <w:sz w:val="24"/>
          <w:szCs w:val="24"/>
        </w:rPr>
        <w:t xml:space="preserve"> </w:t>
      </w:r>
      <w:proofErr w:type="spellStart"/>
      <w:r w:rsidRPr="0014454F">
        <w:rPr>
          <w:rFonts w:ascii="Garamond" w:hAnsi="Garamond"/>
          <w:sz w:val="24"/>
          <w:szCs w:val="24"/>
        </w:rPr>
        <w:t>impian</w:t>
      </w:r>
      <w:proofErr w:type="spellEnd"/>
      <w:r w:rsidRPr="0014454F">
        <w:rPr>
          <w:rFonts w:ascii="Garamond" w:hAnsi="Garamond"/>
          <w:sz w:val="24"/>
          <w:szCs w:val="24"/>
        </w:rPr>
        <w:t xml:space="preserve"> </w:t>
      </w:r>
      <w:proofErr w:type="spellStart"/>
      <w:r w:rsidRPr="0014454F">
        <w:rPr>
          <w:rFonts w:ascii="Garamond" w:hAnsi="Garamond"/>
          <w:sz w:val="24"/>
          <w:szCs w:val="24"/>
        </w:rPr>
        <w:t>sesuai</w:t>
      </w:r>
      <w:proofErr w:type="spellEnd"/>
      <w:r w:rsidRPr="0014454F">
        <w:rPr>
          <w:rFonts w:ascii="Garamond" w:hAnsi="Garamond"/>
          <w:sz w:val="24"/>
          <w:szCs w:val="24"/>
        </w:rPr>
        <w:t xml:space="preserve"> </w:t>
      </w:r>
      <w:proofErr w:type="spellStart"/>
      <w:r w:rsidRPr="0014454F">
        <w:rPr>
          <w:rFonts w:ascii="Garamond" w:hAnsi="Garamond"/>
          <w:sz w:val="24"/>
          <w:szCs w:val="24"/>
        </w:rPr>
        <w:t>dengan</w:t>
      </w:r>
      <w:proofErr w:type="spellEnd"/>
      <w:r w:rsidRPr="0014454F">
        <w:rPr>
          <w:rFonts w:ascii="Garamond" w:hAnsi="Garamond"/>
          <w:sz w:val="24"/>
          <w:szCs w:val="24"/>
        </w:rPr>
        <w:t xml:space="preserve"> </w:t>
      </w:r>
      <w:proofErr w:type="spellStart"/>
      <w:r w:rsidRPr="0014454F">
        <w:rPr>
          <w:rFonts w:ascii="Garamond" w:hAnsi="Garamond"/>
          <w:sz w:val="24"/>
          <w:szCs w:val="24"/>
        </w:rPr>
        <w:t>perkembangan</w:t>
      </w:r>
      <w:proofErr w:type="spellEnd"/>
      <w:r w:rsidRPr="0014454F">
        <w:rPr>
          <w:rFonts w:ascii="Garamond" w:hAnsi="Garamond"/>
          <w:sz w:val="24"/>
          <w:szCs w:val="24"/>
        </w:rPr>
        <w:t xml:space="preserve"> </w:t>
      </w:r>
      <w:proofErr w:type="spellStart"/>
      <w:r w:rsidRPr="0014454F">
        <w:rPr>
          <w:rFonts w:ascii="Garamond" w:hAnsi="Garamond"/>
          <w:sz w:val="24"/>
          <w:szCs w:val="24"/>
        </w:rPr>
        <w:t>fisik</w:t>
      </w:r>
      <w:proofErr w:type="spellEnd"/>
      <w:r w:rsidRPr="0014454F">
        <w:rPr>
          <w:rFonts w:ascii="Garamond" w:hAnsi="Garamond"/>
          <w:sz w:val="24"/>
          <w:szCs w:val="24"/>
        </w:rPr>
        <w:t xml:space="preserve">, </w:t>
      </w:r>
      <w:proofErr w:type="spellStart"/>
      <w:r w:rsidRPr="0014454F">
        <w:rPr>
          <w:rFonts w:ascii="Garamond" w:hAnsi="Garamond"/>
          <w:sz w:val="24"/>
          <w:szCs w:val="24"/>
        </w:rPr>
        <w:t>psikologis</w:t>
      </w:r>
      <w:proofErr w:type="spellEnd"/>
      <w:r w:rsidRPr="0014454F">
        <w:rPr>
          <w:rFonts w:ascii="Garamond" w:hAnsi="Garamond"/>
          <w:sz w:val="24"/>
          <w:szCs w:val="24"/>
        </w:rPr>
        <w:t xml:space="preserve">, </w:t>
      </w:r>
      <w:proofErr w:type="spellStart"/>
      <w:r w:rsidRPr="0014454F">
        <w:rPr>
          <w:rFonts w:ascii="Garamond" w:hAnsi="Garamond"/>
          <w:sz w:val="24"/>
          <w:szCs w:val="24"/>
        </w:rPr>
        <w:t>intelektual</w:t>
      </w:r>
      <w:proofErr w:type="spellEnd"/>
      <w:r w:rsidRPr="0014454F">
        <w:rPr>
          <w:rFonts w:ascii="Garamond" w:hAnsi="Garamond"/>
          <w:sz w:val="24"/>
          <w:szCs w:val="24"/>
        </w:rPr>
        <w:t xml:space="preserve">, dan </w:t>
      </w:r>
      <w:proofErr w:type="spellStart"/>
      <w:r w:rsidRPr="0014454F">
        <w:rPr>
          <w:rFonts w:ascii="Garamond" w:hAnsi="Garamond"/>
          <w:sz w:val="24"/>
          <w:szCs w:val="24"/>
        </w:rPr>
        <w:t>sosial</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namun</w:t>
      </w:r>
      <w:proofErr w:type="spellEnd"/>
      <w:r w:rsidRPr="0014454F">
        <w:rPr>
          <w:rFonts w:ascii="Garamond" w:hAnsi="Garamond"/>
          <w:sz w:val="24"/>
          <w:szCs w:val="24"/>
        </w:rPr>
        <w:t xml:space="preserve"> </w:t>
      </w:r>
      <w:proofErr w:type="spellStart"/>
      <w:r w:rsidRPr="0014454F">
        <w:rPr>
          <w:rFonts w:ascii="Garamond" w:hAnsi="Garamond"/>
          <w:sz w:val="24"/>
          <w:szCs w:val="24"/>
        </w:rPr>
        <w:t>kenyataannya</w:t>
      </w:r>
      <w:proofErr w:type="spellEnd"/>
      <w:r w:rsidRPr="0014454F">
        <w:rPr>
          <w:rFonts w:ascii="Garamond" w:hAnsi="Garamond"/>
          <w:sz w:val="24"/>
          <w:szCs w:val="24"/>
        </w:rPr>
        <w:t xml:space="preserve"> </w:t>
      </w:r>
      <w:proofErr w:type="spellStart"/>
      <w:r w:rsidRPr="0014454F">
        <w:rPr>
          <w:rFonts w:ascii="Garamond" w:hAnsi="Garamond"/>
          <w:sz w:val="24"/>
          <w:szCs w:val="24"/>
        </w:rPr>
        <w:t>banyak</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di </w:t>
      </w:r>
      <w:proofErr w:type="spellStart"/>
      <w:r w:rsidRPr="0014454F">
        <w:rPr>
          <w:rFonts w:ascii="Garamond" w:hAnsi="Garamond"/>
          <w:sz w:val="24"/>
          <w:szCs w:val="24"/>
        </w:rPr>
        <w:t>bawah</w:t>
      </w:r>
      <w:proofErr w:type="spellEnd"/>
      <w:r w:rsidRPr="0014454F">
        <w:rPr>
          <w:rFonts w:ascii="Garamond" w:hAnsi="Garamond"/>
          <w:sz w:val="24"/>
          <w:szCs w:val="24"/>
        </w:rPr>
        <w:t xml:space="preserve"> </w:t>
      </w:r>
      <w:proofErr w:type="spellStart"/>
      <w:r w:rsidRPr="0014454F">
        <w:rPr>
          <w:rFonts w:ascii="Garamond" w:hAnsi="Garamond"/>
          <w:sz w:val="24"/>
          <w:szCs w:val="24"/>
        </w:rPr>
        <w:t>usia</w:t>
      </w:r>
      <w:proofErr w:type="spellEnd"/>
      <w:r w:rsidRPr="0014454F">
        <w:rPr>
          <w:rFonts w:ascii="Garamond" w:hAnsi="Garamond"/>
          <w:sz w:val="24"/>
          <w:szCs w:val="24"/>
        </w:rPr>
        <w:t xml:space="preserve"> 18 </w:t>
      </w:r>
      <w:proofErr w:type="spellStart"/>
      <w:r w:rsidRPr="0014454F">
        <w:rPr>
          <w:rFonts w:ascii="Garamond" w:hAnsi="Garamond"/>
          <w:sz w:val="24"/>
          <w:szCs w:val="24"/>
        </w:rPr>
        <w:t>tahun</w:t>
      </w:r>
      <w:proofErr w:type="spellEnd"/>
      <w:r w:rsidRPr="0014454F">
        <w:rPr>
          <w:rFonts w:ascii="Garamond" w:hAnsi="Garamond"/>
          <w:sz w:val="24"/>
          <w:szCs w:val="24"/>
        </w:rPr>
        <w:t xml:space="preserve"> yang </w:t>
      </w:r>
      <w:proofErr w:type="spellStart"/>
      <w:r w:rsidRPr="0014454F">
        <w:rPr>
          <w:rFonts w:ascii="Garamond" w:hAnsi="Garamond"/>
          <w:sz w:val="24"/>
          <w:szCs w:val="24"/>
        </w:rPr>
        <w:t>terlibat</w:t>
      </w:r>
      <w:proofErr w:type="spellEnd"/>
      <w:r w:rsidRPr="0014454F">
        <w:rPr>
          <w:rFonts w:ascii="Garamond" w:hAnsi="Garamond"/>
          <w:sz w:val="24"/>
          <w:szCs w:val="24"/>
        </w:rPr>
        <w:t xml:space="preserve"> </w:t>
      </w:r>
      <w:proofErr w:type="spellStart"/>
      <w:r w:rsidRPr="0014454F">
        <w:rPr>
          <w:rFonts w:ascii="Garamond" w:hAnsi="Garamond"/>
          <w:sz w:val="24"/>
          <w:szCs w:val="24"/>
        </w:rPr>
        <w:t>aktif</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kegiatan</w:t>
      </w:r>
      <w:proofErr w:type="spellEnd"/>
      <w:r w:rsidRPr="0014454F">
        <w:rPr>
          <w:rFonts w:ascii="Garamond" w:hAnsi="Garamond"/>
          <w:sz w:val="24"/>
          <w:szCs w:val="24"/>
        </w:rPr>
        <w:t xml:space="preserve"> </w:t>
      </w:r>
      <w:proofErr w:type="spellStart"/>
      <w:r w:rsidRPr="0014454F">
        <w:rPr>
          <w:rFonts w:ascii="Garamond" w:hAnsi="Garamond"/>
          <w:sz w:val="24"/>
          <w:szCs w:val="24"/>
        </w:rPr>
        <w:t>ekonomi</w:t>
      </w:r>
      <w:proofErr w:type="spellEnd"/>
      <w:r w:rsidRPr="0014454F">
        <w:rPr>
          <w:rFonts w:ascii="Garamond" w:hAnsi="Garamond"/>
          <w:sz w:val="24"/>
          <w:szCs w:val="24"/>
        </w:rPr>
        <w:t xml:space="preserve">, </w:t>
      </w:r>
      <w:proofErr w:type="spellStart"/>
      <w:r w:rsidRPr="0014454F">
        <w:rPr>
          <w:rFonts w:ascii="Garamond" w:hAnsi="Garamond"/>
          <w:sz w:val="24"/>
          <w:szCs w:val="24"/>
        </w:rPr>
        <w:t>termasuk</w:t>
      </w:r>
      <w:proofErr w:type="spellEnd"/>
      <w:r w:rsidRPr="0014454F">
        <w:rPr>
          <w:rFonts w:ascii="Garamond" w:hAnsi="Garamond"/>
          <w:sz w:val="24"/>
          <w:szCs w:val="24"/>
        </w:rPr>
        <w:t xml:space="preserve"> di </w:t>
      </w:r>
      <w:proofErr w:type="spellStart"/>
      <w:r w:rsidRPr="0014454F">
        <w:rPr>
          <w:rFonts w:ascii="Garamond" w:hAnsi="Garamond"/>
          <w:sz w:val="24"/>
          <w:szCs w:val="24"/>
        </w:rPr>
        <w:t>sektor</w:t>
      </w:r>
      <w:proofErr w:type="spellEnd"/>
      <w:r w:rsidRPr="0014454F">
        <w:rPr>
          <w:rFonts w:ascii="Garamond" w:hAnsi="Garamond"/>
          <w:sz w:val="24"/>
          <w:szCs w:val="24"/>
        </w:rPr>
        <w:t xml:space="preserve"> </w:t>
      </w:r>
      <w:proofErr w:type="spellStart"/>
      <w:r w:rsidRPr="0014454F">
        <w:rPr>
          <w:rFonts w:ascii="Garamond" w:hAnsi="Garamond"/>
          <w:sz w:val="24"/>
          <w:szCs w:val="24"/>
        </w:rPr>
        <w:t>industri</w:t>
      </w:r>
      <w:proofErr w:type="spellEnd"/>
      <w:r w:rsidRPr="0014454F">
        <w:rPr>
          <w:rFonts w:ascii="Garamond" w:hAnsi="Garamond"/>
          <w:sz w:val="24"/>
          <w:szCs w:val="24"/>
        </w:rPr>
        <w:t xml:space="preserve">, </w:t>
      </w:r>
      <w:proofErr w:type="spellStart"/>
      <w:r w:rsidRPr="0014454F">
        <w:rPr>
          <w:rFonts w:ascii="Garamond" w:hAnsi="Garamond"/>
          <w:sz w:val="24"/>
          <w:szCs w:val="24"/>
        </w:rPr>
        <w:t>karena</w:t>
      </w:r>
      <w:proofErr w:type="spellEnd"/>
      <w:r w:rsidRPr="0014454F">
        <w:rPr>
          <w:rFonts w:ascii="Garamond" w:hAnsi="Garamond"/>
          <w:sz w:val="24"/>
          <w:szCs w:val="24"/>
        </w:rPr>
        <w:t xml:space="preserve"> </w:t>
      </w:r>
      <w:proofErr w:type="spellStart"/>
      <w:r w:rsidRPr="0014454F">
        <w:rPr>
          <w:rFonts w:ascii="Garamond" w:hAnsi="Garamond"/>
          <w:sz w:val="24"/>
          <w:szCs w:val="24"/>
        </w:rPr>
        <w:t>tekanan</w:t>
      </w:r>
      <w:proofErr w:type="spellEnd"/>
      <w:r w:rsidRPr="0014454F">
        <w:rPr>
          <w:rFonts w:ascii="Garamond" w:hAnsi="Garamond"/>
          <w:sz w:val="24"/>
          <w:szCs w:val="24"/>
        </w:rPr>
        <w:t xml:space="preserve"> </w:t>
      </w:r>
      <w:proofErr w:type="spellStart"/>
      <w:r w:rsidRPr="0014454F">
        <w:rPr>
          <w:rFonts w:ascii="Garamond" w:hAnsi="Garamond"/>
          <w:sz w:val="24"/>
          <w:szCs w:val="24"/>
        </w:rPr>
        <w:t>ekonomi</w:t>
      </w:r>
      <w:proofErr w:type="spellEnd"/>
      <w:r w:rsidRPr="0014454F">
        <w:rPr>
          <w:rFonts w:ascii="Garamond" w:hAnsi="Garamond"/>
          <w:sz w:val="24"/>
          <w:szCs w:val="24"/>
        </w:rPr>
        <w:t xml:space="preserve"> yang </w:t>
      </w:r>
      <w:proofErr w:type="spellStart"/>
      <w:r w:rsidRPr="0014454F">
        <w:rPr>
          <w:rFonts w:ascii="Garamond" w:hAnsi="Garamond"/>
          <w:sz w:val="24"/>
          <w:szCs w:val="24"/>
        </w:rPr>
        <w:t>dialami</w:t>
      </w:r>
      <w:proofErr w:type="spellEnd"/>
      <w:r w:rsidRPr="0014454F">
        <w:rPr>
          <w:rFonts w:ascii="Garamond" w:hAnsi="Garamond"/>
          <w:sz w:val="24"/>
          <w:szCs w:val="24"/>
        </w:rPr>
        <w:t xml:space="preserve"> oleh orang </w:t>
      </w:r>
      <w:proofErr w:type="spellStart"/>
      <w:r w:rsidRPr="0014454F">
        <w:rPr>
          <w:rFonts w:ascii="Garamond" w:hAnsi="Garamond"/>
          <w:sz w:val="24"/>
          <w:szCs w:val="24"/>
        </w:rPr>
        <w:t>tua</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atau</w:t>
      </w:r>
      <w:proofErr w:type="spellEnd"/>
      <w:r w:rsidRPr="0014454F">
        <w:rPr>
          <w:rFonts w:ascii="Garamond" w:hAnsi="Garamond"/>
          <w:sz w:val="24"/>
          <w:szCs w:val="24"/>
        </w:rPr>
        <w:t xml:space="preserve"> </w:t>
      </w:r>
      <w:proofErr w:type="spellStart"/>
      <w:r w:rsidRPr="0014454F">
        <w:rPr>
          <w:rFonts w:ascii="Garamond" w:hAnsi="Garamond"/>
          <w:sz w:val="24"/>
          <w:szCs w:val="24"/>
        </w:rPr>
        <w:t>faktor</w:t>
      </w:r>
      <w:proofErr w:type="spellEnd"/>
      <w:r w:rsidRPr="0014454F">
        <w:rPr>
          <w:rFonts w:ascii="Garamond" w:hAnsi="Garamond"/>
          <w:sz w:val="24"/>
          <w:szCs w:val="24"/>
        </w:rPr>
        <w:t xml:space="preserve"> </w:t>
      </w:r>
      <w:proofErr w:type="spellStart"/>
      <w:r w:rsidRPr="0014454F">
        <w:rPr>
          <w:rFonts w:ascii="Garamond" w:hAnsi="Garamond"/>
          <w:sz w:val="24"/>
          <w:szCs w:val="24"/>
        </w:rPr>
        <w:t>lainnya</w:t>
      </w:r>
      <w:proofErr w:type="spellEnd"/>
      <w:r w:rsidRPr="0014454F">
        <w:rPr>
          <w:rFonts w:ascii="Garamond" w:hAnsi="Garamond"/>
          <w:sz w:val="24"/>
          <w:szCs w:val="24"/>
        </w:rPr>
        <w:t xml:space="preserve">.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hukum</w:t>
      </w:r>
      <w:proofErr w:type="spellEnd"/>
      <w:r w:rsidRPr="0014454F">
        <w:rPr>
          <w:rFonts w:ascii="Garamond" w:hAnsi="Garamond"/>
          <w:sz w:val="24"/>
          <w:szCs w:val="24"/>
        </w:rPr>
        <w:t xml:space="preserve"> </w:t>
      </w:r>
      <w:proofErr w:type="spellStart"/>
      <w:r w:rsidRPr="0014454F">
        <w:rPr>
          <w:rFonts w:ascii="Garamond" w:hAnsi="Garamond"/>
          <w:sz w:val="24"/>
          <w:szCs w:val="24"/>
        </w:rPr>
        <w:t>terhadap</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juga </w:t>
      </w:r>
      <w:proofErr w:type="spellStart"/>
      <w:r w:rsidRPr="0014454F">
        <w:rPr>
          <w:rFonts w:ascii="Garamond" w:hAnsi="Garamond"/>
          <w:sz w:val="24"/>
          <w:szCs w:val="24"/>
        </w:rPr>
        <w:t>diwujudkan</w:t>
      </w:r>
      <w:proofErr w:type="spellEnd"/>
      <w:r w:rsidRPr="0014454F">
        <w:rPr>
          <w:rFonts w:ascii="Garamond" w:hAnsi="Garamond"/>
          <w:sz w:val="24"/>
          <w:szCs w:val="24"/>
        </w:rPr>
        <w:t xml:space="preserve"> </w:t>
      </w:r>
      <w:proofErr w:type="spellStart"/>
      <w:r w:rsidRPr="0014454F">
        <w:rPr>
          <w:rFonts w:ascii="Garamond" w:hAnsi="Garamond"/>
          <w:sz w:val="24"/>
          <w:szCs w:val="24"/>
        </w:rPr>
        <w:t>melalui</w:t>
      </w:r>
      <w:proofErr w:type="spellEnd"/>
      <w:r w:rsidRPr="0014454F">
        <w:rPr>
          <w:rFonts w:ascii="Garamond" w:hAnsi="Garamond"/>
          <w:sz w:val="24"/>
          <w:szCs w:val="24"/>
        </w:rPr>
        <w:t xml:space="preserve"> </w:t>
      </w:r>
      <w:proofErr w:type="spellStart"/>
      <w:r w:rsidRPr="0014454F">
        <w:rPr>
          <w:rFonts w:ascii="Garamond" w:hAnsi="Garamond"/>
          <w:sz w:val="24"/>
          <w:szCs w:val="24"/>
        </w:rPr>
        <w:t>pembatasan</w:t>
      </w:r>
      <w:proofErr w:type="spellEnd"/>
      <w:r w:rsidRPr="0014454F">
        <w:rPr>
          <w:rFonts w:ascii="Garamond" w:hAnsi="Garamond"/>
          <w:sz w:val="24"/>
          <w:szCs w:val="24"/>
        </w:rPr>
        <w:t xml:space="preserve"> </w:t>
      </w:r>
      <w:proofErr w:type="spellStart"/>
      <w:r w:rsidRPr="0014454F">
        <w:rPr>
          <w:rFonts w:ascii="Garamond" w:hAnsi="Garamond"/>
          <w:sz w:val="24"/>
          <w:szCs w:val="24"/>
        </w:rPr>
        <w:t>jenis-jenis</w:t>
      </w:r>
      <w:proofErr w:type="spellEnd"/>
      <w:r w:rsidRPr="0014454F">
        <w:rPr>
          <w:rFonts w:ascii="Garamond" w:hAnsi="Garamond"/>
          <w:sz w:val="24"/>
          <w:szCs w:val="24"/>
        </w:rPr>
        <w:t xml:space="preserve"> </w:t>
      </w:r>
      <w:proofErr w:type="spellStart"/>
      <w:r w:rsidRPr="0014454F">
        <w:rPr>
          <w:rFonts w:ascii="Garamond" w:hAnsi="Garamond"/>
          <w:sz w:val="24"/>
          <w:szCs w:val="24"/>
        </w:rPr>
        <w:t>atau</w:t>
      </w:r>
      <w:proofErr w:type="spellEnd"/>
      <w:r w:rsidRPr="0014454F">
        <w:rPr>
          <w:rFonts w:ascii="Garamond" w:hAnsi="Garamond"/>
          <w:sz w:val="24"/>
          <w:szCs w:val="24"/>
        </w:rPr>
        <w:t xml:space="preserve"> </w:t>
      </w:r>
      <w:proofErr w:type="spellStart"/>
      <w:r w:rsidRPr="0014454F">
        <w:rPr>
          <w:rFonts w:ascii="Garamond" w:hAnsi="Garamond"/>
          <w:sz w:val="24"/>
          <w:szCs w:val="24"/>
        </w:rPr>
        <w:t>bentuk-bentuk</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yang </w:t>
      </w:r>
      <w:proofErr w:type="spellStart"/>
      <w:r w:rsidRPr="0014454F">
        <w:rPr>
          <w:rFonts w:ascii="Garamond" w:hAnsi="Garamond"/>
          <w:sz w:val="24"/>
          <w:szCs w:val="24"/>
        </w:rPr>
        <w:t>dilarang</w:t>
      </w:r>
      <w:proofErr w:type="spellEnd"/>
      <w:r w:rsidRPr="0014454F">
        <w:rPr>
          <w:rFonts w:ascii="Garamond" w:hAnsi="Garamond"/>
          <w:sz w:val="24"/>
          <w:szCs w:val="24"/>
        </w:rPr>
        <w:t xml:space="preserve"> </w:t>
      </w:r>
      <w:proofErr w:type="spellStart"/>
      <w:r w:rsidRPr="0014454F">
        <w:rPr>
          <w:rFonts w:ascii="Garamond" w:hAnsi="Garamond"/>
          <w:sz w:val="24"/>
          <w:szCs w:val="24"/>
        </w:rPr>
        <w:t>bagi</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00D15E1A">
        <w:rPr>
          <w:rFonts w:ascii="Garamond" w:hAnsi="Garamond"/>
          <w:sz w:val="24"/>
          <w:szCs w:val="24"/>
        </w:rPr>
        <w:t>.</w:t>
      </w:r>
      <w:r w:rsidR="00D15E1A">
        <w:rPr>
          <w:rStyle w:val="FootnoteReference"/>
          <w:rFonts w:ascii="Garamond" w:hAnsi="Garamond"/>
          <w:sz w:val="24"/>
          <w:szCs w:val="24"/>
        </w:rPr>
        <w:footnoteReference w:id="4"/>
      </w:r>
    </w:p>
    <w:p w14:paraId="448AE5B3" w14:textId="29FE70C3" w:rsidR="003838E2" w:rsidRDefault="0014454F" w:rsidP="00AD2498">
      <w:pPr>
        <w:spacing w:after="0" w:line="240" w:lineRule="auto"/>
        <w:ind w:firstLine="567"/>
        <w:jc w:val="both"/>
        <w:rPr>
          <w:rFonts w:ascii="Garamond" w:hAnsi="Garamond"/>
          <w:sz w:val="24"/>
          <w:szCs w:val="24"/>
        </w:rPr>
      </w:pPr>
      <w:proofErr w:type="spellStart"/>
      <w:r w:rsidRPr="0014454F">
        <w:rPr>
          <w:rFonts w:ascii="Garamond" w:hAnsi="Garamond"/>
          <w:sz w:val="24"/>
          <w:szCs w:val="24"/>
        </w:rPr>
        <w:t>Konteks</w:t>
      </w:r>
      <w:proofErr w:type="spellEnd"/>
      <w:r w:rsidRPr="0014454F">
        <w:rPr>
          <w:rFonts w:ascii="Garamond" w:hAnsi="Garamond"/>
          <w:sz w:val="24"/>
          <w:szCs w:val="24"/>
        </w:rPr>
        <w:t xml:space="preserve"> </w:t>
      </w:r>
      <w:proofErr w:type="spellStart"/>
      <w:r w:rsidRPr="0014454F">
        <w:rPr>
          <w:rFonts w:ascii="Garamond" w:hAnsi="Garamond"/>
          <w:sz w:val="24"/>
          <w:szCs w:val="24"/>
        </w:rPr>
        <w:t>ini</w:t>
      </w:r>
      <w:proofErr w:type="spellEnd"/>
      <w:r w:rsidRPr="0014454F">
        <w:rPr>
          <w:rFonts w:ascii="Garamond" w:hAnsi="Garamond"/>
          <w:sz w:val="24"/>
          <w:szCs w:val="24"/>
        </w:rPr>
        <w:t xml:space="preserve"> </w:t>
      </w:r>
      <w:proofErr w:type="spellStart"/>
      <w:r w:rsidRPr="0014454F">
        <w:rPr>
          <w:rFonts w:ascii="Garamond" w:hAnsi="Garamond"/>
          <w:sz w:val="24"/>
          <w:szCs w:val="24"/>
        </w:rPr>
        <w:t>tergambarkan</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Keputusan Menteri Tenaga </w:t>
      </w:r>
      <w:proofErr w:type="spellStart"/>
      <w:r w:rsidRPr="0014454F">
        <w:rPr>
          <w:rFonts w:ascii="Garamond" w:hAnsi="Garamond"/>
          <w:sz w:val="24"/>
          <w:szCs w:val="24"/>
        </w:rPr>
        <w:t>Kerja</w:t>
      </w:r>
      <w:proofErr w:type="spellEnd"/>
      <w:r w:rsidRPr="0014454F">
        <w:rPr>
          <w:rFonts w:ascii="Garamond" w:hAnsi="Garamond"/>
          <w:sz w:val="24"/>
          <w:szCs w:val="24"/>
        </w:rPr>
        <w:t xml:space="preserve"> dan </w:t>
      </w:r>
      <w:proofErr w:type="spellStart"/>
      <w:r w:rsidRPr="0014454F">
        <w:rPr>
          <w:rFonts w:ascii="Garamond" w:hAnsi="Garamond"/>
          <w:sz w:val="24"/>
          <w:szCs w:val="24"/>
        </w:rPr>
        <w:t>Transmigrasi</w:t>
      </w:r>
      <w:proofErr w:type="spellEnd"/>
      <w:r w:rsidRPr="0014454F">
        <w:rPr>
          <w:rFonts w:ascii="Garamond" w:hAnsi="Garamond"/>
          <w:sz w:val="24"/>
          <w:szCs w:val="24"/>
        </w:rPr>
        <w:t xml:space="preserve"> </w:t>
      </w:r>
      <w:proofErr w:type="spellStart"/>
      <w:r w:rsidRPr="0014454F">
        <w:rPr>
          <w:rFonts w:ascii="Garamond" w:hAnsi="Garamond"/>
          <w:sz w:val="24"/>
          <w:szCs w:val="24"/>
        </w:rPr>
        <w:t>Nomor</w:t>
      </w:r>
      <w:proofErr w:type="spellEnd"/>
      <w:r w:rsidRPr="0014454F">
        <w:rPr>
          <w:rFonts w:ascii="Garamond" w:hAnsi="Garamond"/>
          <w:sz w:val="24"/>
          <w:szCs w:val="24"/>
        </w:rPr>
        <w:t xml:space="preserve"> Kep 235/MEN/2003 yang </w:t>
      </w:r>
      <w:proofErr w:type="spellStart"/>
      <w:r w:rsidRPr="0014454F">
        <w:rPr>
          <w:rFonts w:ascii="Garamond" w:hAnsi="Garamond"/>
          <w:sz w:val="24"/>
          <w:szCs w:val="24"/>
        </w:rPr>
        <w:t>mengatur</w:t>
      </w:r>
      <w:proofErr w:type="spellEnd"/>
      <w:r w:rsidRPr="0014454F">
        <w:rPr>
          <w:rFonts w:ascii="Garamond" w:hAnsi="Garamond"/>
          <w:sz w:val="24"/>
          <w:szCs w:val="24"/>
        </w:rPr>
        <w:t xml:space="preserve"> </w:t>
      </w:r>
      <w:proofErr w:type="spellStart"/>
      <w:r w:rsidRPr="0014454F">
        <w:rPr>
          <w:rFonts w:ascii="Garamond" w:hAnsi="Garamond"/>
          <w:sz w:val="24"/>
          <w:szCs w:val="24"/>
        </w:rPr>
        <w:t>mengenai</w:t>
      </w:r>
      <w:proofErr w:type="spellEnd"/>
      <w:r w:rsidRPr="0014454F">
        <w:rPr>
          <w:rFonts w:ascii="Garamond" w:hAnsi="Garamond"/>
          <w:sz w:val="24"/>
          <w:szCs w:val="24"/>
        </w:rPr>
        <w:t xml:space="preserve"> </w:t>
      </w:r>
      <w:proofErr w:type="spellStart"/>
      <w:r w:rsidRPr="0014454F">
        <w:rPr>
          <w:rFonts w:ascii="Garamond" w:hAnsi="Garamond"/>
          <w:sz w:val="24"/>
          <w:szCs w:val="24"/>
        </w:rPr>
        <w:t>jenis-jenis</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yang </w:t>
      </w:r>
      <w:proofErr w:type="spellStart"/>
      <w:r w:rsidRPr="0014454F">
        <w:rPr>
          <w:rFonts w:ascii="Garamond" w:hAnsi="Garamond"/>
          <w:sz w:val="24"/>
          <w:szCs w:val="24"/>
        </w:rPr>
        <w:t>dapat</w:t>
      </w:r>
      <w:proofErr w:type="spellEnd"/>
      <w:r w:rsidRPr="0014454F">
        <w:rPr>
          <w:rFonts w:ascii="Garamond" w:hAnsi="Garamond"/>
          <w:sz w:val="24"/>
          <w:szCs w:val="24"/>
        </w:rPr>
        <w:t xml:space="preserve"> </w:t>
      </w:r>
      <w:proofErr w:type="spellStart"/>
      <w:r w:rsidRPr="0014454F">
        <w:rPr>
          <w:rFonts w:ascii="Garamond" w:hAnsi="Garamond"/>
          <w:sz w:val="24"/>
          <w:szCs w:val="24"/>
        </w:rPr>
        <w:t>membahayakan</w:t>
      </w:r>
      <w:proofErr w:type="spellEnd"/>
      <w:r w:rsidRPr="0014454F">
        <w:rPr>
          <w:rFonts w:ascii="Garamond" w:hAnsi="Garamond"/>
          <w:sz w:val="24"/>
          <w:szCs w:val="24"/>
        </w:rPr>
        <w:t xml:space="preserve"> </w:t>
      </w:r>
      <w:proofErr w:type="spellStart"/>
      <w:r w:rsidRPr="0014454F">
        <w:rPr>
          <w:rFonts w:ascii="Garamond" w:hAnsi="Garamond"/>
          <w:sz w:val="24"/>
          <w:szCs w:val="24"/>
        </w:rPr>
        <w:t>kesehatan</w:t>
      </w:r>
      <w:proofErr w:type="spellEnd"/>
      <w:r w:rsidRPr="0014454F">
        <w:rPr>
          <w:rFonts w:ascii="Garamond" w:hAnsi="Garamond"/>
          <w:sz w:val="24"/>
          <w:szCs w:val="24"/>
        </w:rPr>
        <w:t xml:space="preserve">, </w:t>
      </w:r>
      <w:proofErr w:type="spellStart"/>
      <w:r w:rsidRPr="0014454F">
        <w:rPr>
          <w:rFonts w:ascii="Garamond" w:hAnsi="Garamond"/>
          <w:sz w:val="24"/>
          <w:szCs w:val="24"/>
        </w:rPr>
        <w:t>keselamatan</w:t>
      </w:r>
      <w:proofErr w:type="spellEnd"/>
      <w:r w:rsidRPr="0014454F">
        <w:rPr>
          <w:rFonts w:ascii="Garamond" w:hAnsi="Garamond"/>
          <w:sz w:val="24"/>
          <w:szCs w:val="24"/>
        </w:rPr>
        <w:t xml:space="preserve">, dan moral </w:t>
      </w:r>
      <w:proofErr w:type="spellStart"/>
      <w:r w:rsidRPr="0014454F">
        <w:rPr>
          <w:rFonts w:ascii="Garamond" w:hAnsi="Garamond"/>
          <w:sz w:val="24"/>
          <w:szCs w:val="24"/>
        </w:rPr>
        <w:t>anak</w:t>
      </w:r>
      <w:proofErr w:type="spellEnd"/>
      <w:r w:rsidRPr="0014454F">
        <w:rPr>
          <w:rFonts w:ascii="Garamond" w:hAnsi="Garamond"/>
          <w:sz w:val="24"/>
          <w:szCs w:val="24"/>
        </w:rPr>
        <w:t xml:space="preserve">. Pada </w:t>
      </w:r>
      <w:proofErr w:type="spellStart"/>
      <w:r w:rsidRPr="0014454F">
        <w:rPr>
          <w:rFonts w:ascii="Garamond" w:hAnsi="Garamond"/>
          <w:sz w:val="24"/>
          <w:szCs w:val="24"/>
        </w:rPr>
        <w:t>dasarnya</w:t>
      </w:r>
      <w:proofErr w:type="spellEnd"/>
      <w:r w:rsidRPr="0014454F">
        <w:rPr>
          <w:rFonts w:ascii="Garamond" w:hAnsi="Garamond"/>
          <w:sz w:val="24"/>
          <w:szCs w:val="24"/>
        </w:rPr>
        <w:t xml:space="preserve">, </w:t>
      </w:r>
      <w:proofErr w:type="spellStart"/>
      <w:r w:rsidRPr="0014454F">
        <w:rPr>
          <w:rFonts w:ascii="Garamond" w:hAnsi="Garamond"/>
          <w:sz w:val="24"/>
          <w:szCs w:val="24"/>
        </w:rPr>
        <w:t>keputusan</w:t>
      </w:r>
      <w:proofErr w:type="spellEnd"/>
      <w:r w:rsidRPr="0014454F">
        <w:rPr>
          <w:rFonts w:ascii="Garamond" w:hAnsi="Garamond"/>
          <w:sz w:val="24"/>
          <w:szCs w:val="24"/>
        </w:rPr>
        <w:t xml:space="preserve"> </w:t>
      </w:r>
      <w:proofErr w:type="spellStart"/>
      <w:r w:rsidRPr="0014454F">
        <w:rPr>
          <w:rFonts w:ascii="Garamond" w:hAnsi="Garamond"/>
          <w:sz w:val="24"/>
          <w:szCs w:val="24"/>
        </w:rPr>
        <w:t>ini</w:t>
      </w:r>
      <w:proofErr w:type="spellEnd"/>
      <w:r w:rsidRPr="0014454F">
        <w:rPr>
          <w:rFonts w:ascii="Garamond" w:hAnsi="Garamond"/>
          <w:sz w:val="24"/>
          <w:szCs w:val="24"/>
        </w:rPr>
        <w:t xml:space="preserve"> </w:t>
      </w:r>
      <w:proofErr w:type="spellStart"/>
      <w:r w:rsidRPr="0014454F">
        <w:rPr>
          <w:rFonts w:ascii="Garamond" w:hAnsi="Garamond"/>
          <w:sz w:val="24"/>
          <w:szCs w:val="24"/>
        </w:rPr>
        <w:t>melarang</w:t>
      </w:r>
      <w:proofErr w:type="spellEnd"/>
      <w:r w:rsidRPr="0014454F">
        <w:rPr>
          <w:rFonts w:ascii="Garamond" w:hAnsi="Garamond"/>
          <w:sz w:val="24"/>
          <w:szCs w:val="24"/>
        </w:rPr>
        <w:t xml:space="preserve"> </w:t>
      </w:r>
      <w:proofErr w:type="spellStart"/>
      <w:r w:rsidRPr="0014454F">
        <w:rPr>
          <w:rFonts w:ascii="Garamond" w:hAnsi="Garamond"/>
          <w:sz w:val="24"/>
          <w:szCs w:val="24"/>
        </w:rPr>
        <w:t>anak-anak</w:t>
      </w:r>
      <w:proofErr w:type="spellEnd"/>
      <w:r w:rsidRPr="0014454F">
        <w:rPr>
          <w:rFonts w:ascii="Garamond" w:hAnsi="Garamond"/>
          <w:sz w:val="24"/>
          <w:szCs w:val="24"/>
        </w:rPr>
        <w:t xml:space="preserve"> </w:t>
      </w:r>
      <w:proofErr w:type="spellStart"/>
      <w:r w:rsidRPr="0014454F">
        <w:rPr>
          <w:rFonts w:ascii="Garamond" w:hAnsi="Garamond"/>
          <w:sz w:val="24"/>
          <w:szCs w:val="24"/>
        </w:rPr>
        <w:t>terlibat</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beberapa</w:t>
      </w:r>
      <w:proofErr w:type="spellEnd"/>
      <w:r w:rsidRPr="0014454F">
        <w:rPr>
          <w:rFonts w:ascii="Garamond" w:hAnsi="Garamond"/>
          <w:sz w:val="24"/>
          <w:szCs w:val="24"/>
        </w:rPr>
        <w:t xml:space="preserve"> </w:t>
      </w:r>
      <w:proofErr w:type="spellStart"/>
      <w:r w:rsidRPr="0014454F">
        <w:rPr>
          <w:rFonts w:ascii="Garamond" w:hAnsi="Garamond"/>
          <w:sz w:val="24"/>
          <w:szCs w:val="24"/>
        </w:rPr>
        <w:t>jenis</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tertentu</w:t>
      </w:r>
      <w:proofErr w:type="spellEnd"/>
      <w:r w:rsidRPr="0014454F">
        <w:rPr>
          <w:rFonts w:ascii="Garamond" w:hAnsi="Garamond"/>
          <w:sz w:val="24"/>
          <w:szCs w:val="24"/>
        </w:rPr>
        <w:t xml:space="preserve"> yang </w:t>
      </w:r>
      <w:proofErr w:type="spellStart"/>
      <w:r w:rsidRPr="0014454F">
        <w:rPr>
          <w:rFonts w:ascii="Garamond" w:hAnsi="Garamond"/>
          <w:sz w:val="24"/>
          <w:szCs w:val="24"/>
        </w:rPr>
        <w:t>memiliki</w:t>
      </w:r>
      <w:proofErr w:type="spellEnd"/>
      <w:r w:rsidRPr="0014454F">
        <w:rPr>
          <w:rFonts w:ascii="Garamond" w:hAnsi="Garamond"/>
          <w:sz w:val="24"/>
          <w:szCs w:val="24"/>
        </w:rPr>
        <w:t xml:space="preserve"> </w:t>
      </w:r>
      <w:proofErr w:type="spellStart"/>
      <w:r w:rsidRPr="0014454F">
        <w:rPr>
          <w:rFonts w:ascii="Garamond" w:hAnsi="Garamond"/>
          <w:sz w:val="24"/>
          <w:szCs w:val="24"/>
        </w:rPr>
        <w:t>potensi</w:t>
      </w:r>
      <w:proofErr w:type="spellEnd"/>
      <w:r w:rsidRPr="0014454F">
        <w:rPr>
          <w:rFonts w:ascii="Garamond" w:hAnsi="Garamond"/>
          <w:sz w:val="24"/>
          <w:szCs w:val="24"/>
        </w:rPr>
        <w:t xml:space="preserve"> </w:t>
      </w:r>
      <w:proofErr w:type="spellStart"/>
      <w:r w:rsidRPr="0014454F">
        <w:rPr>
          <w:rFonts w:ascii="Garamond" w:hAnsi="Garamond"/>
          <w:sz w:val="24"/>
          <w:szCs w:val="24"/>
        </w:rPr>
        <w:t>membahayakan</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secara</w:t>
      </w:r>
      <w:proofErr w:type="spellEnd"/>
      <w:r w:rsidRPr="0014454F">
        <w:rPr>
          <w:rFonts w:ascii="Garamond" w:hAnsi="Garamond"/>
          <w:sz w:val="24"/>
          <w:szCs w:val="24"/>
        </w:rPr>
        <w:t xml:space="preserve"> </w:t>
      </w:r>
      <w:proofErr w:type="spellStart"/>
      <w:r w:rsidRPr="0014454F">
        <w:rPr>
          <w:rFonts w:ascii="Garamond" w:hAnsi="Garamond"/>
          <w:sz w:val="24"/>
          <w:szCs w:val="24"/>
        </w:rPr>
        <w:t>fisik</w:t>
      </w:r>
      <w:proofErr w:type="spellEnd"/>
      <w:r w:rsidRPr="0014454F">
        <w:rPr>
          <w:rFonts w:ascii="Garamond" w:hAnsi="Garamond"/>
          <w:sz w:val="24"/>
          <w:szCs w:val="24"/>
        </w:rPr>
        <w:t xml:space="preserve">, </w:t>
      </w:r>
      <w:proofErr w:type="spellStart"/>
      <w:r w:rsidRPr="0014454F">
        <w:rPr>
          <w:rFonts w:ascii="Garamond" w:hAnsi="Garamond"/>
          <w:sz w:val="24"/>
          <w:szCs w:val="24"/>
        </w:rPr>
        <w:t>keselamatan</w:t>
      </w:r>
      <w:proofErr w:type="spellEnd"/>
      <w:r w:rsidRPr="0014454F">
        <w:rPr>
          <w:rFonts w:ascii="Garamond" w:hAnsi="Garamond"/>
          <w:sz w:val="24"/>
          <w:szCs w:val="24"/>
        </w:rPr>
        <w:t xml:space="preserve">, dan moral. Tindakan </w:t>
      </w:r>
      <w:proofErr w:type="spellStart"/>
      <w:r w:rsidRPr="0014454F">
        <w:rPr>
          <w:rFonts w:ascii="Garamond" w:hAnsi="Garamond"/>
          <w:sz w:val="24"/>
          <w:szCs w:val="24"/>
        </w:rPr>
        <w:t>konkret</w:t>
      </w:r>
      <w:proofErr w:type="spellEnd"/>
      <w:r w:rsidRPr="0014454F">
        <w:rPr>
          <w:rFonts w:ascii="Garamond" w:hAnsi="Garamond"/>
          <w:sz w:val="24"/>
          <w:szCs w:val="24"/>
        </w:rPr>
        <w:t xml:space="preserve"> </w:t>
      </w:r>
      <w:proofErr w:type="spellStart"/>
      <w:r w:rsidRPr="0014454F">
        <w:rPr>
          <w:rFonts w:ascii="Garamond" w:hAnsi="Garamond"/>
          <w:sz w:val="24"/>
          <w:szCs w:val="24"/>
        </w:rPr>
        <w:t>ini</w:t>
      </w:r>
      <w:proofErr w:type="spellEnd"/>
      <w:r w:rsidRPr="0014454F">
        <w:rPr>
          <w:rFonts w:ascii="Garamond" w:hAnsi="Garamond"/>
          <w:sz w:val="24"/>
          <w:szCs w:val="24"/>
        </w:rPr>
        <w:t xml:space="preserve"> </w:t>
      </w:r>
      <w:proofErr w:type="spellStart"/>
      <w:r w:rsidRPr="0014454F">
        <w:rPr>
          <w:rFonts w:ascii="Garamond" w:hAnsi="Garamond"/>
          <w:sz w:val="24"/>
          <w:szCs w:val="24"/>
        </w:rPr>
        <w:t>diambil</w:t>
      </w:r>
      <w:proofErr w:type="spellEnd"/>
      <w:r w:rsidRPr="0014454F">
        <w:rPr>
          <w:rFonts w:ascii="Garamond" w:hAnsi="Garamond"/>
          <w:sz w:val="24"/>
          <w:szCs w:val="24"/>
        </w:rPr>
        <w:t xml:space="preserve"> oleh </w:t>
      </w:r>
      <w:proofErr w:type="spellStart"/>
      <w:r w:rsidRPr="0014454F">
        <w:rPr>
          <w:rFonts w:ascii="Garamond" w:hAnsi="Garamond"/>
          <w:sz w:val="24"/>
          <w:szCs w:val="24"/>
        </w:rPr>
        <w:t>pemerintah</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lastRenderedPageBreak/>
        <w:t>memberikan</w:t>
      </w:r>
      <w:proofErr w:type="spellEnd"/>
      <w:r w:rsidRPr="0014454F">
        <w:rPr>
          <w:rFonts w:ascii="Garamond" w:hAnsi="Garamond"/>
          <w:sz w:val="24"/>
          <w:szCs w:val="24"/>
        </w:rPr>
        <w:t xml:space="preserve">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hukum</w:t>
      </w:r>
      <w:proofErr w:type="spellEnd"/>
      <w:r w:rsidRPr="0014454F">
        <w:rPr>
          <w:rFonts w:ascii="Garamond" w:hAnsi="Garamond"/>
          <w:sz w:val="24"/>
          <w:szCs w:val="24"/>
        </w:rPr>
        <w:t xml:space="preserve"> </w:t>
      </w:r>
      <w:proofErr w:type="spellStart"/>
      <w:r w:rsidRPr="0014454F">
        <w:rPr>
          <w:rFonts w:ascii="Garamond" w:hAnsi="Garamond"/>
          <w:sz w:val="24"/>
          <w:szCs w:val="24"/>
        </w:rPr>
        <w:t>terhadap</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anak</w:t>
      </w:r>
      <w:proofErr w:type="spellEnd"/>
      <w:r w:rsidRPr="0014454F">
        <w:rPr>
          <w:rFonts w:ascii="Garamond" w:hAnsi="Garamond"/>
          <w:sz w:val="24"/>
          <w:szCs w:val="24"/>
        </w:rPr>
        <w:t xml:space="preserve"> dan </w:t>
      </w:r>
      <w:proofErr w:type="spellStart"/>
      <w:r w:rsidRPr="0014454F">
        <w:rPr>
          <w:rFonts w:ascii="Garamond" w:hAnsi="Garamond"/>
          <w:sz w:val="24"/>
          <w:szCs w:val="24"/>
        </w:rPr>
        <w:t>mencegah</w:t>
      </w:r>
      <w:proofErr w:type="spellEnd"/>
      <w:r w:rsidRPr="0014454F">
        <w:rPr>
          <w:rFonts w:ascii="Garamond" w:hAnsi="Garamond"/>
          <w:sz w:val="24"/>
          <w:szCs w:val="24"/>
        </w:rPr>
        <w:t xml:space="preserve"> </w:t>
      </w:r>
      <w:proofErr w:type="spellStart"/>
      <w:r w:rsidRPr="0014454F">
        <w:rPr>
          <w:rFonts w:ascii="Garamond" w:hAnsi="Garamond"/>
          <w:sz w:val="24"/>
          <w:szCs w:val="24"/>
        </w:rPr>
        <w:t>keterlibatan</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situasi</w:t>
      </w:r>
      <w:proofErr w:type="spellEnd"/>
      <w:r w:rsidRPr="0014454F">
        <w:rPr>
          <w:rFonts w:ascii="Garamond" w:hAnsi="Garamond"/>
          <w:sz w:val="24"/>
          <w:szCs w:val="24"/>
        </w:rPr>
        <w:t xml:space="preserve"> yang </w:t>
      </w:r>
      <w:proofErr w:type="spellStart"/>
      <w:r w:rsidRPr="0014454F">
        <w:rPr>
          <w:rFonts w:ascii="Garamond" w:hAnsi="Garamond"/>
          <w:sz w:val="24"/>
          <w:szCs w:val="24"/>
        </w:rPr>
        <w:t>dapat</w:t>
      </w:r>
      <w:proofErr w:type="spellEnd"/>
      <w:r w:rsidRPr="0014454F">
        <w:rPr>
          <w:rFonts w:ascii="Garamond" w:hAnsi="Garamond"/>
          <w:sz w:val="24"/>
          <w:szCs w:val="24"/>
        </w:rPr>
        <w:t xml:space="preserve"> </w:t>
      </w:r>
      <w:proofErr w:type="spellStart"/>
      <w:r w:rsidRPr="0014454F">
        <w:rPr>
          <w:rFonts w:ascii="Garamond" w:hAnsi="Garamond"/>
          <w:sz w:val="24"/>
          <w:szCs w:val="24"/>
        </w:rPr>
        <w:t>berpotensi</w:t>
      </w:r>
      <w:proofErr w:type="spellEnd"/>
      <w:r w:rsidRPr="0014454F">
        <w:rPr>
          <w:rFonts w:ascii="Garamond" w:hAnsi="Garamond"/>
          <w:sz w:val="24"/>
          <w:szCs w:val="24"/>
        </w:rPr>
        <w:t xml:space="preserve"> </w:t>
      </w:r>
      <w:proofErr w:type="spellStart"/>
      <w:r w:rsidRPr="0014454F">
        <w:rPr>
          <w:rFonts w:ascii="Garamond" w:hAnsi="Garamond"/>
          <w:sz w:val="24"/>
          <w:szCs w:val="24"/>
        </w:rPr>
        <w:t>merugikan</w:t>
      </w:r>
      <w:proofErr w:type="spellEnd"/>
      <w:r w:rsidRPr="0014454F">
        <w:rPr>
          <w:rFonts w:ascii="Garamond" w:hAnsi="Garamond"/>
          <w:sz w:val="24"/>
          <w:szCs w:val="24"/>
        </w:rPr>
        <w:t xml:space="preserve"> </w:t>
      </w:r>
      <w:proofErr w:type="spellStart"/>
      <w:r w:rsidRPr="0014454F">
        <w:rPr>
          <w:rFonts w:ascii="Garamond" w:hAnsi="Garamond"/>
          <w:sz w:val="24"/>
          <w:szCs w:val="24"/>
        </w:rPr>
        <w:t>kesejahteraan</w:t>
      </w:r>
      <w:proofErr w:type="spellEnd"/>
      <w:r w:rsidRPr="0014454F">
        <w:rPr>
          <w:rFonts w:ascii="Garamond" w:hAnsi="Garamond"/>
          <w:sz w:val="24"/>
          <w:szCs w:val="24"/>
        </w:rPr>
        <w:t xml:space="preserve"> dan </w:t>
      </w:r>
      <w:proofErr w:type="spellStart"/>
      <w:r w:rsidRPr="0014454F">
        <w:rPr>
          <w:rFonts w:ascii="Garamond" w:hAnsi="Garamond"/>
          <w:sz w:val="24"/>
          <w:szCs w:val="24"/>
        </w:rPr>
        <w:t>perkembangan</w:t>
      </w:r>
      <w:proofErr w:type="spellEnd"/>
      <w:r w:rsidRPr="0014454F">
        <w:rPr>
          <w:rFonts w:ascii="Garamond" w:hAnsi="Garamond"/>
          <w:sz w:val="24"/>
          <w:szCs w:val="24"/>
        </w:rPr>
        <w:t xml:space="preserve"> </w:t>
      </w:r>
      <w:proofErr w:type="spellStart"/>
      <w:r w:rsidRPr="0014454F">
        <w:rPr>
          <w:rFonts w:ascii="Garamond" w:hAnsi="Garamond"/>
          <w:sz w:val="24"/>
          <w:szCs w:val="24"/>
        </w:rPr>
        <w:t>mereka</w:t>
      </w:r>
      <w:proofErr w:type="spellEnd"/>
      <w:r w:rsidR="003838E2" w:rsidRPr="003838E2">
        <w:rPr>
          <w:rFonts w:ascii="Garamond" w:hAnsi="Garamond"/>
          <w:sz w:val="24"/>
          <w:szCs w:val="24"/>
        </w:rPr>
        <w:t>.</w:t>
      </w:r>
      <w:r w:rsidR="000626E1">
        <w:rPr>
          <w:rStyle w:val="FootnoteReference"/>
          <w:rFonts w:ascii="Garamond" w:hAnsi="Garamond"/>
          <w:sz w:val="24"/>
          <w:szCs w:val="24"/>
        </w:rPr>
        <w:footnoteReference w:id="5"/>
      </w:r>
    </w:p>
    <w:p w14:paraId="76DE09CA" w14:textId="2D385B5E" w:rsidR="00A20183" w:rsidRDefault="0014454F" w:rsidP="0014454F">
      <w:pPr>
        <w:spacing w:after="0" w:line="240" w:lineRule="auto"/>
        <w:ind w:firstLine="567"/>
        <w:jc w:val="both"/>
        <w:rPr>
          <w:rFonts w:ascii="Garamond" w:hAnsi="Garamond"/>
          <w:sz w:val="24"/>
          <w:szCs w:val="24"/>
        </w:rPr>
      </w:pPr>
      <w:proofErr w:type="spellStart"/>
      <w:r w:rsidRPr="0014454F">
        <w:rPr>
          <w:rFonts w:ascii="Garamond" w:hAnsi="Garamond"/>
          <w:sz w:val="24"/>
          <w:szCs w:val="24"/>
        </w:rPr>
        <w:t>Diskriminasi</w:t>
      </w:r>
      <w:proofErr w:type="spellEnd"/>
      <w:r w:rsidRPr="0014454F">
        <w:rPr>
          <w:rFonts w:ascii="Garamond" w:hAnsi="Garamond"/>
          <w:sz w:val="24"/>
          <w:szCs w:val="24"/>
        </w:rPr>
        <w:t xml:space="preserve"> </w:t>
      </w:r>
      <w:proofErr w:type="spellStart"/>
      <w:r w:rsidRPr="0014454F">
        <w:rPr>
          <w:rFonts w:ascii="Garamond" w:hAnsi="Garamond"/>
          <w:sz w:val="24"/>
          <w:szCs w:val="24"/>
        </w:rPr>
        <w:t>memang</w:t>
      </w:r>
      <w:proofErr w:type="spellEnd"/>
      <w:r w:rsidRPr="0014454F">
        <w:rPr>
          <w:rFonts w:ascii="Garamond" w:hAnsi="Garamond"/>
          <w:sz w:val="24"/>
          <w:szCs w:val="24"/>
        </w:rPr>
        <w:t xml:space="preserve"> </w:t>
      </w:r>
      <w:proofErr w:type="spellStart"/>
      <w:r w:rsidRPr="0014454F">
        <w:rPr>
          <w:rFonts w:ascii="Garamond" w:hAnsi="Garamond"/>
          <w:sz w:val="24"/>
          <w:szCs w:val="24"/>
        </w:rPr>
        <w:t>diakui</w:t>
      </w:r>
      <w:proofErr w:type="spellEnd"/>
      <w:r w:rsidRPr="0014454F">
        <w:rPr>
          <w:rFonts w:ascii="Garamond" w:hAnsi="Garamond"/>
          <w:sz w:val="24"/>
          <w:szCs w:val="24"/>
        </w:rPr>
        <w:t xml:space="preserve"> </w:t>
      </w:r>
      <w:proofErr w:type="spellStart"/>
      <w:r w:rsidRPr="0014454F">
        <w:rPr>
          <w:rFonts w:ascii="Garamond" w:hAnsi="Garamond"/>
          <w:sz w:val="24"/>
          <w:szCs w:val="24"/>
        </w:rPr>
        <w:t>sebagai</w:t>
      </w:r>
      <w:proofErr w:type="spellEnd"/>
      <w:r w:rsidRPr="0014454F">
        <w:rPr>
          <w:rFonts w:ascii="Garamond" w:hAnsi="Garamond"/>
          <w:sz w:val="24"/>
          <w:szCs w:val="24"/>
        </w:rPr>
        <w:t xml:space="preserve"> </w:t>
      </w:r>
      <w:proofErr w:type="spellStart"/>
      <w:r w:rsidRPr="0014454F">
        <w:rPr>
          <w:rFonts w:ascii="Garamond" w:hAnsi="Garamond"/>
          <w:sz w:val="24"/>
          <w:szCs w:val="24"/>
        </w:rPr>
        <w:t>prinsip</w:t>
      </w:r>
      <w:proofErr w:type="spellEnd"/>
      <w:r w:rsidRPr="0014454F">
        <w:rPr>
          <w:rFonts w:ascii="Garamond" w:hAnsi="Garamond"/>
          <w:sz w:val="24"/>
          <w:szCs w:val="24"/>
        </w:rPr>
        <w:t xml:space="preserve"> </w:t>
      </w:r>
      <w:proofErr w:type="spellStart"/>
      <w:r w:rsidRPr="0014454F">
        <w:rPr>
          <w:rFonts w:ascii="Garamond" w:hAnsi="Garamond"/>
          <w:sz w:val="24"/>
          <w:szCs w:val="24"/>
        </w:rPr>
        <w:t>hak</w:t>
      </w:r>
      <w:proofErr w:type="spellEnd"/>
      <w:r w:rsidRPr="0014454F">
        <w:rPr>
          <w:rFonts w:ascii="Garamond" w:hAnsi="Garamond"/>
          <w:sz w:val="24"/>
          <w:szCs w:val="24"/>
        </w:rPr>
        <w:t xml:space="preserve"> </w:t>
      </w:r>
      <w:proofErr w:type="spellStart"/>
      <w:r w:rsidRPr="0014454F">
        <w:rPr>
          <w:rFonts w:ascii="Garamond" w:hAnsi="Garamond"/>
          <w:sz w:val="24"/>
          <w:szCs w:val="24"/>
        </w:rPr>
        <w:t>asasi</w:t>
      </w:r>
      <w:proofErr w:type="spellEnd"/>
      <w:r w:rsidRPr="0014454F">
        <w:rPr>
          <w:rFonts w:ascii="Garamond" w:hAnsi="Garamond"/>
          <w:sz w:val="24"/>
          <w:szCs w:val="24"/>
        </w:rPr>
        <w:t xml:space="preserve">, </w:t>
      </w:r>
      <w:proofErr w:type="spellStart"/>
      <w:r w:rsidRPr="0014454F">
        <w:rPr>
          <w:rFonts w:ascii="Garamond" w:hAnsi="Garamond"/>
          <w:sz w:val="24"/>
          <w:szCs w:val="24"/>
        </w:rPr>
        <w:t>namun</w:t>
      </w:r>
      <w:proofErr w:type="spellEnd"/>
      <w:r w:rsidRPr="0014454F">
        <w:rPr>
          <w:rFonts w:ascii="Garamond" w:hAnsi="Garamond"/>
          <w:sz w:val="24"/>
          <w:szCs w:val="24"/>
        </w:rPr>
        <w:t xml:space="preserve"> </w:t>
      </w:r>
      <w:proofErr w:type="spellStart"/>
      <w:r w:rsidRPr="0014454F">
        <w:rPr>
          <w:rFonts w:ascii="Garamond" w:hAnsi="Garamond"/>
          <w:sz w:val="24"/>
          <w:szCs w:val="24"/>
        </w:rPr>
        <w:t>hal</w:t>
      </w:r>
      <w:proofErr w:type="spellEnd"/>
      <w:r w:rsidRPr="0014454F">
        <w:rPr>
          <w:rFonts w:ascii="Garamond" w:hAnsi="Garamond"/>
          <w:sz w:val="24"/>
          <w:szCs w:val="24"/>
        </w:rPr>
        <w:t xml:space="preserve"> </w:t>
      </w:r>
      <w:proofErr w:type="spellStart"/>
      <w:r w:rsidRPr="0014454F">
        <w:rPr>
          <w:rFonts w:ascii="Garamond" w:hAnsi="Garamond"/>
          <w:sz w:val="24"/>
          <w:szCs w:val="24"/>
        </w:rPr>
        <w:t>tersebut</w:t>
      </w:r>
      <w:proofErr w:type="spellEnd"/>
      <w:r w:rsidRPr="0014454F">
        <w:rPr>
          <w:rFonts w:ascii="Garamond" w:hAnsi="Garamond"/>
          <w:sz w:val="24"/>
          <w:szCs w:val="24"/>
        </w:rPr>
        <w:t xml:space="preserve"> </w:t>
      </w:r>
      <w:proofErr w:type="spellStart"/>
      <w:r w:rsidRPr="0014454F">
        <w:rPr>
          <w:rFonts w:ascii="Garamond" w:hAnsi="Garamond"/>
          <w:sz w:val="24"/>
          <w:szCs w:val="24"/>
        </w:rPr>
        <w:t>tidak</w:t>
      </w:r>
      <w:proofErr w:type="spellEnd"/>
      <w:r w:rsidRPr="0014454F">
        <w:rPr>
          <w:rFonts w:ascii="Garamond" w:hAnsi="Garamond"/>
          <w:sz w:val="24"/>
          <w:szCs w:val="24"/>
        </w:rPr>
        <w:t xml:space="preserve"> </w:t>
      </w:r>
      <w:proofErr w:type="spellStart"/>
      <w:r w:rsidRPr="0014454F">
        <w:rPr>
          <w:rFonts w:ascii="Garamond" w:hAnsi="Garamond"/>
          <w:sz w:val="24"/>
          <w:szCs w:val="24"/>
        </w:rPr>
        <w:t>berarti</w:t>
      </w:r>
      <w:proofErr w:type="spellEnd"/>
      <w:r w:rsidRPr="0014454F">
        <w:rPr>
          <w:rFonts w:ascii="Garamond" w:hAnsi="Garamond"/>
          <w:sz w:val="24"/>
          <w:szCs w:val="24"/>
        </w:rPr>
        <w:t xml:space="preserve"> </w:t>
      </w:r>
      <w:proofErr w:type="spellStart"/>
      <w:r w:rsidRPr="0014454F">
        <w:rPr>
          <w:rFonts w:ascii="Garamond" w:hAnsi="Garamond"/>
          <w:sz w:val="24"/>
          <w:szCs w:val="24"/>
        </w:rPr>
        <w:t>bahwa</w:t>
      </w:r>
      <w:proofErr w:type="spellEnd"/>
      <w:r w:rsidRPr="0014454F">
        <w:rPr>
          <w:rFonts w:ascii="Garamond" w:hAnsi="Garamond"/>
          <w:sz w:val="24"/>
          <w:szCs w:val="24"/>
        </w:rPr>
        <w:t xml:space="preserve"> </w:t>
      </w:r>
      <w:proofErr w:type="spellStart"/>
      <w:r w:rsidRPr="0014454F">
        <w:rPr>
          <w:rFonts w:ascii="Garamond" w:hAnsi="Garamond"/>
          <w:sz w:val="24"/>
          <w:szCs w:val="24"/>
        </w:rPr>
        <w:t>setiap</w:t>
      </w:r>
      <w:proofErr w:type="spellEnd"/>
      <w:r w:rsidRPr="0014454F">
        <w:rPr>
          <w:rFonts w:ascii="Garamond" w:hAnsi="Garamond"/>
          <w:sz w:val="24"/>
          <w:szCs w:val="24"/>
        </w:rPr>
        <w:t xml:space="preserve"> </w:t>
      </w:r>
      <w:proofErr w:type="spellStart"/>
      <w:r w:rsidRPr="0014454F">
        <w:rPr>
          <w:rFonts w:ascii="Garamond" w:hAnsi="Garamond"/>
          <w:sz w:val="24"/>
          <w:szCs w:val="24"/>
        </w:rPr>
        <w:t>individu</w:t>
      </w:r>
      <w:proofErr w:type="spellEnd"/>
      <w:r w:rsidRPr="0014454F">
        <w:rPr>
          <w:rFonts w:ascii="Garamond" w:hAnsi="Garamond"/>
          <w:sz w:val="24"/>
          <w:szCs w:val="24"/>
        </w:rPr>
        <w:t xml:space="preserve"> </w:t>
      </w:r>
      <w:proofErr w:type="spellStart"/>
      <w:r w:rsidRPr="0014454F">
        <w:rPr>
          <w:rFonts w:ascii="Garamond" w:hAnsi="Garamond"/>
          <w:sz w:val="24"/>
          <w:szCs w:val="24"/>
        </w:rPr>
        <w:t>memiliki</w:t>
      </w:r>
      <w:proofErr w:type="spellEnd"/>
      <w:r w:rsidRPr="0014454F">
        <w:rPr>
          <w:rFonts w:ascii="Garamond" w:hAnsi="Garamond"/>
          <w:sz w:val="24"/>
          <w:szCs w:val="24"/>
        </w:rPr>
        <w:t xml:space="preserve"> </w:t>
      </w:r>
      <w:proofErr w:type="spellStart"/>
      <w:r w:rsidRPr="0014454F">
        <w:rPr>
          <w:rFonts w:ascii="Garamond" w:hAnsi="Garamond"/>
          <w:sz w:val="24"/>
          <w:szCs w:val="24"/>
        </w:rPr>
        <w:t>kebebasan</w:t>
      </w:r>
      <w:proofErr w:type="spellEnd"/>
      <w:r w:rsidRPr="0014454F">
        <w:rPr>
          <w:rFonts w:ascii="Garamond" w:hAnsi="Garamond"/>
          <w:sz w:val="24"/>
          <w:szCs w:val="24"/>
        </w:rPr>
        <w:t xml:space="preserve"> </w:t>
      </w:r>
      <w:proofErr w:type="spellStart"/>
      <w:r w:rsidRPr="0014454F">
        <w:rPr>
          <w:rFonts w:ascii="Garamond" w:hAnsi="Garamond"/>
          <w:sz w:val="24"/>
          <w:szCs w:val="24"/>
        </w:rPr>
        <w:t>tanpa</w:t>
      </w:r>
      <w:proofErr w:type="spellEnd"/>
      <w:r w:rsidRPr="0014454F">
        <w:rPr>
          <w:rFonts w:ascii="Garamond" w:hAnsi="Garamond"/>
          <w:sz w:val="24"/>
          <w:szCs w:val="24"/>
        </w:rPr>
        <w:t xml:space="preserve"> batas </w:t>
      </w:r>
      <w:proofErr w:type="spellStart"/>
      <w:r w:rsidRPr="0014454F">
        <w:rPr>
          <w:rFonts w:ascii="Garamond" w:hAnsi="Garamond"/>
          <w:sz w:val="24"/>
          <w:szCs w:val="24"/>
        </w:rPr>
        <w:t>tanpa</w:t>
      </w:r>
      <w:proofErr w:type="spellEnd"/>
      <w:r w:rsidRPr="0014454F">
        <w:rPr>
          <w:rFonts w:ascii="Garamond" w:hAnsi="Garamond"/>
          <w:sz w:val="24"/>
          <w:szCs w:val="24"/>
        </w:rPr>
        <w:t xml:space="preserve"> </w:t>
      </w:r>
      <w:proofErr w:type="spellStart"/>
      <w:r w:rsidRPr="0014454F">
        <w:rPr>
          <w:rFonts w:ascii="Garamond" w:hAnsi="Garamond"/>
          <w:sz w:val="24"/>
          <w:szCs w:val="24"/>
        </w:rPr>
        <w:t>mempertimbangkan</w:t>
      </w:r>
      <w:proofErr w:type="spellEnd"/>
      <w:r w:rsidRPr="0014454F">
        <w:rPr>
          <w:rFonts w:ascii="Garamond" w:hAnsi="Garamond"/>
          <w:sz w:val="24"/>
          <w:szCs w:val="24"/>
        </w:rPr>
        <w:t xml:space="preserve"> </w:t>
      </w:r>
      <w:proofErr w:type="spellStart"/>
      <w:r w:rsidRPr="0014454F">
        <w:rPr>
          <w:rFonts w:ascii="Garamond" w:hAnsi="Garamond"/>
          <w:sz w:val="24"/>
          <w:szCs w:val="24"/>
        </w:rPr>
        <w:t>batasan</w:t>
      </w:r>
      <w:proofErr w:type="spellEnd"/>
      <w:r w:rsidRPr="0014454F">
        <w:rPr>
          <w:rFonts w:ascii="Garamond" w:hAnsi="Garamond"/>
          <w:sz w:val="24"/>
          <w:szCs w:val="24"/>
        </w:rPr>
        <w:t xml:space="preserve"> </w:t>
      </w:r>
      <w:proofErr w:type="spellStart"/>
      <w:r w:rsidRPr="0014454F">
        <w:rPr>
          <w:rFonts w:ascii="Garamond" w:hAnsi="Garamond"/>
          <w:sz w:val="24"/>
          <w:szCs w:val="24"/>
        </w:rPr>
        <w:t>tertentu</w:t>
      </w:r>
      <w:proofErr w:type="spellEnd"/>
      <w:r w:rsidRPr="0014454F">
        <w:rPr>
          <w:rFonts w:ascii="Garamond" w:hAnsi="Garamond"/>
          <w:sz w:val="24"/>
          <w:szCs w:val="24"/>
        </w:rPr>
        <w:t xml:space="preserve">. Pada </w:t>
      </w:r>
      <w:proofErr w:type="spellStart"/>
      <w:r w:rsidRPr="0014454F">
        <w:rPr>
          <w:rFonts w:ascii="Garamond" w:hAnsi="Garamond"/>
          <w:sz w:val="24"/>
          <w:szCs w:val="24"/>
        </w:rPr>
        <w:t>dasarnya</w:t>
      </w:r>
      <w:proofErr w:type="spellEnd"/>
      <w:r w:rsidRPr="0014454F">
        <w:rPr>
          <w:rFonts w:ascii="Garamond" w:hAnsi="Garamond"/>
          <w:sz w:val="24"/>
          <w:szCs w:val="24"/>
        </w:rPr>
        <w:t xml:space="preserve">, </w:t>
      </w:r>
      <w:proofErr w:type="spellStart"/>
      <w:r w:rsidRPr="0014454F">
        <w:rPr>
          <w:rFonts w:ascii="Garamond" w:hAnsi="Garamond"/>
          <w:sz w:val="24"/>
          <w:szCs w:val="24"/>
        </w:rPr>
        <w:t>kebebasan</w:t>
      </w:r>
      <w:proofErr w:type="spellEnd"/>
      <w:r w:rsidRPr="0014454F">
        <w:rPr>
          <w:rFonts w:ascii="Garamond" w:hAnsi="Garamond"/>
          <w:sz w:val="24"/>
          <w:szCs w:val="24"/>
        </w:rPr>
        <w:t xml:space="preserve"> </w:t>
      </w:r>
      <w:proofErr w:type="spellStart"/>
      <w:r w:rsidRPr="0014454F">
        <w:rPr>
          <w:rFonts w:ascii="Garamond" w:hAnsi="Garamond"/>
          <w:sz w:val="24"/>
          <w:szCs w:val="24"/>
        </w:rPr>
        <w:t>seseorang</w:t>
      </w:r>
      <w:proofErr w:type="spellEnd"/>
      <w:r w:rsidRPr="0014454F">
        <w:rPr>
          <w:rFonts w:ascii="Garamond" w:hAnsi="Garamond"/>
          <w:sz w:val="24"/>
          <w:szCs w:val="24"/>
        </w:rPr>
        <w:t xml:space="preserve"> </w:t>
      </w:r>
      <w:proofErr w:type="spellStart"/>
      <w:r w:rsidRPr="0014454F">
        <w:rPr>
          <w:rFonts w:ascii="Garamond" w:hAnsi="Garamond"/>
          <w:sz w:val="24"/>
          <w:szCs w:val="24"/>
        </w:rPr>
        <w:t>terhubung</w:t>
      </w:r>
      <w:proofErr w:type="spellEnd"/>
      <w:r w:rsidRPr="0014454F">
        <w:rPr>
          <w:rFonts w:ascii="Garamond" w:hAnsi="Garamond"/>
          <w:sz w:val="24"/>
          <w:szCs w:val="24"/>
        </w:rPr>
        <w:t xml:space="preserve"> </w:t>
      </w:r>
      <w:proofErr w:type="spellStart"/>
      <w:r w:rsidRPr="0014454F">
        <w:rPr>
          <w:rFonts w:ascii="Garamond" w:hAnsi="Garamond"/>
          <w:sz w:val="24"/>
          <w:szCs w:val="24"/>
        </w:rPr>
        <w:t>dengan</w:t>
      </w:r>
      <w:proofErr w:type="spellEnd"/>
      <w:r w:rsidRPr="0014454F">
        <w:rPr>
          <w:rFonts w:ascii="Garamond" w:hAnsi="Garamond"/>
          <w:sz w:val="24"/>
          <w:szCs w:val="24"/>
        </w:rPr>
        <w:t xml:space="preserve"> </w:t>
      </w:r>
      <w:proofErr w:type="spellStart"/>
      <w:r w:rsidRPr="0014454F">
        <w:rPr>
          <w:rFonts w:ascii="Garamond" w:hAnsi="Garamond"/>
          <w:sz w:val="24"/>
          <w:szCs w:val="24"/>
        </w:rPr>
        <w:t>kebebasan</w:t>
      </w:r>
      <w:proofErr w:type="spellEnd"/>
      <w:r w:rsidRPr="0014454F">
        <w:rPr>
          <w:rFonts w:ascii="Garamond" w:hAnsi="Garamond"/>
          <w:sz w:val="24"/>
          <w:szCs w:val="24"/>
        </w:rPr>
        <w:t xml:space="preserve"> orang lain, dan </w:t>
      </w:r>
      <w:proofErr w:type="spellStart"/>
      <w:r w:rsidRPr="0014454F">
        <w:rPr>
          <w:rFonts w:ascii="Garamond" w:hAnsi="Garamond"/>
          <w:sz w:val="24"/>
          <w:szCs w:val="24"/>
        </w:rPr>
        <w:t>hak</w:t>
      </w:r>
      <w:proofErr w:type="spellEnd"/>
      <w:r w:rsidRPr="0014454F">
        <w:rPr>
          <w:rFonts w:ascii="Garamond" w:hAnsi="Garamond"/>
          <w:sz w:val="24"/>
          <w:szCs w:val="24"/>
        </w:rPr>
        <w:t xml:space="preserve"> </w:t>
      </w:r>
      <w:proofErr w:type="spellStart"/>
      <w:r w:rsidRPr="0014454F">
        <w:rPr>
          <w:rFonts w:ascii="Garamond" w:hAnsi="Garamond"/>
          <w:sz w:val="24"/>
          <w:szCs w:val="24"/>
        </w:rPr>
        <w:t>seseorang</w:t>
      </w:r>
      <w:proofErr w:type="spellEnd"/>
      <w:r w:rsidRPr="0014454F">
        <w:rPr>
          <w:rFonts w:ascii="Garamond" w:hAnsi="Garamond"/>
          <w:sz w:val="24"/>
          <w:szCs w:val="24"/>
        </w:rPr>
        <w:t xml:space="preserve"> juga </w:t>
      </w:r>
      <w:proofErr w:type="spellStart"/>
      <w:r w:rsidRPr="0014454F">
        <w:rPr>
          <w:rFonts w:ascii="Garamond" w:hAnsi="Garamond"/>
          <w:sz w:val="24"/>
          <w:szCs w:val="24"/>
        </w:rPr>
        <w:t>terkait</w:t>
      </w:r>
      <w:proofErr w:type="spellEnd"/>
      <w:r w:rsidRPr="0014454F">
        <w:rPr>
          <w:rFonts w:ascii="Garamond" w:hAnsi="Garamond"/>
          <w:sz w:val="24"/>
          <w:szCs w:val="24"/>
        </w:rPr>
        <w:t xml:space="preserve"> </w:t>
      </w:r>
      <w:proofErr w:type="spellStart"/>
      <w:r w:rsidRPr="0014454F">
        <w:rPr>
          <w:rFonts w:ascii="Garamond" w:hAnsi="Garamond"/>
          <w:sz w:val="24"/>
          <w:szCs w:val="24"/>
        </w:rPr>
        <w:t>dengan</w:t>
      </w:r>
      <w:proofErr w:type="spellEnd"/>
      <w:r w:rsidRPr="0014454F">
        <w:rPr>
          <w:rFonts w:ascii="Garamond" w:hAnsi="Garamond"/>
          <w:sz w:val="24"/>
          <w:szCs w:val="24"/>
        </w:rPr>
        <w:t xml:space="preserve"> </w:t>
      </w:r>
      <w:proofErr w:type="spellStart"/>
      <w:r w:rsidRPr="0014454F">
        <w:rPr>
          <w:rFonts w:ascii="Garamond" w:hAnsi="Garamond"/>
          <w:sz w:val="24"/>
          <w:szCs w:val="24"/>
        </w:rPr>
        <w:t>hak</w:t>
      </w:r>
      <w:proofErr w:type="spellEnd"/>
      <w:r w:rsidRPr="0014454F">
        <w:rPr>
          <w:rFonts w:ascii="Garamond" w:hAnsi="Garamond"/>
          <w:sz w:val="24"/>
          <w:szCs w:val="24"/>
        </w:rPr>
        <w:t xml:space="preserve"> orang lain. Oleh </w:t>
      </w:r>
      <w:proofErr w:type="spellStart"/>
      <w:r w:rsidRPr="0014454F">
        <w:rPr>
          <w:rFonts w:ascii="Garamond" w:hAnsi="Garamond"/>
          <w:sz w:val="24"/>
          <w:szCs w:val="24"/>
        </w:rPr>
        <w:t>karena</w:t>
      </w:r>
      <w:proofErr w:type="spellEnd"/>
      <w:r w:rsidRPr="0014454F">
        <w:rPr>
          <w:rFonts w:ascii="Garamond" w:hAnsi="Garamond"/>
          <w:sz w:val="24"/>
          <w:szCs w:val="24"/>
        </w:rPr>
        <w:t xml:space="preserve"> </w:t>
      </w:r>
      <w:proofErr w:type="spellStart"/>
      <w:r w:rsidRPr="0014454F">
        <w:rPr>
          <w:rFonts w:ascii="Garamond" w:hAnsi="Garamond"/>
          <w:sz w:val="24"/>
          <w:szCs w:val="24"/>
        </w:rPr>
        <w:t>itu</w:t>
      </w:r>
      <w:proofErr w:type="spellEnd"/>
      <w:r w:rsidRPr="0014454F">
        <w:rPr>
          <w:rFonts w:ascii="Garamond" w:hAnsi="Garamond"/>
          <w:sz w:val="24"/>
          <w:szCs w:val="24"/>
        </w:rPr>
        <w:t xml:space="preserve">, </w:t>
      </w:r>
      <w:proofErr w:type="spellStart"/>
      <w:r w:rsidRPr="0014454F">
        <w:rPr>
          <w:rFonts w:ascii="Garamond" w:hAnsi="Garamond"/>
          <w:sz w:val="24"/>
          <w:szCs w:val="24"/>
        </w:rPr>
        <w:t>meskipun</w:t>
      </w:r>
      <w:proofErr w:type="spellEnd"/>
      <w:r w:rsidRPr="0014454F">
        <w:rPr>
          <w:rFonts w:ascii="Garamond" w:hAnsi="Garamond"/>
          <w:sz w:val="24"/>
          <w:szCs w:val="24"/>
        </w:rPr>
        <w:t xml:space="preserve"> </w:t>
      </w:r>
      <w:proofErr w:type="spellStart"/>
      <w:r w:rsidRPr="0014454F">
        <w:rPr>
          <w:rFonts w:ascii="Garamond" w:hAnsi="Garamond"/>
          <w:sz w:val="24"/>
          <w:szCs w:val="24"/>
        </w:rPr>
        <w:t>seseorang</w:t>
      </w:r>
      <w:proofErr w:type="spellEnd"/>
      <w:r w:rsidRPr="0014454F">
        <w:rPr>
          <w:rFonts w:ascii="Garamond" w:hAnsi="Garamond"/>
          <w:sz w:val="24"/>
          <w:szCs w:val="24"/>
        </w:rPr>
        <w:t xml:space="preserve"> </w:t>
      </w:r>
      <w:proofErr w:type="spellStart"/>
      <w:r w:rsidRPr="0014454F">
        <w:rPr>
          <w:rFonts w:ascii="Garamond" w:hAnsi="Garamond"/>
          <w:sz w:val="24"/>
          <w:szCs w:val="24"/>
        </w:rPr>
        <w:t>memiliki</w:t>
      </w:r>
      <w:proofErr w:type="spellEnd"/>
      <w:r w:rsidRPr="0014454F">
        <w:rPr>
          <w:rFonts w:ascii="Garamond" w:hAnsi="Garamond"/>
          <w:sz w:val="24"/>
          <w:szCs w:val="24"/>
        </w:rPr>
        <w:t xml:space="preserve"> </w:t>
      </w:r>
      <w:proofErr w:type="spellStart"/>
      <w:r w:rsidRPr="0014454F">
        <w:rPr>
          <w:rFonts w:ascii="Garamond" w:hAnsi="Garamond"/>
          <w:sz w:val="24"/>
          <w:szCs w:val="24"/>
        </w:rPr>
        <w:t>kebebasan</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menuntut</w:t>
      </w:r>
      <w:proofErr w:type="spellEnd"/>
      <w:r w:rsidRPr="0014454F">
        <w:rPr>
          <w:rFonts w:ascii="Garamond" w:hAnsi="Garamond"/>
          <w:sz w:val="24"/>
          <w:szCs w:val="24"/>
        </w:rPr>
        <w:t xml:space="preserve"> </w:t>
      </w:r>
      <w:proofErr w:type="spellStart"/>
      <w:r w:rsidRPr="0014454F">
        <w:rPr>
          <w:rFonts w:ascii="Garamond" w:hAnsi="Garamond"/>
          <w:sz w:val="24"/>
          <w:szCs w:val="24"/>
        </w:rPr>
        <w:t>pemenuhan</w:t>
      </w:r>
      <w:proofErr w:type="spellEnd"/>
      <w:r w:rsidRPr="0014454F">
        <w:rPr>
          <w:rFonts w:ascii="Garamond" w:hAnsi="Garamond"/>
          <w:sz w:val="24"/>
          <w:szCs w:val="24"/>
        </w:rPr>
        <w:t xml:space="preserve"> dan </w:t>
      </w:r>
      <w:proofErr w:type="spellStart"/>
      <w:r w:rsidRPr="0014454F">
        <w:rPr>
          <w:rFonts w:ascii="Garamond" w:hAnsi="Garamond"/>
          <w:sz w:val="24"/>
          <w:szCs w:val="24"/>
        </w:rPr>
        <w:t>penggunaan</w:t>
      </w:r>
      <w:proofErr w:type="spellEnd"/>
      <w:r w:rsidRPr="0014454F">
        <w:rPr>
          <w:rFonts w:ascii="Garamond" w:hAnsi="Garamond"/>
          <w:sz w:val="24"/>
          <w:szCs w:val="24"/>
        </w:rPr>
        <w:t xml:space="preserve"> </w:t>
      </w:r>
      <w:proofErr w:type="spellStart"/>
      <w:r w:rsidRPr="0014454F">
        <w:rPr>
          <w:rFonts w:ascii="Garamond" w:hAnsi="Garamond"/>
          <w:sz w:val="24"/>
          <w:szCs w:val="24"/>
        </w:rPr>
        <w:t>hak</w:t>
      </w:r>
      <w:proofErr w:type="spellEnd"/>
      <w:r w:rsidRPr="0014454F">
        <w:rPr>
          <w:rFonts w:ascii="Garamond" w:hAnsi="Garamond"/>
          <w:sz w:val="24"/>
          <w:szCs w:val="24"/>
        </w:rPr>
        <w:t xml:space="preserve"> </w:t>
      </w:r>
      <w:proofErr w:type="spellStart"/>
      <w:r w:rsidRPr="0014454F">
        <w:rPr>
          <w:rFonts w:ascii="Garamond" w:hAnsi="Garamond"/>
          <w:sz w:val="24"/>
          <w:szCs w:val="24"/>
        </w:rPr>
        <w:t>asasinya</w:t>
      </w:r>
      <w:proofErr w:type="spellEnd"/>
      <w:r w:rsidRPr="0014454F">
        <w:rPr>
          <w:rFonts w:ascii="Garamond" w:hAnsi="Garamond"/>
          <w:sz w:val="24"/>
          <w:szCs w:val="24"/>
        </w:rPr>
        <w:t xml:space="preserve">, </w:t>
      </w:r>
      <w:proofErr w:type="spellStart"/>
      <w:r w:rsidRPr="0014454F">
        <w:rPr>
          <w:rFonts w:ascii="Garamond" w:hAnsi="Garamond"/>
          <w:sz w:val="24"/>
          <w:szCs w:val="24"/>
        </w:rPr>
        <w:t>tetap</w:t>
      </w:r>
      <w:proofErr w:type="spellEnd"/>
      <w:r w:rsidRPr="0014454F">
        <w:rPr>
          <w:rFonts w:ascii="Garamond" w:hAnsi="Garamond"/>
          <w:sz w:val="24"/>
          <w:szCs w:val="24"/>
        </w:rPr>
        <w:t xml:space="preserve"> </w:t>
      </w:r>
      <w:proofErr w:type="spellStart"/>
      <w:r w:rsidRPr="0014454F">
        <w:rPr>
          <w:rFonts w:ascii="Garamond" w:hAnsi="Garamond"/>
          <w:sz w:val="24"/>
          <w:szCs w:val="24"/>
        </w:rPr>
        <w:t>diperlukan</w:t>
      </w:r>
      <w:proofErr w:type="spellEnd"/>
      <w:r w:rsidRPr="0014454F">
        <w:rPr>
          <w:rFonts w:ascii="Garamond" w:hAnsi="Garamond"/>
          <w:sz w:val="24"/>
          <w:szCs w:val="24"/>
        </w:rPr>
        <w:t xml:space="preserve"> </w:t>
      </w:r>
      <w:proofErr w:type="spellStart"/>
      <w:r w:rsidRPr="0014454F">
        <w:rPr>
          <w:rFonts w:ascii="Garamond" w:hAnsi="Garamond"/>
          <w:sz w:val="24"/>
          <w:szCs w:val="24"/>
        </w:rPr>
        <w:t>perhatian</w:t>
      </w:r>
      <w:proofErr w:type="spellEnd"/>
      <w:r w:rsidRPr="0014454F">
        <w:rPr>
          <w:rFonts w:ascii="Garamond" w:hAnsi="Garamond"/>
          <w:sz w:val="24"/>
          <w:szCs w:val="24"/>
        </w:rPr>
        <w:t xml:space="preserve"> </w:t>
      </w:r>
      <w:proofErr w:type="spellStart"/>
      <w:r w:rsidRPr="0014454F">
        <w:rPr>
          <w:rFonts w:ascii="Garamond" w:hAnsi="Garamond"/>
          <w:sz w:val="24"/>
          <w:szCs w:val="24"/>
        </w:rPr>
        <w:t>terhadap</w:t>
      </w:r>
      <w:proofErr w:type="spellEnd"/>
      <w:r w:rsidRPr="0014454F">
        <w:rPr>
          <w:rFonts w:ascii="Garamond" w:hAnsi="Garamond"/>
          <w:sz w:val="24"/>
          <w:szCs w:val="24"/>
        </w:rPr>
        <w:t xml:space="preserve"> </w:t>
      </w:r>
      <w:proofErr w:type="spellStart"/>
      <w:r w:rsidRPr="0014454F">
        <w:rPr>
          <w:rFonts w:ascii="Garamond" w:hAnsi="Garamond"/>
          <w:sz w:val="24"/>
          <w:szCs w:val="24"/>
        </w:rPr>
        <w:t>hak-hak</w:t>
      </w:r>
      <w:proofErr w:type="spellEnd"/>
      <w:r w:rsidRPr="0014454F">
        <w:rPr>
          <w:rFonts w:ascii="Garamond" w:hAnsi="Garamond"/>
          <w:sz w:val="24"/>
          <w:szCs w:val="24"/>
        </w:rPr>
        <w:t xml:space="preserve"> </w:t>
      </w:r>
      <w:proofErr w:type="spellStart"/>
      <w:r w:rsidRPr="0014454F">
        <w:rPr>
          <w:rFonts w:ascii="Garamond" w:hAnsi="Garamond"/>
          <w:sz w:val="24"/>
          <w:szCs w:val="24"/>
        </w:rPr>
        <w:t>individu</w:t>
      </w:r>
      <w:proofErr w:type="spellEnd"/>
      <w:r w:rsidRPr="0014454F">
        <w:rPr>
          <w:rFonts w:ascii="Garamond" w:hAnsi="Garamond"/>
          <w:sz w:val="24"/>
          <w:szCs w:val="24"/>
        </w:rPr>
        <w:t xml:space="preserve"> </w:t>
      </w:r>
      <w:proofErr w:type="spellStart"/>
      <w:r w:rsidRPr="0014454F">
        <w:rPr>
          <w:rFonts w:ascii="Garamond" w:hAnsi="Garamond"/>
          <w:sz w:val="24"/>
          <w:szCs w:val="24"/>
        </w:rPr>
        <w:t>lainnya</w:t>
      </w:r>
      <w:proofErr w:type="spellEnd"/>
      <w:r w:rsidRPr="0014454F">
        <w:rPr>
          <w:rFonts w:ascii="Garamond" w:hAnsi="Garamond"/>
          <w:sz w:val="24"/>
          <w:szCs w:val="24"/>
        </w:rPr>
        <w:t>.</w:t>
      </w:r>
      <w:r>
        <w:rPr>
          <w:rFonts w:ascii="Garamond" w:hAnsi="Garamond"/>
          <w:sz w:val="24"/>
          <w:szCs w:val="24"/>
        </w:rPr>
        <w:t xml:space="preserve"> </w:t>
      </w:r>
      <w:r w:rsidRPr="0014454F">
        <w:rPr>
          <w:rFonts w:ascii="Garamond" w:hAnsi="Garamond"/>
          <w:sz w:val="24"/>
          <w:szCs w:val="24"/>
        </w:rPr>
        <w:t xml:space="preserve">Pada </w:t>
      </w:r>
      <w:proofErr w:type="spellStart"/>
      <w:r w:rsidRPr="0014454F">
        <w:rPr>
          <w:rFonts w:ascii="Garamond" w:hAnsi="Garamond"/>
          <w:sz w:val="24"/>
          <w:szCs w:val="24"/>
        </w:rPr>
        <w:t>tahun</w:t>
      </w:r>
      <w:proofErr w:type="spellEnd"/>
      <w:r w:rsidRPr="0014454F">
        <w:rPr>
          <w:rFonts w:ascii="Garamond" w:hAnsi="Garamond"/>
          <w:sz w:val="24"/>
          <w:szCs w:val="24"/>
        </w:rPr>
        <w:t xml:space="preserve"> 2003, </w:t>
      </w:r>
      <w:proofErr w:type="spellStart"/>
      <w:r w:rsidRPr="0014454F">
        <w:rPr>
          <w:rFonts w:ascii="Garamond" w:hAnsi="Garamond"/>
          <w:sz w:val="24"/>
          <w:szCs w:val="24"/>
        </w:rPr>
        <w:t>upaya</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mewujudkan</w:t>
      </w:r>
      <w:proofErr w:type="spellEnd"/>
      <w:r w:rsidRPr="0014454F">
        <w:rPr>
          <w:rFonts w:ascii="Garamond" w:hAnsi="Garamond"/>
          <w:sz w:val="24"/>
          <w:szCs w:val="24"/>
        </w:rPr>
        <w:t xml:space="preserve"> </w:t>
      </w:r>
      <w:proofErr w:type="spellStart"/>
      <w:r w:rsidRPr="0014454F">
        <w:rPr>
          <w:rFonts w:ascii="Garamond" w:hAnsi="Garamond"/>
          <w:sz w:val="24"/>
          <w:szCs w:val="24"/>
        </w:rPr>
        <w:t>pemenuhan</w:t>
      </w:r>
      <w:proofErr w:type="spellEnd"/>
      <w:r w:rsidRPr="0014454F">
        <w:rPr>
          <w:rFonts w:ascii="Garamond" w:hAnsi="Garamond"/>
          <w:sz w:val="24"/>
          <w:szCs w:val="24"/>
        </w:rPr>
        <w:t xml:space="preserve"> dan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hukum</w:t>
      </w:r>
      <w:proofErr w:type="spellEnd"/>
      <w:r w:rsidRPr="0014454F">
        <w:rPr>
          <w:rFonts w:ascii="Garamond" w:hAnsi="Garamond"/>
          <w:sz w:val="24"/>
          <w:szCs w:val="24"/>
        </w:rPr>
        <w:t xml:space="preserve"> </w:t>
      </w:r>
      <w:proofErr w:type="spellStart"/>
      <w:r w:rsidRPr="0014454F">
        <w:rPr>
          <w:rFonts w:ascii="Garamond" w:hAnsi="Garamond"/>
          <w:sz w:val="24"/>
          <w:szCs w:val="24"/>
        </w:rPr>
        <w:t>terhadap</w:t>
      </w:r>
      <w:proofErr w:type="spellEnd"/>
      <w:r w:rsidRPr="0014454F">
        <w:rPr>
          <w:rFonts w:ascii="Garamond" w:hAnsi="Garamond"/>
          <w:sz w:val="24"/>
          <w:szCs w:val="24"/>
        </w:rPr>
        <w:t xml:space="preserve"> </w:t>
      </w:r>
      <w:proofErr w:type="spellStart"/>
      <w:r w:rsidRPr="0014454F">
        <w:rPr>
          <w:rFonts w:ascii="Garamond" w:hAnsi="Garamond"/>
          <w:sz w:val="24"/>
          <w:szCs w:val="24"/>
        </w:rPr>
        <w:t>hak</w:t>
      </w:r>
      <w:proofErr w:type="spellEnd"/>
      <w:r w:rsidRPr="0014454F">
        <w:rPr>
          <w:rFonts w:ascii="Garamond" w:hAnsi="Garamond"/>
          <w:sz w:val="24"/>
          <w:szCs w:val="24"/>
        </w:rPr>
        <w:t xml:space="preserve"> </w:t>
      </w:r>
      <w:proofErr w:type="spellStart"/>
      <w:r w:rsidRPr="0014454F">
        <w:rPr>
          <w:rFonts w:ascii="Garamond" w:hAnsi="Garamond"/>
          <w:sz w:val="24"/>
          <w:szCs w:val="24"/>
        </w:rPr>
        <w:t>individu</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mendapatkan</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dan </w:t>
      </w:r>
      <w:proofErr w:type="spellStart"/>
      <w:r w:rsidRPr="0014454F">
        <w:rPr>
          <w:rFonts w:ascii="Garamond" w:hAnsi="Garamond"/>
          <w:sz w:val="24"/>
          <w:szCs w:val="24"/>
        </w:rPr>
        <w:t>bekerja</w:t>
      </w:r>
      <w:proofErr w:type="spellEnd"/>
      <w:r w:rsidRPr="0014454F">
        <w:rPr>
          <w:rFonts w:ascii="Garamond" w:hAnsi="Garamond"/>
          <w:sz w:val="24"/>
          <w:szCs w:val="24"/>
        </w:rPr>
        <w:t xml:space="preserve"> </w:t>
      </w:r>
      <w:proofErr w:type="spellStart"/>
      <w:r w:rsidRPr="0014454F">
        <w:rPr>
          <w:rFonts w:ascii="Garamond" w:hAnsi="Garamond"/>
          <w:sz w:val="24"/>
          <w:szCs w:val="24"/>
        </w:rPr>
        <w:t>diimplementasikan</w:t>
      </w:r>
      <w:proofErr w:type="spellEnd"/>
      <w:r w:rsidRPr="0014454F">
        <w:rPr>
          <w:rFonts w:ascii="Garamond" w:hAnsi="Garamond"/>
          <w:sz w:val="24"/>
          <w:szCs w:val="24"/>
        </w:rPr>
        <w:t xml:space="preserve"> </w:t>
      </w:r>
      <w:proofErr w:type="spellStart"/>
      <w:r w:rsidRPr="0014454F">
        <w:rPr>
          <w:rFonts w:ascii="Garamond" w:hAnsi="Garamond"/>
          <w:sz w:val="24"/>
          <w:szCs w:val="24"/>
        </w:rPr>
        <w:t>melalui</w:t>
      </w:r>
      <w:proofErr w:type="spellEnd"/>
      <w:r w:rsidRPr="0014454F">
        <w:rPr>
          <w:rFonts w:ascii="Garamond" w:hAnsi="Garamond"/>
          <w:sz w:val="24"/>
          <w:szCs w:val="24"/>
        </w:rPr>
        <w:t xml:space="preserve"> </w:t>
      </w:r>
      <w:proofErr w:type="spellStart"/>
      <w:r w:rsidRPr="0014454F">
        <w:rPr>
          <w:rFonts w:ascii="Garamond" w:hAnsi="Garamond"/>
          <w:sz w:val="24"/>
          <w:szCs w:val="24"/>
        </w:rPr>
        <w:t>Undang-Undang</w:t>
      </w:r>
      <w:proofErr w:type="spellEnd"/>
      <w:r w:rsidRPr="0014454F">
        <w:rPr>
          <w:rFonts w:ascii="Garamond" w:hAnsi="Garamond"/>
          <w:sz w:val="24"/>
          <w:szCs w:val="24"/>
        </w:rPr>
        <w:t xml:space="preserve"> No. 13 </w:t>
      </w:r>
      <w:proofErr w:type="spellStart"/>
      <w:r w:rsidRPr="0014454F">
        <w:rPr>
          <w:rFonts w:ascii="Garamond" w:hAnsi="Garamond"/>
          <w:sz w:val="24"/>
          <w:szCs w:val="24"/>
        </w:rPr>
        <w:t>Tahun</w:t>
      </w:r>
      <w:proofErr w:type="spellEnd"/>
      <w:r w:rsidRPr="0014454F">
        <w:rPr>
          <w:rFonts w:ascii="Garamond" w:hAnsi="Garamond"/>
          <w:sz w:val="24"/>
          <w:szCs w:val="24"/>
        </w:rPr>
        <w:t xml:space="preserve"> 2003 </w:t>
      </w:r>
      <w:proofErr w:type="spellStart"/>
      <w:r w:rsidRPr="0014454F">
        <w:rPr>
          <w:rFonts w:ascii="Garamond" w:hAnsi="Garamond"/>
          <w:sz w:val="24"/>
          <w:szCs w:val="24"/>
        </w:rPr>
        <w:t>tentang</w:t>
      </w:r>
      <w:proofErr w:type="spellEnd"/>
      <w:r w:rsidRPr="0014454F">
        <w:rPr>
          <w:rFonts w:ascii="Garamond" w:hAnsi="Garamond"/>
          <w:sz w:val="24"/>
          <w:szCs w:val="24"/>
        </w:rPr>
        <w:t xml:space="preserve"> </w:t>
      </w:r>
      <w:proofErr w:type="spellStart"/>
      <w:r w:rsidRPr="0014454F">
        <w:rPr>
          <w:rFonts w:ascii="Garamond" w:hAnsi="Garamond"/>
          <w:sz w:val="24"/>
          <w:szCs w:val="24"/>
        </w:rPr>
        <w:t>Ketenagakerjaan</w:t>
      </w:r>
      <w:proofErr w:type="spellEnd"/>
      <w:r w:rsidRPr="0014454F">
        <w:rPr>
          <w:rFonts w:ascii="Garamond" w:hAnsi="Garamond"/>
          <w:sz w:val="24"/>
          <w:szCs w:val="24"/>
        </w:rPr>
        <w:t xml:space="preserve">. </w:t>
      </w:r>
      <w:proofErr w:type="spellStart"/>
      <w:r w:rsidRPr="0014454F">
        <w:rPr>
          <w:rFonts w:ascii="Garamond" w:hAnsi="Garamond"/>
          <w:sz w:val="24"/>
          <w:szCs w:val="24"/>
        </w:rPr>
        <w:t>Prinsip</w:t>
      </w:r>
      <w:proofErr w:type="spellEnd"/>
      <w:r w:rsidRPr="0014454F">
        <w:rPr>
          <w:rFonts w:ascii="Garamond" w:hAnsi="Garamond"/>
          <w:sz w:val="24"/>
          <w:szCs w:val="24"/>
        </w:rPr>
        <w:t xml:space="preserve"> </w:t>
      </w:r>
      <w:proofErr w:type="spellStart"/>
      <w:r w:rsidRPr="0014454F">
        <w:rPr>
          <w:rFonts w:ascii="Garamond" w:hAnsi="Garamond"/>
          <w:sz w:val="24"/>
          <w:szCs w:val="24"/>
        </w:rPr>
        <w:t>dasar</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undang-undang</w:t>
      </w:r>
      <w:proofErr w:type="spellEnd"/>
      <w:r w:rsidRPr="0014454F">
        <w:rPr>
          <w:rFonts w:ascii="Garamond" w:hAnsi="Garamond"/>
          <w:sz w:val="24"/>
          <w:szCs w:val="24"/>
        </w:rPr>
        <w:t xml:space="preserve"> </w:t>
      </w:r>
      <w:proofErr w:type="spellStart"/>
      <w:r w:rsidRPr="0014454F">
        <w:rPr>
          <w:rFonts w:ascii="Garamond" w:hAnsi="Garamond"/>
          <w:sz w:val="24"/>
          <w:szCs w:val="24"/>
        </w:rPr>
        <w:t>ini</w:t>
      </w:r>
      <w:proofErr w:type="spellEnd"/>
      <w:r w:rsidRPr="0014454F">
        <w:rPr>
          <w:rFonts w:ascii="Garamond" w:hAnsi="Garamond"/>
          <w:sz w:val="24"/>
          <w:szCs w:val="24"/>
        </w:rPr>
        <w:t xml:space="preserve"> </w:t>
      </w:r>
      <w:proofErr w:type="spellStart"/>
      <w:r w:rsidRPr="0014454F">
        <w:rPr>
          <w:rFonts w:ascii="Garamond" w:hAnsi="Garamond"/>
          <w:sz w:val="24"/>
          <w:szCs w:val="24"/>
        </w:rPr>
        <w:t>menegaskan</w:t>
      </w:r>
      <w:proofErr w:type="spellEnd"/>
      <w:r w:rsidRPr="0014454F">
        <w:rPr>
          <w:rFonts w:ascii="Garamond" w:hAnsi="Garamond"/>
          <w:sz w:val="24"/>
          <w:szCs w:val="24"/>
        </w:rPr>
        <w:t xml:space="preserve"> </w:t>
      </w:r>
      <w:proofErr w:type="spellStart"/>
      <w:r w:rsidRPr="0014454F">
        <w:rPr>
          <w:rFonts w:ascii="Garamond" w:hAnsi="Garamond"/>
          <w:sz w:val="24"/>
          <w:szCs w:val="24"/>
        </w:rPr>
        <w:t>bahwa</w:t>
      </w:r>
      <w:proofErr w:type="spellEnd"/>
      <w:r w:rsidRPr="0014454F">
        <w:rPr>
          <w:rFonts w:ascii="Garamond" w:hAnsi="Garamond"/>
          <w:sz w:val="24"/>
          <w:szCs w:val="24"/>
        </w:rPr>
        <w:t xml:space="preserve"> </w:t>
      </w:r>
      <w:proofErr w:type="spellStart"/>
      <w:r w:rsidRPr="0014454F">
        <w:rPr>
          <w:rFonts w:ascii="Garamond" w:hAnsi="Garamond"/>
          <w:sz w:val="24"/>
          <w:szCs w:val="24"/>
        </w:rPr>
        <w:t>setiap</w:t>
      </w:r>
      <w:proofErr w:type="spellEnd"/>
      <w:r w:rsidRPr="0014454F">
        <w:rPr>
          <w:rFonts w:ascii="Garamond" w:hAnsi="Garamond"/>
          <w:sz w:val="24"/>
          <w:szCs w:val="24"/>
        </w:rPr>
        <w:t xml:space="preserve"> </w:t>
      </w:r>
      <w:proofErr w:type="spellStart"/>
      <w:r w:rsidRPr="0014454F">
        <w:rPr>
          <w:rFonts w:ascii="Garamond" w:hAnsi="Garamond"/>
          <w:sz w:val="24"/>
          <w:szCs w:val="24"/>
        </w:rPr>
        <w:t>warga</w:t>
      </w:r>
      <w:proofErr w:type="spellEnd"/>
      <w:r w:rsidRPr="0014454F">
        <w:rPr>
          <w:rFonts w:ascii="Garamond" w:hAnsi="Garamond"/>
          <w:sz w:val="24"/>
          <w:szCs w:val="24"/>
        </w:rPr>
        <w:t xml:space="preserve"> negara </w:t>
      </w:r>
      <w:proofErr w:type="spellStart"/>
      <w:r w:rsidRPr="0014454F">
        <w:rPr>
          <w:rFonts w:ascii="Garamond" w:hAnsi="Garamond"/>
          <w:sz w:val="24"/>
          <w:szCs w:val="24"/>
        </w:rPr>
        <w:t>memiliki</w:t>
      </w:r>
      <w:proofErr w:type="spellEnd"/>
      <w:r w:rsidRPr="0014454F">
        <w:rPr>
          <w:rFonts w:ascii="Garamond" w:hAnsi="Garamond"/>
          <w:sz w:val="24"/>
          <w:szCs w:val="24"/>
        </w:rPr>
        <w:t xml:space="preserve"> </w:t>
      </w:r>
      <w:proofErr w:type="spellStart"/>
      <w:r w:rsidRPr="0014454F">
        <w:rPr>
          <w:rFonts w:ascii="Garamond" w:hAnsi="Garamond"/>
          <w:sz w:val="24"/>
          <w:szCs w:val="24"/>
        </w:rPr>
        <w:t>hak</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bekerja</w:t>
      </w:r>
      <w:proofErr w:type="spellEnd"/>
      <w:r w:rsidRPr="0014454F">
        <w:rPr>
          <w:rFonts w:ascii="Garamond" w:hAnsi="Garamond"/>
          <w:sz w:val="24"/>
          <w:szCs w:val="24"/>
        </w:rPr>
        <w:t xml:space="preserve"> dan </w:t>
      </w:r>
      <w:proofErr w:type="spellStart"/>
      <w:r w:rsidRPr="0014454F">
        <w:rPr>
          <w:rFonts w:ascii="Garamond" w:hAnsi="Garamond"/>
          <w:sz w:val="24"/>
          <w:szCs w:val="24"/>
        </w:rPr>
        <w:t>mendapatkan</w:t>
      </w:r>
      <w:proofErr w:type="spellEnd"/>
      <w:r w:rsidRPr="0014454F">
        <w:rPr>
          <w:rFonts w:ascii="Garamond" w:hAnsi="Garamond"/>
          <w:sz w:val="24"/>
          <w:szCs w:val="24"/>
        </w:rPr>
        <w:t xml:space="preserve"> </w:t>
      </w:r>
      <w:proofErr w:type="spellStart"/>
      <w:r w:rsidRPr="0014454F">
        <w:rPr>
          <w:rFonts w:ascii="Garamond" w:hAnsi="Garamond"/>
          <w:sz w:val="24"/>
          <w:szCs w:val="24"/>
        </w:rPr>
        <w:t>pekerjaan</w:t>
      </w:r>
      <w:proofErr w:type="spellEnd"/>
      <w:r w:rsidRPr="0014454F">
        <w:rPr>
          <w:rFonts w:ascii="Garamond" w:hAnsi="Garamond"/>
          <w:sz w:val="24"/>
          <w:szCs w:val="24"/>
        </w:rPr>
        <w:t xml:space="preserve"> </w:t>
      </w:r>
      <w:proofErr w:type="spellStart"/>
      <w:r w:rsidRPr="0014454F">
        <w:rPr>
          <w:rFonts w:ascii="Garamond" w:hAnsi="Garamond"/>
          <w:sz w:val="24"/>
          <w:szCs w:val="24"/>
        </w:rPr>
        <w:t>dengan</w:t>
      </w:r>
      <w:proofErr w:type="spellEnd"/>
      <w:r w:rsidRPr="0014454F">
        <w:rPr>
          <w:rFonts w:ascii="Garamond" w:hAnsi="Garamond"/>
          <w:sz w:val="24"/>
          <w:szCs w:val="24"/>
        </w:rPr>
        <w:t xml:space="preserve"> </w:t>
      </w:r>
      <w:proofErr w:type="spellStart"/>
      <w:r w:rsidRPr="0014454F">
        <w:rPr>
          <w:rFonts w:ascii="Garamond" w:hAnsi="Garamond"/>
          <w:sz w:val="24"/>
          <w:szCs w:val="24"/>
        </w:rPr>
        <w:t>upah</w:t>
      </w:r>
      <w:proofErr w:type="spellEnd"/>
      <w:r w:rsidRPr="0014454F">
        <w:rPr>
          <w:rFonts w:ascii="Garamond" w:hAnsi="Garamond"/>
          <w:sz w:val="24"/>
          <w:szCs w:val="24"/>
        </w:rPr>
        <w:t xml:space="preserve"> yang </w:t>
      </w:r>
      <w:proofErr w:type="spellStart"/>
      <w:r w:rsidRPr="0014454F">
        <w:rPr>
          <w:rFonts w:ascii="Garamond" w:hAnsi="Garamond"/>
          <w:sz w:val="24"/>
          <w:szCs w:val="24"/>
        </w:rPr>
        <w:t>layak</w:t>
      </w:r>
      <w:proofErr w:type="spellEnd"/>
      <w:r w:rsidRPr="0014454F">
        <w:rPr>
          <w:rFonts w:ascii="Garamond" w:hAnsi="Garamond"/>
          <w:sz w:val="24"/>
          <w:szCs w:val="24"/>
        </w:rPr>
        <w:t xml:space="preserve">. Mereka juga </w:t>
      </w:r>
      <w:proofErr w:type="spellStart"/>
      <w:r w:rsidRPr="0014454F">
        <w:rPr>
          <w:rFonts w:ascii="Garamond" w:hAnsi="Garamond"/>
          <w:sz w:val="24"/>
          <w:szCs w:val="24"/>
        </w:rPr>
        <w:t>berhak</w:t>
      </w:r>
      <w:proofErr w:type="spellEnd"/>
      <w:r w:rsidRPr="0014454F">
        <w:rPr>
          <w:rFonts w:ascii="Garamond" w:hAnsi="Garamond"/>
          <w:sz w:val="24"/>
          <w:szCs w:val="24"/>
        </w:rPr>
        <w:t xml:space="preserve"> </w:t>
      </w:r>
      <w:proofErr w:type="spellStart"/>
      <w:r w:rsidRPr="0014454F">
        <w:rPr>
          <w:rFonts w:ascii="Garamond" w:hAnsi="Garamond"/>
          <w:sz w:val="24"/>
          <w:szCs w:val="24"/>
        </w:rPr>
        <w:t>mendapatkan</w:t>
      </w:r>
      <w:proofErr w:type="spellEnd"/>
      <w:r w:rsidRPr="0014454F">
        <w:rPr>
          <w:rFonts w:ascii="Garamond" w:hAnsi="Garamond"/>
          <w:sz w:val="24"/>
          <w:szCs w:val="24"/>
        </w:rPr>
        <w:t xml:space="preserve"> </w:t>
      </w:r>
      <w:proofErr w:type="spellStart"/>
      <w:r w:rsidRPr="0014454F">
        <w:rPr>
          <w:rFonts w:ascii="Garamond" w:hAnsi="Garamond"/>
          <w:sz w:val="24"/>
          <w:szCs w:val="24"/>
        </w:rPr>
        <w:t>perlakuan</w:t>
      </w:r>
      <w:proofErr w:type="spellEnd"/>
      <w:r w:rsidRPr="0014454F">
        <w:rPr>
          <w:rFonts w:ascii="Garamond" w:hAnsi="Garamond"/>
          <w:sz w:val="24"/>
          <w:szCs w:val="24"/>
        </w:rPr>
        <w:t xml:space="preserve"> yang </w:t>
      </w:r>
      <w:proofErr w:type="spellStart"/>
      <w:r w:rsidRPr="0014454F">
        <w:rPr>
          <w:rFonts w:ascii="Garamond" w:hAnsi="Garamond"/>
          <w:sz w:val="24"/>
          <w:szCs w:val="24"/>
        </w:rPr>
        <w:t>adil</w:t>
      </w:r>
      <w:proofErr w:type="spellEnd"/>
      <w:r w:rsidRPr="0014454F">
        <w:rPr>
          <w:rFonts w:ascii="Garamond" w:hAnsi="Garamond"/>
          <w:sz w:val="24"/>
          <w:szCs w:val="24"/>
        </w:rPr>
        <w:t xml:space="preserve"> dan </w:t>
      </w:r>
      <w:proofErr w:type="spellStart"/>
      <w:r w:rsidRPr="0014454F">
        <w:rPr>
          <w:rFonts w:ascii="Garamond" w:hAnsi="Garamond"/>
          <w:sz w:val="24"/>
          <w:szCs w:val="24"/>
        </w:rPr>
        <w:t>layak</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hubungan</w:t>
      </w:r>
      <w:proofErr w:type="spellEnd"/>
      <w:r w:rsidRPr="0014454F">
        <w:rPr>
          <w:rFonts w:ascii="Garamond" w:hAnsi="Garamond"/>
          <w:sz w:val="24"/>
          <w:szCs w:val="24"/>
        </w:rPr>
        <w:t xml:space="preserve"> </w:t>
      </w:r>
      <w:proofErr w:type="spellStart"/>
      <w:r w:rsidRPr="0014454F">
        <w:rPr>
          <w:rFonts w:ascii="Garamond" w:hAnsi="Garamond"/>
          <w:sz w:val="24"/>
          <w:szCs w:val="24"/>
        </w:rPr>
        <w:t>kerja</w:t>
      </w:r>
      <w:proofErr w:type="spellEnd"/>
      <w:r w:rsidRPr="0014454F">
        <w:rPr>
          <w:rFonts w:ascii="Garamond" w:hAnsi="Garamond"/>
          <w:sz w:val="24"/>
          <w:szCs w:val="24"/>
        </w:rPr>
        <w:t xml:space="preserve">. Hal </w:t>
      </w:r>
      <w:proofErr w:type="spellStart"/>
      <w:r w:rsidRPr="0014454F">
        <w:rPr>
          <w:rFonts w:ascii="Garamond" w:hAnsi="Garamond"/>
          <w:sz w:val="24"/>
          <w:szCs w:val="24"/>
        </w:rPr>
        <w:t>ini</w:t>
      </w:r>
      <w:proofErr w:type="spellEnd"/>
      <w:r w:rsidRPr="0014454F">
        <w:rPr>
          <w:rFonts w:ascii="Garamond" w:hAnsi="Garamond"/>
          <w:sz w:val="24"/>
          <w:szCs w:val="24"/>
        </w:rPr>
        <w:t xml:space="preserve"> </w:t>
      </w:r>
      <w:proofErr w:type="spellStart"/>
      <w:r w:rsidRPr="0014454F">
        <w:rPr>
          <w:rFonts w:ascii="Garamond" w:hAnsi="Garamond"/>
          <w:sz w:val="24"/>
          <w:szCs w:val="24"/>
        </w:rPr>
        <w:t>mencerminkan</w:t>
      </w:r>
      <w:proofErr w:type="spellEnd"/>
      <w:r w:rsidRPr="0014454F">
        <w:rPr>
          <w:rFonts w:ascii="Garamond" w:hAnsi="Garamond"/>
          <w:sz w:val="24"/>
          <w:szCs w:val="24"/>
        </w:rPr>
        <w:t xml:space="preserve"> </w:t>
      </w:r>
      <w:proofErr w:type="spellStart"/>
      <w:r w:rsidRPr="0014454F">
        <w:rPr>
          <w:rFonts w:ascii="Garamond" w:hAnsi="Garamond"/>
          <w:sz w:val="24"/>
          <w:szCs w:val="24"/>
        </w:rPr>
        <w:t>komitmen</w:t>
      </w:r>
      <w:proofErr w:type="spellEnd"/>
      <w:r w:rsidRPr="0014454F">
        <w:rPr>
          <w:rFonts w:ascii="Garamond" w:hAnsi="Garamond"/>
          <w:sz w:val="24"/>
          <w:szCs w:val="24"/>
        </w:rPr>
        <w:t xml:space="preserve"> </w:t>
      </w:r>
      <w:proofErr w:type="spellStart"/>
      <w:r w:rsidRPr="0014454F">
        <w:rPr>
          <w:rFonts w:ascii="Garamond" w:hAnsi="Garamond"/>
          <w:sz w:val="24"/>
          <w:szCs w:val="24"/>
        </w:rPr>
        <w:t>untuk</w:t>
      </w:r>
      <w:proofErr w:type="spellEnd"/>
      <w:r w:rsidRPr="0014454F">
        <w:rPr>
          <w:rFonts w:ascii="Garamond" w:hAnsi="Garamond"/>
          <w:sz w:val="24"/>
          <w:szCs w:val="24"/>
        </w:rPr>
        <w:t xml:space="preserve"> </w:t>
      </w:r>
      <w:proofErr w:type="spellStart"/>
      <w:r w:rsidRPr="0014454F">
        <w:rPr>
          <w:rFonts w:ascii="Garamond" w:hAnsi="Garamond"/>
          <w:sz w:val="24"/>
          <w:szCs w:val="24"/>
        </w:rPr>
        <w:t>menghapus</w:t>
      </w:r>
      <w:proofErr w:type="spellEnd"/>
      <w:r w:rsidRPr="0014454F">
        <w:rPr>
          <w:rFonts w:ascii="Garamond" w:hAnsi="Garamond"/>
          <w:sz w:val="24"/>
          <w:szCs w:val="24"/>
        </w:rPr>
        <w:t xml:space="preserve"> </w:t>
      </w:r>
      <w:proofErr w:type="spellStart"/>
      <w:r w:rsidRPr="0014454F">
        <w:rPr>
          <w:rFonts w:ascii="Garamond" w:hAnsi="Garamond"/>
          <w:sz w:val="24"/>
          <w:szCs w:val="24"/>
        </w:rPr>
        <w:t>diskriminasi</w:t>
      </w:r>
      <w:proofErr w:type="spellEnd"/>
      <w:r w:rsidRPr="0014454F">
        <w:rPr>
          <w:rFonts w:ascii="Garamond" w:hAnsi="Garamond"/>
          <w:sz w:val="24"/>
          <w:szCs w:val="24"/>
        </w:rPr>
        <w:t xml:space="preserve"> </w:t>
      </w:r>
      <w:proofErr w:type="spellStart"/>
      <w:r w:rsidRPr="0014454F">
        <w:rPr>
          <w:rFonts w:ascii="Garamond" w:hAnsi="Garamond"/>
          <w:sz w:val="24"/>
          <w:szCs w:val="24"/>
        </w:rPr>
        <w:t>dalam</w:t>
      </w:r>
      <w:proofErr w:type="spellEnd"/>
      <w:r w:rsidRPr="0014454F">
        <w:rPr>
          <w:rFonts w:ascii="Garamond" w:hAnsi="Garamond"/>
          <w:sz w:val="24"/>
          <w:szCs w:val="24"/>
        </w:rPr>
        <w:t xml:space="preserve"> </w:t>
      </w:r>
      <w:proofErr w:type="spellStart"/>
      <w:r w:rsidRPr="0014454F">
        <w:rPr>
          <w:rFonts w:ascii="Garamond" w:hAnsi="Garamond"/>
          <w:sz w:val="24"/>
          <w:szCs w:val="24"/>
        </w:rPr>
        <w:t>konteks</w:t>
      </w:r>
      <w:proofErr w:type="spellEnd"/>
      <w:r w:rsidRPr="0014454F">
        <w:rPr>
          <w:rFonts w:ascii="Garamond" w:hAnsi="Garamond"/>
          <w:sz w:val="24"/>
          <w:szCs w:val="24"/>
        </w:rPr>
        <w:t xml:space="preserve"> </w:t>
      </w:r>
      <w:proofErr w:type="spellStart"/>
      <w:r w:rsidRPr="0014454F">
        <w:rPr>
          <w:rFonts w:ascii="Garamond" w:hAnsi="Garamond"/>
          <w:sz w:val="24"/>
          <w:szCs w:val="24"/>
        </w:rPr>
        <w:t>ketenagakerjaan</w:t>
      </w:r>
      <w:proofErr w:type="spellEnd"/>
      <w:r w:rsidRPr="0014454F">
        <w:rPr>
          <w:rFonts w:ascii="Garamond" w:hAnsi="Garamond"/>
          <w:sz w:val="24"/>
          <w:szCs w:val="24"/>
        </w:rPr>
        <w:t xml:space="preserve"> dan </w:t>
      </w:r>
      <w:proofErr w:type="spellStart"/>
      <w:r w:rsidRPr="0014454F">
        <w:rPr>
          <w:rFonts w:ascii="Garamond" w:hAnsi="Garamond"/>
          <w:sz w:val="24"/>
          <w:szCs w:val="24"/>
        </w:rPr>
        <w:t>memberikan</w:t>
      </w:r>
      <w:proofErr w:type="spellEnd"/>
      <w:r w:rsidRPr="0014454F">
        <w:rPr>
          <w:rFonts w:ascii="Garamond" w:hAnsi="Garamond"/>
          <w:sz w:val="24"/>
          <w:szCs w:val="24"/>
        </w:rPr>
        <w:t xml:space="preserve"> </w:t>
      </w:r>
      <w:proofErr w:type="spellStart"/>
      <w:r w:rsidRPr="0014454F">
        <w:rPr>
          <w:rFonts w:ascii="Garamond" w:hAnsi="Garamond"/>
          <w:sz w:val="24"/>
          <w:szCs w:val="24"/>
        </w:rPr>
        <w:t>perlindungan</w:t>
      </w:r>
      <w:proofErr w:type="spellEnd"/>
      <w:r w:rsidRPr="0014454F">
        <w:rPr>
          <w:rFonts w:ascii="Garamond" w:hAnsi="Garamond"/>
          <w:sz w:val="24"/>
          <w:szCs w:val="24"/>
        </w:rPr>
        <w:t xml:space="preserve"> </w:t>
      </w:r>
      <w:proofErr w:type="spellStart"/>
      <w:r w:rsidRPr="0014454F">
        <w:rPr>
          <w:rFonts w:ascii="Garamond" w:hAnsi="Garamond"/>
          <w:sz w:val="24"/>
          <w:szCs w:val="24"/>
        </w:rPr>
        <w:t>terhadap</w:t>
      </w:r>
      <w:proofErr w:type="spellEnd"/>
      <w:r w:rsidRPr="0014454F">
        <w:rPr>
          <w:rFonts w:ascii="Garamond" w:hAnsi="Garamond"/>
          <w:sz w:val="24"/>
          <w:szCs w:val="24"/>
        </w:rPr>
        <w:t xml:space="preserve"> </w:t>
      </w:r>
      <w:proofErr w:type="spellStart"/>
      <w:r w:rsidRPr="0014454F">
        <w:rPr>
          <w:rFonts w:ascii="Garamond" w:hAnsi="Garamond"/>
          <w:sz w:val="24"/>
          <w:szCs w:val="24"/>
        </w:rPr>
        <w:t>hak-hak</w:t>
      </w:r>
      <w:proofErr w:type="spellEnd"/>
      <w:r w:rsidRPr="0014454F">
        <w:rPr>
          <w:rFonts w:ascii="Garamond" w:hAnsi="Garamond"/>
          <w:sz w:val="24"/>
          <w:szCs w:val="24"/>
        </w:rPr>
        <w:t xml:space="preserve"> </w:t>
      </w:r>
      <w:proofErr w:type="spellStart"/>
      <w:r w:rsidRPr="0014454F">
        <w:rPr>
          <w:rFonts w:ascii="Garamond" w:hAnsi="Garamond"/>
          <w:sz w:val="24"/>
          <w:szCs w:val="24"/>
        </w:rPr>
        <w:t>dasar</w:t>
      </w:r>
      <w:proofErr w:type="spellEnd"/>
      <w:r w:rsidRPr="0014454F">
        <w:rPr>
          <w:rFonts w:ascii="Garamond" w:hAnsi="Garamond"/>
          <w:sz w:val="24"/>
          <w:szCs w:val="24"/>
        </w:rPr>
        <w:t xml:space="preserve"> </w:t>
      </w:r>
      <w:proofErr w:type="spellStart"/>
      <w:r w:rsidRPr="0014454F">
        <w:rPr>
          <w:rFonts w:ascii="Garamond" w:hAnsi="Garamond"/>
          <w:sz w:val="24"/>
          <w:szCs w:val="24"/>
        </w:rPr>
        <w:t>pekerja</w:t>
      </w:r>
      <w:proofErr w:type="spellEnd"/>
      <w:r w:rsidRPr="0014454F">
        <w:rPr>
          <w:rFonts w:ascii="Garamond" w:hAnsi="Garamond"/>
          <w:sz w:val="24"/>
          <w:szCs w:val="24"/>
        </w:rPr>
        <w:t>.</w:t>
      </w:r>
      <w:r w:rsidR="00F02504">
        <w:rPr>
          <w:rStyle w:val="FootnoteReference"/>
          <w:rFonts w:ascii="Garamond" w:hAnsi="Garamond"/>
          <w:sz w:val="24"/>
          <w:szCs w:val="24"/>
        </w:rPr>
        <w:footnoteReference w:id="6"/>
      </w:r>
    </w:p>
    <w:p w14:paraId="42A69B1F" w14:textId="73B28763" w:rsidR="00F02504" w:rsidRDefault="00650A5C" w:rsidP="00AD2498">
      <w:pPr>
        <w:spacing w:after="0" w:line="240" w:lineRule="auto"/>
        <w:ind w:firstLine="567"/>
        <w:jc w:val="both"/>
        <w:rPr>
          <w:rFonts w:ascii="Garamond" w:hAnsi="Garamond"/>
          <w:sz w:val="24"/>
          <w:szCs w:val="24"/>
        </w:rPr>
      </w:pPr>
      <w:r w:rsidRPr="00650A5C">
        <w:rPr>
          <w:rFonts w:ascii="Garamond" w:hAnsi="Garamond"/>
          <w:sz w:val="24"/>
          <w:szCs w:val="24"/>
        </w:rPr>
        <w:t xml:space="preserve">Salah </w:t>
      </w:r>
      <w:proofErr w:type="spellStart"/>
      <w:r w:rsidRPr="00650A5C">
        <w:rPr>
          <w:rFonts w:ascii="Garamond" w:hAnsi="Garamond"/>
          <w:sz w:val="24"/>
          <w:szCs w:val="24"/>
        </w:rPr>
        <w:t>satu</w:t>
      </w:r>
      <w:proofErr w:type="spellEnd"/>
      <w:r w:rsidRPr="00650A5C">
        <w:rPr>
          <w:rFonts w:ascii="Garamond" w:hAnsi="Garamond"/>
          <w:sz w:val="24"/>
          <w:szCs w:val="24"/>
        </w:rPr>
        <w:t xml:space="preserve"> </w:t>
      </w:r>
      <w:proofErr w:type="spellStart"/>
      <w:r w:rsidRPr="00650A5C">
        <w:rPr>
          <w:rFonts w:ascii="Garamond" w:hAnsi="Garamond"/>
          <w:sz w:val="24"/>
          <w:szCs w:val="24"/>
        </w:rPr>
        <w:t>bagian</w:t>
      </w:r>
      <w:proofErr w:type="spellEnd"/>
      <w:r w:rsidRPr="00650A5C">
        <w:rPr>
          <w:rFonts w:ascii="Garamond" w:hAnsi="Garamond"/>
          <w:sz w:val="24"/>
          <w:szCs w:val="24"/>
        </w:rPr>
        <w:t xml:space="preserve"> yang </w:t>
      </w:r>
      <w:proofErr w:type="spellStart"/>
      <w:r w:rsidRPr="00650A5C">
        <w:rPr>
          <w:rFonts w:ascii="Garamond" w:hAnsi="Garamond"/>
          <w:sz w:val="24"/>
          <w:szCs w:val="24"/>
        </w:rPr>
        <w:t>diatur</w:t>
      </w:r>
      <w:proofErr w:type="spellEnd"/>
      <w:r w:rsidRPr="00650A5C">
        <w:rPr>
          <w:rFonts w:ascii="Garamond" w:hAnsi="Garamond"/>
          <w:sz w:val="24"/>
          <w:szCs w:val="24"/>
        </w:rPr>
        <w:t xml:space="preserve"> oleh </w:t>
      </w:r>
      <w:proofErr w:type="spellStart"/>
      <w:r w:rsidRPr="00650A5C">
        <w:rPr>
          <w:rFonts w:ascii="Garamond" w:hAnsi="Garamond"/>
          <w:sz w:val="24"/>
          <w:szCs w:val="24"/>
        </w:rPr>
        <w:t>Undang-Undang</w:t>
      </w:r>
      <w:proofErr w:type="spellEnd"/>
      <w:r w:rsidRPr="00650A5C">
        <w:rPr>
          <w:rFonts w:ascii="Garamond" w:hAnsi="Garamond"/>
          <w:sz w:val="24"/>
          <w:szCs w:val="24"/>
        </w:rPr>
        <w:t xml:space="preserve"> No. 13 </w:t>
      </w:r>
      <w:proofErr w:type="spellStart"/>
      <w:r w:rsidRPr="00650A5C">
        <w:rPr>
          <w:rFonts w:ascii="Garamond" w:hAnsi="Garamond"/>
          <w:sz w:val="24"/>
          <w:szCs w:val="24"/>
        </w:rPr>
        <w:t>Tahun</w:t>
      </w:r>
      <w:proofErr w:type="spellEnd"/>
      <w:r w:rsidRPr="00650A5C">
        <w:rPr>
          <w:rFonts w:ascii="Garamond" w:hAnsi="Garamond"/>
          <w:sz w:val="24"/>
          <w:szCs w:val="24"/>
        </w:rPr>
        <w:t xml:space="preserve"> 2003 </w:t>
      </w:r>
      <w:proofErr w:type="spellStart"/>
      <w:r w:rsidRPr="00650A5C">
        <w:rPr>
          <w:rFonts w:ascii="Garamond" w:hAnsi="Garamond"/>
          <w:sz w:val="24"/>
          <w:szCs w:val="24"/>
        </w:rPr>
        <w:t>tentang</w:t>
      </w:r>
      <w:proofErr w:type="spellEnd"/>
      <w:r w:rsidRPr="00650A5C">
        <w:rPr>
          <w:rFonts w:ascii="Garamond" w:hAnsi="Garamond"/>
          <w:sz w:val="24"/>
          <w:szCs w:val="24"/>
        </w:rPr>
        <w:t xml:space="preserve"> </w:t>
      </w:r>
      <w:proofErr w:type="spellStart"/>
      <w:r w:rsidRPr="00650A5C">
        <w:rPr>
          <w:rFonts w:ascii="Garamond" w:hAnsi="Garamond"/>
          <w:sz w:val="24"/>
          <w:szCs w:val="24"/>
        </w:rPr>
        <w:t>Ketenagakerjaan</w:t>
      </w:r>
      <w:proofErr w:type="spellEnd"/>
      <w:r w:rsidRPr="00650A5C">
        <w:rPr>
          <w:rFonts w:ascii="Garamond" w:hAnsi="Garamond"/>
          <w:sz w:val="24"/>
          <w:szCs w:val="24"/>
        </w:rPr>
        <w:t xml:space="preserve">, yang </w:t>
      </w:r>
      <w:proofErr w:type="spellStart"/>
      <w:r w:rsidRPr="00650A5C">
        <w:rPr>
          <w:rFonts w:ascii="Garamond" w:hAnsi="Garamond"/>
          <w:sz w:val="24"/>
          <w:szCs w:val="24"/>
        </w:rPr>
        <w:t>selanjutnya</w:t>
      </w:r>
      <w:proofErr w:type="spellEnd"/>
      <w:r w:rsidRPr="00650A5C">
        <w:rPr>
          <w:rFonts w:ascii="Garamond" w:hAnsi="Garamond"/>
          <w:sz w:val="24"/>
          <w:szCs w:val="24"/>
        </w:rPr>
        <w:t xml:space="preserve"> </w:t>
      </w:r>
      <w:proofErr w:type="spellStart"/>
      <w:r w:rsidRPr="00650A5C">
        <w:rPr>
          <w:rFonts w:ascii="Garamond" w:hAnsi="Garamond"/>
          <w:sz w:val="24"/>
          <w:szCs w:val="24"/>
        </w:rPr>
        <w:t>disebut</w:t>
      </w:r>
      <w:proofErr w:type="spellEnd"/>
      <w:r w:rsidRPr="00650A5C">
        <w:rPr>
          <w:rFonts w:ascii="Garamond" w:hAnsi="Garamond"/>
          <w:sz w:val="24"/>
          <w:szCs w:val="24"/>
        </w:rPr>
        <w:t xml:space="preserve"> UU </w:t>
      </w:r>
      <w:proofErr w:type="spellStart"/>
      <w:r w:rsidRPr="00650A5C">
        <w:rPr>
          <w:rFonts w:ascii="Garamond" w:hAnsi="Garamond"/>
          <w:sz w:val="24"/>
          <w:szCs w:val="24"/>
        </w:rPr>
        <w:t>Ketenagakerjaan</w:t>
      </w:r>
      <w:proofErr w:type="spellEnd"/>
      <w:r w:rsidRPr="00650A5C">
        <w:rPr>
          <w:rFonts w:ascii="Garamond" w:hAnsi="Garamond"/>
          <w:sz w:val="24"/>
          <w:szCs w:val="24"/>
        </w:rPr>
        <w:t xml:space="preserve">, </w:t>
      </w:r>
      <w:proofErr w:type="spellStart"/>
      <w:r w:rsidRPr="00650A5C">
        <w:rPr>
          <w:rFonts w:ascii="Garamond" w:hAnsi="Garamond"/>
          <w:sz w:val="24"/>
          <w:szCs w:val="24"/>
        </w:rPr>
        <w:t>berkaitan</w:t>
      </w:r>
      <w:proofErr w:type="spellEnd"/>
      <w:r w:rsidRPr="00650A5C">
        <w:rPr>
          <w:rFonts w:ascii="Garamond" w:hAnsi="Garamond"/>
          <w:sz w:val="24"/>
          <w:szCs w:val="24"/>
        </w:rPr>
        <w:t xml:space="preserve"> </w:t>
      </w:r>
      <w:proofErr w:type="spellStart"/>
      <w:r w:rsidRPr="00650A5C">
        <w:rPr>
          <w:rFonts w:ascii="Garamond" w:hAnsi="Garamond"/>
          <w:sz w:val="24"/>
          <w:szCs w:val="24"/>
        </w:rPr>
        <w:t>dengan</w:t>
      </w:r>
      <w:proofErr w:type="spellEnd"/>
      <w:r w:rsidRPr="00650A5C">
        <w:rPr>
          <w:rFonts w:ascii="Garamond" w:hAnsi="Garamond"/>
          <w:sz w:val="24"/>
          <w:szCs w:val="24"/>
        </w:rPr>
        <w:t xml:space="preserve"> </w:t>
      </w:r>
      <w:proofErr w:type="spellStart"/>
      <w:r w:rsidRPr="00650A5C">
        <w:rPr>
          <w:rFonts w:ascii="Garamond" w:hAnsi="Garamond"/>
          <w:sz w:val="24"/>
          <w:szCs w:val="24"/>
        </w:rPr>
        <w:t>perlindungan</w:t>
      </w:r>
      <w:proofErr w:type="spellEnd"/>
      <w:r w:rsidRPr="00650A5C">
        <w:rPr>
          <w:rFonts w:ascii="Garamond" w:hAnsi="Garamond"/>
          <w:sz w:val="24"/>
          <w:szCs w:val="24"/>
        </w:rPr>
        <w:t xml:space="preserve"> </w:t>
      </w:r>
      <w:proofErr w:type="spellStart"/>
      <w:r w:rsidRPr="00650A5C">
        <w:rPr>
          <w:rFonts w:ascii="Garamond" w:hAnsi="Garamond"/>
          <w:sz w:val="24"/>
          <w:szCs w:val="24"/>
        </w:rPr>
        <w:t>hukum</w:t>
      </w:r>
      <w:proofErr w:type="spellEnd"/>
      <w:r w:rsidRPr="00650A5C">
        <w:rPr>
          <w:rFonts w:ascii="Garamond" w:hAnsi="Garamond"/>
          <w:sz w:val="24"/>
          <w:szCs w:val="24"/>
        </w:rPr>
        <w:t xml:space="preserve"> </w:t>
      </w:r>
      <w:proofErr w:type="spellStart"/>
      <w:r w:rsidRPr="00650A5C">
        <w:rPr>
          <w:rFonts w:ascii="Garamond" w:hAnsi="Garamond"/>
          <w:sz w:val="24"/>
          <w:szCs w:val="24"/>
        </w:rPr>
        <w:t>terhadap</w:t>
      </w:r>
      <w:proofErr w:type="spellEnd"/>
      <w:r w:rsidRPr="00650A5C">
        <w:rPr>
          <w:rFonts w:ascii="Garamond" w:hAnsi="Garamond"/>
          <w:sz w:val="24"/>
          <w:szCs w:val="24"/>
        </w:rPr>
        <w:t xml:space="preserve"> </w:t>
      </w:r>
      <w:proofErr w:type="spellStart"/>
      <w:r w:rsidRPr="00650A5C">
        <w:rPr>
          <w:rFonts w:ascii="Garamond" w:hAnsi="Garamond"/>
          <w:sz w:val="24"/>
          <w:szCs w:val="24"/>
        </w:rPr>
        <w:t>pengupahan</w:t>
      </w:r>
      <w:proofErr w:type="spellEnd"/>
      <w:r w:rsidRPr="00650A5C">
        <w:rPr>
          <w:rFonts w:ascii="Garamond" w:hAnsi="Garamond"/>
          <w:sz w:val="24"/>
          <w:szCs w:val="24"/>
        </w:rPr>
        <w:t xml:space="preserve"> dan </w:t>
      </w:r>
      <w:proofErr w:type="spellStart"/>
      <w:r w:rsidRPr="00650A5C">
        <w:rPr>
          <w:rFonts w:ascii="Garamond" w:hAnsi="Garamond"/>
          <w:sz w:val="24"/>
          <w:szCs w:val="24"/>
        </w:rPr>
        <w:t>kesejahteraan</w:t>
      </w:r>
      <w:proofErr w:type="spellEnd"/>
      <w:r w:rsidRPr="00650A5C">
        <w:rPr>
          <w:rFonts w:ascii="Garamond" w:hAnsi="Garamond"/>
          <w:sz w:val="24"/>
          <w:szCs w:val="24"/>
        </w:rPr>
        <w:t xml:space="preserve"> </w:t>
      </w:r>
      <w:proofErr w:type="spellStart"/>
      <w:r w:rsidRPr="00650A5C">
        <w:rPr>
          <w:rFonts w:ascii="Garamond" w:hAnsi="Garamond"/>
          <w:sz w:val="24"/>
          <w:szCs w:val="24"/>
        </w:rPr>
        <w:t>pekerja</w:t>
      </w:r>
      <w:proofErr w:type="spellEnd"/>
      <w:r w:rsidRPr="00650A5C">
        <w:rPr>
          <w:rFonts w:ascii="Garamond" w:hAnsi="Garamond"/>
          <w:sz w:val="24"/>
          <w:szCs w:val="24"/>
        </w:rPr>
        <w:t xml:space="preserve"> </w:t>
      </w:r>
      <w:proofErr w:type="spellStart"/>
      <w:r w:rsidRPr="00650A5C">
        <w:rPr>
          <w:rFonts w:ascii="Garamond" w:hAnsi="Garamond"/>
          <w:sz w:val="24"/>
          <w:szCs w:val="24"/>
        </w:rPr>
        <w:t>anak</w:t>
      </w:r>
      <w:proofErr w:type="spellEnd"/>
      <w:r w:rsidRPr="00650A5C">
        <w:rPr>
          <w:rFonts w:ascii="Garamond" w:hAnsi="Garamond"/>
          <w:sz w:val="24"/>
          <w:szCs w:val="24"/>
        </w:rPr>
        <w:t xml:space="preserve">. </w:t>
      </w:r>
      <w:proofErr w:type="spellStart"/>
      <w:r w:rsidRPr="00650A5C">
        <w:rPr>
          <w:rFonts w:ascii="Garamond" w:hAnsi="Garamond"/>
          <w:sz w:val="24"/>
          <w:szCs w:val="24"/>
        </w:rPr>
        <w:t>Ketentuan</w:t>
      </w:r>
      <w:proofErr w:type="spellEnd"/>
      <w:r w:rsidRPr="00650A5C">
        <w:rPr>
          <w:rFonts w:ascii="Garamond" w:hAnsi="Garamond"/>
          <w:sz w:val="24"/>
          <w:szCs w:val="24"/>
        </w:rPr>
        <w:t xml:space="preserve"> </w:t>
      </w:r>
      <w:proofErr w:type="spellStart"/>
      <w:r w:rsidRPr="00650A5C">
        <w:rPr>
          <w:rFonts w:ascii="Garamond" w:hAnsi="Garamond"/>
          <w:sz w:val="24"/>
          <w:szCs w:val="24"/>
        </w:rPr>
        <w:t>ini</w:t>
      </w:r>
      <w:proofErr w:type="spellEnd"/>
      <w:r w:rsidRPr="00650A5C">
        <w:rPr>
          <w:rFonts w:ascii="Garamond" w:hAnsi="Garamond"/>
          <w:sz w:val="24"/>
          <w:szCs w:val="24"/>
        </w:rPr>
        <w:t xml:space="preserve"> </w:t>
      </w:r>
      <w:proofErr w:type="spellStart"/>
      <w:r w:rsidRPr="00650A5C">
        <w:rPr>
          <w:rFonts w:ascii="Garamond" w:hAnsi="Garamond"/>
          <w:sz w:val="24"/>
          <w:szCs w:val="24"/>
        </w:rPr>
        <w:t>diuraikan</w:t>
      </w:r>
      <w:proofErr w:type="spellEnd"/>
      <w:r w:rsidRPr="00650A5C">
        <w:rPr>
          <w:rFonts w:ascii="Garamond" w:hAnsi="Garamond"/>
          <w:sz w:val="24"/>
          <w:szCs w:val="24"/>
        </w:rPr>
        <w:t xml:space="preserve"> </w:t>
      </w:r>
      <w:proofErr w:type="spellStart"/>
      <w:r w:rsidRPr="00650A5C">
        <w:rPr>
          <w:rFonts w:ascii="Garamond" w:hAnsi="Garamond"/>
          <w:sz w:val="24"/>
          <w:szCs w:val="24"/>
        </w:rPr>
        <w:t>mulai</w:t>
      </w:r>
      <w:proofErr w:type="spellEnd"/>
      <w:r w:rsidRPr="00650A5C">
        <w:rPr>
          <w:rFonts w:ascii="Garamond" w:hAnsi="Garamond"/>
          <w:sz w:val="24"/>
          <w:szCs w:val="24"/>
        </w:rPr>
        <w:t xml:space="preserve"> </w:t>
      </w:r>
      <w:proofErr w:type="spellStart"/>
      <w:r w:rsidRPr="00650A5C">
        <w:rPr>
          <w:rFonts w:ascii="Garamond" w:hAnsi="Garamond"/>
          <w:sz w:val="24"/>
          <w:szCs w:val="24"/>
        </w:rPr>
        <w:t>dari</w:t>
      </w:r>
      <w:proofErr w:type="spellEnd"/>
      <w:r w:rsidRPr="00650A5C">
        <w:rPr>
          <w:rFonts w:ascii="Garamond" w:hAnsi="Garamond"/>
          <w:sz w:val="24"/>
          <w:szCs w:val="24"/>
        </w:rPr>
        <w:t xml:space="preserve"> Pasal 68 </w:t>
      </w:r>
      <w:proofErr w:type="spellStart"/>
      <w:r w:rsidRPr="00650A5C">
        <w:rPr>
          <w:rFonts w:ascii="Garamond" w:hAnsi="Garamond"/>
          <w:sz w:val="24"/>
          <w:szCs w:val="24"/>
        </w:rPr>
        <w:t>hingga</w:t>
      </w:r>
      <w:proofErr w:type="spellEnd"/>
      <w:r w:rsidRPr="00650A5C">
        <w:rPr>
          <w:rFonts w:ascii="Garamond" w:hAnsi="Garamond"/>
          <w:sz w:val="24"/>
          <w:szCs w:val="24"/>
        </w:rPr>
        <w:t xml:space="preserve"> Pasal 75 UU </w:t>
      </w:r>
      <w:proofErr w:type="spellStart"/>
      <w:r w:rsidRPr="00650A5C">
        <w:rPr>
          <w:rFonts w:ascii="Garamond" w:hAnsi="Garamond"/>
          <w:sz w:val="24"/>
          <w:szCs w:val="24"/>
        </w:rPr>
        <w:t>Ketenagakerjaan</w:t>
      </w:r>
      <w:proofErr w:type="spellEnd"/>
      <w:r w:rsidRPr="00650A5C">
        <w:rPr>
          <w:rFonts w:ascii="Garamond" w:hAnsi="Garamond"/>
          <w:sz w:val="24"/>
          <w:szCs w:val="24"/>
        </w:rPr>
        <w:t xml:space="preserve">. Pasal 68 </w:t>
      </w:r>
      <w:proofErr w:type="spellStart"/>
      <w:r w:rsidRPr="00650A5C">
        <w:rPr>
          <w:rFonts w:ascii="Garamond" w:hAnsi="Garamond"/>
          <w:sz w:val="24"/>
          <w:szCs w:val="24"/>
        </w:rPr>
        <w:t>dengan</w:t>
      </w:r>
      <w:proofErr w:type="spellEnd"/>
      <w:r w:rsidRPr="00650A5C">
        <w:rPr>
          <w:rFonts w:ascii="Garamond" w:hAnsi="Garamond"/>
          <w:sz w:val="24"/>
          <w:szCs w:val="24"/>
        </w:rPr>
        <w:t xml:space="preserve"> </w:t>
      </w:r>
      <w:proofErr w:type="spellStart"/>
      <w:r w:rsidRPr="00650A5C">
        <w:rPr>
          <w:rFonts w:ascii="Garamond" w:hAnsi="Garamond"/>
          <w:sz w:val="24"/>
          <w:szCs w:val="24"/>
        </w:rPr>
        <w:t>jelas</w:t>
      </w:r>
      <w:proofErr w:type="spellEnd"/>
      <w:r w:rsidRPr="00650A5C">
        <w:rPr>
          <w:rFonts w:ascii="Garamond" w:hAnsi="Garamond"/>
          <w:sz w:val="24"/>
          <w:szCs w:val="24"/>
        </w:rPr>
        <w:t xml:space="preserve"> </w:t>
      </w:r>
      <w:proofErr w:type="spellStart"/>
      <w:r w:rsidRPr="00650A5C">
        <w:rPr>
          <w:rFonts w:ascii="Garamond" w:hAnsi="Garamond"/>
          <w:sz w:val="24"/>
          <w:szCs w:val="24"/>
        </w:rPr>
        <w:t>menyatakan</w:t>
      </w:r>
      <w:proofErr w:type="spellEnd"/>
      <w:r w:rsidRPr="00650A5C">
        <w:rPr>
          <w:rFonts w:ascii="Garamond" w:hAnsi="Garamond"/>
          <w:sz w:val="24"/>
          <w:szCs w:val="24"/>
        </w:rPr>
        <w:t xml:space="preserve"> </w:t>
      </w:r>
      <w:proofErr w:type="spellStart"/>
      <w:r w:rsidRPr="00650A5C">
        <w:rPr>
          <w:rFonts w:ascii="Garamond" w:hAnsi="Garamond"/>
          <w:sz w:val="24"/>
          <w:szCs w:val="24"/>
        </w:rPr>
        <w:t>larangan</w:t>
      </w:r>
      <w:proofErr w:type="spellEnd"/>
      <w:r w:rsidRPr="00650A5C">
        <w:rPr>
          <w:rFonts w:ascii="Garamond" w:hAnsi="Garamond"/>
          <w:sz w:val="24"/>
          <w:szCs w:val="24"/>
        </w:rPr>
        <w:t xml:space="preserve"> </w:t>
      </w:r>
      <w:proofErr w:type="spellStart"/>
      <w:r w:rsidRPr="00650A5C">
        <w:rPr>
          <w:rFonts w:ascii="Garamond" w:hAnsi="Garamond"/>
          <w:sz w:val="24"/>
          <w:szCs w:val="24"/>
        </w:rPr>
        <w:t>bagi</w:t>
      </w:r>
      <w:proofErr w:type="spellEnd"/>
      <w:r w:rsidRPr="00650A5C">
        <w:rPr>
          <w:rFonts w:ascii="Garamond" w:hAnsi="Garamond"/>
          <w:sz w:val="24"/>
          <w:szCs w:val="24"/>
        </w:rPr>
        <w:t xml:space="preserve"> </w:t>
      </w:r>
      <w:proofErr w:type="spellStart"/>
      <w:r w:rsidRPr="00650A5C">
        <w:rPr>
          <w:rFonts w:ascii="Garamond" w:hAnsi="Garamond"/>
          <w:sz w:val="24"/>
          <w:szCs w:val="24"/>
        </w:rPr>
        <w:t>pengusaha</w:t>
      </w:r>
      <w:proofErr w:type="spellEnd"/>
      <w:r w:rsidRPr="00650A5C">
        <w:rPr>
          <w:rFonts w:ascii="Garamond" w:hAnsi="Garamond"/>
          <w:sz w:val="24"/>
          <w:szCs w:val="24"/>
        </w:rPr>
        <w:t xml:space="preserve"> </w:t>
      </w:r>
      <w:proofErr w:type="spellStart"/>
      <w:r w:rsidRPr="00650A5C">
        <w:rPr>
          <w:rFonts w:ascii="Garamond" w:hAnsi="Garamond"/>
          <w:sz w:val="24"/>
          <w:szCs w:val="24"/>
        </w:rPr>
        <w:t>untuk</w:t>
      </w:r>
      <w:proofErr w:type="spellEnd"/>
      <w:r w:rsidRPr="00650A5C">
        <w:rPr>
          <w:rFonts w:ascii="Garamond" w:hAnsi="Garamond"/>
          <w:sz w:val="24"/>
          <w:szCs w:val="24"/>
        </w:rPr>
        <w:t xml:space="preserve"> </w:t>
      </w:r>
      <w:proofErr w:type="spellStart"/>
      <w:r w:rsidRPr="00650A5C">
        <w:rPr>
          <w:rFonts w:ascii="Garamond" w:hAnsi="Garamond"/>
          <w:sz w:val="24"/>
          <w:szCs w:val="24"/>
        </w:rPr>
        <w:t>mengggunakan</w:t>
      </w:r>
      <w:proofErr w:type="spellEnd"/>
      <w:r w:rsidRPr="00650A5C">
        <w:rPr>
          <w:rFonts w:ascii="Garamond" w:hAnsi="Garamond"/>
          <w:sz w:val="24"/>
          <w:szCs w:val="24"/>
        </w:rPr>
        <w:t xml:space="preserve"> </w:t>
      </w:r>
      <w:proofErr w:type="spellStart"/>
      <w:r w:rsidRPr="00650A5C">
        <w:rPr>
          <w:rFonts w:ascii="Garamond" w:hAnsi="Garamond"/>
          <w:sz w:val="24"/>
          <w:szCs w:val="24"/>
        </w:rPr>
        <w:t>jasa</w:t>
      </w:r>
      <w:proofErr w:type="spellEnd"/>
      <w:r w:rsidRPr="00650A5C">
        <w:rPr>
          <w:rFonts w:ascii="Garamond" w:hAnsi="Garamond"/>
          <w:sz w:val="24"/>
          <w:szCs w:val="24"/>
        </w:rPr>
        <w:t xml:space="preserve"> </w:t>
      </w:r>
      <w:proofErr w:type="spellStart"/>
      <w:r w:rsidRPr="00650A5C">
        <w:rPr>
          <w:rFonts w:ascii="Garamond" w:hAnsi="Garamond"/>
          <w:sz w:val="24"/>
          <w:szCs w:val="24"/>
        </w:rPr>
        <w:t>anak</w:t>
      </w:r>
      <w:proofErr w:type="spellEnd"/>
      <w:r w:rsidRPr="00650A5C">
        <w:rPr>
          <w:rFonts w:ascii="Garamond" w:hAnsi="Garamond"/>
          <w:sz w:val="24"/>
          <w:szCs w:val="24"/>
        </w:rPr>
        <w:t xml:space="preserve"> </w:t>
      </w:r>
      <w:proofErr w:type="spellStart"/>
      <w:r w:rsidRPr="00650A5C">
        <w:rPr>
          <w:rFonts w:ascii="Garamond" w:hAnsi="Garamond"/>
          <w:sz w:val="24"/>
          <w:szCs w:val="24"/>
        </w:rPr>
        <w:t>sebagai</w:t>
      </w:r>
      <w:proofErr w:type="spellEnd"/>
      <w:r w:rsidRPr="00650A5C">
        <w:rPr>
          <w:rFonts w:ascii="Garamond" w:hAnsi="Garamond"/>
          <w:sz w:val="24"/>
          <w:szCs w:val="24"/>
        </w:rPr>
        <w:t xml:space="preserve"> </w:t>
      </w:r>
      <w:proofErr w:type="spellStart"/>
      <w:r w:rsidRPr="00650A5C">
        <w:rPr>
          <w:rFonts w:ascii="Garamond" w:hAnsi="Garamond"/>
          <w:sz w:val="24"/>
          <w:szCs w:val="24"/>
        </w:rPr>
        <w:t>pekerja</w:t>
      </w:r>
      <w:proofErr w:type="spellEnd"/>
      <w:r w:rsidR="00F02504" w:rsidRPr="00F02504">
        <w:rPr>
          <w:rFonts w:ascii="Garamond" w:hAnsi="Garamond"/>
          <w:sz w:val="24"/>
          <w:szCs w:val="24"/>
        </w:rPr>
        <w:t>.</w:t>
      </w:r>
      <w:r w:rsidR="00F02504">
        <w:rPr>
          <w:rStyle w:val="FootnoteReference"/>
          <w:rFonts w:ascii="Garamond" w:hAnsi="Garamond"/>
          <w:sz w:val="24"/>
          <w:szCs w:val="24"/>
        </w:rPr>
        <w:footnoteReference w:id="7"/>
      </w:r>
      <w:r w:rsidR="00F02504">
        <w:rPr>
          <w:rFonts w:ascii="Garamond" w:hAnsi="Garamond"/>
          <w:sz w:val="24"/>
          <w:szCs w:val="24"/>
        </w:rPr>
        <w:t xml:space="preserve"> </w:t>
      </w:r>
      <w:proofErr w:type="spellStart"/>
      <w:r w:rsidRPr="00650A5C">
        <w:rPr>
          <w:rFonts w:ascii="Garamond" w:hAnsi="Garamond"/>
          <w:sz w:val="24"/>
          <w:szCs w:val="24"/>
        </w:rPr>
        <w:t>Larangan</w:t>
      </w:r>
      <w:proofErr w:type="spellEnd"/>
      <w:r w:rsidRPr="00650A5C">
        <w:rPr>
          <w:rFonts w:ascii="Garamond" w:hAnsi="Garamond"/>
          <w:sz w:val="24"/>
          <w:szCs w:val="24"/>
        </w:rPr>
        <w:t xml:space="preserve"> </w:t>
      </w:r>
      <w:proofErr w:type="spellStart"/>
      <w:r w:rsidRPr="00650A5C">
        <w:rPr>
          <w:rFonts w:ascii="Garamond" w:hAnsi="Garamond"/>
          <w:sz w:val="24"/>
          <w:szCs w:val="24"/>
        </w:rPr>
        <w:t>ini</w:t>
      </w:r>
      <w:proofErr w:type="spellEnd"/>
      <w:r w:rsidRPr="00650A5C">
        <w:rPr>
          <w:rFonts w:ascii="Garamond" w:hAnsi="Garamond"/>
          <w:sz w:val="24"/>
          <w:szCs w:val="24"/>
        </w:rPr>
        <w:t xml:space="preserve"> </w:t>
      </w:r>
      <w:proofErr w:type="spellStart"/>
      <w:r w:rsidRPr="00650A5C">
        <w:rPr>
          <w:rFonts w:ascii="Garamond" w:hAnsi="Garamond"/>
          <w:sz w:val="24"/>
          <w:szCs w:val="24"/>
        </w:rPr>
        <w:t>memiliki</w:t>
      </w:r>
      <w:proofErr w:type="spellEnd"/>
      <w:r w:rsidRPr="00650A5C">
        <w:rPr>
          <w:rFonts w:ascii="Garamond" w:hAnsi="Garamond"/>
          <w:sz w:val="24"/>
          <w:szCs w:val="24"/>
        </w:rPr>
        <w:t xml:space="preserve"> </w:t>
      </w:r>
      <w:proofErr w:type="spellStart"/>
      <w:r w:rsidRPr="00650A5C">
        <w:rPr>
          <w:rFonts w:ascii="Garamond" w:hAnsi="Garamond"/>
          <w:sz w:val="24"/>
          <w:szCs w:val="24"/>
        </w:rPr>
        <w:t>landasan</w:t>
      </w:r>
      <w:proofErr w:type="spellEnd"/>
      <w:r w:rsidRPr="00650A5C">
        <w:rPr>
          <w:rFonts w:ascii="Garamond" w:hAnsi="Garamond"/>
          <w:sz w:val="24"/>
          <w:szCs w:val="24"/>
        </w:rPr>
        <w:t xml:space="preserve"> </w:t>
      </w:r>
      <w:proofErr w:type="spellStart"/>
      <w:r w:rsidRPr="00650A5C">
        <w:rPr>
          <w:rFonts w:ascii="Garamond" w:hAnsi="Garamond"/>
          <w:sz w:val="24"/>
          <w:szCs w:val="24"/>
        </w:rPr>
        <w:t>filosofis</w:t>
      </w:r>
      <w:proofErr w:type="spellEnd"/>
      <w:r w:rsidRPr="00650A5C">
        <w:rPr>
          <w:rFonts w:ascii="Garamond" w:hAnsi="Garamond"/>
          <w:sz w:val="24"/>
          <w:szCs w:val="24"/>
        </w:rPr>
        <w:t xml:space="preserve"> yang </w:t>
      </w:r>
      <w:proofErr w:type="spellStart"/>
      <w:r w:rsidRPr="00650A5C">
        <w:rPr>
          <w:rFonts w:ascii="Garamond" w:hAnsi="Garamond"/>
          <w:sz w:val="24"/>
          <w:szCs w:val="24"/>
        </w:rPr>
        <w:t>erat</w:t>
      </w:r>
      <w:proofErr w:type="spellEnd"/>
      <w:r w:rsidRPr="00650A5C">
        <w:rPr>
          <w:rFonts w:ascii="Garamond" w:hAnsi="Garamond"/>
          <w:sz w:val="24"/>
          <w:szCs w:val="24"/>
        </w:rPr>
        <w:t xml:space="preserve"> </w:t>
      </w:r>
      <w:proofErr w:type="spellStart"/>
      <w:r w:rsidRPr="00650A5C">
        <w:rPr>
          <w:rFonts w:ascii="Garamond" w:hAnsi="Garamond"/>
          <w:sz w:val="24"/>
          <w:szCs w:val="24"/>
        </w:rPr>
        <w:t>hubungannya</w:t>
      </w:r>
      <w:proofErr w:type="spellEnd"/>
      <w:r w:rsidRPr="00650A5C">
        <w:rPr>
          <w:rFonts w:ascii="Garamond" w:hAnsi="Garamond"/>
          <w:sz w:val="24"/>
          <w:szCs w:val="24"/>
        </w:rPr>
        <w:t xml:space="preserve"> </w:t>
      </w:r>
      <w:proofErr w:type="spellStart"/>
      <w:r w:rsidRPr="00650A5C">
        <w:rPr>
          <w:rFonts w:ascii="Garamond" w:hAnsi="Garamond"/>
          <w:sz w:val="24"/>
          <w:szCs w:val="24"/>
        </w:rPr>
        <w:t>dengan</w:t>
      </w:r>
      <w:proofErr w:type="spellEnd"/>
      <w:r w:rsidRPr="00650A5C">
        <w:rPr>
          <w:rFonts w:ascii="Garamond" w:hAnsi="Garamond"/>
          <w:sz w:val="24"/>
          <w:szCs w:val="24"/>
        </w:rPr>
        <w:t xml:space="preserve"> </w:t>
      </w:r>
      <w:proofErr w:type="spellStart"/>
      <w:r w:rsidRPr="00650A5C">
        <w:rPr>
          <w:rFonts w:ascii="Garamond" w:hAnsi="Garamond"/>
          <w:sz w:val="24"/>
          <w:szCs w:val="24"/>
        </w:rPr>
        <w:t>usaha</w:t>
      </w:r>
      <w:proofErr w:type="spellEnd"/>
      <w:r w:rsidRPr="00650A5C">
        <w:rPr>
          <w:rFonts w:ascii="Garamond" w:hAnsi="Garamond"/>
          <w:sz w:val="24"/>
          <w:szCs w:val="24"/>
        </w:rPr>
        <w:t xml:space="preserve"> </w:t>
      </w:r>
      <w:proofErr w:type="spellStart"/>
      <w:r w:rsidRPr="00650A5C">
        <w:rPr>
          <w:rFonts w:ascii="Garamond" w:hAnsi="Garamond"/>
          <w:sz w:val="24"/>
          <w:szCs w:val="24"/>
        </w:rPr>
        <w:t>melindungi</w:t>
      </w:r>
      <w:proofErr w:type="spellEnd"/>
      <w:r w:rsidRPr="00650A5C">
        <w:rPr>
          <w:rFonts w:ascii="Garamond" w:hAnsi="Garamond"/>
          <w:sz w:val="24"/>
          <w:szCs w:val="24"/>
        </w:rPr>
        <w:t xml:space="preserve"> </w:t>
      </w:r>
      <w:proofErr w:type="spellStart"/>
      <w:r w:rsidRPr="00650A5C">
        <w:rPr>
          <w:rFonts w:ascii="Garamond" w:hAnsi="Garamond"/>
          <w:sz w:val="24"/>
          <w:szCs w:val="24"/>
        </w:rPr>
        <w:t>hak</w:t>
      </w:r>
      <w:proofErr w:type="spellEnd"/>
      <w:r w:rsidRPr="00650A5C">
        <w:rPr>
          <w:rFonts w:ascii="Garamond" w:hAnsi="Garamond"/>
          <w:sz w:val="24"/>
          <w:szCs w:val="24"/>
        </w:rPr>
        <w:t xml:space="preserve"> </w:t>
      </w:r>
      <w:proofErr w:type="spellStart"/>
      <w:r w:rsidRPr="00650A5C">
        <w:rPr>
          <w:rFonts w:ascii="Garamond" w:hAnsi="Garamond"/>
          <w:sz w:val="24"/>
          <w:szCs w:val="24"/>
        </w:rPr>
        <w:t>asasi</w:t>
      </w:r>
      <w:proofErr w:type="spellEnd"/>
      <w:r w:rsidRPr="00650A5C">
        <w:rPr>
          <w:rFonts w:ascii="Garamond" w:hAnsi="Garamond"/>
          <w:sz w:val="24"/>
          <w:szCs w:val="24"/>
        </w:rPr>
        <w:t xml:space="preserve"> </w:t>
      </w:r>
      <w:proofErr w:type="spellStart"/>
      <w:r w:rsidRPr="00650A5C">
        <w:rPr>
          <w:rFonts w:ascii="Garamond" w:hAnsi="Garamond"/>
          <w:sz w:val="24"/>
          <w:szCs w:val="24"/>
        </w:rPr>
        <w:t>anak</w:t>
      </w:r>
      <w:proofErr w:type="spellEnd"/>
      <w:r w:rsidRPr="00650A5C">
        <w:rPr>
          <w:rFonts w:ascii="Garamond" w:hAnsi="Garamond"/>
          <w:sz w:val="24"/>
          <w:szCs w:val="24"/>
        </w:rPr>
        <w:t xml:space="preserve">, yang juga </w:t>
      </w:r>
      <w:proofErr w:type="spellStart"/>
      <w:r w:rsidRPr="00650A5C">
        <w:rPr>
          <w:rFonts w:ascii="Garamond" w:hAnsi="Garamond"/>
          <w:sz w:val="24"/>
          <w:szCs w:val="24"/>
        </w:rPr>
        <w:t>dijamin</w:t>
      </w:r>
      <w:proofErr w:type="spellEnd"/>
      <w:r w:rsidRPr="00650A5C">
        <w:rPr>
          <w:rFonts w:ascii="Garamond" w:hAnsi="Garamond"/>
          <w:sz w:val="24"/>
          <w:szCs w:val="24"/>
        </w:rPr>
        <w:t xml:space="preserve"> </w:t>
      </w:r>
      <w:proofErr w:type="spellStart"/>
      <w:r w:rsidRPr="00650A5C">
        <w:rPr>
          <w:rFonts w:ascii="Garamond" w:hAnsi="Garamond"/>
          <w:sz w:val="24"/>
          <w:szCs w:val="24"/>
        </w:rPr>
        <w:t>dalam</w:t>
      </w:r>
      <w:proofErr w:type="spellEnd"/>
      <w:r w:rsidRPr="00650A5C">
        <w:rPr>
          <w:rFonts w:ascii="Garamond" w:hAnsi="Garamond"/>
          <w:sz w:val="24"/>
          <w:szCs w:val="24"/>
        </w:rPr>
        <w:t xml:space="preserve"> UU No. 39 </w:t>
      </w:r>
      <w:proofErr w:type="spellStart"/>
      <w:r w:rsidRPr="00650A5C">
        <w:rPr>
          <w:rFonts w:ascii="Garamond" w:hAnsi="Garamond"/>
          <w:sz w:val="24"/>
          <w:szCs w:val="24"/>
        </w:rPr>
        <w:t>Tahun</w:t>
      </w:r>
      <w:proofErr w:type="spellEnd"/>
      <w:r w:rsidRPr="00650A5C">
        <w:rPr>
          <w:rFonts w:ascii="Garamond" w:hAnsi="Garamond"/>
          <w:sz w:val="24"/>
          <w:szCs w:val="24"/>
        </w:rPr>
        <w:t xml:space="preserve"> 1999 </w:t>
      </w:r>
      <w:proofErr w:type="spellStart"/>
      <w:r w:rsidRPr="00650A5C">
        <w:rPr>
          <w:rFonts w:ascii="Garamond" w:hAnsi="Garamond"/>
          <w:sz w:val="24"/>
          <w:szCs w:val="24"/>
        </w:rPr>
        <w:t>tentang</w:t>
      </w:r>
      <w:proofErr w:type="spellEnd"/>
      <w:r w:rsidRPr="00650A5C">
        <w:rPr>
          <w:rFonts w:ascii="Garamond" w:hAnsi="Garamond"/>
          <w:sz w:val="24"/>
          <w:szCs w:val="24"/>
        </w:rPr>
        <w:t xml:space="preserve"> Hak </w:t>
      </w:r>
      <w:proofErr w:type="spellStart"/>
      <w:r w:rsidRPr="00650A5C">
        <w:rPr>
          <w:rFonts w:ascii="Garamond" w:hAnsi="Garamond"/>
          <w:sz w:val="24"/>
          <w:szCs w:val="24"/>
        </w:rPr>
        <w:t>Asasi</w:t>
      </w:r>
      <w:proofErr w:type="spellEnd"/>
      <w:r w:rsidRPr="00650A5C">
        <w:rPr>
          <w:rFonts w:ascii="Garamond" w:hAnsi="Garamond"/>
          <w:sz w:val="24"/>
          <w:szCs w:val="24"/>
        </w:rPr>
        <w:t xml:space="preserve"> Manusia. </w:t>
      </w:r>
      <w:proofErr w:type="spellStart"/>
      <w:r w:rsidRPr="00650A5C">
        <w:rPr>
          <w:rFonts w:ascii="Garamond" w:hAnsi="Garamond"/>
          <w:sz w:val="24"/>
          <w:szCs w:val="24"/>
        </w:rPr>
        <w:t>Melarang</w:t>
      </w:r>
      <w:proofErr w:type="spellEnd"/>
      <w:r w:rsidRPr="00650A5C">
        <w:rPr>
          <w:rFonts w:ascii="Garamond" w:hAnsi="Garamond"/>
          <w:sz w:val="24"/>
          <w:szCs w:val="24"/>
        </w:rPr>
        <w:t xml:space="preserve"> </w:t>
      </w:r>
      <w:proofErr w:type="spellStart"/>
      <w:r w:rsidRPr="00650A5C">
        <w:rPr>
          <w:rFonts w:ascii="Garamond" w:hAnsi="Garamond"/>
          <w:sz w:val="24"/>
          <w:szCs w:val="24"/>
        </w:rPr>
        <w:t>penggunaan</w:t>
      </w:r>
      <w:proofErr w:type="spellEnd"/>
      <w:r w:rsidRPr="00650A5C">
        <w:rPr>
          <w:rFonts w:ascii="Garamond" w:hAnsi="Garamond"/>
          <w:sz w:val="24"/>
          <w:szCs w:val="24"/>
        </w:rPr>
        <w:t xml:space="preserve"> </w:t>
      </w:r>
      <w:proofErr w:type="spellStart"/>
      <w:r w:rsidRPr="00650A5C">
        <w:rPr>
          <w:rFonts w:ascii="Garamond" w:hAnsi="Garamond"/>
          <w:sz w:val="24"/>
          <w:szCs w:val="24"/>
        </w:rPr>
        <w:t>anak</w:t>
      </w:r>
      <w:proofErr w:type="spellEnd"/>
      <w:r w:rsidRPr="00650A5C">
        <w:rPr>
          <w:rFonts w:ascii="Garamond" w:hAnsi="Garamond"/>
          <w:sz w:val="24"/>
          <w:szCs w:val="24"/>
        </w:rPr>
        <w:t xml:space="preserve"> </w:t>
      </w:r>
      <w:proofErr w:type="spellStart"/>
      <w:r w:rsidRPr="00650A5C">
        <w:rPr>
          <w:rFonts w:ascii="Garamond" w:hAnsi="Garamond"/>
          <w:sz w:val="24"/>
          <w:szCs w:val="24"/>
        </w:rPr>
        <w:t>dalam</w:t>
      </w:r>
      <w:proofErr w:type="spellEnd"/>
      <w:r w:rsidRPr="00650A5C">
        <w:rPr>
          <w:rFonts w:ascii="Garamond" w:hAnsi="Garamond"/>
          <w:sz w:val="24"/>
          <w:szCs w:val="24"/>
        </w:rPr>
        <w:t xml:space="preserve"> dunia </w:t>
      </w:r>
      <w:proofErr w:type="spellStart"/>
      <w:r w:rsidRPr="00650A5C">
        <w:rPr>
          <w:rFonts w:ascii="Garamond" w:hAnsi="Garamond"/>
          <w:sz w:val="24"/>
          <w:szCs w:val="24"/>
        </w:rPr>
        <w:t>pekerjaan</w:t>
      </w:r>
      <w:proofErr w:type="spellEnd"/>
      <w:r w:rsidRPr="00650A5C">
        <w:rPr>
          <w:rFonts w:ascii="Garamond" w:hAnsi="Garamond"/>
          <w:sz w:val="24"/>
          <w:szCs w:val="24"/>
        </w:rPr>
        <w:t xml:space="preserve">, </w:t>
      </w:r>
      <w:proofErr w:type="spellStart"/>
      <w:r w:rsidRPr="00650A5C">
        <w:rPr>
          <w:rFonts w:ascii="Garamond" w:hAnsi="Garamond"/>
          <w:sz w:val="24"/>
          <w:szCs w:val="24"/>
        </w:rPr>
        <w:t>sebagaimana</w:t>
      </w:r>
      <w:proofErr w:type="spellEnd"/>
      <w:r w:rsidRPr="00650A5C">
        <w:rPr>
          <w:rFonts w:ascii="Garamond" w:hAnsi="Garamond"/>
          <w:sz w:val="24"/>
          <w:szCs w:val="24"/>
        </w:rPr>
        <w:t xml:space="preserve"> </w:t>
      </w:r>
      <w:proofErr w:type="spellStart"/>
      <w:r w:rsidRPr="00650A5C">
        <w:rPr>
          <w:rFonts w:ascii="Garamond" w:hAnsi="Garamond"/>
          <w:sz w:val="24"/>
          <w:szCs w:val="24"/>
        </w:rPr>
        <w:t>diatur</w:t>
      </w:r>
      <w:proofErr w:type="spellEnd"/>
      <w:r w:rsidRPr="00650A5C">
        <w:rPr>
          <w:rFonts w:ascii="Garamond" w:hAnsi="Garamond"/>
          <w:sz w:val="24"/>
          <w:szCs w:val="24"/>
        </w:rPr>
        <w:t xml:space="preserve"> </w:t>
      </w:r>
      <w:proofErr w:type="spellStart"/>
      <w:r w:rsidRPr="00650A5C">
        <w:rPr>
          <w:rFonts w:ascii="Garamond" w:hAnsi="Garamond"/>
          <w:sz w:val="24"/>
          <w:szCs w:val="24"/>
        </w:rPr>
        <w:t>dalam</w:t>
      </w:r>
      <w:proofErr w:type="spellEnd"/>
      <w:r w:rsidRPr="00650A5C">
        <w:rPr>
          <w:rFonts w:ascii="Garamond" w:hAnsi="Garamond"/>
          <w:sz w:val="24"/>
          <w:szCs w:val="24"/>
        </w:rPr>
        <w:t xml:space="preserve"> Pasal 68 UU </w:t>
      </w:r>
      <w:proofErr w:type="spellStart"/>
      <w:r w:rsidRPr="00650A5C">
        <w:rPr>
          <w:rFonts w:ascii="Garamond" w:hAnsi="Garamond"/>
          <w:sz w:val="24"/>
          <w:szCs w:val="24"/>
        </w:rPr>
        <w:t>Ketenagakerjaan</w:t>
      </w:r>
      <w:proofErr w:type="spellEnd"/>
      <w:r w:rsidRPr="00650A5C">
        <w:rPr>
          <w:rFonts w:ascii="Garamond" w:hAnsi="Garamond"/>
          <w:sz w:val="24"/>
          <w:szCs w:val="24"/>
        </w:rPr>
        <w:t xml:space="preserve">, </w:t>
      </w:r>
      <w:proofErr w:type="spellStart"/>
      <w:r w:rsidRPr="00650A5C">
        <w:rPr>
          <w:rFonts w:ascii="Garamond" w:hAnsi="Garamond"/>
          <w:sz w:val="24"/>
          <w:szCs w:val="24"/>
        </w:rPr>
        <w:t>sejalan</w:t>
      </w:r>
      <w:proofErr w:type="spellEnd"/>
      <w:r w:rsidRPr="00650A5C">
        <w:rPr>
          <w:rFonts w:ascii="Garamond" w:hAnsi="Garamond"/>
          <w:sz w:val="24"/>
          <w:szCs w:val="24"/>
        </w:rPr>
        <w:t xml:space="preserve"> </w:t>
      </w:r>
      <w:proofErr w:type="spellStart"/>
      <w:r w:rsidRPr="00650A5C">
        <w:rPr>
          <w:rFonts w:ascii="Garamond" w:hAnsi="Garamond"/>
          <w:sz w:val="24"/>
          <w:szCs w:val="24"/>
        </w:rPr>
        <w:t>dengan</w:t>
      </w:r>
      <w:proofErr w:type="spellEnd"/>
      <w:r w:rsidRPr="00650A5C">
        <w:rPr>
          <w:rFonts w:ascii="Garamond" w:hAnsi="Garamond"/>
          <w:sz w:val="24"/>
          <w:szCs w:val="24"/>
        </w:rPr>
        <w:t xml:space="preserve"> Pasal 52 </w:t>
      </w:r>
      <w:proofErr w:type="spellStart"/>
      <w:r w:rsidRPr="00650A5C">
        <w:rPr>
          <w:rFonts w:ascii="Garamond" w:hAnsi="Garamond"/>
          <w:sz w:val="24"/>
          <w:szCs w:val="24"/>
        </w:rPr>
        <w:t>ayat</w:t>
      </w:r>
      <w:proofErr w:type="spellEnd"/>
      <w:r w:rsidRPr="00650A5C">
        <w:rPr>
          <w:rFonts w:ascii="Garamond" w:hAnsi="Garamond"/>
          <w:sz w:val="24"/>
          <w:szCs w:val="24"/>
        </w:rPr>
        <w:t xml:space="preserve"> (1) UU No. 39 </w:t>
      </w:r>
      <w:proofErr w:type="spellStart"/>
      <w:r w:rsidRPr="00650A5C">
        <w:rPr>
          <w:rFonts w:ascii="Garamond" w:hAnsi="Garamond"/>
          <w:sz w:val="24"/>
          <w:szCs w:val="24"/>
        </w:rPr>
        <w:t>Tahun</w:t>
      </w:r>
      <w:proofErr w:type="spellEnd"/>
      <w:r w:rsidRPr="00650A5C">
        <w:rPr>
          <w:rFonts w:ascii="Garamond" w:hAnsi="Garamond"/>
          <w:sz w:val="24"/>
          <w:szCs w:val="24"/>
        </w:rPr>
        <w:t xml:space="preserve"> 1999 </w:t>
      </w:r>
      <w:proofErr w:type="spellStart"/>
      <w:r w:rsidRPr="00650A5C">
        <w:rPr>
          <w:rFonts w:ascii="Garamond" w:hAnsi="Garamond"/>
          <w:sz w:val="24"/>
          <w:szCs w:val="24"/>
        </w:rPr>
        <w:t>tentang</w:t>
      </w:r>
      <w:proofErr w:type="spellEnd"/>
      <w:r w:rsidRPr="00650A5C">
        <w:rPr>
          <w:rFonts w:ascii="Garamond" w:hAnsi="Garamond"/>
          <w:sz w:val="24"/>
          <w:szCs w:val="24"/>
        </w:rPr>
        <w:t xml:space="preserve"> Hak </w:t>
      </w:r>
      <w:proofErr w:type="spellStart"/>
      <w:r w:rsidRPr="00650A5C">
        <w:rPr>
          <w:rFonts w:ascii="Garamond" w:hAnsi="Garamond"/>
          <w:sz w:val="24"/>
          <w:szCs w:val="24"/>
        </w:rPr>
        <w:t>Asasi</w:t>
      </w:r>
      <w:proofErr w:type="spellEnd"/>
      <w:r w:rsidRPr="00650A5C">
        <w:rPr>
          <w:rFonts w:ascii="Garamond" w:hAnsi="Garamond"/>
          <w:sz w:val="24"/>
          <w:szCs w:val="24"/>
        </w:rPr>
        <w:t xml:space="preserve"> Manusia. Pasal </w:t>
      </w:r>
      <w:proofErr w:type="spellStart"/>
      <w:r w:rsidRPr="00650A5C">
        <w:rPr>
          <w:rFonts w:ascii="Garamond" w:hAnsi="Garamond"/>
          <w:sz w:val="24"/>
          <w:szCs w:val="24"/>
        </w:rPr>
        <w:t>tersebut</w:t>
      </w:r>
      <w:proofErr w:type="spellEnd"/>
      <w:r w:rsidRPr="00650A5C">
        <w:rPr>
          <w:rFonts w:ascii="Garamond" w:hAnsi="Garamond"/>
          <w:sz w:val="24"/>
          <w:szCs w:val="24"/>
        </w:rPr>
        <w:t xml:space="preserve"> </w:t>
      </w:r>
      <w:proofErr w:type="spellStart"/>
      <w:r w:rsidRPr="00650A5C">
        <w:rPr>
          <w:rFonts w:ascii="Garamond" w:hAnsi="Garamond"/>
          <w:sz w:val="24"/>
          <w:szCs w:val="24"/>
        </w:rPr>
        <w:t>menegaskan</w:t>
      </w:r>
      <w:proofErr w:type="spellEnd"/>
      <w:r w:rsidRPr="00650A5C">
        <w:rPr>
          <w:rFonts w:ascii="Garamond" w:hAnsi="Garamond"/>
          <w:sz w:val="24"/>
          <w:szCs w:val="24"/>
        </w:rPr>
        <w:t xml:space="preserve"> </w:t>
      </w:r>
      <w:proofErr w:type="spellStart"/>
      <w:r w:rsidRPr="00650A5C">
        <w:rPr>
          <w:rFonts w:ascii="Garamond" w:hAnsi="Garamond"/>
          <w:sz w:val="24"/>
          <w:szCs w:val="24"/>
        </w:rPr>
        <w:t>bahwa</w:t>
      </w:r>
      <w:proofErr w:type="spellEnd"/>
      <w:r w:rsidRPr="00650A5C">
        <w:rPr>
          <w:rFonts w:ascii="Garamond" w:hAnsi="Garamond"/>
          <w:sz w:val="24"/>
          <w:szCs w:val="24"/>
        </w:rPr>
        <w:t xml:space="preserve"> </w:t>
      </w:r>
      <w:proofErr w:type="spellStart"/>
      <w:r w:rsidRPr="00650A5C">
        <w:rPr>
          <w:rFonts w:ascii="Garamond" w:hAnsi="Garamond"/>
          <w:sz w:val="24"/>
          <w:szCs w:val="24"/>
        </w:rPr>
        <w:t>setiap</w:t>
      </w:r>
      <w:proofErr w:type="spellEnd"/>
      <w:r w:rsidRPr="00650A5C">
        <w:rPr>
          <w:rFonts w:ascii="Garamond" w:hAnsi="Garamond"/>
          <w:sz w:val="24"/>
          <w:szCs w:val="24"/>
        </w:rPr>
        <w:t xml:space="preserve"> </w:t>
      </w:r>
      <w:proofErr w:type="spellStart"/>
      <w:r w:rsidRPr="00650A5C">
        <w:rPr>
          <w:rFonts w:ascii="Garamond" w:hAnsi="Garamond"/>
          <w:sz w:val="24"/>
          <w:szCs w:val="24"/>
        </w:rPr>
        <w:t>anak</w:t>
      </w:r>
      <w:proofErr w:type="spellEnd"/>
      <w:r w:rsidRPr="00650A5C">
        <w:rPr>
          <w:rFonts w:ascii="Garamond" w:hAnsi="Garamond"/>
          <w:sz w:val="24"/>
          <w:szCs w:val="24"/>
        </w:rPr>
        <w:t xml:space="preserve"> </w:t>
      </w:r>
      <w:proofErr w:type="spellStart"/>
      <w:r w:rsidRPr="00650A5C">
        <w:rPr>
          <w:rFonts w:ascii="Garamond" w:hAnsi="Garamond"/>
          <w:sz w:val="24"/>
          <w:szCs w:val="24"/>
        </w:rPr>
        <w:t>berhak</w:t>
      </w:r>
      <w:proofErr w:type="spellEnd"/>
      <w:r w:rsidRPr="00650A5C">
        <w:rPr>
          <w:rFonts w:ascii="Garamond" w:hAnsi="Garamond"/>
          <w:sz w:val="24"/>
          <w:szCs w:val="24"/>
        </w:rPr>
        <w:t xml:space="preserve"> </w:t>
      </w:r>
      <w:proofErr w:type="spellStart"/>
      <w:r w:rsidRPr="00650A5C">
        <w:rPr>
          <w:rFonts w:ascii="Garamond" w:hAnsi="Garamond"/>
          <w:sz w:val="24"/>
          <w:szCs w:val="24"/>
        </w:rPr>
        <w:t>mendapatkan</w:t>
      </w:r>
      <w:proofErr w:type="spellEnd"/>
      <w:r w:rsidRPr="00650A5C">
        <w:rPr>
          <w:rFonts w:ascii="Garamond" w:hAnsi="Garamond"/>
          <w:sz w:val="24"/>
          <w:szCs w:val="24"/>
        </w:rPr>
        <w:t xml:space="preserve"> </w:t>
      </w:r>
      <w:proofErr w:type="spellStart"/>
      <w:r w:rsidRPr="00650A5C">
        <w:rPr>
          <w:rFonts w:ascii="Garamond" w:hAnsi="Garamond"/>
          <w:sz w:val="24"/>
          <w:szCs w:val="24"/>
        </w:rPr>
        <w:t>perlindungan</w:t>
      </w:r>
      <w:proofErr w:type="spellEnd"/>
      <w:r w:rsidRPr="00650A5C">
        <w:rPr>
          <w:rFonts w:ascii="Garamond" w:hAnsi="Garamond"/>
          <w:sz w:val="24"/>
          <w:szCs w:val="24"/>
        </w:rPr>
        <w:t xml:space="preserve"> </w:t>
      </w:r>
      <w:proofErr w:type="spellStart"/>
      <w:r w:rsidRPr="00650A5C">
        <w:rPr>
          <w:rFonts w:ascii="Garamond" w:hAnsi="Garamond"/>
          <w:sz w:val="24"/>
          <w:szCs w:val="24"/>
        </w:rPr>
        <w:t>dari</w:t>
      </w:r>
      <w:proofErr w:type="spellEnd"/>
      <w:r w:rsidRPr="00650A5C">
        <w:rPr>
          <w:rFonts w:ascii="Garamond" w:hAnsi="Garamond"/>
          <w:sz w:val="24"/>
          <w:szCs w:val="24"/>
        </w:rPr>
        <w:t xml:space="preserve"> orang </w:t>
      </w:r>
      <w:proofErr w:type="spellStart"/>
      <w:r w:rsidRPr="00650A5C">
        <w:rPr>
          <w:rFonts w:ascii="Garamond" w:hAnsi="Garamond"/>
          <w:sz w:val="24"/>
          <w:szCs w:val="24"/>
        </w:rPr>
        <w:t>tua</w:t>
      </w:r>
      <w:proofErr w:type="spellEnd"/>
      <w:r w:rsidRPr="00650A5C">
        <w:rPr>
          <w:rFonts w:ascii="Garamond" w:hAnsi="Garamond"/>
          <w:sz w:val="24"/>
          <w:szCs w:val="24"/>
        </w:rPr>
        <w:t xml:space="preserve">, </w:t>
      </w:r>
      <w:proofErr w:type="spellStart"/>
      <w:r w:rsidRPr="00650A5C">
        <w:rPr>
          <w:rFonts w:ascii="Garamond" w:hAnsi="Garamond"/>
          <w:sz w:val="24"/>
          <w:szCs w:val="24"/>
        </w:rPr>
        <w:t>keluarga</w:t>
      </w:r>
      <w:proofErr w:type="spellEnd"/>
      <w:r w:rsidRPr="00650A5C">
        <w:rPr>
          <w:rFonts w:ascii="Garamond" w:hAnsi="Garamond"/>
          <w:sz w:val="24"/>
          <w:szCs w:val="24"/>
        </w:rPr>
        <w:t xml:space="preserve">, </w:t>
      </w:r>
      <w:proofErr w:type="spellStart"/>
      <w:r w:rsidRPr="00650A5C">
        <w:rPr>
          <w:rFonts w:ascii="Garamond" w:hAnsi="Garamond"/>
          <w:sz w:val="24"/>
          <w:szCs w:val="24"/>
        </w:rPr>
        <w:t>masyarakat</w:t>
      </w:r>
      <w:proofErr w:type="spellEnd"/>
      <w:r w:rsidRPr="00650A5C">
        <w:rPr>
          <w:rFonts w:ascii="Garamond" w:hAnsi="Garamond"/>
          <w:sz w:val="24"/>
          <w:szCs w:val="24"/>
        </w:rPr>
        <w:t xml:space="preserve">, dan negara. </w:t>
      </w:r>
      <w:proofErr w:type="spellStart"/>
      <w:r w:rsidRPr="00650A5C">
        <w:rPr>
          <w:rFonts w:ascii="Garamond" w:hAnsi="Garamond"/>
          <w:sz w:val="24"/>
          <w:szCs w:val="24"/>
        </w:rPr>
        <w:t>Larangan</w:t>
      </w:r>
      <w:proofErr w:type="spellEnd"/>
      <w:r w:rsidRPr="00650A5C">
        <w:rPr>
          <w:rFonts w:ascii="Garamond" w:hAnsi="Garamond"/>
          <w:sz w:val="24"/>
          <w:szCs w:val="24"/>
        </w:rPr>
        <w:t xml:space="preserve"> </w:t>
      </w:r>
      <w:proofErr w:type="spellStart"/>
      <w:r w:rsidRPr="00650A5C">
        <w:rPr>
          <w:rFonts w:ascii="Garamond" w:hAnsi="Garamond"/>
          <w:sz w:val="24"/>
          <w:szCs w:val="24"/>
        </w:rPr>
        <w:t>ini</w:t>
      </w:r>
      <w:proofErr w:type="spellEnd"/>
      <w:r w:rsidRPr="00650A5C">
        <w:rPr>
          <w:rFonts w:ascii="Garamond" w:hAnsi="Garamond"/>
          <w:sz w:val="24"/>
          <w:szCs w:val="24"/>
        </w:rPr>
        <w:t xml:space="preserve"> </w:t>
      </w:r>
      <w:proofErr w:type="spellStart"/>
      <w:r w:rsidRPr="00650A5C">
        <w:rPr>
          <w:rFonts w:ascii="Garamond" w:hAnsi="Garamond"/>
          <w:sz w:val="24"/>
          <w:szCs w:val="24"/>
        </w:rPr>
        <w:t>bertujuan</w:t>
      </w:r>
      <w:proofErr w:type="spellEnd"/>
      <w:r w:rsidRPr="00650A5C">
        <w:rPr>
          <w:rFonts w:ascii="Garamond" w:hAnsi="Garamond"/>
          <w:sz w:val="24"/>
          <w:szCs w:val="24"/>
        </w:rPr>
        <w:t xml:space="preserve"> </w:t>
      </w:r>
      <w:proofErr w:type="spellStart"/>
      <w:r w:rsidRPr="00650A5C">
        <w:rPr>
          <w:rFonts w:ascii="Garamond" w:hAnsi="Garamond"/>
          <w:sz w:val="24"/>
          <w:szCs w:val="24"/>
        </w:rPr>
        <w:t>untuk</w:t>
      </w:r>
      <w:proofErr w:type="spellEnd"/>
      <w:r w:rsidRPr="00650A5C">
        <w:rPr>
          <w:rFonts w:ascii="Garamond" w:hAnsi="Garamond"/>
          <w:sz w:val="24"/>
          <w:szCs w:val="24"/>
        </w:rPr>
        <w:t xml:space="preserve"> </w:t>
      </w:r>
      <w:proofErr w:type="spellStart"/>
      <w:r w:rsidRPr="00650A5C">
        <w:rPr>
          <w:rFonts w:ascii="Garamond" w:hAnsi="Garamond"/>
          <w:sz w:val="24"/>
          <w:szCs w:val="24"/>
        </w:rPr>
        <w:t>menjaga</w:t>
      </w:r>
      <w:proofErr w:type="spellEnd"/>
      <w:r w:rsidRPr="00650A5C">
        <w:rPr>
          <w:rFonts w:ascii="Garamond" w:hAnsi="Garamond"/>
          <w:sz w:val="24"/>
          <w:szCs w:val="24"/>
        </w:rPr>
        <w:t xml:space="preserve"> </w:t>
      </w:r>
      <w:proofErr w:type="spellStart"/>
      <w:r w:rsidRPr="00650A5C">
        <w:rPr>
          <w:rFonts w:ascii="Garamond" w:hAnsi="Garamond"/>
          <w:sz w:val="24"/>
          <w:szCs w:val="24"/>
        </w:rPr>
        <w:t>hak-hak</w:t>
      </w:r>
      <w:proofErr w:type="spellEnd"/>
      <w:r w:rsidRPr="00650A5C">
        <w:rPr>
          <w:rFonts w:ascii="Garamond" w:hAnsi="Garamond"/>
          <w:sz w:val="24"/>
          <w:szCs w:val="24"/>
        </w:rPr>
        <w:t xml:space="preserve"> </w:t>
      </w:r>
      <w:proofErr w:type="spellStart"/>
      <w:r w:rsidRPr="00650A5C">
        <w:rPr>
          <w:rFonts w:ascii="Garamond" w:hAnsi="Garamond"/>
          <w:sz w:val="24"/>
          <w:szCs w:val="24"/>
        </w:rPr>
        <w:t>dasar</w:t>
      </w:r>
      <w:proofErr w:type="spellEnd"/>
      <w:r w:rsidRPr="00650A5C">
        <w:rPr>
          <w:rFonts w:ascii="Garamond" w:hAnsi="Garamond"/>
          <w:sz w:val="24"/>
          <w:szCs w:val="24"/>
        </w:rPr>
        <w:t xml:space="preserve"> </w:t>
      </w:r>
      <w:proofErr w:type="spellStart"/>
      <w:r w:rsidRPr="00650A5C">
        <w:rPr>
          <w:rFonts w:ascii="Garamond" w:hAnsi="Garamond"/>
          <w:sz w:val="24"/>
          <w:szCs w:val="24"/>
        </w:rPr>
        <w:t>anak</w:t>
      </w:r>
      <w:proofErr w:type="spellEnd"/>
      <w:r w:rsidRPr="00650A5C">
        <w:rPr>
          <w:rFonts w:ascii="Garamond" w:hAnsi="Garamond"/>
          <w:sz w:val="24"/>
          <w:szCs w:val="24"/>
        </w:rPr>
        <w:t xml:space="preserve"> dan </w:t>
      </w:r>
      <w:proofErr w:type="spellStart"/>
      <w:r w:rsidRPr="00650A5C">
        <w:rPr>
          <w:rFonts w:ascii="Garamond" w:hAnsi="Garamond"/>
          <w:sz w:val="24"/>
          <w:szCs w:val="24"/>
        </w:rPr>
        <w:t>memastikan</w:t>
      </w:r>
      <w:proofErr w:type="spellEnd"/>
      <w:r w:rsidRPr="00650A5C">
        <w:rPr>
          <w:rFonts w:ascii="Garamond" w:hAnsi="Garamond"/>
          <w:sz w:val="24"/>
          <w:szCs w:val="24"/>
        </w:rPr>
        <w:t xml:space="preserve"> </w:t>
      </w:r>
      <w:proofErr w:type="spellStart"/>
      <w:r w:rsidRPr="00650A5C">
        <w:rPr>
          <w:rFonts w:ascii="Garamond" w:hAnsi="Garamond"/>
          <w:sz w:val="24"/>
          <w:szCs w:val="24"/>
        </w:rPr>
        <w:t>bahwa</w:t>
      </w:r>
      <w:proofErr w:type="spellEnd"/>
      <w:r w:rsidRPr="00650A5C">
        <w:rPr>
          <w:rFonts w:ascii="Garamond" w:hAnsi="Garamond"/>
          <w:sz w:val="24"/>
          <w:szCs w:val="24"/>
        </w:rPr>
        <w:t xml:space="preserve"> </w:t>
      </w:r>
      <w:proofErr w:type="spellStart"/>
      <w:r w:rsidRPr="00650A5C">
        <w:rPr>
          <w:rFonts w:ascii="Garamond" w:hAnsi="Garamond"/>
          <w:sz w:val="24"/>
          <w:szCs w:val="24"/>
        </w:rPr>
        <w:t>mereka</w:t>
      </w:r>
      <w:proofErr w:type="spellEnd"/>
      <w:r w:rsidRPr="00650A5C">
        <w:rPr>
          <w:rFonts w:ascii="Garamond" w:hAnsi="Garamond"/>
          <w:sz w:val="24"/>
          <w:szCs w:val="24"/>
        </w:rPr>
        <w:t xml:space="preserve"> </w:t>
      </w:r>
      <w:proofErr w:type="spellStart"/>
      <w:r w:rsidRPr="00650A5C">
        <w:rPr>
          <w:rFonts w:ascii="Garamond" w:hAnsi="Garamond"/>
          <w:sz w:val="24"/>
          <w:szCs w:val="24"/>
        </w:rPr>
        <w:t>dapat</w:t>
      </w:r>
      <w:proofErr w:type="spellEnd"/>
      <w:r w:rsidRPr="00650A5C">
        <w:rPr>
          <w:rFonts w:ascii="Garamond" w:hAnsi="Garamond"/>
          <w:sz w:val="24"/>
          <w:szCs w:val="24"/>
        </w:rPr>
        <w:t xml:space="preserve"> </w:t>
      </w:r>
      <w:proofErr w:type="spellStart"/>
      <w:r w:rsidRPr="00650A5C">
        <w:rPr>
          <w:rFonts w:ascii="Garamond" w:hAnsi="Garamond"/>
          <w:sz w:val="24"/>
          <w:szCs w:val="24"/>
        </w:rPr>
        <w:t>tumbuh</w:t>
      </w:r>
      <w:proofErr w:type="spellEnd"/>
      <w:r w:rsidRPr="00650A5C">
        <w:rPr>
          <w:rFonts w:ascii="Garamond" w:hAnsi="Garamond"/>
          <w:sz w:val="24"/>
          <w:szCs w:val="24"/>
        </w:rPr>
        <w:t xml:space="preserve"> dan </w:t>
      </w:r>
      <w:proofErr w:type="spellStart"/>
      <w:r w:rsidRPr="00650A5C">
        <w:rPr>
          <w:rFonts w:ascii="Garamond" w:hAnsi="Garamond"/>
          <w:sz w:val="24"/>
          <w:szCs w:val="24"/>
        </w:rPr>
        <w:t>berkembang</w:t>
      </w:r>
      <w:proofErr w:type="spellEnd"/>
      <w:r w:rsidRPr="00650A5C">
        <w:rPr>
          <w:rFonts w:ascii="Garamond" w:hAnsi="Garamond"/>
          <w:sz w:val="24"/>
          <w:szCs w:val="24"/>
        </w:rPr>
        <w:t xml:space="preserve"> </w:t>
      </w:r>
      <w:proofErr w:type="spellStart"/>
      <w:r w:rsidRPr="00650A5C">
        <w:rPr>
          <w:rFonts w:ascii="Garamond" w:hAnsi="Garamond"/>
          <w:sz w:val="24"/>
          <w:szCs w:val="24"/>
        </w:rPr>
        <w:t>dalam</w:t>
      </w:r>
      <w:proofErr w:type="spellEnd"/>
      <w:r w:rsidRPr="00650A5C">
        <w:rPr>
          <w:rFonts w:ascii="Garamond" w:hAnsi="Garamond"/>
          <w:sz w:val="24"/>
          <w:szCs w:val="24"/>
        </w:rPr>
        <w:t xml:space="preserve"> </w:t>
      </w:r>
      <w:proofErr w:type="spellStart"/>
      <w:r w:rsidRPr="00650A5C">
        <w:rPr>
          <w:rFonts w:ascii="Garamond" w:hAnsi="Garamond"/>
          <w:sz w:val="24"/>
          <w:szCs w:val="24"/>
        </w:rPr>
        <w:t>lingkungan</w:t>
      </w:r>
      <w:proofErr w:type="spellEnd"/>
      <w:r w:rsidRPr="00650A5C">
        <w:rPr>
          <w:rFonts w:ascii="Garamond" w:hAnsi="Garamond"/>
          <w:sz w:val="24"/>
          <w:szCs w:val="24"/>
        </w:rPr>
        <w:t xml:space="preserve"> yang </w:t>
      </w:r>
      <w:proofErr w:type="spellStart"/>
      <w:r w:rsidRPr="00650A5C">
        <w:rPr>
          <w:rFonts w:ascii="Garamond" w:hAnsi="Garamond"/>
          <w:sz w:val="24"/>
          <w:szCs w:val="24"/>
        </w:rPr>
        <w:t>aman</w:t>
      </w:r>
      <w:proofErr w:type="spellEnd"/>
      <w:r w:rsidRPr="00650A5C">
        <w:rPr>
          <w:rFonts w:ascii="Garamond" w:hAnsi="Garamond"/>
          <w:sz w:val="24"/>
          <w:szCs w:val="24"/>
        </w:rPr>
        <w:t xml:space="preserve"> dan </w:t>
      </w:r>
      <w:proofErr w:type="spellStart"/>
      <w:r w:rsidRPr="00650A5C">
        <w:rPr>
          <w:rFonts w:ascii="Garamond" w:hAnsi="Garamond"/>
          <w:sz w:val="24"/>
          <w:szCs w:val="24"/>
        </w:rPr>
        <w:t>mendukung</w:t>
      </w:r>
      <w:proofErr w:type="spellEnd"/>
      <w:r w:rsidRPr="00650A5C">
        <w:rPr>
          <w:rFonts w:ascii="Garamond" w:hAnsi="Garamond"/>
          <w:sz w:val="24"/>
          <w:szCs w:val="24"/>
        </w:rPr>
        <w:t>.</w:t>
      </w:r>
      <w:r w:rsidR="00F02504">
        <w:rPr>
          <w:rStyle w:val="FootnoteReference"/>
          <w:rFonts w:ascii="Garamond" w:hAnsi="Garamond"/>
          <w:sz w:val="24"/>
          <w:szCs w:val="24"/>
        </w:rPr>
        <w:footnoteReference w:id="8"/>
      </w:r>
    </w:p>
    <w:p w14:paraId="5933E40D" w14:textId="6FC52EC3" w:rsidR="001B187B" w:rsidRDefault="00650A5C" w:rsidP="00AD2498">
      <w:pPr>
        <w:spacing w:after="0" w:line="240" w:lineRule="auto"/>
        <w:ind w:firstLine="567"/>
        <w:jc w:val="both"/>
        <w:rPr>
          <w:rFonts w:ascii="Garamond" w:hAnsi="Garamond"/>
          <w:sz w:val="24"/>
          <w:szCs w:val="24"/>
        </w:rPr>
      </w:pPr>
      <w:r w:rsidRPr="00650A5C">
        <w:rPr>
          <w:rFonts w:ascii="Garamond" w:hAnsi="Garamond"/>
          <w:sz w:val="24"/>
          <w:szCs w:val="24"/>
        </w:rPr>
        <w:t xml:space="preserve">Dalam </w:t>
      </w:r>
      <w:proofErr w:type="spellStart"/>
      <w:r w:rsidRPr="00650A5C">
        <w:rPr>
          <w:rFonts w:ascii="Garamond" w:hAnsi="Garamond"/>
          <w:sz w:val="24"/>
          <w:szCs w:val="24"/>
        </w:rPr>
        <w:t>menghadapi</w:t>
      </w:r>
      <w:proofErr w:type="spellEnd"/>
      <w:r w:rsidRPr="00650A5C">
        <w:rPr>
          <w:rFonts w:ascii="Garamond" w:hAnsi="Garamond"/>
          <w:sz w:val="24"/>
          <w:szCs w:val="24"/>
        </w:rPr>
        <w:t xml:space="preserve"> </w:t>
      </w:r>
      <w:proofErr w:type="spellStart"/>
      <w:r w:rsidRPr="00650A5C">
        <w:rPr>
          <w:rFonts w:ascii="Garamond" w:hAnsi="Garamond"/>
          <w:sz w:val="24"/>
          <w:szCs w:val="24"/>
        </w:rPr>
        <w:t>kondisi</w:t>
      </w:r>
      <w:proofErr w:type="spellEnd"/>
      <w:r w:rsidRPr="00650A5C">
        <w:rPr>
          <w:rFonts w:ascii="Garamond" w:hAnsi="Garamond"/>
          <w:sz w:val="24"/>
          <w:szCs w:val="24"/>
        </w:rPr>
        <w:t xml:space="preserve"> </w:t>
      </w:r>
      <w:proofErr w:type="spellStart"/>
      <w:r w:rsidRPr="00650A5C">
        <w:rPr>
          <w:rFonts w:ascii="Garamond" w:hAnsi="Garamond"/>
          <w:sz w:val="24"/>
          <w:szCs w:val="24"/>
        </w:rPr>
        <w:t>semacam</w:t>
      </w:r>
      <w:proofErr w:type="spellEnd"/>
      <w:r w:rsidRPr="00650A5C">
        <w:rPr>
          <w:rFonts w:ascii="Garamond" w:hAnsi="Garamond"/>
          <w:sz w:val="24"/>
          <w:szCs w:val="24"/>
        </w:rPr>
        <w:t xml:space="preserve"> </w:t>
      </w:r>
      <w:proofErr w:type="spellStart"/>
      <w:r w:rsidRPr="00650A5C">
        <w:rPr>
          <w:rFonts w:ascii="Garamond" w:hAnsi="Garamond"/>
          <w:sz w:val="24"/>
          <w:szCs w:val="24"/>
        </w:rPr>
        <w:t>ini</w:t>
      </w:r>
      <w:proofErr w:type="spellEnd"/>
      <w:r w:rsidRPr="00650A5C">
        <w:rPr>
          <w:rFonts w:ascii="Garamond" w:hAnsi="Garamond"/>
          <w:sz w:val="24"/>
          <w:szCs w:val="24"/>
        </w:rPr>
        <w:t xml:space="preserve">, </w:t>
      </w:r>
      <w:proofErr w:type="spellStart"/>
      <w:r w:rsidRPr="00650A5C">
        <w:rPr>
          <w:rFonts w:ascii="Garamond" w:hAnsi="Garamond"/>
          <w:sz w:val="24"/>
          <w:szCs w:val="24"/>
        </w:rPr>
        <w:t>diperlukan</w:t>
      </w:r>
      <w:proofErr w:type="spellEnd"/>
      <w:r w:rsidRPr="00650A5C">
        <w:rPr>
          <w:rFonts w:ascii="Garamond" w:hAnsi="Garamond"/>
          <w:sz w:val="24"/>
          <w:szCs w:val="24"/>
        </w:rPr>
        <w:t xml:space="preserve"> </w:t>
      </w:r>
      <w:proofErr w:type="spellStart"/>
      <w:r w:rsidRPr="00650A5C">
        <w:rPr>
          <w:rFonts w:ascii="Garamond" w:hAnsi="Garamond"/>
          <w:sz w:val="24"/>
          <w:szCs w:val="24"/>
        </w:rPr>
        <w:t>tekad</w:t>
      </w:r>
      <w:proofErr w:type="spellEnd"/>
      <w:r w:rsidRPr="00650A5C">
        <w:rPr>
          <w:rFonts w:ascii="Garamond" w:hAnsi="Garamond"/>
          <w:sz w:val="24"/>
          <w:szCs w:val="24"/>
        </w:rPr>
        <w:t xml:space="preserve"> yang </w:t>
      </w:r>
      <w:proofErr w:type="spellStart"/>
      <w:r w:rsidRPr="00650A5C">
        <w:rPr>
          <w:rFonts w:ascii="Garamond" w:hAnsi="Garamond"/>
          <w:sz w:val="24"/>
          <w:szCs w:val="24"/>
        </w:rPr>
        <w:t>sungguh-sungguh</w:t>
      </w:r>
      <w:proofErr w:type="spellEnd"/>
      <w:r w:rsidRPr="00650A5C">
        <w:rPr>
          <w:rFonts w:ascii="Garamond" w:hAnsi="Garamond"/>
          <w:sz w:val="24"/>
          <w:szCs w:val="24"/>
        </w:rPr>
        <w:t xml:space="preserve"> </w:t>
      </w:r>
      <w:proofErr w:type="spellStart"/>
      <w:r w:rsidRPr="00650A5C">
        <w:rPr>
          <w:rFonts w:ascii="Garamond" w:hAnsi="Garamond"/>
          <w:sz w:val="24"/>
          <w:szCs w:val="24"/>
        </w:rPr>
        <w:t>untuk</w:t>
      </w:r>
      <w:proofErr w:type="spellEnd"/>
      <w:r w:rsidRPr="00650A5C">
        <w:rPr>
          <w:rFonts w:ascii="Garamond" w:hAnsi="Garamond"/>
          <w:sz w:val="24"/>
          <w:szCs w:val="24"/>
        </w:rPr>
        <w:t xml:space="preserve"> </w:t>
      </w:r>
      <w:proofErr w:type="spellStart"/>
      <w:r w:rsidRPr="00650A5C">
        <w:rPr>
          <w:rFonts w:ascii="Garamond" w:hAnsi="Garamond"/>
          <w:sz w:val="24"/>
          <w:szCs w:val="24"/>
        </w:rPr>
        <w:t>mengurangi</w:t>
      </w:r>
      <w:proofErr w:type="spellEnd"/>
      <w:r w:rsidRPr="00650A5C">
        <w:rPr>
          <w:rFonts w:ascii="Garamond" w:hAnsi="Garamond"/>
          <w:sz w:val="24"/>
          <w:szCs w:val="24"/>
        </w:rPr>
        <w:t xml:space="preserve"> </w:t>
      </w:r>
      <w:proofErr w:type="spellStart"/>
      <w:r w:rsidRPr="00650A5C">
        <w:rPr>
          <w:rFonts w:ascii="Garamond" w:hAnsi="Garamond"/>
          <w:sz w:val="24"/>
          <w:szCs w:val="24"/>
        </w:rPr>
        <w:t>masalah</w:t>
      </w:r>
      <w:proofErr w:type="spellEnd"/>
      <w:r w:rsidRPr="00650A5C">
        <w:rPr>
          <w:rFonts w:ascii="Garamond" w:hAnsi="Garamond"/>
          <w:sz w:val="24"/>
          <w:szCs w:val="24"/>
        </w:rPr>
        <w:t xml:space="preserve"> yang </w:t>
      </w:r>
      <w:proofErr w:type="spellStart"/>
      <w:r w:rsidRPr="00650A5C">
        <w:rPr>
          <w:rFonts w:ascii="Garamond" w:hAnsi="Garamond"/>
          <w:sz w:val="24"/>
          <w:szCs w:val="24"/>
        </w:rPr>
        <w:t>melibatkan</w:t>
      </w:r>
      <w:proofErr w:type="spellEnd"/>
      <w:r w:rsidRPr="00650A5C">
        <w:rPr>
          <w:rFonts w:ascii="Garamond" w:hAnsi="Garamond"/>
          <w:sz w:val="24"/>
          <w:szCs w:val="24"/>
        </w:rPr>
        <w:t xml:space="preserve"> </w:t>
      </w:r>
      <w:proofErr w:type="spellStart"/>
      <w:r w:rsidRPr="00650A5C">
        <w:rPr>
          <w:rFonts w:ascii="Garamond" w:hAnsi="Garamond"/>
          <w:sz w:val="24"/>
          <w:szCs w:val="24"/>
        </w:rPr>
        <w:t>anak-anak</w:t>
      </w:r>
      <w:proofErr w:type="spellEnd"/>
      <w:r w:rsidRPr="00650A5C">
        <w:rPr>
          <w:rFonts w:ascii="Garamond" w:hAnsi="Garamond"/>
          <w:sz w:val="24"/>
          <w:szCs w:val="24"/>
        </w:rPr>
        <w:t xml:space="preserve">. Hanya </w:t>
      </w:r>
      <w:proofErr w:type="spellStart"/>
      <w:r w:rsidRPr="00650A5C">
        <w:rPr>
          <w:rFonts w:ascii="Garamond" w:hAnsi="Garamond"/>
          <w:sz w:val="24"/>
          <w:szCs w:val="24"/>
        </w:rPr>
        <w:t>memiliki</w:t>
      </w:r>
      <w:proofErr w:type="spellEnd"/>
      <w:r w:rsidRPr="00650A5C">
        <w:rPr>
          <w:rFonts w:ascii="Garamond" w:hAnsi="Garamond"/>
          <w:sz w:val="24"/>
          <w:szCs w:val="24"/>
        </w:rPr>
        <w:t xml:space="preserve"> </w:t>
      </w:r>
      <w:proofErr w:type="spellStart"/>
      <w:r w:rsidRPr="00650A5C">
        <w:rPr>
          <w:rFonts w:ascii="Garamond" w:hAnsi="Garamond"/>
          <w:sz w:val="24"/>
          <w:szCs w:val="24"/>
        </w:rPr>
        <w:t>tekad</w:t>
      </w:r>
      <w:proofErr w:type="spellEnd"/>
      <w:r w:rsidRPr="00650A5C">
        <w:rPr>
          <w:rFonts w:ascii="Garamond" w:hAnsi="Garamond"/>
          <w:sz w:val="24"/>
          <w:szCs w:val="24"/>
        </w:rPr>
        <w:t xml:space="preserve"> </w:t>
      </w:r>
      <w:proofErr w:type="spellStart"/>
      <w:r w:rsidRPr="00650A5C">
        <w:rPr>
          <w:rFonts w:ascii="Garamond" w:hAnsi="Garamond"/>
          <w:sz w:val="24"/>
          <w:szCs w:val="24"/>
        </w:rPr>
        <w:t>tersebut</w:t>
      </w:r>
      <w:proofErr w:type="spellEnd"/>
      <w:r w:rsidRPr="00650A5C">
        <w:rPr>
          <w:rFonts w:ascii="Garamond" w:hAnsi="Garamond"/>
          <w:sz w:val="24"/>
          <w:szCs w:val="24"/>
        </w:rPr>
        <w:t xml:space="preserve"> </w:t>
      </w:r>
      <w:proofErr w:type="spellStart"/>
      <w:r w:rsidRPr="00650A5C">
        <w:rPr>
          <w:rFonts w:ascii="Garamond" w:hAnsi="Garamond"/>
          <w:sz w:val="24"/>
          <w:szCs w:val="24"/>
        </w:rPr>
        <w:t>tidaklah</w:t>
      </w:r>
      <w:proofErr w:type="spellEnd"/>
      <w:r w:rsidRPr="00650A5C">
        <w:rPr>
          <w:rFonts w:ascii="Garamond" w:hAnsi="Garamond"/>
          <w:sz w:val="24"/>
          <w:szCs w:val="24"/>
        </w:rPr>
        <w:t xml:space="preserve"> </w:t>
      </w:r>
      <w:proofErr w:type="spellStart"/>
      <w:r w:rsidRPr="00650A5C">
        <w:rPr>
          <w:rFonts w:ascii="Garamond" w:hAnsi="Garamond"/>
          <w:sz w:val="24"/>
          <w:szCs w:val="24"/>
        </w:rPr>
        <w:t>cukup</w:t>
      </w:r>
      <w:proofErr w:type="spellEnd"/>
      <w:r>
        <w:rPr>
          <w:rFonts w:ascii="Garamond" w:hAnsi="Garamond"/>
          <w:sz w:val="24"/>
          <w:szCs w:val="24"/>
        </w:rPr>
        <w:t>,</w:t>
      </w:r>
      <w:r w:rsidRPr="00650A5C">
        <w:rPr>
          <w:rFonts w:ascii="Garamond" w:hAnsi="Garamond"/>
          <w:sz w:val="24"/>
          <w:szCs w:val="24"/>
        </w:rPr>
        <w:t xml:space="preserve"> </w:t>
      </w:r>
      <w:proofErr w:type="spellStart"/>
      <w:r>
        <w:rPr>
          <w:rFonts w:ascii="Garamond" w:hAnsi="Garamond"/>
          <w:sz w:val="24"/>
          <w:szCs w:val="24"/>
        </w:rPr>
        <w:t>ter</w:t>
      </w:r>
      <w:r w:rsidRPr="00650A5C">
        <w:rPr>
          <w:rFonts w:ascii="Garamond" w:hAnsi="Garamond"/>
          <w:sz w:val="24"/>
          <w:szCs w:val="24"/>
        </w:rPr>
        <w:t>lebih</w:t>
      </w:r>
      <w:proofErr w:type="spellEnd"/>
      <w:r w:rsidRPr="00650A5C">
        <w:rPr>
          <w:rFonts w:ascii="Garamond" w:hAnsi="Garamond"/>
          <w:sz w:val="24"/>
          <w:szCs w:val="24"/>
        </w:rPr>
        <w:t xml:space="preserve"> </w:t>
      </w:r>
      <w:proofErr w:type="spellStart"/>
      <w:r w:rsidRPr="00650A5C">
        <w:rPr>
          <w:rFonts w:ascii="Garamond" w:hAnsi="Garamond"/>
          <w:sz w:val="24"/>
          <w:szCs w:val="24"/>
        </w:rPr>
        <w:t>penting</w:t>
      </w:r>
      <w:proofErr w:type="spellEnd"/>
      <w:r w:rsidRPr="00650A5C">
        <w:rPr>
          <w:rFonts w:ascii="Garamond" w:hAnsi="Garamond"/>
          <w:sz w:val="24"/>
          <w:szCs w:val="24"/>
        </w:rPr>
        <w:t xml:space="preserve"> </w:t>
      </w:r>
      <w:proofErr w:type="spellStart"/>
      <w:r w:rsidRPr="00650A5C">
        <w:rPr>
          <w:rFonts w:ascii="Garamond" w:hAnsi="Garamond"/>
          <w:sz w:val="24"/>
          <w:szCs w:val="24"/>
        </w:rPr>
        <w:t>adalah</w:t>
      </w:r>
      <w:proofErr w:type="spellEnd"/>
      <w:r w:rsidRPr="00650A5C">
        <w:rPr>
          <w:rFonts w:ascii="Garamond" w:hAnsi="Garamond"/>
          <w:sz w:val="24"/>
          <w:szCs w:val="24"/>
        </w:rPr>
        <w:t xml:space="preserve"> </w:t>
      </w:r>
      <w:proofErr w:type="spellStart"/>
      <w:r w:rsidRPr="00650A5C">
        <w:rPr>
          <w:rFonts w:ascii="Garamond" w:hAnsi="Garamond"/>
          <w:sz w:val="24"/>
          <w:szCs w:val="24"/>
        </w:rPr>
        <w:t>mengikuti</w:t>
      </w:r>
      <w:proofErr w:type="spellEnd"/>
      <w:r w:rsidRPr="00650A5C">
        <w:rPr>
          <w:rFonts w:ascii="Garamond" w:hAnsi="Garamond"/>
          <w:sz w:val="24"/>
          <w:szCs w:val="24"/>
        </w:rPr>
        <w:t xml:space="preserve"> </w:t>
      </w:r>
      <w:proofErr w:type="spellStart"/>
      <w:r w:rsidRPr="00650A5C">
        <w:rPr>
          <w:rFonts w:ascii="Garamond" w:hAnsi="Garamond"/>
          <w:sz w:val="24"/>
          <w:szCs w:val="24"/>
        </w:rPr>
        <w:t>dengan</w:t>
      </w:r>
      <w:proofErr w:type="spellEnd"/>
      <w:r w:rsidRPr="00650A5C">
        <w:rPr>
          <w:rFonts w:ascii="Garamond" w:hAnsi="Garamond"/>
          <w:sz w:val="24"/>
          <w:szCs w:val="24"/>
        </w:rPr>
        <w:t xml:space="preserve"> </w:t>
      </w:r>
      <w:proofErr w:type="spellStart"/>
      <w:r w:rsidRPr="00650A5C">
        <w:rPr>
          <w:rFonts w:ascii="Garamond" w:hAnsi="Garamond"/>
          <w:sz w:val="24"/>
          <w:szCs w:val="24"/>
        </w:rPr>
        <w:t>tindakan</w:t>
      </w:r>
      <w:proofErr w:type="spellEnd"/>
      <w:r w:rsidRPr="00650A5C">
        <w:rPr>
          <w:rFonts w:ascii="Garamond" w:hAnsi="Garamond"/>
          <w:sz w:val="24"/>
          <w:szCs w:val="24"/>
        </w:rPr>
        <w:t xml:space="preserve"> </w:t>
      </w:r>
      <w:proofErr w:type="spellStart"/>
      <w:r w:rsidRPr="00650A5C">
        <w:rPr>
          <w:rFonts w:ascii="Garamond" w:hAnsi="Garamond"/>
          <w:sz w:val="24"/>
          <w:szCs w:val="24"/>
        </w:rPr>
        <w:t>nyata</w:t>
      </w:r>
      <w:proofErr w:type="spellEnd"/>
      <w:r w:rsidRPr="00650A5C">
        <w:rPr>
          <w:rFonts w:ascii="Garamond" w:hAnsi="Garamond"/>
          <w:sz w:val="24"/>
          <w:szCs w:val="24"/>
        </w:rPr>
        <w:t xml:space="preserve">. Oleh </w:t>
      </w:r>
      <w:proofErr w:type="spellStart"/>
      <w:r w:rsidRPr="00650A5C">
        <w:rPr>
          <w:rFonts w:ascii="Garamond" w:hAnsi="Garamond"/>
          <w:sz w:val="24"/>
          <w:szCs w:val="24"/>
        </w:rPr>
        <w:t>karena</w:t>
      </w:r>
      <w:proofErr w:type="spellEnd"/>
      <w:r w:rsidRPr="00650A5C">
        <w:rPr>
          <w:rFonts w:ascii="Garamond" w:hAnsi="Garamond"/>
          <w:sz w:val="24"/>
          <w:szCs w:val="24"/>
        </w:rPr>
        <w:t xml:space="preserve"> </w:t>
      </w:r>
      <w:proofErr w:type="spellStart"/>
      <w:r w:rsidRPr="00650A5C">
        <w:rPr>
          <w:rFonts w:ascii="Garamond" w:hAnsi="Garamond"/>
          <w:sz w:val="24"/>
          <w:szCs w:val="24"/>
        </w:rPr>
        <w:t>itu</w:t>
      </w:r>
      <w:proofErr w:type="spellEnd"/>
      <w:r w:rsidRPr="00650A5C">
        <w:rPr>
          <w:rFonts w:ascii="Garamond" w:hAnsi="Garamond"/>
          <w:sz w:val="24"/>
          <w:szCs w:val="24"/>
        </w:rPr>
        <w:t xml:space="preserve">, </w:t>
      </w:r>
      <w:proofErr w:type="spellStart"/>
      <w:r w:rsidRPr="00650A5C">
        <w:rPr>
          <w:rFonts w:ascii="Garamond" w:hAnsi="Garamond"/>
          <w:sz w:val="24"/>
          <w:szCs w:val="24"/>
        </w:rPr>
        <w:t>mencari</w:t>
      </w:r>
      <w:proofErr w:type="spellEnd"/>
      <w:r w:rsidRPr="00650A5C">
        <w:rPr>
          <w:rFonts w:ascii="Garamond" w:hAnsi="Garamond"/>
          <w:sz w:val="24"/>
          <w:szCs w:val="24"/>
        </w:rPr>
        <w:t xml:space="preserve"> </w:t>
      </w:r>
      <w:proofErr w:type="spellStart"/>
      <w:r w:rsidRPr="00650A5C">
        <w:rPr>
          <w:rFonts w:ascii="Garamond" w:hAnsi="Garamond"/>
          <w:sz w:val="24"/>
          <w:szCs w:val="24"/>
        </w:rPr>
        <w:t>solusi</w:t>
      </w:r>
      <w:proofErr w:type="spellEnd"/>
      <w:r w:rsidRPr="00650A5C">
        <w:rPr>
          <w:rFonts w:ascii="Garamond" w:hAnsi="Garamond"/>
          <w:sz w:val="24"/>
          <w:szCs w:val="24"/>
        </w:rPr>
        <w:t xml:space="preserve"> dan </w:t>
      </w:r>
      <w:proofErr w:type="spellStart"/>
      <w:r w:rsidRPr="00650A5C">
        <w:rPr>
          <w:rFonts w:ascii="Garamond" w:hAnsi="Garamond"/>
          <w:sz w:val="24"/>
          <w:szCs w:val="24"/>
        </w:rPr>
        <w:t>memberikan</w:t>
      </w:r>
      <w:proofErr w:type="spellEnd"/>
      <w:r w:rsidRPr="00650A5C">
        <w:rPr>
          <w:rFonts w:ascii="Garamond" w:hAnsi="Garamond"/>
          <w:sz w:val="24"/>
          <w:szCs w:val="24"/>
        </w:rPr>
        <w:t xml:space="preserve"> </w:t>
      </w:r>
      <w:proofErr w:type="spellStart"/>
      <w:r w:rsidRPr="00650A5C">
        <w:rPr>
          <w:rFonts w:ascii="Garamond" w:hAnsi="Garamond"/>
          <w:sz w:val="24"/>
          <w:szCs w:val="24"/>
        </w:rPr>
        <w:t>rekomendasi</w:t>
      </w:r>
      <w:proofErr w:type="spellEnd"/>
      <w:r w:rsidRPr="00650A5C">
        <w:rPr>
          <w:rFonts w:ascii="Garamond" w:hAnsi="Garamond"/>
          <w:sz w:val="24"/>
          <w:szCs w:val="24"/>
        </w:rPr>
        <w:t xml:space="preserve"> </w:t>
      </w:r>
      <w:proofErr w:type="spellStart"/>
      <w:r w:rsidRPr="00650A5C">
        <w:rPr>
          <w:rFonts w:ascii="Garamond" w:hAnsi="Garamond"/>
          <w:sz w:val="24"/>
          <w:szCs w:val="24"/>
        </w:rPr>
        <w:t>menjadi</w:t>
      </w:r>
      <w:proofErr w:type="spellEnd"/>
      <w:r w:rsidRPr="00650A5C">
        <w:rPr>
          <w:rFonts w:ascii="Garamond" w:hAnsi="Garamond"/>
          <w:sz w:val="24"/>
          <w:szCs w:val="24"/>
        </w:rPr>
        <w:t xml:space="preserve"> sangat </w:t>
      </w:r>
      <w:proofErr w:type="spellStart"/>
      <w:r w:rsidRPr="00650A5C">
        <w:rPr>
          <w:rFonts w:ascii="Garamond" w:hAnsi="Garamond"/>
          <w:sz w:val="24"/>
          <w:szCs w:val="24"/>
        </w:rPr>
        <w:t>penting</w:t>
      </w:r>
      <w:proofErr w:type="spellEnd"/>
      <w:r w:rsidRPr="00650A5C">
        <w:rPr>
          <w:rFonts w:ascii="Garamond" w:hAnsi="Garamond"/>
          <w:sz w:val="24"/>
          <w:szCs w:val="24"/>
        </w:rPr>
        <w:t xml:space="preserve"> </w:t>
      </w:r>
      <w:proofErr w:type="spellStart"/>
      <w:r w:rsidRPr="00650A5C">
        <w:rPr>
          <w:rFonts w:ascii="Garamond" w:hAnsi="Garamond"/>
          <w:sz w:val="24"/>
          <w:szCs w:val="24"/>
        </w:rPr>
        <w:t>sebagai</w:t>
      </w:r>
      <w:proofErr w:type="spellEnd"/>
      <w:r w:rsidRPr="00650A5C">
        <w:rPr>
          <w:rFonts w:ascii="Garamond" w:hAnsi="Garamond"/>
          <w:sz w:val="24"/>
          <w:szCs w:val="24"/>
        </w:rPr>
        <w:t xml:space="preserve"> </w:t>
      </w:r>
      <w:proofErr w:type="spellStart"/>
      <w:r w:rsidRPr="00650A5C">
        <w:rPr>
          <w:rFonts w:ascii="Garamond" w:hAnsi="Garamond"/>
          <w:sz w:val="24"/>
          <w:szCs w:val="24"/>
        </w:rPr>
        <w:t>panduan</w:t>
      </w:r>
      <w:proofErr w:type="spellEnd"/>
      <w:r w:rsidRPr="00650A5C">
        <w:rPr>
          <w:rFonts w:ascii="Garamond" w:hAnsi="Garamond"/>
          <w:sz w:val="24"/>
          <w:szCs w:val="24"/>
        </w:rPr>
        <w:t xml:space="preserve"> </w:t>
      </w:r>
      <w:proofErr w:type="spellStart"/>
      <w:r w:rsidRPr="00650A5C">
        <w:rPr>
          <w:rFonts w:ascii="Garamond" w:hAnsi="Garamond"/>
          <w:sz w:val="24"/>
          <w:szCs w:val="24"/>
        </w:rPr>
        <w:t>bagi</w:t>
      </w:r>
      <w:proofErr w:type="spellEnd"/>
      <w:r w:rsidRPr="00650A5C">
        <w:rPr>
          <w:rFonts w:ascii="Garamond" w:hAnsi="Garamond"/>
          <w:sz w:val="24"/>
          <w:szCs w:val="24"/>
        </w:rPr>
        <w:t xml:space="preserve"> para </w:t>
      </w:r>
      <w:proofErr w:type="spellStart"/>
      <w:r w:rsidRPr="00650A5C">
        <w:rPr>
          <w:rFonts w:ascii="Garamond" w:hAnsi="Garamond"/>
          <w:sz w:val="24"/>
          <w:szCs w:val="24"/>
        </w:rPr>
        <w:t>pemangku</w:t>
      </w:r>
      <w:proofErr w:type="spellEnd"/>
      <w:r w:rsidRPr="00650A5C">
        <w:rPr>
          <w:rFonts w:ascii="Garamond" w:hAnsi="Garamond"/>
          <w:sz w:val="24"/>
          <w:szCs w:val="24"/>
        </w:rPr>
        <w:t xml:space="preserve"> </w:t>
      </w:r>
      <w:proofErr w:type="spellStart"/>
      <w:r w:rsidRPr="00650A5C">
        <w:rPr>
          <w:rFonts w:ascii="Garamond" w:hAnsi="Garamond"/>
          <w:sz w:val="24"/>
          <w:szCs w:val="24"/>
        </w:rPr>
        <w:t>kepentingan</w:t>
      </w:r>
      <w:proofErr w:type="spellEnd"/>
      <w:r w:rsidRPr="00650A5C">
        <w:rPr>
          <w:rFonts w:ascii="Garamond" w:hAnsi="Garamond"/>
          <w:sz w:val="24"/>
          <w:szCs w:val="24"/>
        </w:rPr>
        <w:t xml:space="preserve"> di Indonesia </w:t>
      </w:r>
      <w:proofErr w:type="spellStart"/>
      <w:r w:rsidRPr="00650A5C">
        <w:rPr>
          <w:rFonts w:ascii="Garamond" w:hAnsi="Garamond"/>
          <w:sz w:val="24"/>
          <w:szCs w:val="24"/>
        </w:rPr>
        <w:t>dalam</w:t>
      </w:r>
      <w:proofErr w:type="spellEnd"/>
      <w:r w:rsidRPr="00650A5C">
        <w:rPr>
          <w:rFonts w:ascii="Garamond" w:hAnsi="Garamond"/>
          <w:sz w:val="24"/>
          <w:szCs w:val="24"/>
        </w:rPr>
        <w:t xml:space="preserve"> </w:t>
      </w:r>
      <w:proofErr w:type="spellStart"/>
      <w:r w:rsidRPr="00650A5C">
        <w:rPr>
          <w:rFonts w:ascii="Garamond" w:hAnsi="Garamond"/>
          <w:sz w:val="24"/>
          <w:szCs w:val="24"/>
        </w:rPr>
        <w:t>usaha</w:t>
      </w:r>
      <w:proofErr w:type="spellEnd"/>
      <w:r w:rsidRPr="00650A5C">
        <w:rPr>
          <w:rFonts w:ascii="Garamond" w:hAnsi="Garamond"/>
          <w:sz w:val="24"/>
          <w:szCs w:val="24"/>
        </w:rPr>
        <w:t xml:space="preserve"> </w:t>
      </w:r>
      <w:proofErr w:type="spellStart"/>
      <w:r w:rsidRPr="00650A5C">
        <w:rPr>
          <w:rFonts w:ascii="Garamond" w:hAnsi="Garamond"/>
          <w:sz w:val="24"/>
          <w:szCs w:val="24"/>
        </w:rPr>
        <w:t>memberikan</w:t>
      </w:r>
      <w:proofErr w:type="spellEnd"/>
      <w:r w:rsidRPr="00650A5C">
        <w:rPr>
          <w:rFonts w:ascii="Garamond" w:hAnsi="Garamond"/>
          <w:sz w:val="24"/>
          <w:szCs w:val="24"/>
        </w:rPr>
        <w:t xml:space="preserve"> </w:t>
      </w:r>
      <w:proofErr w:type="spellStart"/>
      <w:r w:rsidRPr="00650A5C">
        <w:rPr>
          <w:rFonts w:ascii="Garamond" w:hAnsi="Garamond"/>
          <w:sz w:val="24"/>
          <w:szCs w:val="24"/>
        </w:rPr>
        <w:t>perlindungan</w:t>
      </w:r>
      <w:proofErr w:type="spellEnd"/>
      <w:r w:rsidRPr="00650A5C">
        <w:rPr>
          <w:rFonts w:ascii="Garamond" w:hAnsi="Garamond"/>
          <w:sz w:val="24"/>
          <w:szCs w:val="24"/>
        </w:rPr>
        <w:t xml:space="preserve"> </w:t>
      </w:r>
      <w:proofErr w:type="spellStart"/>
      <w:r w:rsidRPr="00650A5C">
        <w:rPr>
          <w:rFonts w:ascii="Garamond" w:hAnsi="Garamond"/>
          <w:sz w:val="24"/>
          <w:szCs w:val="24"/>
        </w:rPr>
        <w:t>menyeluruh</w:t>
      </w:r>
      <w:proofErr w:type="spellEnd"/>
      <w:r w:rsidRPr="00650A5C">
        <w:rPr>
          <w:rFonts w:ascii="Garamond" w:hAnsi="Garamond"/>
          <w:sz w:val="24"/>
          <w:szCs w:val="24"/>
        </w:rPr>
        <w:t xml:space="preserve"> </w:t>
      </w:r>
      <w:proofErr w:type="spellStart"/>
      <w:r w:rsidRPr="00650A5C">
        <w:rPr>
          <w:rFonts w:ascii="Garamond" w:hAnsi="Garamond"/>
          <w:sz w:val="24"/>
          <w:szCs w:val="24"/>
        </w:rPr>
        <w:t>terhadap</w:t>
      </w:r>
      <w:proofErr w:type="spellEnd"/>
      <w:r w:rsidRPr="00650A5C">
        <w:rPr>
          <w:rFonts w:ascii="Garamond" w:hAnsi="Garamond"/>
          <w:sz w:val="24"/>
          <w:szCs w:val="24"/>
        </w:rPr>
        <w:t xml:space="preserve"> </w:t>
      </w:r>
      <w:proofErr w:type="spellStart"/>
      <w:r w:rsidRPr="00650A5C">
        <w:rPr>
          <w:rFonts w:ascii="Garamond" w:hAnsi="Garamond"/>
          <w:sz w:val="24"/>
          <w:szCs w:val="24"/>
        </w:rPr>
        <w:t>anak-anak</w:t>
      </w:r>
      <w:proofErr w:type="spellEnd"/>
      <w:r w:rsidR="009F53F2" w:rsidRPr="009F53F2">
        <w:rPr>
          <w:rFonts w:ascii="Garamond" w:hAnsi="Garamond"/>
          <w:sz w:val="24"/>
          <w:szCs w:val="24"/>
        </w:rPr>
        <w:t>.</w:t>
      </w:r>
      <w:r>
        <w:rPr>
          <w:rFonts w:ascii="Garamond" w:hAnsi="Garamond"/>
          <w:sz w:val="24"/>
          <w:szCs w:val="24"/>
        </w:rPr>
        <w:t xml:space="preserve"> </w:t>
      </w:r>
      <w:proofErr w:type="spellStart"/>
      <w:r w:rsidR="009F53F2" w:rsidRPr="009F53F2">
        <w:rPr>
          <w:rFonts w:ascii="Garamond" w:hAnsi="Garamond"/>
          <w:sz w:val="24"/>
          <w:szCs w:val="24"/>
        </w:rPr>
        <w:t>Rekomendasi</w:t>
      </w:r>
      <w:proofErr w:type="spellEnd"/>
      <w:r w:rsidR="009F53F2" w:rsidRPr="009F53F2">
        <w:rPr>
          <w:rFonts w:ascii="Garamond" w:hAnsi="Garamond"/>
          <w:sz w:val="24"/>
          <w:szCs w:val="24"/>
        </w:rPr>
        <w:t xml:space="preserve"> yang </w:t>
      </w:r>
      <w:proofErr w:type="spellStart"/>
      <w:r w:rsidR="009F53F2" w:rsidRPr="009F53F2">
        <w:rPr>
          <w:rFonts w:ascii="Garamond" w:hAnsi="Garamond"/>
          <w:sz w:val="24"/>
          <w:szCs w:val="24"/>
        </w:rPr>
        <w:t>diberikan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dapat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mencakup</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langkah-langkah</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konkret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untuk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mereduksi</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pekerjaan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seperti</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penegakan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hukum</w:t>
      </w:r>
      <w:proofErr w:type="spellEnd"/>
      <w:r w:rsidR="009F53F2" w:rsidRPr="009F53F2">
        <w:rPr>
          <w:rFonts w:ascii="Garamond" w:hAnsi="Garamond"/>
          <w:sz w:val="24"/>
          <w:szCs w:val="24"/>
        </w:rPr>
        <w:t xml:space="preserve"> yang </w:t>
      </w:r>
      <w:proofErr w:type="spellStart"/>
      <w:r w:rsidR="009F53F2" w:rsidRPr="009F53F2">
        <w:rPr>
          <w:rFonts w:ascii="Garamond" w:hAnsi="Garamond"/>
          <w:sz w:val="24"/>
          <w:szCs w:val="24"/>
        </w:rPr>
        <w:t>lebih</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ketat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terhadap</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pelanggaran</w:t>
      </w:r>
      <w:proofErr w:type="spellEnd"/>
      <w:r w:rsidR="009F53F2" w:rsidRPr="009F53F2">
        <w:rPr>
          <w:rFonts w:ascii="Garamond" w:hAnsi="Garamond"/>
          <w:sz w:val="24"/>
          <w:szCs w:val="24"/>
        </w:rPr>
        <w:t xml:space="preserve"> UU </w:t>
      </w:r>
      <w:proofErr w:type="spellStart"/>
      <w:r w:rsidR="009F53F2" w:rsidRPr="009F53F2">
        <w:rPr>
          <w:rFonts w:ascii="Garamond" w:hAnsi="Garamond"/>
          <w:sz w:val="24"/>
          <w:szCs w:val="24"/>
        </w:rPr>
        <w:t>Ketenagakerjaan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terkait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pekerjaan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peningkatan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kesadaran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masyarakat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tentang</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hak</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perlindungan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serta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penguatan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lembaga-lembaga</w:t>
      </w:r>
      <w:proofErr w:type="spellEnd"/>
      <w:r w:rsidR="009F53F2" w:rsidRPr="009F53F2">
        <w:rPr>
          <w:rFonts w:ascii="Garamond" w:hAnsi="Garamond"/>
          <w:sz w:val="24"/>
          <w:szCs w:val="24"/>
        </w:rPr>
        <w:t xml:space="preserve"> yang </w:t>
      </w:r>
      <w:proofErr w:type="spellStart"/>
      <w:r w:rsidR="009F53F2" w:rsidRPr="009F53F2">
        <w:rPr>
          <w:rFonts w:ascii="Garamond" w:hAnsi="Garamond"/>
          <w:sz w:val="24"/>
          <w:szCs w:val="24"/>
        </w:rPr>
        <w:t>terlibat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dalam</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pemantauan</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penanganan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kasus</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pekerjaan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 xml:space="preserve">. Selain </w:t>
      </w:r>
      <w:proofErr w:type="spellStart"/>
      <w:r w:rsidR="009F53F2" w:rsidRPr="009F53F2">
        <w:rPr>
          <w:rFonts w:ascii="Garamond" w:hAnsi="Garamond"/>
          <w:sz w:val="24"/>
          <w:szCs w:val="24"/>
        </w:rPr>
        <w:t>itu</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perlu</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adanya</w:t>
      </w:r>
      <w:proofErr w:type="spellEnd"/>
      <w:r w:rsidR="009F53F2" w:rsidRPr="009F53F2">
        <w:rPr>
          <w:rFonts w:ascii="Garamond" w:hAnsi="Garamond"/>
          <w:sz w:val="24"/>
          <w:szCs w:val="24"/>
        </w:rPr>
        <w:t xml:space="preserve"> program-program </w:t>
      </w:r>
      <w:proofErr w:type="spellStart"/>
      <w:r w:rsidR="009F53F2" w:rsidRPr="009F53F2">
        <w:rPr>
          <w:rFonts w:ascii="Garamond" w:hAnsi="Garamond"/>
          <w:sz w:val="24"/>
          <w:szCs w:val="24"/>
        </w:rPr>
        <w:t>pendidikan</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pelatihan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bagi</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anak-anak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untuk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meningkatkan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keterampilan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mereka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sehingga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mereka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dapat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memasuki</w:t>
      </w:r>
      <w:proofErr w:type="spellEnd"/>
      <w:r w:rsidR="009F53F2" w:rsidRPr="009F53F2">
        <w:rPr>
          <w:rFonts w:ascii="Garamond" w:hAnsi="Garamond"/>
          <w:sz w:val="24"/>
          <w:szCs w:val="24"/>
        </w:rPr>
        <w:t xml:space="preserve"> dunia </w:t>
      </w:r>
      <w:proofErr w:type="spellStart"/>
      <w:r w:rsidR="009F53F2" w:rsidRPr="009F53F2">
        <w:rPr>
          <w:rFonts w:ascii="Garamond" w:hAnsi="Garamond"/>
          <w:sz w:val="24"/>
          <w:szCs w:val="24"/>
        </w:rPr>
        <w:t>pekerjaan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dengan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lebih</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baik</w:t>
      </w:r>
      <w:proofErr w:type="spellEnd"/>
      <w:r w:rsidR="009F53F2" w:rsidRPr="009F53F2">
        <w:rPr>
          <w:rFonts w:ascii="Garamond" w:hAnsi="Garamond"/>
          <w:sz w:val="24"/>
          <w:szCs w:val="24"/>
        </w:rPr>
        <w:t xml:space="preserve"> di </w:t>
      </w:r>
      <w:proofErr w:type="spellStart"/>
      <w:r w:rsidR="009F53F2" w:rsidRPr="009F53F2">
        <w:rPr>
          <w:rFonts w:ascii="Garamond" w:hAnsi="Garamond"/>
          <w:sz w:val="24"/>
          <w:szCs w:val="24"/>
        </w:rPr>
        <w:t>usia</w:t>
      </w:r>
      <w:proofErr w:type="spellEnd"/>
      <w:r w:rsidR="009F53F2" w:rsidRPr="009F53F2">
        <w:rPr>
          <w:rFonts w:ascii="Garamond" w:hAnsi="Garamond"/>
          <w:sz w:val="24"/>
          <w:szCs w:val="24"/>
        </w:rPr>
        <w:t xml:space="preserve"> yang </w:t>
      </w:r>
      <w:proofErr w:type="spellStart"/>
      <w:r w:rsidR="009F53F2" w:rsidRPr="009F53F2">
        <w:rPr>
          <w:rFonts w:ascii="Garamond" w:hAnsi="Garamond"/>
          <w:sz w:val="24"/>
          <w:szCs w:val="24"/>
        </w:rPr>
        <w:t>sesuai</w:t>
      </w:r>
      <w:proofErr w:type="spellEnd"/>
      <w:r w:rsidR="009F53F2" w:rsidRPr="009F53F2">
        <w:rPr>
          <w:rFonts w:ascii="Garamond" w:hAnsi="Garamond"/>
          <w:sz w:val="24"/>
          <w:szCs w:val="24"/>
        </w:rPr>
        <w:t>.</w:t>
      </w:r>
      <w:r w:rsidR="009F53F2">
        <w:rPr>
          <w:rFonts w:ascii="Garamond" w:hAnsi="Garamond"/>
          <w:sz w:val="24"/>
          <w:szCs w:val="24"/>
        </w:rPr>
        <w:t xml:space="preserve"> </w:t>
      </w:r>
      <w:proofErr w:type="spellStart"/>
      <w:r w:rsidR="009F53F2" w:rsidRPr="009F53F2">
        <w:rPr>
          <w:rFonts w:ascii="Garamond" w:hAnsi="Garamond"/>
          <w:sz w:val="24"/>
          <w:szCs w:val="24"/>
        </w:rPr>
        <w:t>Penting</w:t>
      </w:r>
      <w:proofErr w:type="spellEnd"/>
      <w:r w:rsidR="009F53F2" w:rsidRPr="009F53F2">
        <w:rPr>
          <w:rFonts w:ascii="Garamond" w:hAnsi="Garamond"/>
          <w:sz w:val="24"/>
          <w:szCs w:val="24"/>
        </w:rPr>
        <w:t xml:space="preserve"> juga </w:t>
      </w:r>
      <w:proofErr w:type="spellStart"/>
      <w:r w:rsidR="009F53F2" w:rsidRPr="009F53F2">
        <w:rPr>
          <w:rFonts w:ascii="Garamond" w:hAnsi="Garamond"/>
          <w:sz w:val="24"/>
          <w:szCs w:val="24"/>
        </w:rPr>
        <w:t>melibatkan</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mengedukasi</w:t>
      </w:r>
      <w:proofErr w:type="spellEnd"/>
      <w:r w:rsidR="009F53F2" w:rsidRPr="009F53F2">
        <w:rPr>
          <w:rFonts w:ascii="Garamond" w:hAnsi="Garamond"/>
          <w:sz w:val="24"/>
          <w:szCs w:val="24"/>
        </w:rPr>
        <w:t xml:space="preserve"> para orang </w:t>
      </w:r>
      <w:proofErr w:type="spellStart"/>
      <w:r w:rsidR="009F53F2" w:rsidRPr="009F53F2">
        <w:rPr>
          <w:rFonts w:ascii="Garamond" w:hAnsi="Garamond"/>
          <w:sz w:val="24"/>
          <w:szCs w:val="24"/>
        </w:rPr>
        <w:t>tua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keluarga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serta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masyarakat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untuk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memahami</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dampak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negatif</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dari</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pekerjaan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terhadap</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perkembangan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Pemerintah</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perlu</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aktif</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dalam</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mendukung</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inisiatif-inisiatif</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ini</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memastikan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bahwa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kebijakan</w:t>
      </w:r>
      <w:proofErr w:type="spellEnd"/>
      <w:r w:rsidR="009F53F2" w:rsidRPr="009F53F2">
        <w:rPr>
          <w:rFonts w:ascii="Garamond" w:hAnsi="Garamond"/>
          <w:sz w:val="24"/>
          <w:szCs w:val="24"/>
        </w:rPr>
        <w:t xml:space="preserve"> yang </w:t>
      </w:r>
      <w:proofErr w:type="spellStart"/>
      <w:r w:rsidR="009F53F2" w:rsidRPr="009F53F2">
        <w:rPr>
          <w:rFonts w:ascii="Garamond" w:hAnsi="Garamond"/>
          <w:sz w:val="24"/>
          <w:szCs w:val="24"/>
        </w:rPr>
        <w:t>mendukung</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perlindungan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diimplementasikan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secara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efektif</w:t>
      </w:r>
      <w:proofErr w:type="spellEnd"/>
      <w:r w:rsidR="009F53F2" w:rsidRPr="009F53F2">
        <w:rPr>
          <w:rFonts w:ascii="Garamond" w:hAnsi="Garamond"/>
          <w:sz w:val="24"/>
          <w:szCs w:val="24"/>
        </w:rPr>
        <w:t>.</w:t>
      </w:r>
      <w:r w:rsidR="009F53F2">
        <w:rPr>
          <w:rFonts w:ascii="Garamond" w:hAnsi="Garamond"/>
          <w:sz w:val="24"/>
          <w:szCs w:val="24"/>
        </w:rPr>
        <w:t xml:space="preserve"> </w:t>
      </w:r>
      <w:proofErr w:type="spellStart"/>
      <w:r w:rsidR="009F53F2" w:rsidRPr="009F53F2">
        <w:rPr>
          <w:rFonts w:ascii="Garamond" w:hAnsi="Garamond"/>
          <w:sz w:val="24"/>
          <w:szCs w:val="24"/>
        </w:rPr>
        <w:t>Dengan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komitmen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implementasi</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kerjasama</w:t>
      </w:r>
      <w:proofErr w:type="spellEnd"/>
      <w:r w:rsidR="009F53F2" w:rsidRPr="009F53F2">
        <w:rPr>
          <w:rFonts w:ascii="Garamond" w:hAnsi="Garamond"/>
          <w:sz w:val="24"/>
          <w:szCs w:val="24"/>
        </w:rPr>
        <w:t xml:space="preserve"> yang </w:t>
      </w:r>
      <w:proofErr w:type="spellStart"/>
      <w:r w:rsidR="009F53F2" w:rsidRPr="009F53F2">
        <w:rPr>
          <w:rFonts w:ascii="Garamond" w:hAnsi="Garamond"/>
          <w:sz w:val="24"/>
          <w:szCs w:val="24"/>
        </w:rPr>
        <w:t>baik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antara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semua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pihak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terkait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diharapkan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dapat</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diciptakan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lingkungan</w:t>
      </w:r>
      <w:proofErr w:type="spellEnd"/>
      <w:r w:rsidR="009F53F2" w:rsidRPr="009F53F2">
        <w:rPr>
          <w:rFonts w:ascii="Garamond" w:hAnsi="Garamond"/>
          <w:sz w:val="24"/>
          <w:szCs w:val="24"/>
        </w:rPr>
        <w:t xml:space="preserve"> yang </w:t>
      </w:r>
      <w:proofErr w:type="spellStart"/>
      <w:r w:rsidR="009F53F2" w:rsidRPr="009F53F2">
        <w:rPr>
          <w:rFonts w:ascii="Garamond" w:hAnsi="Garamond"/>
          <w:sz w:val="24"/>
          <w:szCs w:val="24"/>
        </w:rPr>
        <w:t>lebih</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aman</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mendukung</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bagi</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anak-anak</w:t>
      </w:r>
      <w:proofErr w:type="spellEnd"/>
      <w:r w:rsidR="009F53F2" w:rsidRPr="009F53F2">
        <w:rPr>
          <w:rFonts w:ascii="Garamond" w:hAnsi="Garamond"/>
          <w:sz w:val="24"/>
          <w:szCs w:val="24"/>
        </w:rPr>
        <w:t xml:space="preserve"> di Indonesia, </w:t>
      </w:r>
      <w:proofErr w:type="spellStart"/>
      <w:r w:rsidR="009F53F2" w:rsidRPr="009F53F2">
        <w:rPr>
          <w:rFonts w:ascii="Garamond" w:hAnsi="Garamond"/>
          <w:sz w:val="24"/>
          <w:szCs w:val="24"/>
        </w:rPr>
        <w:t>memastikan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lastRenderedPageBreak/>
        <w:t>bahwa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hak-hak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dasar</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mereka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dihormati</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memberikan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mereka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kesempatan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untuk</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tumbuh</w:t>
      </w:r>
      <w:proofErr w:type="spellEnd"/>
      <w:r w:rsidR="009F53F2" w:rsidRPr="009F53F2">
        <w:rPr>
          <w:rFonts w:ascii="Garamond" w:hAnsi="Garamond"/>
          <w:sz w:val="24"/>
          <w:szCs w:val="24"/>
        </w:rPr>
        <w:t xml:space="preserve"> dan </w:t>
      </w:r>
      <w:proofErr w:type="spellStart"/>
      <w:r w:rsidR="009F53F2" w:rsidRPr="009F53F2">
        <w:rPr>
          <w:rFonts w:ascii="Garamond" w:hAnsi="Garamond"/>
          <w:sz w:val="24"/>
          <w:szCs w:val="24"/>
        </w:rPr>
        <w:t>berkembang</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tanpa</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terhambat</w:t>
      </w:r>
      <w:proofErr w:type="spellEnd"/>
      <w:r w:rsidR="009F53F2" w:rsidRPr="009F53F2">
        <w:rPr>
          <w:rFonts w:ascii="Garamond" w:hAnsi="Garamond"/>
          <w:sz w:val="24"/>
          <w:szCs w:val="24"/>
        </w:rPr>
        <w:t xml:space="preserve"> oleh </w:t>
      </w:r>
      <w:proofErr w:type="spellStart"/>
      <w:r w:rsidR="009F53F2" w:rsidRPr="009F53F2">
        <w:rPr>
          <w:rFonts w:ascii="Garamond" w:hAnsi="Garamond"/>
          <w:sz w:val="24"/>
          <w:szCs w:val="24"/>
        </w:rPr>
        <w:t>pekerjaan</w:t>
      </w:r>
      <w:proofErr w:type="spellEnd"/>
      <w:r w:rsidR="009F53F2" w:rsidRPr="009F53F2">
        <w:rPr>
          <w:rFonts w:ascii="Garamond" w:hAnsi="Garamond"/>
          <w:sz w:val="24"/>
          <w:szCs w:val="24"/>
        </w:rPr>
        <w:t xml:space="preserve"> </w:t>
      </w:r>
      <w:proofErr w:type="spellStart"/>
      <w:r w:rsidR="009F53F2" w:rsidRPr="009F53F2">
        <w:rPr>
          <w:rFonts w:ascii="Garamond" w:hAnsi="Garamond"/>
          <w:sz w:val="24"/>
          <w:szCs w:val="24"/>
        </w:rPr>
        <w:t>anak</w:t>
      </w:r>
      <w:proofErr w:type="spellEnd"/>
      <w:r w:rsidR="009F53F2" w:rsidRPr="009F53F2">
        <w:rPr>
          <w:rFonts w:ascii="Garamond" w:hAnsi="Garamond"/>
          <w:sz w:val="24"/>
          <w:szCs w:val="24"/>
        </w:rPr>
        <w:t>.</w:t>
      </w:r>
    </w:p>
    <w:p w14:paraId="110548A6" w14:textId="77777777" w:rsidR="00DE1AFB" w:rsidRDefault="00DE1AFB" w:rsidP="00AD2498">
      <w:pPr>
        <w:spacing w:after="0" w:line="240" w:lineRule="auto"/>
        <w:jc w:val="both"/>
        <w:rPr>
          <w:rFonts w:ascii="Garamond" w:hAnsi="Garamond"/>
          <w:b/>
          <w:bCs/>
          <w:sz w:val="24"/>
          <w:szCs w:val="24"/>
        </w:rPr>
      </w:pPr>
    </w:p>
    <w:p w14:paraId="087C4C0A" w14:textId="5CBB1AF0" w:rsidR="001B187B" w:rsidRDefault="001B187B" w:rsidP="00AD2498">
      <w:pPr>
        <w:spacing w:after="0" w:line="240" w:lineRule="auto"/>
        <w:jc w:val="both"/>
        <w:rPr>
          <w:rFonts w:ascii="Garamond" w:hAnsi="Garamond"/>
          <w:b/>
          <w:bCs/>
          <w:sz w:val="24"/>
          <w:szCs w:val="24"/>
        </w:rPr>
      </w:pPr>
      <w:proofErr w:type="spellStart"/>
      <w:r w:rsidRPr="001B187B">
        <w:rPr>
          <w:rFonts w:ascii="Garamond" w:hAnsi="Garamond"/>
          <w:b/>
          <w:bCs/>
          <w:sz w:val="24"/>
          <w:szCs w:val="24"/>
        </w:rPr>
        <w:t>Rumusan</w:t>
      </w:r>
      <w:proofErr w:type="spellEnd"/>
      <w:r w:rsidRPr="001B187B">
        <w:rPr>
          <w:rFonts w:ascii="Garamond" w:hAnsi="Garamond"/>
          <w:b/>
          <w:bCs/>
          <w:sz w:val="24"/>
          <w:szCs w:val="24"/>
        </w:rPr>
        <w:t xml:space="preserve"> </w:t>
      </w:r>
      <w:proofErr w:type="spellStart"/>
      <w:r w:rsidRPr="001B187B">
        <w:rPr>
          <w:rFonts w:ascii="Garamond" w:hAnsi="Garamond"/>
          <w:b/>
          <w:bCs/>
          <w:sz w:val="24"/>
          <w:szCs w:val="24"/>
        </w:rPr>
        <w:t>Masalah</w:t>
      </w:r>
      <w:proofErr w:type="spellEnd"/>
    </w:p>
    <w:p w14:paraId="4EBB303F" w14:textId="61113B4E" w:rsidR="001B187B" w:rsidRDefault="001B187B" w:rsidP="00AD2498">
      <w:pPr>
        <w:spacing w:after="0" w:line="240" w:lineRule="auto"/>
        <w:ind w:firstLine="567"/>
        <w:jc w:val="both"/>
        <w:rPr>
          <w:rFonts w:ascii="Garamond" w:hAnsi="Garamond"/>
          <w:sz w:val="24"/>
          <w:szCs w:val="24"/>
        </w:rPr>
      </w:pPr>
      <w:proofErr w:type="spellStart"/>
      <w:r w:rsidRPr="001B187B">
        <w:rPr>
          <w:rFonts w:ascii="Garamond" w:hAnsi="Garamond"/>
          <w:sz w:val="24"/>
          <w:szCs w:val="24"/>
        </w:rPr>
        <w:t>Pekerjaan</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 </w:t>
      </w:r>
      <w:proofErr w:type="spellStart"/>
      <w:r w:rsidRPr="001B187B">
        <w:rPr>
          <w:rFonts w:ascii="Garamond" w:hAnsi="Garamond"/>
          <w:sz w:val="24"/>
          <w:szCs w:val="24"/>
        </w:rPr>
        <w:t>masih</w:t>
      </w:r>
      <w:proofErr w:type="spellEnd"/>
      <w:r w:rsidRPr="001B187B">
        <w:rPr>
          <w:rFonts w:ascii="Garamond" w:hAnsi="Garamond"/>
          <w:sz w:val="24"/>
          <w:szCs w:val="24"/>
        </w:rPr>
        <w:t xml:space="preserve"> </w:t>
      </w:r>
      <w:proofErr w:type="spellStart"/>
      <w:r w:rsidRPr="001B187B">
        <w:rPr>
          <w:rFonts w:ascii="Garamond" w:hAnsi="Garamond"/>
          <w:sz w:val="24"/>
          <w:szCs w:val="24"/>
        </w:rPr>
        <w:t>menjadi</w:t>
      </w:r>
      <w:proofErr w:type="spellEnd"/>
      <w:r w:rsidRPr="001B187B">
        <w:rPr>
          <w:rFonts w:ascii="Garamond" w:hAnsi="Garamond"/>
          <w:sz w:val="24"/>
          <w:szCs w:val="24"/>
        </w:rPr>
        <w:t xml:space="preserve"> </w:t>
      </w:r>
      <w:proofErr w:type="spellStart"/>
      <w:r w:rsidRPr="001B187B">
        <w:rPr>
          <w:rFonts w:ascii="Garamond" w:hAnsi="Garamond"/>
          <w:sz w:val="24"/>
          <w:szCs w:val="24"/>
        </w:rPr>
        <w:t>masalah</w:t>
      </w:r>
      <w:proofErr w:type="spellEnd"/>
      <w:r w:rsidRPr="001B187B">
        <w:rPr>
          <w:rFonts w:ascii="Garamond" w:hAnsi="Garamond"/>
          <w:sz w:val="24"/>
          <w:szCs w:val="24"/>
        </w:rPr>
        <w:t xml:space="preserve"> </w:t>
      </w:r>
      <w:proofErr w:type="spellStart"/>
      <w:r w:rsidRPr="001B187B">
        <w:rPr>
          <w:rFonts w:ascii="Garamond" w:hAnsi="Garamond"/>
          <w:sz w:val="24"/>
          <w:szCs w:val="24"/>
        </w:rPr>
        <w:t>serius</w:t>
      </w:r>
      <w:proofErr w:type="spellEnd"/>
      <w:r w:rsidRPr="001B187B">
        <w:rPr>
          <w:rFonts w:ascii="Garamond" w:hAnsi="Garamond"/>
          <w:sz w:val="24"/>
          <w:szCs w:val="24"/>
        </w:rPr>
        <w:t xml:space="preserve">, </w:t>
      </w:r>
      <w:proofErr w:type="spellStart"/>
      <w:r w:rsidRPr="001B187B">
        <w:rPr>
          <w:rFonts w:ascii="Garamond" w:hAnsi="Garamond"/>
          <w:sz w:val="24"/>
          <w:szCs w:val="24"/>
        </w:rPr>
        <w:t>dengan</w:t>
      </w:r>
      <w:proofErr w:type="spellEnd"/>
      <w:r w:rsidRPr="001B187B">
        <w:rPr>
          <w:rFonts w:ascii="Garamond" w:hAnsi="Garamond"/>
          <w:sz w:val="24"/>
          <w:szCs w:val="24"/>
        </w:rPr>
        <w:t xml:space="preserve"> </w:t>
      </w:r>
      <w:proofErr w:type="spellStart"/>
      <w:r w:rsidRPr="001B187B">
        <w:rPr>
          <w:rFonts w:ascii="Garamond" w:hAnsi="Garamond"/>
          <w:sz w:val="24"/>
          <w:szCs w:val="24"/>
        </w:rPr>
        <w:t>adanya</w:t>
      </w:r>
      <w:proofErr w:type="spellEnd"/>
      <w:r w:rsidRPr="001B187B">
        <w:rPr>
          <w:rFonts w:ascii="Garamond" w:hAnsi="Garamond"/>
          <w:sz w:val="24"/>
          <w:szCs w:val="24"/>
        </w:rPr>
        <w:t xml:space="preserve"> </w:t>
      </w:r>
      <w:proofErr w:type="spellStart"/>
      <w:r w:rsidRPr="001B187B">
        <w:rPr>
          <w:rFonts w:ascii="Garamond" w:hAnsi="Garamond"/>
          <w:sz w:val="24"/>
          <w:szCs w:val="24"/>
        </w:rPr>
        <w:t>faktor-faktor</w:t>
      </w:r>
      <w:proofErr w:type="spellEnd"/>
      <w:r w:rsidRPr="001B187B">
        <w:rPr>
          <w:rFonts w:ascii="Garamond" w:hAnsi="Garamond"/>
          <w:sz w:val="24"/>
          <w:szCs w:val="24"/>
        </w:rPr>
        <w:t xml:space="preserve"> yang </w:t>
      </w:r>
      <w:proofErr w:type="spellStart"/>
      <w:r w:rsidRPr="001B187B">
        <w:rPr>
          <w:rFonts w:ascii="Garamond" w:hAnsi="Garamond"/>
          <w:sz w:val="24"/>
          <w:szCs w:val="24"/>
        </w:rPr>
        <w:t>mendorong</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w:t>
      </w:r>
      <w:proofErr w:type="spellStart"/>
      <w:r w:rsidRPr="001B187B">
        <w:rPr>
          <w:rFonts w:ascii="Garamond" w:hAnsi="Garamond"/>
          <w:sz w:val="24"/>
          <w:szCs w:val="24"/>
        </w:rPr>
        <w:t>untuk</w:t>
      </w:r>
      <w:proofErr w:type="spellEnd"/>
      <w:r w:rsidRPr="001B187B">
        <w:rPr>
          <w:rFonts w:ascii="Garamond" w:hAnsi="Garamond"/>
          <w:sz w:val="24"/>
          <w:szCs w:val="24"/>
        </w:rPr>
        <w:t xml:space="preserve"> </w:t>
      </w:r>
      <w:proofErr w:type="spellStart"/>
      <w:r w:rsidRPr="001B187B">
        <w:rPr>
          <w:rFonts w:ascii="Garamond" w:hAnsi="Garamond"/>
          <w:sz w:val="24"/>
          <w:szCs w:val="24"/>
        </w:rPr>
        <w:t>bekerja</w:t>
      </w:r>
      <w:proofErr w:type="spellEnd"/>
      <w:r w:rsidRPr="001B187B">
        <w:rPr>
          <w:rFonts w:ascii="Garamond" w:hAnsi="Garamond"/>
          <w:sz w:val="24"/>
          <w:szCs w:val="24"/>
        </w:rPr>
        <w:t xml:space="preserve">. </w:t>
      </w:r>
      <w:proofErr w:type="spellStart"/>
      <w:r w:rsidRPr="001B187B">
        <w:rPr>
          <w:rFonts w:ascii="Garamond" w:hAnsi="Garamond"/>
          <w:sz w:val="24"/>
          <w:szCs w:val="24"/>
        </w:rPr>
        <w:t>Pertanyaan</w:t>
      </w:r>
      <w:proofErr w:type="spellEnd"/>
      <w:r w:rsidRPr="001B187B">
        <w:rPr>
          <w:rFonts w:ascii="Garamond" w:hAnsi="Garamond"/>
          <w:sz w:val="24"/>
          <w:szCs w:val="24"/>
        </w:rPr>
        <w:t xml:space="preserve"> yang </w:t>
      </w:r>
      <w:proofErr w:type="spellStart"/>
      <w:r w:rsidRPr="001B187B">
        <w:rPr>
          <w:rFonts w:ascii="Garamond" w:hAnsi="Garamond"/>
          <w:sz w:val="24"/>
          <w:szCs w:val="24"/>
        </w:rPr>
        <w:t>muncul</w:t>
      </w:r>
      <w:proofErr w:type="spellEnd"/>
      <w:r w:rsidRPr="001B187B">
        <w:rPr>
          <w:rFonts w:ascii="Garamond" w:hAnsi="Garamond"/>
          <w:sz w:val="24"/>
          <w:szCs w:val="24"/>
        </w:rPr>
        <w:t xml:space="preserve"> </w:t>
      </w:r>
      <w:proofErr w:type="spellStart"/>
      <w:r w:rsidRPr="001B187B">
        <w:rPr>
          <w:rFonts w:ascii="Garamond" w:hAnsi="Garamond"/>
          <w:sz w:val="24"/>
          <w:szCs w:val="24"/>
        </w:rPr>
        <w:t>adalah</w:t>
      </w:r>
      <w:proofErr w:type="spellEnd"/>
      <w:r w:rsidRPr="001B187B">
        <w:rPr>
          <w:rFonts w:ascii="Garamond" w:hAnsi="Garamond"/>
          <w:sz w:val="24"/>
          <w:szCs w:val="24"/>
        </w:rPr>
        <w:t xml:space="preserve">: 1) </w:t>
      </w:r>
      <w:proofErr w:type="spellStart"/>
      <w:r w:rsidRPr="001B187B">
        <w:rPr>
          <w:rFonts w:ascii="Garamond" w:hAnsi="Garamond"/>
          <w:sz w:val="24"/>
          <w:szCs w:val="24"/>
        </w:rPr>
        <w:t>Apa</w:t>
      </w:r>
      <w:proofErr w:type="spellEnd"/>
      <w:r w:rsidRPr="001B187B">
        <w:rPr>
          <w:rFonts w:ascii="Garamond" w:hAnsi="Garamond"/>
          <w:sz w:val="24"/>
          <w:szCs w:val="24"/>
        </w:rPr>
        <w:t xml:space="preserve"> </w:t>
      </w:r>
      <w:proofErr w:type="spellStart"/>
      <w:r w:rsidRPr="001B187B">
        <w:rPr>
          <w:rFonts w:ascii="Garamond" w:hAnsi="Garamond"/>
          <w:sz w:val="24"/>
          <w:szCs w:val="24"/>
        </w:rPr>
        <w:t>saja</w:t>
      </w:r>
      <w:proofErr w:type="spellEnd"/>
      <w:r w:rsidRPr="001B187B">
        <w:rPr>
          <w:rFonts w:ascii="Garamond" w:hAnsi="Garamond"/>
          <w:sz w:val="24"/>
          <w:szCs w:val="24"/>
        </w:rPr>
        <w:t xml:space="preserve"> </w:t>
      </w:r>
      <w:proofErr w:type="spellStart"/>
      <w:r w:rsidRPr="001B187B">
        <w:rPr>
          <w:rFonts w:ascii="Garamond" w:hAnsi="Garamond"/>
          <w:sz w:val="24"/>
          <w:szCs w:val="24"/>
        </w:rPr>
        <w:t>faktor-faktor</w:t>
      </w:r>
      <w:proofErr w:type="spellEnd"/>
      <w:r w:rsidRPr="001B187B">
        <w:rPr>
          <w:rFonts w:ascii="Garamond" w:hAnsi="Garamond"/>
          <w:sz w:val="24"/>
          <w:szCs w:val="24"/>
        </w:rPr>
        <w:t xml:space="preserve"> yang </w:t>
      </w:r>
      <w:proofErr w:type="spellStart"/>
      <w:r w:rsidRPr="001B187B">
        <w:rPr>
          <w:rFonts w:ascii="Garamond" w:hAnsi="Garamond"/>
          <w:sz w:val="24"/>
          <w:szCs w:val="24"/>
        </w:rPr>
        <w:t>menjadi</w:t>
      </w:r>
      <w:proofErr w:type="spellEnd"/>
      <w:r w:rsidRPr="001B187B">
        <w:rPr>
          <w:rFonts w:ascii="Garamond" w:hAnsi="Garamond"/>
          <w:sz w:val="24"/>
          <w:szCs w:val="24"/>
        </w:rPr>
        <w:t xml:space="preserve"> </w:t>
      </w:r>
      <w:proofErr w:type="spellStart"/>
      <w:r w:rsidRPr="001B187B">
        <w:rPr>
          <w:rFonts w:ascii="Garamond" w:hAnsi="Garamond"/>
          <w:sz w:val="24"/>
          <w:szCs w:val="24"/>
        </w:rPr>
        <w:t>pendorong</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w:t>
      </w:r>
      <w:proofErr w:type="spellStart"/>
      <w:r w:rsidRPr="001B187B">
        <w:rPr>
          <w:rFonts w:ascii="Garamond" w:hAnsi="Garamond"/>
          <w:sz w:val="24"/>
          <w:szCs w:val="24"/>
        </w:rPr>
        <w:t>bekerja</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 2) </w:t>
      </w:r>
      <w:proofErr w:type="spellStart"/>
      <w:r w:rsidRPr="001B187B">
        <w:rPr>
          <w:rFonts w:ascii="Garamond" w:hAnsi="Garamond"/>
          <w:sz w:val="24"/>
          <w:szCs w:val="24"/>
        </w:rPr>
        <w:t>Bagaimana</w:t>
      </w:r>
      <w:proofErr w:type="spellEnd"/>
      <w:r w:rsidRPr="001B187B">
        <w:rPr>
          <w:rFonts w:ascii="Garamond" w:hAnsi="Garamond"/>
          <w:sz w:val="24"/>
          <w:szCs w:val="24"/>
        </w:rPr>
        <w:t xml:space="preserve"> </w:t>
      </w:r>
      <w:proofErr w:type="spellStart"/>
      <w:r w:rsidRPr="001B187B">
        <w:rPr>
          <w:rFonts w:ascii="Garamond" w:hAnsi="Garamond"/>
          <w:sz w:val="24"/>
          <w:szCs w:val="24"/>
        </w:rPr>
        <w:t>hak-hak</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dan </w:t>
      </w:r>
      <w:proofErr w:type="spellStart"/>
      <w:r w:rsidRPr="001B187B">
        <w:rPr>
          <w:rFonts w:ascii="Garamond" w:hAnsi="Garamond"/>
          <w:sz w:val="24"/>
          <w:szCs w:val="24"/>
        </w:rPr>
        <w:t>perlindungan</w:t>
      </w:r>
      <w:proofErr w:type="spellEnd"/>
      <w:r w:rsidRPr="001B187B">
        <w:rPr>
          <w:rFonts w:ascii="Garamond" w:hAnsi="Garamond"/>
          <w:sz w:val="24"/>
          <w:szCs w:val="24"/>
        </w:rPr>
        <w:t xml:space="preserve"> </w:t>
      </w:r>
      <w:proofErr w:type="spellStart"/>
      <w:r w:rsidRPr="001B187B">
        <w:rPr>
          <w:rFonts w:ascii="Garamond" w:hAnsi="Garamond"/>
          <w:sz w:val="24"/>
          <w:szCs w:val="24"/>
        </w:rPr>
        <w:t>hukum</w:t>
      </w:r>
      <w:proofErr w:type="spellEnd"/>
      <w:r w:rsidRPr="001B187B">
        <w:rPr>
          <w:rFonts w:ascii="Garamond" w:hAnsi="Garamond"/>
          <w:sz w:val="24"/>
          <w:szCs w:val="24"/>
        </w:rPr>
        <w:t xml:space="preserve"> </w:t>
      </w:r>
      <w:proofErr w:type="spellStart"/>
      <w:r w:rsidRPr="001B187B">
        <w:rPr>
          <w:rFonts w:ascii="Garamond" w:hAnsi="Garamond"/>
          <w:sz w:val="24"/>
          <w:szCs w:val="24"/>
        </w:rPr>
        <w:t>bagi</w:t>
      </w:r>
      <w:proofErr w:type="spellEnd"/>
      <w:r w:rsidRPr="001B187B">
        <w:rPr>
          <w:rFonts w:ascii="Garamond" w:hAnsi="Garamond"/>
          <w:sz w:val="24"/>
          <w:szCs w:val="24"/>
        </w:rPr>
        <w:t xml:space="preserve"> </w:t>
      </w:r>
      <w:proofErr w:type="spellStart"/>
      <w:r w:rsidRPr="001B187B">
        <w:rPr>
          <w:rFonts w:ascii="Garamond" w:hAnsi="Garamond"/>
          <w:sz w:val="24"/>
          <w:szCs w:val="24"/>
        </w:rPr>
        <w:t>pekerja</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w:t>
      </w:r>
      <w:proofErr w:type="spellStart"/>
      <w:r w:rsidRPr="001B187B">
        <w:rPr>
          <w:rFonts w:ascii="Garamond" w:hAnsi="Garamond"/>
          <w:sz w:val="24"/>
          <w:szCs w:val="24"/>
        </w:rPr>
        <w:t>dalam</w:t>
      </w:r>
      <w:proofErr w:type="spellEnd"/>
      <w:r w:rsidRPr="001B187B">
        <w:rPr>
          <w:rFonts w:ascii="Garamond" w:hAnsi="Garamond"/>
          <w:sz w:val="24"/>
          <w:szCs w:val="24"/>
        </w:rPr>
        <w:t xml:space="preserve"> </w:t>
      </w:r>
      <w:proofErr w:type="spellStart"/>
      <w:r w:rsidRPr="001B187B">
        <w:rPr>
          <w:rFonts w:ascii="Garamond" w:hAnsi="Garamond"/>
          <w:sz w:val="24"/>
          <w:szCs w:val="24"/>
        </w:rPr>
        <w:t>konteks</w:t>
      </w:r>
      <w:proofErr w:type="spellEnd"/>
      <w:r w:rsidRPr="001B187B">
        <w:rPr>
          <w:rFonts w:ascii="Garamond" w:hAnsi="Garamond"/>
          <w:sz w:val="24"/>
          <w:szCs w:val="24"/>
        </w:rPr>
        <w:t xml:space="preserve"> </w:t>
      </w:r>
      <w:proofErr w:type="spellStart"/>
      <w:r w:rsidRPr="001B187B">
        <w:rPr>
          <w:rFonts w:ascii="Garamond" w:hAnsi="Garamond"/>
          <w:sz w:val="24"/>
          <w:szCs w:val="24"/>
        </w:rPr>
        <w:t>pekerjaan</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 3) </w:t>
      </w:r>
      <w:proofErr w:type="spellStart"/>
      <w:r w:rsidRPr="001B187B">
        <w:rPr>
          <w:rFonts w:ascii="Garamond" w:hAnsi="Garamond"/>
          <w:sz w:val="24"/>
          <w:szCs w:val="24"/>
        </w:rPr>
        <w:t>Bagaimana</w:t>
      </w:r>
      <w:proofErr w:type="spellEnd"/>
      <w:r w:rsidRPr="001B187B">
        <w:rPr>
          <w:rFonts w:ascii="Garamond" w:hAnsi="Garamond"/>
          <w:sz w:val="24"/>
          <w:szCs w:val="24"/>
        </w:rPr>
        <w:t xml:space="preserve"> </w:t>
      </w:r>
      <w:proofErr w:type="spellStart"/>
      <w:r w:rsidRPr="001B187B">
        <w:rPr>
          <w:rFonts w:ascii="Garamond" w:hAnsi="Garamond"/>
          <w:sz w:val="24"/>
          <w:szCs w:val="24"/>
        </w:rPr>
        <w:t>upaya</w:t>
      </w:r>
      <w:proofErr w:type="spellEnd"/>
      <w:r w:rsidRPr="001B187B">
        <w:rPr>
          <w:rFonts w:ascii="Garamond" w:hAnsi="Garamond"/>
          <w:sz w:val="24"/>
          <w:szCs w:val="24"/>
        </w:rPr>
        <w:t xml:space="preserve"> </w:t>
      </w:r>
      <w:proofErr w:type="spellStart"/>
      <w:r w:rsidRPr="001B187B">
        <w:rPr>
          <w:rFonts w:ascii="Garamond" w:hAnsi="Garamond"/>
          <w:sz w:val="24"/>
          <w:szCs w:val="24"/>
        </w:rPr>
        <w:t>penanggulangan</w:t>
      </w:r>
      <w:proofErr w:type="spellEnd"/>
      <w:r w:rsidRPr="001B187B">
        <w:rPr>
          <w:rFonts w:ascii="Garamond" w:hAnsi="Garamond"/>
          <w:sz w:val="24"/>
          <w:szCs w:val="24"/>
        </w:rPr>
        <w:t xml:space="preserve"> </w:t>
      </w:r>
      <w:proofErr w:type="spellStart"/>
      <w:r w:rsidRPr="001B187B">
        <w:rPr>
          <w:rFonts w:ascii="Garamond" w:hAnsi="Garamond"/>
          <w:sz w:val="24"/>
          <w:szCs w:val="24"/>
        </w:rPr>
        <w:t>permasalahan</w:t>
      </w:r>
      <w:proofErr w:type="spellEnd"/>
      <w:r w:rsidRPr="001B187B">
        <w:rPr>
          <w:rFonts w:ascii="Garamond" w:hAnsi="Garamond"/>
          <w:sz w:val="24"/>
          <w:szCs w:val="24"/>
        </w:rPr>
        <w:t xml:space="preserve"> </w:t>
      </w:r>
      <w:proofErr w:type="spellStart"/>
      <w:r w:rsidRPr="001B187B">
        <w:rPr>
          <w:rFonts w:ascii="Garamond" w:hAnsi="Garamond"/>
          <w:sz w:val="24"/>
          <w:szCs w:val="24"/>
        </w:rPr>
        <w:t>pekerja</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 </w:t>
      </w:r>
      <w:proofErr w:type="spellStart"/>
      <w:r w:rsidRPr="001B187B">
        <w:rPr>
          <w:rFonts w:ascii="Garamond" w:hAnsi="Garamond"/>
          <w:sz w:val="24"/>
          <w:szCs w:val="24"/>
        </w:rPr>
        <w:t>dapat</w:t>
      </w:r>
      <w:proofErr w:type="spellEnd"/>
      <w:r w:rsidRPr="001B187B">
        <w:rPr>
          <w:rFonts w:ascii="Garamond" w:hAnsi="Garamond"/>
          <w:sz w:val="24"/>
          <w:szCs w:val="24"/>
        </w:rPr>
        <w:t xml:space="preserve"> </w:t>
      </w:r>
      <w:proofErr w:type="spellStart"/>
      <w:r w:rsidRPr="001B187B">
        <w:rPr>
          <w:rFonts w:ascii="Garamond" w:hAnsi="Garamond"/>
          <w:sz w:val="24"/>
          <w:szCs w:val="24"/>
        </w:rPr>
        <w:t>diimplementasikan</w:t>
      </w:r>
      <w:proofErr w:type="spellEnd"/>
      <w:r w:rsidRPr="001B187B">
        <w:rPr>
          <w:rFonts w:ascii="Garamond" w:hAnsi="Garamond"/>
          <w:sz w:val="24"/>
          <w:szCs w:val="24"/>
        </w:rPr>
        <w:t xml:space="preserve"> </w:t>
      </w:r>
      <w:proofErr w:type="spellStart"/>
      <w:r w:rsidRPr="001B187B">
        <w:rPr>
          <w:rFonts w:ascii="Garamond" w:hAnsi="Garamond"/>
          <w:sz w:val="24"/>
          <w:szCs w:val="24"/>
        </w:rPr>
        <w:t>secara</w:t>
      </w:r>
      <w:proofErr w:type="spellEnd"/>
      <w:r w:rsidRPr="001B187B">
        <w:rPr>
          <w:rFonts w:ascii="Garamond" w:hAnsi="Garamond"/>
          <w:sz w:val="24"/>
          <w:szCs w:val="24"/>
        </w:rPr>
        <w:t xml:space="preserve"> </w:t>
      </w:r>
      <w:proofErr w:type="spellStart"/>
      <w:r w:rsidRPr="001B187B">
        <w:rPr>
          <w:rFonts w:ascii="Garamond" w:hAnsi="Garamond"/>
          <w:sz w:val="24"/>
          <w:szCs w:val="24"/>
        </w:rPr>
        <w:t>efektif</w:t>
      </w:r>
      <w:proofErr w:type="spellEnd"/>
      <w:r w:rsidRPr="001B187B">
        <w:rPr>
          <w:rFonts w:ascii="Garamond" w:hAnsi="Garamond"/>
          <w:sz w:val="24"/>
          <w:szCs w:val="24"/>
        </w:rPr>
        <w:t xml:space="preserve">, </w:t>
      </w:r>
      <w:proofErr w:type="spellStart"/>
      <w:r w:rsidRPr="001B187B">
        <w:rPr>
          <w:rFonts w:ascii="Garamond" w:hAnsi="Garamond"/>
          <w:sz w:val="24"/>
          <w:szCs w:val="24"/>
        </w:rPr>
        <w:t>terutama</w:t>
      </w:r>
      <w:proofErr w:type="spellEnd"/>
      <w:r w:rsidRPr="001B187B">
        <w:rPr>
          <w:rFonts w:ascii="Garamond" w:hAnsi="Garamond"/>
          <w:sz w:val="24"/>
          <w:szCs w:val="24"/>
        </w:rPr>
        <w:t xml:space="preserve"> </w:t>
      </w:r>
      <w:proofErr w:type="spellStart"/>
      <w:r w:rsidRPr="001B187B">
        <w:rPr>
          <w:rFonts w:ascii="Garamond" w:hAnsi="Garamond"/>
          <w:sz w:val="24"/>
          <w:szCs w:val="24"/>
        </w:rPr>
        <w:t>dalam</w:t>
      </w:r>
      <w:proofErr w:type="spellEnd"/>
      <w:r w:rsidRPr="001B187B">
        <w:rPr>
          <w:rFonts w:ascii="Garamond" w:hAnsi="Garamond"/>
          <w:sz w:val="24"/>
          <w:szCs w:val="24"/>
        </w:rPr>
        <w:t xml:space="preserve"> </w:t>
      </w:r>
      <w:proofErr w:type="spellStart"/>
      <w:r w:rsidRPr="001B187B">
        <w:rPr>
          <w:rFonts w:ascii="Garamond" w:hAnsi="Garamond"/>
          <w:sz w:val="24"/>
          <w:szCs w:val="24"/>
        </w:rPr>
        <w:t>konteks</w:t>
      </w:r>
      <w:proofErr w:type="spellEnd"/>
      <w:r w:rsidRPr="001B187B">
        <w:rPr>
          <w:rFonts w:ascii="Garamond" w:hAnsi="Garamond"/>
          <w:sz w:val="24"/>
          <w:szCs w:val="24"/>
        </w:rPr>
        <w:t xml:space="preserve"> </w:t>
      </w:r>
      <w:proofErr w:type="spellStart"/>
      <w:r w:rsidRPr="001B187B">
        <w:rPr>
          <w:rFonts w:ascii="Garamond" w:hAnsi="Garamond"/>
          <w:sz w:val="24"/>
          <w:szCs w:val="24"/>
        </w:rPr>
        <w:t>sistem</w:t>
      </w:r>
      <w:proofErr w:type="spellEnd"/>
      <w:r w:rsidRPr="001B187B">
        <w:rPr>
          <w:rFonts w:ascii="Garamond" w:hAnsi="Garamond"/>
          <w:sz w:val="24"/>
          <w:szCs w:val="24"/>
        </w:rPr>
        <w:t xml:space="preserve"> </w:t>
      </w:r>
      <w:proofErr w:type="spellStart"/>
      <w:r w:rsidRPr="001B187B">
        <w:rPr>
          <w:rFonts w:ascii="Garamond" w:hAnsi="Garamond"/>
          <w:sz w:val="24"/>
          <w:szCs w:val="24"/>
        </w:rPr>
        <w:t>perlindungan</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yang </w:t>
      </w:r>
      <w:proofErr w:type="spellStart"/>
      <w:r w:rsidRPr="001B187B">
        <w:rPr>
          <w:rFonts w:ascii="Garamond" w:hAnsi="Garamond"/>
          <w:sz w:val="24"/>
          <w:szCs w:val="24"/>
        </w:rPr>
        <w:t>terintegrasi</w:t>
      </w:r>
      <w:proofErr w:type="spellEnd"/>
      <w:r w:rsidRPr="001B187B">
        <w:rPr>
          <w:rFonts w:ascii="Garamond" w:hAnsi="Garamond"/>
          <w:sz w:val="24"/>
          <w:szCs w:val="24"/>
        </w:rPr>
        <w:t xml:space="preserve"> </w:t>
      </w:r>
      <w:proofErr w:type="spellStart"/>
      <w:r w:rsidRPr="001B187B">
        <w:rPr>
          <w:rFonts w:ascii="Garamond" w:hAnsi="Garamond"/>
          <w:sz w:val="24"/>
          <w:szCs w:val="24"/>
        </w:rPr>
        <w:t>dengan</w:t>
      </w:r>
      <w:proofErr w:type="spellEnd"/>
      <w:r w:rsidRPr="001B187B">
        <w:rPr>
          <w:rFonts w:ascii="Garamond" w:hAnsi="Garamond"/>
          <w:sz w:val="24"/>
          <w:szCs w:val="24"/>
        </w:rPr>
        <w:t xml:space="preserve"> </w:t>
      </w:r>
      <w:proofErr w:type="spellStart"/>
      <w:r w:rsidRPr="001B187B">
        <w:rPr>
          <w:rFonts w:ascii="Garamond" w:hAnsi="Garamond"/>
          <w:sz w:val="24"/>
          <w:szCs w:val="24"/>
        </w:rPr>
        <w:t>kesejahteraan</w:t>
      </w:r>
      <w:proofErr w:type="spellEnd"/>
      <w:r w:rsidRPr="001B187B">
        <w:rPr>
          <w:rFonts w:ascii="Garamond" w:hAnsi="Garamond"/>
          <w:sz w:val="24"/>
          <w:szCs w:val="24"/>
        </w:rPr>
        <w:t xml:space="preserve"> </w:t>
      </w:r>
      <w:proofErr w:type="spellStart"/>
      <w:r w:rsidRPr="001B187B">
        <w:rPr>
          <w:rFonts w:ascii="Garamond" w:hAnsi="Garamond"/>
          <w:sz w:val="24"/>
          <w:szCs w:val="24"/>
        </w:rPr>
        <w:t>sosial</w:t>
      </w:r>
      <w:proofErr w:type="spellEnd"/>
      <w:r w:rsidRPr="001B187B">
        <w:rPr>
          <w:rFonts w:ascii="Garamond" w:hAnsi="Garamond"/>
          <w:sz w:val="24"/>
          <w:szCs w:val="24"/>
        </w:rPr>
        <w:t xml:space="preserve">, </w:t>
      </w:r>
      <w:proofErr w:type="spellStart"/>
      <w:r w:rsidRPr="001B187B">
        <w:rPr>
          <w:rFonts w:ascii="Garamond" w:hAnsi="Garamond"/>
          <w:sz w:val="24"/>
          <w:szCs w:val="24"/>
        </w:rPr>
        <w:t>kesehatan</w:t>
      </w:r>
      <w:proofErr w:type="spellEnd"/>
      <w:r w:rsidRPr="001B187B">
        <w:rPr>
          <w:rFonts w:ascii="Garamond" w:hAnsi="Garamond"/>
          <w:sz w:val="24"/>
          <w:szCs w:val="24"/>
        </w:rPr>
        <w:t xml:space="preserve">, dan </w:t>
      </w:r>
      <w:proofErr w:type="spellStart"/>
      <w:r w:rsidRPr="001B187B">
        <w:rPr>
          <w:rFonts w:ascii="Garamond" w:hAnsi="Garamond"/>
          <w:sz w:val="24"/>
          <w:szCs w:val="24"/>
        </w:rPr>
        <w:t>penegakan</w:t>
      </w:r>
      <w:proofErr w:type="spellEnd"/>
      <w:r w:rsidRPr="001B187B">
        <w:rPr>
          <w:rFonts w:ascii="Garamond" w:hAnsi="Garamond"/>
          <w:sz w:val="24"/>
          <w:szCs w:val="24"/>
        </w:rPr>
        <w:t xml:space="preserve"> </w:t>
      </w:r>
      <w:proofErr w:type="spellStart"/>
      <w:proofErr w:type="gramStart"/>
      <w:r w:rsidRPr="001B187B">
        <w:rPr>
          <w:rFonts w:ascii="Garamond" w:hAnsi="Garamond"/>
          <w:sz w:val="24"/>
          <w:szCs w:val="24"/>
        </w:rPr>
        <w:t>hukum</w:t>
      </w:r>
      <w:proofErr w:type="spellEnd"/>
      <w:r w:rsidRPr="001B187B">
        <w:rPr>
          <w:rFonts w:ascii="Garamond" w:hAnsi="Garamond"/>
          <w:sz w:val="24"/>
          <w:szCs w:val="24"/>
        </w:rPr>
        <w:t>?</w:t>
      </w:r>
      <w:r w:rsidR="00D1616A">
        <w:rPr>
          <w:rFonts w:ascii="Garamond" w:hAnsi="Garamond"/>
          <w:sz w:val="24"/>
          <w:szCs w:val="24"/>
        </w:rPr>
        <w:t>.</w:t>
      </w:r>
      <w:proofErr w:type="gramEnd"/>
    </w:p>
    <w:p w14:paraId="0BACC3BB" w14:textId="77777777" w:rsidR="00D1616A" w:rsidRDefault="00D1616A" w:rsidP="00AD2498">
      <w:pPr>
        <w:spacing w:after="0" w:line="240" w:lineRule="auto"/>
        <w:jc w:val="both"/>
        <w:rPr>
          <w:rFonts w:ascii="Garamond" w:hAnsi="Garamond"/>
          <w:sz w:val="24"/>
          <w:szCs w:val="24"/>
        </w:rPr>
      </w:pPr>
    </w:p>
    <w:p w14:paraId="377B6382" w14:textId="14091A72" w:rsidR="00D1616A" w:rsidRDefault="00D1616A" w:rsidP="00AD2498">
      <w:pPr>
        <w:spacing w:after="0" w:line="240" w:lineRule="auto"/>
        <w:jc w:val="both"/>
        <w:rPr>
          <w:rFonts w:ascii="Garamond" w:hAnsi="Garamond"/>
          <w:b/>
          <w:bCs/>
          <w:sz w:val="24"/>
          <w:szCs w:val="24"/>
        </w:rPr>
      </w:pPr>
      <w:proofErr w:type="spellStart"/>
      <w:r w:rsidRPr="00D1616A">
        <w:rPr>
          <w:rFonts w:ascii="Garamond" w:hAnsi="Garamond"/>
          <w:b/>
          <w:bCs/>
          <w:i/>
          <w:iCs/>
          <w:sz w:val="24"/>
          <w:szCs w:val="24"/>
        </w:rPr>
        <w:t>Literatur</w:t>
      </w:r>
      <w:proofErr w:type="spellEnd"/>
      <w:r w:rsidRPr="00D1616A">
        <w:rPr>
          <w:rFonts w:ascii="Garamond" w:hAnsi="Garamond"/>
          <w:b/>
          <w:bCs/>
          <w:i/>
          <w:iCs/>
          <w:sz w:val="24"/>
          <w:szCs w:val="24"/>
        </w:rPr>
        <w:t xml:space="preserve"> Review</w:t>
      </w:r>
    </w:p>
    <w:p w14:paraId="39F10F89" w14:textId="50425F45" w:rsidR="00D1616A" w:rsidRDefault="0026631B" w:rsidP="00AD2498">
      <w:pPr>
        <w:spacing w:after="0" w:line="240" w:lineRule="auto"/>
        <w:jc w:val="both"/>
        <w:rPr>
          <w:rFonts w:ascii="Garamond" w:hAnsi="Garamond"/>
          <w:b/>
          <w:bCs/>
          <w:sz w:val="24"/>
          <w:szCs w:val="24"/>
        </w:rPr>
      </w:pPr>
      <w:proofErr w:type="spellStart"/>
      <w:r>
        <w:rPr>
          <w:rFonts w:ascii="Garamond" w:hAnsi="Garamond"/>
          <w:b/>
          <w:bCs/>
          <w:sz w:val="24"/>
          <w:szCs w:val="24"/>
        </w:rPr>
        <w:t>Pengertian</w:t>
      </w:r>
      <w:proofErr w:type="spellEnd"/>
      <w:r w:rsidR="00D1616A">
        <w:rPr>
          <w:rFonts w:ascii="Garamond" w:hAnsi="Garamond"/>
          <w:b/>
          <w:bCs/>
          <w:sz w:val="24"/>
          <w:szCs w:val="24"/>
        </w:rPr>
        <w:t xml:space="preserve"> Anak</w:t>
      </w:r>
    </w:p>
    <w:p w14:paraId="32FC3D94" w14:textId="77777777" w:rsidR="00F93881" w:rsidRDefault="005A49DC" w:rsidP="00AD2498">
      <w:pPr>
        <w:spacing w:after="0" w:line="240" w:lineRule="auto"/>
        <w:ind w:firstLine="567"/>
        <w:jc w:val="both"/>
        <w:rPr>
          <w:rFonts w:ascii="Garamond" w:hAnsi="Garamond"/>
          <w:sz w:val="24"/>
          <w:szCs w:val="24"/>
        </w:rPr>
      </w:pPr>
      <w:r w:rsidRPr="005A49DC">
        <w:rPr>
          <w:rFonts w:ascii="Garamond" w:hAnsi="Garamond"/>
          <w:sz w:val="24"/>
          <w:szCs w:val="24"/>
        </w:rPr>
        <w:t xml:space="preserve">Di Indonesia, </w:t>
      </w:r>
      <w:proofErr w:type="spellStart"/>
      <w:r w:rsidRPr="005A49DC">
        <w:rPr>
          <w:rFonts w:ascii="Garamond" w:hAnsi="Garamond"/>
          <w:sz w:val="24"/>
          <w:szCs w:val="24"/>
        </w:rPr>
        <w:t>pengertian</w:t>
      </w:r>
      <w:proofErr w:type="spellEnd"/>
      <w:r w:rsidRPr="005A49DC">
        <w:rPr>
          <w:rFonts w:ascii="Garamond" w:hAnsi="Garamond"/>
          <w:sz w:val="24"/>
          <w:szCs w:val="24"/>
        </w:rPr>
        <w:t xml:space="preserve"> </w:t>
      </w:r>
      <w:proofErr w:type="spellStart"/>
      <w:r w:rsidRPr="005A49DC">
        <w:rPr>
          <w:rFonts w:ascii="Garamond" w:hAnsi="Garamond"/>
          <w:sz w:val="24"/>
          <w:szCs w:val="24"/>
        </w:rPr>
        <w:t>tentang</w:t>
      </w:r>
      <w:proofErr w:type="spellEnd"/>
      <w:r w:rsidRPr="005A49DC">
        <w:rPr>
          <w:rFonts w:ascii="Garamond" w:hAnsi="Garamond"/>
          <w:sz w:val="24"/>
          <w:szCs w:val="24"/>
        </w:rPr>
        <w:t xml:space="preserve"> </w:t>
      </w:r>
      <w:proofErr w:type="spellStart"/>
      <w:r w:rsidRPr="005A49DC">
        <w:rPr>
          <w:rFonts w:ascii="Garamond" w:hAnsi="Garamond"/>
          <w:sz w:val="24"/>
          <w:szCs w:val="24"/>
        </w:rPr>
        <w:t>anak</w:t>
      </w:r>
      <w:proofErr w:type="spellEnd"/>
      <w:r w:rsidRPr="005A49DC">
        <w:rPr>
          <w:rFonts w:ascii="Garamond" w:hAnsi="Garamond"/>
          <w:sz w:val="24"/>
          <w:szCs w:val="24"/>
        </w:rPr>
        <w:t xml:space="preserve"> </w:t>
      </w:r>
      <w:proofErr w:type="spellStart"/>
      <w:r w:rsidRPr="005A49DC">
        <w:rPr>
          <w:rFonts w:ascii="Garamond" w:hAnsi="Garamond"/>
          <w:sz w:val="24"/>
          <w:szCs w:val="24"/>
        </w:rPr>
        <w:t>dapat</w:t>
      </w:r>
      <w:proofErr w:type="spellEnd"/>
      <w:r w:rsidRPr="005A49DC">
        <w:rPr>
          <w:rFonts w:ascii="Garamond" w:hAnsi="Garamond"/>
          <w:sz w:val="24"/>
          <w:szCs w:val="24"/>
        </w:rPr>
        <w:t xml:space="preserve"> </w:t>
      </w:r>
      <w:proofErr w:type="spellStart"/>
      <w:r w:rsidRPr="005A49DC">
        <w:rPr>
          <w:rFonts w:ascii="Garamond" w:hAnsi="Garamond"/>
          <w:sz w:val="24"/>
          <w:szCs w:val="24"/>
        </w:rPr>
        <w:t>bervariasi</w:t>
      </w:r>
      <w:proofErr w:type="spellEnd"/>
      <w:r w:rsidRPr="005A49DC">
        <w:rPr>
          <w:rFonts w:ascii="Garamond" w:hAnsi="Garamond"/>
          <w:sz w:val="24"/>
          <w:szCs w:val="24"/>
        </w:rPr>
        <w:t xml:space="preserve"> </w:t>
      </w:r>
      <w:proofErr w:type="spellStart"/>
      <w:r w:rsidRPr="005A49DC">
        <w:rPr>
          <w:rFonts w:ascii="Garamond" w:hAnsi="Garamond"/>
          <w:sz w:val="24"/>
          <w:szCs w:val="24"/>
        </w:rPr>
        <w:t>tergantung</w:t>
      </w:r>
      <w:proofErr w:type="spellEnd"/>
      <w:r w:rsidRPr="005A49DC">
        <w:rPr>
          <w:rFonts w:ascii="Garamond" w:hAnsi="Garamond"/>
          <w:sz w:val="24"/>
          <w:szCs w:val="24"/>
        </w:rPr>
        <w:t xml:space="preserve"> pada </w:t>
      </w:r>
      <w:proofErr w:type="spellStart"/>
      <w:r w:rsidRPr="005A49DC">
        <w:rPr>
          <w:rFonts w:ascii="Garamond" w:hAnsi="Garamond"/>
          <w:sz w:val="24"/>
          <w:szCs w:val="24"/>
        </w:rPr>
        <w:t>konteks</w:t>
      </w:r>
      <w:proofErr w:type="spellEnd"/>
      <w:r w:rsidRPr="005A49DC">
        <w:rPr>
          <w:rFonts w:ascii="Garamond" w:hAnsi="Garamond"/>
          <w:sz w:val="24"/>
          <w:szCs w:val="24"/>
        </w:rPr>
        <w:t xml:space="preserve"> </w:t>
      </w:r>
      <w:proofErr w:type="spellStart"/>
      <w:r w:rsidRPr="005A49DC">
        <w:rPr>
          <w:rFonts w:ascii="Garamond" w:hAnsi="Garamond"/>
          <w:sz w:val="24"/>
          <w:szCs w:val="24"/>
        </w:rPr>
        <w:t>hukum</w:t>
      </w:r>
      <w:proofErr w:type="spellEnd"/>
      <w:r w:rsidRPr="005A49DC">
        <w:rPr>
          <w:rFonts w:ascii="Garamond" w:hAnsi="Garamond"/>
          <w:sz w:val="24"/>
          <w:szCs w:val="24"/>
        </w:rPr>
        <w:t xml:space="preserve"> dan </w:t>
      </w:r>
      <w:proofErr w:type="spellStart"/>
      <w:r w:rsidRPr="005A49DC">
        <w:rPr>
          <w:rFonts w:ascii="Garamond" w:hAnsi="Garamond"/>
          <w:sz w:val="24"/>
          <w:szCs w:val="24"/>
        </w:rPr>
        <w:t>pandangan</w:t>
      </w:r>
      <w:proofErr w:type="spellEnd"/>
      <w:r w:rsidRPr="005A49DC">
        <w:rPr>
          <w:rFonts w:ascii="Garamond" w:hAnsi="Garamond"/>
          <w:sz w:val="24"/>
          <w:szCs w:val="24"/>
        </w:rPr>
        <w:t xml:space="preserve"> para </w:t>
      </w:r>
      <w:proofErr w:type="spellStart"/>
      <w:r w:rsidRPr="005A49DC">
        <w:rPr>
          <w:rFonts w:ascii="Garamond" w:hAnsi="Garamond"/>
          <w:sz w:val="24"/>
          <w:szCs w:val="24"/>
        </w:rPr>
        <w:t>pakar</w:t>
      </w:r>
      <w:proofErr w:type="spellEnd"/>
      <w:r w:rsidRPr="005A49DC">
        <w:rPr>
          <w:rFonts w:ascii="Garamond" w:hAnsi="Garamond"/>
          <w:sz w:val="24"/>
          <w:szCs w:val="24"/>
        </w:rPr>
        <w:t xml:space="preserve"> </w:t>
      </w:r>
      <w:proofErr w:type="spellStart"/>
      <w:r w:rsidRPr="005A49DC">
        <w:rPr>
          <w:rFonts w:ascii="Garamond" w:hAnsi="Garamond"/>
          <w:sz w:val="24"/>
          <w:szCs w:val="24"/>
        </w:rPr>
        <w:t>ahli</w:t>
      </w:r>
      <w:proofErr w:type="spellEnd"/>
      <w:r w:rsidRPr="005A49DC">
        <w:rPr>
          <w:rFonts w:ascii="Garamond" w:hAnsi="Garamond"/>
          <w:sz w:val="24"/>
          <w:szCs w:val="24"/>
        </w:rPr>
        <w:t xml:space="preserve">. </w:t>
      </w:r>
      <w:proofErr w:type="spellStart"/>
      <w:r w:rsidRPr="005A49DC">
        <w:rPr>
          <w:rFonts w:ascii="Garamond" w:hAnsi="Garamond"/>
          <w:sz w:val="24"/>
          <w:szCs w:val="24"/>
        </w:rPr>
        <w:t>Peraturan</w:t>
      </w:r>
      <w:proofErr w:type="spellEnd"/>
      <w:r w:rsidRPr="005A49DC">
        <w:rPr>
          <w:rFonts w:ascii="Garamond" w:hAnsi="Garamond"/>
          <w:sz w:val="24"/>
          <w:szCs w:val="24"/>
        </w:rPr>
        <w:t xml:space="preserve"> </w:t>
      </w:r>
      <w:proofErr w:type="spellStart"/>
      <w:r w:rsidRPr="005A49DC">
        <w:rPr>
          <w:rFonts w:ascii="Garamond" w:hAnsi="Garamond"/>
          <w:sz w:val="24"/>
          <w:szCs w:val="24"/>
        </w:rPr>
        <w:t>perundang-undangan</w:t>
      </w:r>
      <w:proofErr w:type="spellEnd"/>
      <w:r w:rsidRPr="005A49DC">
        <w:rPr>
          <w:rFonts w:ascii="Garamond" w:hAnsi="Garamond"/>
          <w:sz w:val="24"/>
          <w:szCs w:val="24"/>
        </w:rPr>
        <w:t xml:space="preserve"> dan </w:t>
      </w:r>
      <w:proofErr w:type="spellStart"/>
      <w:r w:rsidRPr="005A49DC">
        <w:rPr>
          <w:rFonts w:ascii="Garamond" w:hAnsi="Garamond"/>
          <w:sz w:val="24"/>
          <w:szCs w:val="24"/>
        </w:rPr>
        <w:t>pandangan</w:t>
      </w:r>
      <w:proofErr w:type="spellEnd"/>
      <w:r w:rsidRPr="005A49DC">
        <w:rPr>
          <w:rFonts w:ascii="Garamond" w:hAnsi="Garamond"/>
          <w:sz w:val="24"/>
          <w:szCs w:val="24"/>
        </w:rPr>
        <w:t xml:space="preserve"> </w:t>
      </w:r>
      <w:proofErr w:type="spellStart"/>
      <w:r w:rsidRPr="005A49DC">
        <w:rPr>
          <w:rFonts w:ascii="Garamond" w:hAnsi="Garamond"/>
          <w:sz w:val="24"/>
          <w:szCs w:val="24"/>
        </w:rPr>
        <w:t>ahli</w:t>
      </w:r>
      <w:proofErr w:type="spellEnd"/>
      <w:r w:rsidRPr="005A49DC">
        <w:rPr>
          <w:rFonts w:ascii="Garamond" w:hAnsi="Garamond"/>
          <w:sz w:val="24"/>
          <w:szCs w:val="24"/>
        </w:rPr>
        <w:t xml:space="preserve"> </w:t>
      </w:r>
      <w:proofErr w:type="spellStart"/>
      <w:r w:rsidRPr="005A49DC">
        <w:rPr>
          <w:rFonts w:ascii="Garamond" w:hAnsi="Garamond"/>
          <w:sz w:val="24"/>
          <w:szCs w:val="24"/>
        </w:rPr>
        <w:t>sering</w:t>
      </w:r>
      <w:proofErr w:type="spellEnd"/>
      <w:r w:rsidRPr="005A49DC">
        <w:rPr>
          <w:rFonts w:ascii="Garamond" w:hAnsi="Garamond"/>
          <w:sz w:val="24"/>
          <w:szCs w:val="24"/>
        </w:rPr>
        <w:t xml:space="preserve"> kali </w:t>
      </w:r>
      <w:proofErr w:type="spellStart"/>
      <w:r w:rsidRPr="005A49DC">
        <w:rPr>
          <w:rFonts w:ascii="Garamond" w:hAnsi="Garamond"/>
          <w:sz w:val="24"/>
          <w:szCs w:val="24"/>
        </w:rPr>
        <w:t>mencerminkan</w:t>
      </w:r>
      <w:proofErr w:type="spellEnd"/>
      <w:r w:rsidRPr="005A49DC">
        <w:rPr>
          <w:rFonts w:ascii="Garamond" w:hAnsi="Garamond"/>
          <w:sz w:val="24"/>
          <w:szCs w:val="24"/>
        </w:rPr>
        <w:t xml:space="preserve"> </w:t>
      </w:r>
      <w:proofErr w:type="spellStart"/>
      <w:r w:rsidRPr="005A49DC">
        <w:rPr>
          <w:rFonts w:ascii="Garamond" w:hAnsi="Garamond"/>
          <w:sz w:val="24"/>
          <w:szCs w:val="24"/>
        </w:rPr>
        <w:t>maksud</w:t>
      </w:r>
      <w:proofErr w:type="spellEnd"/>
      <w:r w:rsidRPr="005A49DC">
        <w:rPr>
          <w:rFonts w:ascii="Garamond" w:hAnsi="Garamond"/>
          <w:sz w:val="24"/>
          <w:szCs w:val="24"/>
        </w:rPr>
        <w:t xml:space="preserve"> dan </w:t>
      </w:r>
      <w:proofErr w:type="spellStart"/>
      <w:r w:rsidRPr="005A49DC">
        <w:rPr>
          <w:rFonts w:ascii="Garamond" w:hAnsi="Garamond"/>
          <w:sz w:val="24"/>
          <w:szCs w:val="24"/>
        </w:rPr>
        <w:t>tujuan</w:t>
      </w:r>
      <w:proofErr w:type="spellEnd"/>
      <w:r w:rsidRPr="005A49DC">
        <w:rPr>
          <w:rFonts w:ascii="Garamond" w:hAnsi="Garamond"/>
          <w:sz w:val="24"/>
          <w:szCs w:val="24"/>
        </w:rPr>
        <w:t xml:space="preserve"> yang </w:t>
      </w:r>
      <w:proofErr w:type="spellStart"/>
      <w:r w:rsidRPr="005A49DC">
        <w:rPr>
          <w:rFonts w:ascii="Garamond" w:hAnsi="Garamond"/>
          <w:sz w:val="24"/>
          <w:szCs w:val="24"/>
        </w:rPr>
        <w:t>berbeda</w:t>
      </w:r>
      <w:proofErr w:type="spellEnd"/>
      <w:r w:rsidRPr="005A49DC">
        <w:rPr>
          <w:rFonts w:ascii="Garamond" w:hAnsi="Garamond"/>
          <w:sz w:val="24"/>
          <w:szCs w:val="24"/>
        </w:rPr>
        <w:t xml:space="preserve">, </w:t>
      </w:r>
      <w:proofErr w:type="spellStart"/>
      <w:r w:rsidRPr="005A49DC">
        <w:rPr>
          <w:rFonts w:ascii="Garamond" w:hAnsi="Garamond"/>
          <w:sz w:val="24"/>
          <w:szCs w:val="24"/>
        </w:rPr>
        <w:t>menghasilkan</w:t>
      </w:r>
      <w:proofErr w:type="spellEnd"/>
      <w:r w:rsidRPr="005A49DC">
        <w:rPr>
          <w:rFonts w:ascii="Garamond" w:hAnsi="Garamond"/>
          <w:sz w:val="24"/>
          <w:szCs w:val="24"/>
        </w:rPr>
        <w:t xml:space="preserve"> </w:t>
      </w:r>
      <w:proofErr w:type="spellStart"/>
      <w:r w:rsidRPr="005A49DC">
        <w:rPr>
          <w:rFonts w:ascii="Garamond" w:hAnsi="Garamond"/>
          <w:sz w:val="24"/>
          <w:szCs w:val="24"/>
        </w:rPr>
        <w:t>variasi</w:t>
      </w:r>
      <w:proofErr w:type="spellEnd"/>
      <w:r w:rsidRPr="005A49DC">
        <w:rPr>
          <w:rFonts w:ascii="Garamond" w:hAnsi="Garamond"/>
          <w:sz w:val="24"/>
          <w:szCs w:val="24"/>
        </w:rPr>
        <w:t xml:space="preserve"> </w:t>
      </w:r>
      <w:proofErr w:type="spellStart"/>
      <w:r w:rsidRPr="005A49DC">
        <w:rPr>
          <w:rFonts w:ascii="Garamond" w:hAnsi="Garamond"/>
          <w:sz w:val="24"/>
          <w:szCs w:val="24"/>
        </w:rPr>
        <w:t>dalam</w:t>
      </w:r>
      <w:proofErr w:type="spellEnd"/>
      <w:r w:rsidRPr="005A49DC">
        <w:rPr>
          <w:rFonts w:ascii="Garamond" w:hAnsi="Garamond"/>
          <w:sz w:val="24"/>
          <w:szCs w:val="24"/>
        </w:rPr>
        <w:t xml:space="preserve"> </w:t>
      </w:r>
      <w:proofErr w:type="spellStart"/>
      <w:r w:rsidRPr="005A49DC">
        <w:rPr>
          <w:rFonts w:ascii="Garamond" w:hAnsi="Garamond"/>
          <w:sz w:val="24"/>
          <w:szCs w:val="24"/>
        </w:rPr>
        <w:t>pengertian</w:t>
      </w:r>
      <w:proofErr w:type="spellEnd"/>
      <w:r w:rsidRPr="005A49DC">
        <w:rPr>
          <w:rFonts w:ascii="Garamond" w:hAnsi="Garamond"/>
          <w:sz w:val="24"/>
          <w:szCs w:val="24"/>
        </w:rPr>
        <w:t xml:space="preserve"> </w:t>
      </w:r>
      <w:proofErr w:type="spellStart"/>
      <w:r w:rsidRPr="005A49DC">
        <w:rPr>
          <w:rFonts w:ascii="Garamond" w:hAnsi="Garamond"/>
          <w:sz w:val="24"/>
          <w:szCs w:val="24"/>
        </w:rPr>
        <w:t>anak</w:t>
      </w:r>
      <w:proofErr w:type="spellEnd"/>
      <w:r>
        <w:rPr>
          <w:rFonts w:ascii="Garamond" w:hAnsi="Garamond"/>
          <w:sz w:val="24"/>
          <w:szCs w:val="24"/>
        </w:rPr>
        <w:t>.</w:t>
      </w:r>
      <w:r w:rsidR="00DE5F94">
        <w:rPr>
          <w:rFonts w:ascii="Garamond" w:hAnsi="Garamond"/>
          <w:sz w:val="24"/>
          <w:szCs w:val="24"/>
        </w:rPr>
        <w:t xml:space="preserve"> </w:t>
      </w:r>
      <w:proofErr w:type="spellStart"/>
      <w:r w:rsidR="00F93881" w:rsidRPr="00F93881">
        <w:rPr>
          <w:rFonts w:ascii="Garamond" w:hAnsi="Garamond"/>
          <w:sz w:val="24"/>
          <w:szCs w:val="24"/>
        </w:rPr>
        <w:t>Undang-Undang</w:t>
      </w:r>
      <w:proofErr w:type="spellEnd"/>
      <w:r w:rsidR="00F93881" w:rsidRPr="00F93881">
        <w:rPr>
          <w:rFonts w:ascii="Garamond" w:hAnsi="Garamond"/>
          <w:sz w:val="24"/>
          <w:szCs w:val="24"/>
        </w:rPr>
        <w:t xml:space="preserve"> Dasar 1945 </w:t>
      </w:r>
      <w:proofErr w:type="spellStart"/>
      <w:r w:rsidR="00F93881" w:rsidRPr="00F93881">
        <w:rPr>
          <w:rFonts w:ascii="Garamond" w:hAnsi="Garamond"/>
          <w:sz w:val="24"/>
          <w:szCs w:val="24"/>
        </w:rPr>
        <w:t>Republik</w:t>
      </w:r>
      <w:proofErr w:type="spellEnd"/>
      <w:r w:rsidR="00F93881" w:rsidRPr="00F93881">
        <w:rPr>
          <w:rFonts w:ascii="Garamond" w:hAnsi="Garamond"/>
          <w:sz w:val="24"/>
          <w:szCs w:val="24"/>
        </w:rPr>
        <w:t xml:space="preserve"> Indonesia </w:t>
      </w:r>
      <w:proofErr w:type="spellStart"/>
      <w:r w:rsidR="00F93881" w:rsidRPr="00F93881">
        <w:rPr>
          <w:rFonts w:ascii="Garamond" w:hAnsi="Garamond"/>
          <w:sz w:val="24"/>
          <w:szCs w:val="24"/>
        </w:rPr>
        <w:t>memberikan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dasar</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hukum</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untuk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melindungi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hak-hak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Pasal 28B </w:t>
      </w:r>
      <w:proofErr w:type="spellStart"/>
      <w:r w:rsidR="00F93881" w:rsidRPr="00F93881">
        <w:rPr>
          <w:rFonts w:ascii="Garamond" w:hAnsi="Garamond"/>
          <w:sz w:val="24"/>
          <w:szCs w:val="24"/>
        </w:rPr>
        <w:t>ayat</w:t>
      </w:r>
      <w:proofErr w:type="spellEnd"/>
      <w:r w:rsidR="00F93881" w:rsidRPr="00F93881">
        <w:rPr>
          <w:rFonts w:ascii="Garamond" w:hAnsi="Garamond"/>
          <w:sz w:val="24"/>
          <w:szCs w:val="24"/>
        </w:rPr>
        <w:t xml:space="preserve"> 2 </w:t>
      </w:r>
      <w:proofErr w:type="spellStart"/>
      <w:r w:rsidR="00F93881" w:rsidRPr="00F93881">
        <w:rPr>
          <w:rFonts w:ascii="Garamond" w:hAnsi="Garamond"/>
          <w:sz w:val="24"/>
          <w:szCs w:val="24"/>
        </w:rPr>
        <w:t>menegaskan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bahwa</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setiap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memiliki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untuk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kelangsungan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hidup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pertumbuhan</w:t>
      </w:r>
      <w:proofErr w:type="spellEnd"/>
      <w:r w:rsidR="00F93881" w:rsidRPr="00F93881">
        <w:rPr>
          <w:rFonts w:ascii="Garamond" w:hAnsi="Garamond"/>
          <w:sz w:val="24"/>
          <w:szCs w:val="24"/>
        </w:rPr>
        <w:t xml:space="preserve">, dan </w:t>
      </w:r>
      <w:proofErr w:type="spellStart"/>
      <w:r w:rsidR="00F93881" w:rsidRPr="00F93881">
        <w:rPr>
          <w:rFonts w:ascii="Garamond" w:hAnsi="Garamond"/>
          <w:sz w:val="24"/>
          <w:szCs w:val="24"/>
        </w:rPr>
        <w:t>perkembangan</w:t>
      </w:r>
      <w:proofErr w:type="spellEnd"/>
      <w:r w:rsidR="00F93881" w:rsidRPr="00F93881">
        <w:rPr>
          <w:rFonts w:ascii="Garamond" w:hAnsi="Garamond"/>
          <w:sz w:val="24"/>
          <w:szCs w:val="24"/>
        </w:rPr>
        <w:t xml:space="preserve">, dan </w:t>
      </w:r>
      <w:proofErr w:type="spellStart"/>
      <w:r w:rsidR="00F93881" w:rsidRPr="00F93881">
        <w:rPr>
          <w:rFonts w:ascii="Garamond" w:hAnsi="Garamond"/>
          <w:sz w:val="24"/>
          <w:szCs w:val="24"/>
        </w:rPr>
        <w:t>berhak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mendapatkan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perlindungan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dari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kekerasan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serta</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diskriminasi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Prinsip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ini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menegaskan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dasar</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untuk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hidup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tumbuh</w:t>
      </w:r>
      <w:proofErr w:type="spellEnd"/>
      <w:r w:rsidR="00F93881" w:rsidRPr="00F93881">
        <w:rPr>
          <w:rFonts w:ascii="Garamond" w:hAnsi="Garamond"/>
          <w:sz w:val="24"/>
          <w:szCs w:val="24"/>
        </w:rPr>
        <w:t xml:space="preserve">, dan </w:t>
      </w:r>
      <w:proofErr w:type="spellStart"/>
      <w:r w:rsidR="00F93881" w:rsidRPr="00F93881">
        <w:rPr>
          <w:rFonts w:ascii="Garamond" w:hAnsi="Garamond"/>
          <w:sz w:val="24"/>
          <w:szCs w:val="24"/>
        </w:rPr>
        <w:t>dilindungi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dari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segala</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bentuk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kekerasan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atau</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diskriminasi</w:t>
      </w:r>
      <w:proofErr w:type="spellEnd"/>
      <w:r w:rsidR="00F93881" w:rsidRPr="00F93881">
        <w:rPr>
          <w:rFonts w:ascii="Garamond" w:hAnsi="Garamond"/>
          <w:sz w:val="24"/>
          <w:szCs w:val="24"/>
        </w:rPr>
        <w:t xml:space="preserve">. </w:t>
      </w:r>
      <w:r w:rsidR="00F93881">
        <w:rPr>
          <w:rFonts w:ascii="Garamond" w:hAnsi="Garamond"/>
          <w:sz w:val="24"/>
          <w:szCs w:val="24"/>
        </w:rPr>
        <w:t xml:space="preserve">Selain </w:t>
      </w:r>
      <w:proofErr w:type="spellStart"/>
      <w:r w:rsidR="00F93881" w:rsidRPr="00F93881">
        <w:rPr>
          <w:rFonts w:ascii="Garamond" w:hAnsi="Garamond"/>
          <w:sz w:val="24"/>
          <w:szCs w:val="24"/>
        </w:rPr>
        <w:t>itu</w:t>
      </w:r>
      <w:proofErr w:type="spellEnd"/>
      <w:r w:rsidR="00F93881" w:rsidRPr="00F93881">
        <w:rPr>
          <w:rFonts w:ascii="Garamond" w:hAnsi="Garamond"/>
          <w:sz w:val="24"/>
          <w:szCs w:val="24"/>
        </w:rPr>
        <w:t xml:space="preserve">, Pasal 34 </w:t>
      </w:r>
      <w:proofErr w:type="spellStart"/>
      <w:r w:rsidR="00F93881" w:rsidRPr="00F93881">
        <w:rPr>
          <w:rFonts w:ascii="Garamond" w:hAnsi="Garamond"/>
          <w:sz w:val="24"/>
          <w:szCs w:val="24"/>
        </w:rPr>
        <w:t>ayat</w:t>
      </w:r>
      <w:proofErr w:type="spellEnd"/>
      <w:r w:rsidR="00F93881" w:rsidRPr="00F93881">
        <w:rPr>
          <w:rFonts w:ascii="Garamond" w:hAnsi="Garamond"/>
          <w:sz w:val="24"/>
          <w:szCs w:val="24"/>
        </w:rPr>
        <w:t xml:space="preserve"> 2 </w:t>
      </w:r>
      <w:proofErr w:type="spellStart"/>
      <w:r w:rsidR="00F93881" w:rsidRPr="00F93881">
        <w:rPr>
          <w:rFonts w:ascii="Garamond" w:hAnsi="Garamond"/>
          <w:sz w:val="24"/>
          <w:szCs w:val="24"/>
        </w:rPr>
        <w:t>menyatakan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bahwa</w:t>
      </w:r>
      <w:proofErr w:type="spellEnd"/>
      <w:r w:rsidR="00F93881" w:rsidRPr="00F93881">
        <w:rPr>
          <w:rFonts w:ascii="Garamond" w:hAnsi="Garamond"/>
          <w:sz w:val="24"/>
          <w:szCs w:val="24"/>
        </w:rPr>
        <w:t xml:space="preserve"> negara </w:t>
      </w:r>
      <w:proofErr w:type="spellStart"/>
      <w:r w:rsidR="00F93881" w:rsidRPr="00F93881">
        <w:rPr>
          <w:rFonts w:ascii="Garamond" w:hAnsi="Garamond"/>
          <w:sz w:val="24"/>
          <w:szCs w:val="24"/>
        </w:rPr>
        <w:t>bertanggung</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jawab</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untuk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merawat</w:t>
      </w:r>
      <w:proofErr w:type="spellEnd"/>
      <w:r w:rsidR="00F93881" w:rsidRPr="00F93881">
        <w:rPr>
          <w:rFonts w:ascii="Garamond" w:hAnsi="Garamond"/>
          <w:sz w:val="24"/>
          <w:szCs w:val="24"/>
        </w:rPr>
        <w:t xml:space="preserve"> fakir miskin dan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terlantar</w:t>
      </w:r>
      <w:proofErr w:type="spellEnd"/>
      <w:r w:rsidR="00F93881" w:rsidRPr="00F93881">
        <w:rPr>
          <w:rFonts w:ascii="Garamond" w:hAnsi="Garamond"/>
          <w:sz w:val="24"/>
          <w:szCs w:val="24"/>
        </w:rPr>
        <w:t>.</w:t>
      </w:r>
      <w:r w:rsidR="00F93881">
        <w:rPr>
          <w:rFonts w:ascii="Garamond" w:hAnsi="Garamond"/>
          <w:sz w:val="24"/>
          <w:szCs w:val="24"/>
        </w:rPr>
        <w:t xml:space="preserve"> </w:t>
      </w:r>
      <w:r w:rsidR="00DE5F94" w:rsidRPr="00DE5F94">
        <w:rPr>
          <w:rFonts w:ascii="Garamond" w:hAnsi="Garamond"/>
          <w:sz w:val="24"/>
          <w:szCs w:val="24"/>
        </w:rPr>
        <w:t xml:space="preserve">Pasal </w:t>
      </w:r>
      <w:proofErr w:type="spellStart"/>
      <w:r w:rsidR="00DE5F94" w:rsidRPr="00DE5F94">
        <w:rPr>
          <w:rFonts w:ascii="Garamond" w:hAnsi="Garamond"/>
          <w:sz w:val="24"/>
          <w:szCs w:val="24"/>
        </w:rPr>
        <w:t>ini</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menunjukkan</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tanggung</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jawab</w:t>
      </w:r>
      <w:proofErr w:type="spellEnd"/>
      <w:r w:rsidR="00DE5F94" w:rsidRPr="00DE5F94">
        <w:rPr>
          <w:rFonts w:ascii="Garamond" w:hAnsi="Garamond"/>
          <w:sz w:val="24"/>
          <w:szCs w:val="24"/>
        </w:rPr>
        <w:t xml:space="preserve"> negara </w:t>
      </w:r>
      <w:proofErr w:type="spellStart"/>
      <w:r w:rsidR="00DE5F94" w:rsidRPr="00DE5F94">
        <w:rPr>
          <w:rFonts w:ascii="Garamond" w:hAnsi="Garamond"/>
          <w:sz w:val="24"/>
          <w:szCs w:val="24"/>
        </w:rPr>
        <w:t>untuk</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menjaga</w:t>
      </w:r>
      <w:proofErr w:type="spellEnd"/>
      <w:r w:rsidR="00DE5F94" w:rsidRPr="00DE5F94">
        <w:rPr>
          <w:rFonts w:ascii="Garamond" w:hAnsi="Garamond"/>
          <w:sz w:val="24"/>
          <w:szCs w:val="24"/>
        </w:rPr>
        <w:t xml:space="preserve"> dan </w:t>
      </w:r>
      <w:proofErr w:type="spellStart"/>
      <w:r w:rsidR="00DE5F94" w:rsidRPr="00DE5F94">
        <w:rPr>
          <w:rFonts w:ascii="Garamond" w:hAnsi="Garamond"/>
          <w:sz w:val="24"/>
          <w:szCs w:val="24"/>
        </w:rPr>
        <w:t>melindungi</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anak-anak</w:t>
      </w:r>
      <w:proofErr w:type="spellEnd"/>
      <w:r w:rsidR="00DE5F94" w:rsidRPr="00DE5F94">
        <w:rPr>
          <w:rFonts w:ascii="Garamond" w:hAnsi="Garamond"/>
          <w:sz w:val="24"/>
          <w:szCs w:val="24"/>
        </w:rPr>
        <w:t xml:space="preserve"> yang </w:t>
      </w:r>
      <w:proofErr w:type="spellStart"/>
      <w:r w:rsidR="00DE5F94" w:rsidRPr="00DE5F94">
        <w:rPr>
          <w:rFonts w:ascii="Garamond" w:hAnsi="Garamond"/>
          <w:sz w:val="24"/>
          <w:szCs w:val="24"/>
        </w:rPr>
        <w:t>terlantar</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atau</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dalam</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kondisi</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kekurangan</w:t>
      </w:r>
      <w:proofErr w:type="spellEnd"/>
      <w:r w:rsidR="00DE5F94" w:rsidRPr="00DE5F94">
        <w:rPr>
          <w:rFonts w:ascii="Garamond" w:hAnsi="Garamond"/>
          <w:sz w:val="24"/>
          <w:szCs w:val="24"/>
        </w:rPr>
        <w:t xml:space="preserve"> </w:t>
      </w:r>
      <w:proofErr w:type="spellStart"/>
      <w:r w:rsidR="00DE5F94" w:rsidRPr="00DE5F94">
        <w:rPr>
          <w:rFonts w:ascii="Garamond" w:hAnsi="Garamond"/>
          <w:sz w:val="24"/>
          <w:szCs w:val="24"/>
        </w:rPr>
        <w:t>ekonomi</w:t>
      </w:r>
      <w:proofErr w:type="spellEnd"/>
      <w:r w:rsidR="00DE5F94" w:rsidRPr="00DE5F94">
        <w:rPr>
          <w:rFonts w:ascii="Garamond" w:hAnsi="Garamond"/>
          <w:sz w:val="24"/>
          <w:szCs w:val="24"/>
        </w:rPr>
        <w:t>.</w:t>
      </w:r>
      <w:r w:rsidR="00E27919">
        <w:rPr>
          <w:rStyle w:val="FootnoteReference"/>
          <w:rFonts w:ascii="Garamond" w:hAnsi="Garamond"/>
          <w:sz w:val="24"/>
          <w:szCs w:val="24"/>
        </w:rPr>
        <w:footnoteReference w:id="9"/>
      </w:r>
      <w:r w:rsidR="00E27919">
        <w:rPr>
          <w:rFonts w:ascii="Garamond" w:hAnsi="Garamond"/>
          <w:sz w:val="24"/>
          <w:szCs w:val="24"/>
        </w:rPr>
        <w:t xml:space="preserve"> </w:t>
      </w:r>
      <w:proofErr w:type="spellStart"/>
      <w:r w:rsidR="00F93881" w:rsidRPr="00F93881">
        <w:rPr>
          <w:rFonts w:ascii="Garamond" w:hAnsi="Garamond"/>
          <w:sz w:val="24"/>
          <w:szCs w:val="24"/>
        </w:rPr>
        <w:t>Kedua</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pasal</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tersebut</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memberikan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dasar</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konstitusional</w:t>
      </w:r>
      <w:proofErr w:type="spellEnd"/>
      <w:r w:rsidR="00F93881" w:rsidRPr="00F93881">
        <w:rPr>
          <w:rFonts w:ascii="Garamond" w:hAnsi="Garamond"/>
          <w:sz w:val="24"/>
          <w:szCs w:val="24"/>
        </w:rPr>
        <w:t xml:space="preserve"> yang </w:t>
      </w:r>
      <w:proofErr w:type="spellStart"/>
      <w:r w:rsidR="00F93881" w:rsidRPr="00F93881">
        <w:rPr>
          <w:rFonts w:ascii="Garamond" w:hAnsi="Garamond"/>
          <w:sz w:val="24"/>
          <w:szCs w:val="24"/>
        </w:rPr>
        <w:t>kokoh</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untuk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melindungi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hak-hak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di Indonesia. Hak-</w:t>
      </w:r>
      <w:proofErr w:type="spellStart"/>
      <w:r w:rsidR="00F93881" w:rsidRPr="00F93881">
        <w:rPr>
          <w:rFonts w:ascii="Garamond" w:hAnsi="Garamond"/>
          <w:sz w:val="24"/>
          <w:szCs w:val="24"/>
        </w:rPr>
        <w:t>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ini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melibatkan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aspek-aspek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penting</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seperti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atas</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kelangsungan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hidup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pertumbuhan</w:t>
      </w:r>
      <w:proofErr w:type="spellEnd"/>
      <w:r w:rsidR="00F93881" w:rsidRPr="00F93881">
        <w:rPr>
          <w:rFonts w:ascii="Garamond" w:hAnsi="Garamond"/>
          <w:sz w:val="24"/>
          <w:szCs w:val="24"/>
        </w:rPr>
        <w:t xml:space="preserve">, dan </w:t>
      </w:r>
      <w:proofErr w:type="spellStart"/>
      <w:r w:rsidR="00F93881" w:rsidRPr="00F93881">
        <w:rPr>
          <w:rFonts w:ascii="Garamond" w:hAnsi="Garamond"/>
          <w:sz w:val="24"/>
          <w:szCs w:val="24"/>
        </w:rPr>
        <w:t>perkembangan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serta</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perlindungan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dari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kekerasan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dengan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perhatian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khusus</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terhadap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anak-anak</w:t>
      </w:r>
      <w:proofErr w:type="spellEnd"/>
      <w:r w:rsidR="00F93881" w:rsidRPr="00F93881">
        <w:rPr>
          <w:rFonts w:ascii="Garamond" w:hAnsi="Garamond"/>
          <w:sz w:val="24"/>
          <w:szCs w:val="24"/>
        </w:rPr>
        <w:t xml:space="preserve"> yang </w:t>
      </w:r>
      <w:proofErr w:type="spellStart"/>
      <w:r w:rsidR="00F93881" w:rsidRPr="00F93881">
        <w:rPr>
          <w:rFonts w:ascii="Garamond" w:hAnsi="Garamond"/>
          <w:sz w:val="24"/>
          <w:szCs w:val="24"/>
        </w:rPr>
        <w:t>terlantar</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atau</w:t>
      </w:r>
      <w:proofErr w:type="spellEnd"/>
      <w:r w:rsidR="00F93881" w:rsidRPr="00F93881">
        <w:rPr>
          <w:rFonts w:ascii="Garamond" w:hAnsi="Garamond"/>
          <w:sz w:val="24"/>
          <w:szCs w:val="24"/>
        </w:rPr>
        <w:t xml:space="preserve"> fakir miskin. Upaya </w:t>
      </w:r>
      <w:proofErr w:type="spellStart"/>
      <w:r w:rsidR="00F93881" w:rsidRPr="00F93881">
        <w:rPr>
          <w:rFonts w:ascii="Garamond" w:hAnsi="Garamond"/>
          <w:sz w:val="24"/>
          <w:szCs w:val="24"/>
        </w:rPr>
        <w:t>perlindungan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ini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mencerminkan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komitmen</w:t>
      </w:r>
      <w:proofErr w:type="spellEnd"/>
      <w:r w:rsidR="00F93881" w:rsidRPr="00F93881">
        <w:rPr>
          <w:rFonts w:ascii="Garamond" w:hAnsi="Garamond"/>
          <w:sz w:val="24"/>
          <w:szCs w:val="24"/>
        </w:rPr>
        <w:t xml:space="preserve"> negara </w:t>
      </w:r>
      <w:proofErr w:type="spellStart"/>
      <w:r w:rsidR="00F93881" w:rsidRPr="00F93881">
        <w:rPr>
          <w:rFonts w:ascii="Garamond" w:hAnsi="Garamond"/>
          <w:sz w:val="24"/>
          <w:szCs w:val="24"/>
        </w:rPr>
        <w:t>terhadap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kesejahteraan</w:t>
      </w:r>
      <w:proofErr w:type="spellEnd"/>
      <w:r w:rsidR="00F93881" w:rsidRPr="00F93881">
        <w:rPr>
          <w:rFonts w:ascii="Garamond" w:hAnsi="Garamond"/>
          <w:sz w:val="24"/>
          <w:szCs w:val="24"/>
        </w:rPr>
        <w:t xml:space="preserve"> dan </w:t>
      </w:r>
      <w:proofErr w:type="spellStart"/>
      <w:r w:rsidR="00F93881" w:rsidRPr="00F93881">
        <w:rPr>
          <w:rFonts w:ascii="Garamond" w:hAnsi="Garamond"/>
          <w:sz w:val="24"/>
          <w:szCs w:val="24"/>
        </w:rPr>
        <w:t>hak-hak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sesuai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dengan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prinsip-prinsip</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hak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asasi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manusia</w:t>
      </w:r>
      <w:proofErr w:type="spellEnd"/>
      <w:r w:rsidR="00F93881" w:rsidRPr="00F93881">
        <w:rPr>
          <w:rFonts w:ascii="Garamond" w:hAnsi="Garamond"/>
          <w:sz w:val="24"/>
          <w:szCs w:val="24"/>
        </w:rPr>
        <w:t>.</w:t>
      </w:r>
    </w:p>
    <w:p w14:paraId="0B649994" w14:textId="101B2B62" w:rsidR="00DE5F94" w:rsidRDefault="005A49DC" w:rsidP="00AD2498">
      <w:pPr>
        <w:spacing w:after="0" w:line="240" w:lineRule="auto"/>
        <w:ind w:firstLine="567"/>
        <w:jc w:val="both"/>
        <w:rPr>
          <w:rFonts w:ascii="Garamond" w:hAnsi="Garamond"/>
          <w:sz w:val="24"/>
          <w:szCs w:val="24"/>
        </w:rPr>
      </w:pPr>
      <w:proofErr w:type="spellStart"/>
      <w:r w:rsidRPr="005A49DC">
        <w:rPr>
          <w:rFonts w:ascii="Garamond" w:hAnsi="Garamond"/>
          <w:sz w:val="24"/>
          <w:szCs w:val="24"/>
        </w:rPr>
        <w:t>Sebagaimana</w:t>
      </w:r>
      <w:proofErr w:type="spellEnd"/>
      <w:r w:rsidRPr="005A49DC">
        <w:rPr>
          <w:rFonts w:ascii="Garamond" w:hAnsi="Garamond"/>
          <w:sz w:val="24"/>
          <w:szCs w:val="24"/>
        </w:rPr>
        <w:t xml:space="preserve"> </w:t>
      </w:r>
      <w:proofErr w:type="spellStart"/>
      <w:r w:rsidRPr="005A49DC">
        <w:rPr>
          <w:rFonts w:ascii="Garamond" w:hAnsi="Garamond"/>
          <w:sz w:val="24"/>
          <w:szCs w:val="24"/>
        </w:rPr>
        <w:t>disebutkan</w:t>
      </w:r>
      <w:proofErr w:type="spellEnd"/>
      <w:r w:rsidRPr="005A49DC">
        <w:rPr>
          <w:rFonts w:ascii="Garamond" w:hAnsi="Garamond"/>
          <w:sz w:val="24"/>
          <w:szCs w:val="24"/>
        </w:rPr>
        <w:t xml:space="preserve"> </w:t>
      </w:r>
      <w:proofErr w:type="spellStart"/>
      <w:r w:rsidRPr="005A49DC">
        <w:rPr>
          <w:rFonts w:ascii="Garamond" w:hAnsi="Garamond"/>
          <w:sz w:val="24"/>
          <w:szCs w:val="24"/>
        </w:rPr>
        <w:t>dalam</w:t>
      </w:r>
      <w:proofErr w:type="spellEnd"/>
      <w:r w:rsidRPr="005A49DC">
        <w:rPr>
          <w:rFonts w:ascii="Garamond" w:hAnsi="Garamond"/>
          <w:sz w:val="24"/>
          <w:szCs w:val="24"/>
        </w:rPr>
        <w:t xml:space="preserve"> </w:t>
      </w:r>
      <w:r w:rsidR="00F93881" w:rsidRPr="00F93881">
        <w:rPr>
          <w:rFonts w:ascii="Garamond" w:hAnsi="Garamond"/>
          <w:sz w:val="24"/>
          <w:szCs w:val="24"/>
        </w:rPr>
        <w:t xml:space="preserve">Pasal 1 </w:t>
      </w:r>
      <w:proofErr w:type="spellStart"/>
      <w:r w:rsidR="00F93881" w:rsidRPr="00F93881">
        <w:rPr>
          <w:rFonts w:ascii="Garamond" w:hAnsi="Garamond"/>
          <w:sz w:val="24"/>
          <w:szCs w:val="24"/>
        </w:rPr>
        <w:t>ayat</w:t>
      </w:r>
      <w:proofErr w:type="spellEnd"/>
      <w:r w:rsidR="00F93881" w:rsidRPr="00F93881">
        <w:rPr>
          <w:rFonts w:ascii="Garamond" w:hAnsi="Garamond"/>
          <w:sz w:val="24"/>
          <w:szCs w:val="24"/>
        </w:rPr>
        <w:t xml:space="preserve"> (1) </w:t>
      </w:r>
      <w:proofErr w:type="spellStart"/>
      <w:r w:rsidR="00F93881" w:rsidRPr="00F93881">
        <w:rPr>
          <w:rFonts w:ascii="Garamond" w:hAnsi="Garamond"/>
          <w:sz w:val="24"/>
          <w:szCs w:val="24"/>
        </w:rPr>
        <w:t>Undang-Undang</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Nomor</w:t>
      </w:r>
      <w:proofErr w:type="spellEnd"/>
      <w:r w:rsidR="00F93881" w:rsidRPr="00F93881">
        <w:rPr>
          <w:rFonts w:ascii="Garamond" w:hAnsi="Garamond"/>
          <w:sz w:val="24"/>
          <w:szCs w:val="24"/>
        </w:rPr>
        <w:t xml:space="preserve"> 23 </w:t>
      </w:r>
      <w:proofErr w:type="spellStart"/>
      <w:r w:rsidR="00F93881" w:rsidRPr="00F93881">
        <w:rPr>
          <w:rFonts w:ascii="Garamond" w:hAnsi="Garamond"/>
          <w:sz w:val="24"/>
          <w:szCs w:val="24"/>
        </w:rPr>
        <w:t>Tahun</w:t>
      </w:r>
      <w:proofErr w:type="spellEnd"/>
      <w:r w:rsidR="00F93881" w:rsidRPr="00F93881">
        <w:rPr>
          <w:rFonts w:ascii="Garamond" w:hAnsi="Garamond"/>
          <w:sz w:val="24"/>
          <w:szCs w:val="24"/>
        </w:rPr>
        <w:t xml:space="preserve"> 2002 </w:t>
      </w:r>
      <w:proofErr w:type="spellStart"/>
      <w:r w:rsidR="00F93881" w:rsidRPr="00F93881">
        <w:rPr>
          <w:rFonts w:ascii="Garamond" w:hAnsi="Garamond"/>
          <w:sz w:val="24"/>
          <w:szCs w:val="24"/>
        </w:rPr>
        <w:t>tentang</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Perlindungan</w:t>
      </w:r>
      <w:proofErr w:type="spellEnd"/>
      <w:r w:rsidR="00F93881" w:rsidRPr="00F93881">
        <w:rPr>
          <w:rFonts w:ascii="Garamond" w:hAnsi="Garamond"/>
          <w:sz w:val="24"/>
          <w:szCs w:val="24"/>
        </w:rPr>
        <w:t xml:space="preserve"> Anak di Indonesia,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didefinisikan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sebagai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individu</w:t>
      </w:r>
      <w:proofErr w:type="spellEnd"/>
      <w:r w:rsidR="00F93881" w:rsidRPr="00F93881">
        <w:rPr>
          <w:rFonts w:ascii="Garamond" w:hAnsi="Garamond"/>
          <w:sz w:val="24"/>
          <w:szCs w:val="24"/>
        </w:rPr>
        <w:t xml:space="preserve"> yang </w:t>
      </w:r>
      <w:proofErr w:type="spellStart"/>
      <w:r w:rsidR="00F93881" w:rsidRPr="00F93881">
        <w:rPr>
          <w:rFonts w:ascii="Garamond" w:hAnsi="Garamond"/>
          <w:sz w:val="24"/>
          <w:szCs w:val="24"/>
        </w:rPr>
        <w:t>belum</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mencapai</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usia</w:t>
      </w:r>
      <w:proofErr w:type="spellEnd"/>
      <w:r w:rsidR="00F93881" w:rsidRPr="00F93881">
        <w:rPr>
          <w:rFonts w:ascii="Garamond" w:hAnsi="Garamond"/>
          <w:sz w:val="24"/>
          <w:szCs w:val="24"/>
        </w:rPr>
        <w:t xml:space="preserve"> 18 </w:t>
      </w:r>
      <w:proofErr w:type="spellStart"/>
      <w:r w:rsidR="00F93881" w:rsidRPr="00F93881">
        <w:rPr>
          <w:rFonts w:ascii="Garamond" w:hAnsi="Garamond"/>
          <w:sz w:val="24"/>
          <w:szCs w:val="24"/>
        </w:rPr>
        <w:t>tahun</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termasuk</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anak</w:t>
      </w:r>
      <w:proofErr w:type="spellEnd"/>
      <w:r w:rsidR="00F93881" w:rsidRPr="00F93881">
        <w:rPr>
          <w:rFonts w:ascii="Garamond" w:hAnsi="Garamond"/>
          <w:sz w:val="24"/>
          <w:szCs w:val="24"/>
        </w:rPr>
        <w:t xml:space="preserve"> yang </w:t>
      </w:r>
      <w:proofErr w:type="spellStart"/>
      <w:r w:rsidR="00F93881" w:rsidRPr="00F93881">
        <w:rPr>
          <w:rFonts w:ascii="Garamond" w:hAnsi="Garamond"/>
          <w:sz w:val="24"/>
          <w:szCs w:val="24"/>
        </w:rPr>
        <w:t>masih</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berada</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dalam</w:t>
      </w:r>
      <w:proofErr w:type="spellEnd"/>
      <w:r w:rsidR="00F93881" w:rsidRPr="00F93881">
        <w:rPr>
          <w:rFonts w:ascii="Garamond" w:hAnsi="Garamond"/>
          <w:sz w:val="24"/>
          <w:szCs w:val="24"/>
        </w:rPr>
        <w:t xml:space="preserve"> </w:t>
      </w:r>
      <w:proofErr w:type="spellStart"/>
      <w:r w:rsidR="00F93881" w:rsidRPr="00F93881">
        <w:rPr>
          <w:rFonts w:ascii="Garamond" w:hAnsi="Garamond"/>
          <w:sz w:val="24"/>
          <w:szCs w:val="24"/>
        </w:rPr>
        <w:t>kandungan</w:t>
      </w:r>
      <w:proofErr w:type="spellEnd"/>
      <w:r w:rsidRPr="005A49DC">
        <w:rPr>
          <w:rFonts w:ascii="Garamond" w:hAnsi="Garamond"/>
          <w:sz w:val="24"/>
          <w:szCs w:val="24"/>
        </w:rPr>
        <w:t>.</w:t>
      </w:r>
      <w:r>
        <w:rPr>
          <w:rStyle w:val="FootnoteReference"/>
          <w:rFonts w:ascii="Garamond" w:hAnsi="Garamond"/>
          <w:sz w:val="24"/>
          <w:szCs w:val="24"/>
        </w:rPr>
        <w:footnoteReference w:id="10"/>
      </w:r>
      <w:r w:rsidRPr="005A49DC">
        <w:rPr>
          <w:rFonts w:ascii="Garamond" w:hAnsi="Garamond"/>
          <w:sz w:val="24"/>
          <w:szCs w:val="24"/>
        </w:rPr>
        <w:t xml:space="preserve"> </w:t>
      </w:r>
      <w:proofErr w:type="spellStart"/>
      <w:r w:rsidRPr="005A49DC">
        <w:rPr>
          <w:rFonts w:ascii="Garamond" w:hAnsi="Garamond"/>
          <w:sz w:val="24"/>
          <w:szCs w:val="24"/>
        </w:rPr>
        <w:t>Dengan</w:t>
      </w:r>
      <w:proofErr w:type="spellEnd"/>
      <w:r w:rsidRPr="005A49DC">
        <w:rPr>
          <w:rFonts w:ascii="Garamond" w:hAnsi="Garamond"/>
          <w:sz w:val="24"/>
          <w:szCs w:val="24"/>
        </w:rPr>
        <w:t xml:space="preserve"> </w:t>
      </w:r>
      <w:proofErr w:type="spellStart"/>
      <w:r w:rsidRPr="005A49DC">
        <w:rPr>
          <w:rFonts w:ascii="Garamond" w:hAnsi="Garamond"/>
          <w:sz w:val="24"/>
          <w:szCs w:val="24"/>
        </w:rPr>
        <w:t>demikian</w:t>
      </w:r>
      <w:proofErr w:type="spellEnd"/>
      <w:r w:rsidRPr="005A49DC">
        <w:rPr>
          <w:rFonts w:ascii="Garamond" w:hAnsi="Garamond"/>
          <w:sz w:val="24"/>
          <w:szCs w:val="24"/>
        </w:rPr>
        <w:t xml:space="preserve">, </w:t>
      </w:r>
      <w:proofErr w:type="spellStart"/>
      <w:r w:rsidRPr="005A49DC">
        <w:rPr>
          <w:rFonts w:ascii="Garamond" w:hAnsi="Garamond"/>
          <w:sz w:val="24"/>
          <w:szCs w:val="24"/>
        </w:rPr>
        <w:t>batasan</w:t>
      </w:r>
      <w:proofErr w:type="spellEnd"/>
      <w:r w:rsidRPr="005A49DC">
        <w:rPr>
          <w:rFonts w:ascii="Garamond" w:hAnsi="Garamond"/>
          <w:sz w:val="24"/>
          <w:szCs w:val="24"/>
        </w:rPr>
        <w:t xml:space="preserve"> </w:t>
      </w:r>
      <w:proofErr w:type="spellStart"/>
      <w:r w:rsidRPr="005A49DC">
        <w:rPr>
          <w:rFonts w:ascii="Garamond" w:hAnsi="Garamond"/>
          <w:sz w:val="24"/>
          <w:szCs w:val="24"/>
        </w:rPr>
        <w:t>usia</w:t>
      </w:r>
      <w:proofErr w:type="spellEnd"/>
      <w:r w:rsidRPr="005A49DC">
        <w:rPr>
          <w:rFonts w:ascii="Garamond" w:hAnsi="Garamond"/>
          <w:sz w:val="24"/>
          <w:szCs w:val="24"/>
        </w:rPr>
        <w:t xml:space="preserve"> 18 </w:t>
      </w:r>
      <w:proofErr w:type="spellStart"/>
      <w:r w:rsidRPr="005A49DC">
        <w:rPr>
          <w:rFonts w:ascii="Garamond" w:hAnsi="Garamond"/>
          <w:sz w:val="24"/>
          <w:szCs w:val="24"/>
        </w:rPr>
        <w:t>tahun</w:t>
      </w:r>
      <w:proofErr w:type="spellEnd"/>
      <w:r w:rsidRPr="005A49DC">
        <w:rPr>
          <w:rFonts w:ascii="Garamond" w:hAnsi="Garamond"/>
          <w:sz w:val="24"/>
          <w:szCs w:val="24"/>
        </w:rPr>
        <w:t xml:space="preserve"> </w:t>
      </w:r>
      <w:proofErr w:type="spellStart"/>
      <w:r w:rsidRPr="005A49DC">
        <w:rPr>
          <w:rFonts w:ascii="Garamond" w:hAnsi="Garamond"/>
          <w:sz w:val="24"/>
          <w:szCs w:val="24"/>
        </w:rPr>
        <w:t>digunakan</w:t>
      </w:r>
      <w:proofErr w:type="spellEnd"/>
      <w:r w:rsidRPr="005A49DC">
        <w:rPr>
          <w:rFonts w:ascii="Garamond" w:hAnsi="Garamond"/>
          <w:sz w:val="24"/>
          <w:szCs w:val="24"/>
        </w:rPr>
        <w:t xml:space="preserve"> </w:t>
      </w:r>
      <w:proofErr w:type="spellStart"/>
      <w:r w:rsidRPr="005A49DC">
        <w:rPr>
          <w:rFonts w:ascii="Garamond" w:hAnsi="Garamond"/>
          <w:sz w:val="24"/>
          <w:szCs w:val="24"/>
        </w:rPr>
        <w:t>sebagai</w:t>
      </w:r>
      <w:proofErr w:type="spellEnd"/>
      <w:r w:rsidRPr="005A49DC">
        <w:rPr>
          <w:rFonts w:ascii="Garamond" w:hAnsi="Garamond"/>
          <w:sz w:val="24"/>
          <w:szCs w:val="24"/>
        </w:rPr>
        <w:t xml:space="preserve"> </w:t>
      </w:r>
      <w:proofErr w:type="spellStart"/>
      <w:r w:rsidRPr="005A49DC">
        <w:rPr>
          <w:rFonts w:ascii="Garamond" w:hAnsi="Garamond"/>
          <w:sz w:val="24"/>
          <w:szCs w:val="24"/>
        </w:rPr>
        <w:t>acuan</w:t>
      </w:r>
      <w:proofErr w:type="spellEnd"/>
      <w:r w:rsidRPr="005A49DC">
        <w:rPr>
          <w:rFonts w:ascii="Garamond" w:hAnsi="Garamond"/>
          <w:sz w:val="24"/>
          <w:szCs w:val="24"/>
        </w:rPr>
        <w:t xml:space="preserve"> </w:t>
      </w:r>
      <w:proofErr w:type="spellStart"/>
      <w:r w:rsidRPr="005A49DC">
        <w:rPr>
          <w:rFonts w:ascii="Garamond" w:hAnsi="Garamond"/>
          <w:sz w:val="24"/>
          <w:szCs w:val="24"/>
        </w:rPr>
        <w:t>untuk</w:t>
      </w:r>
      <w:proofErr w:type="spellEnd"/>
      <w:r w:rsidRPr="005A49DC">
        <w:rPr>
          <w:rFonts w:ascii="Garamond" w:hAnsi="Garamond"/>
          <w:sz w:val="24"/>
          <w:szCs w:val="24"/>
        </w:rPr>
        <w:t xml:space="preserve"> </w:t>
      </w:r>
      <w:proofErr w:type="spellStart"/>
      <w:r w:rsidRPr="005A49DC">
        <w:rPr>
          <w:rFonts w:ascii="Garamond" w:hAnsi="Garamond"/>
          <w:sz w:val="24"/>
          <w:szCs w:val="24"/>
        </w:rPr>
        <w:t>mendefinisikan</w:t>
      </w:r>
      <w:proofErr w:type="spellEnd"/>
      <w:r w:rsidRPr="005A49DC">
        <w:rPr>
          <w:rFonts w:ascii="Garamond" w:hAnsi="Garamond"/>
          <w:sz w:val="24"/>
          <w:szCs w:val="24"/>
        </w:rPr>
        <w:t xml:space="preserve"> status </w:t>
      </w:r>
      <w:proofErr w:type="spellStart"/>
      <w:r w:rsidRPr="005A49DC">
        <w:rPr>
          <w:rFonts w:ascii="Garamond" w:hAnsi="Garamond"/>
          <w:sz w:val="24"/>
          <w:szCs w:val="24"/>
        </w:rPr>
        <w:t>anak</w:t>
      </w:r>
      <w:proofErr w:type="spellEnd"/>
      <w:r w:rsidRPr="005A49DC">
        <w:rPr>
          <w:rFonts w:ascii="Garamond" w:hAnsi="Garamond"/>
          <w:sz w:val="24"/>
          <w:szCs w:val="24"/>
        </w:rPr>
        <w:t xml:space="preserve"> </w:t>
      </w:r>
      <w:proofErr w:type="spellStart"/>
      <w:r w:rsidRPr="005A49DC">
        <w:rPr>
          <w:rFonts w:ascii="Garamond" w:hAnsi="Garamond"/>
          <w:sz w:val="24"/>
          <w:szCs w:val="24"/>
        </w:rPr>
        <w:t>menurut</w:t>
      </w:r>
      <w:proofErr w:type="spellEnd"/>
      <w:r w:rsidRPr="005A49DC">
        <w:rPr>
          <w:rFonts w:ascii="Garamond" w:hAnsi="Garamond"/>
          <w:sz w:val="24"/>
          <w:szCs w:val="24"/>
        </w:rPr>
        <w:t xml:space="preserve"> </w:t>
      </w:r>
      <w:proofErr w:type="spellStart"/>
      <w:r w:rsidRPr="005A49DC">
        <w:rPr>
          <w:rFonts w:ascii="Garamond" w:hAnsi="Garamond"/>
          <w:sz w:val="24"/>
          <w:szCs w:val="24"/>
        </w:rPr>
        <w:t>undang-undang</w:t>
      </w:r>
      <w:proofErr w:type="spellEnd"/>
      <w:r w:rsidRPr="005A49DC">
        <w:rPr>
          <w:rFonts w:ascii="Garamond" w:hAnsi="Garamond"/>
          <w:sz w:val="24"/>
          <w:szCs w:val="24"/>
        </w:rPr>
        <w:t xml:space="preserve"> </w:t>
      </w:r>
      <w:proofErr w:type="spellStart"/>
      <w:r w:rsidRPr="005A49DC">
        <w:rPr>
          <w:rFonts w:ascii="Garamond" w:hAnsi="Garamond"/>
          <w:sz w:val="24"/>
          <w:szCs w:val="24"/>
        </w:rPr>
        <w:t>tersebut</w:t>
      </w:r>
      <w:proofErr w:type="spellEnd"/>
      <w:r w:rsidRPr="005A49DC">
        <w:rPr>
          <w:rFonts w:ascii="Garamond" w:hAnsi="Garamond"/>
          <w:sz w:val="24"/>
          <w:szCs w:val="24"/>
        </w:rPr>
        <w:t xml:space="preserve">, yang </w:t>
      </w:r>
      <w:proofErr w:type="spellStart"/>
      <w:r w:rsidRPr="005A49DC">
        <w:rPr>
          <w:rFonts w:ascii="Garamond" w:hAnsi="Garamond"/>
          <w:sz w:val="24"/>
          <w:szCs w:val="24"/>
        </w:rPr>
        <w:t>mencakup</w:t>
      </w:r>
      <w:proofErr w:type="spellEnd"/>
      <w:r w:rsidRPr="005A49DC">
        <w:rPr>
          <w:rFonts w:ascii="Garamond" w:hAnsi="Garamond"/>
          <w:sz w:val="24"/>
          <w:szCs w:val="24"/>
        </w:rPr>
        <w:t xml:space="preserve"> </w:t>
      </w:r>
      <w:proofErr w:type="spellStart"/>
      <w:r w:rsidRPr="005A49DC">
        <w:rPr>
          <w:rFonts w:ascii="Garamond" w:hAnsi="Garamond"/>
          <w:sz w:val="24"/>
          <w:szCs w:val="24"/>
        </w:rPr>
        <w:t>anak</w:t>
      </w:r>
      <w:proofErr w:type="spellEnd"/>
      <w:r w:rsidRPr="005A49DC">
        <w:rPr>
          <w:rFonts w:ascii="Garamond" w:hAnsi="Garamond"/>
          <w:sz w:val="24"/>
          <w:szCs w:val="24"/>
        </w:rPr>
        <w:t xml:space="preserve"> yang </w:t>
      </w:r>
      <w:proofErr w:type="spellStart"/>
      <w:r w:rsidRPr="005A49DC">
        <w:rPr>
          <w:rFonts w:ascii="Garamond" w:hAnsi="Garamond"/>
          <w:sz w:val="24"/>
          <w:szCs w:val="24"/>
        </w:rPr>
        <w:t>belum</w:t>
      </w:r>
      <w:proofErr w:type="spellEnd"/>
      <w:r w:rsidRPr="005A49DC">
        <w:rPr>
          <w:rFonts w:ascii="Garamond" w:hAnsi="Garamond"/>
          <w:sz w:val="24"/>
          <w:szCs w:val="24"/>
        </w:rPr>
        <w:t xml:space="preserve"> </w:t>
      </w:r>
      <w:proofErr w:type="spellStart"/>
      <w:r w:rsidRPr="005A49DC">
        <w:rPr>
          <w:rFonts w:ascii="Garamond" w:hAnsi="Garamond"/>
          <w:sz w:val="24"/>
          <w:szCs w:val="24"/>
        </w:rPr>
        <w:t>lahir</w:t>
      </w:r>
      <w:proofErr w:type="spellEnd"/>
      <w:r w:rsidRPr="005A49DC">
        <w:rPr>
          <w:rFonts w:ascii="Garamond" w:hAnsi="Garamond"/>
          <w:sz w:val="24"/>
          <w:szCs w:val="24"/>
        </w:rPr>
        <w:t xml:space="preserve"> (</w:t>
      </w:r>
      <w:proofErr w:type="spellStart"/>
      <w:r w:rsidRPr="005A49DC">
        <w:rPr>
          <w:rFonts w:ascii="Garamond" w:hAnsi="Garamond"/>
          <w:sz w:val="24"/>
          <w:szCs w:val="24"/>
        </w:rPr>
        <w:t>masih</w:t>
      </w:r>
      <w:proofErr w:type="spellEnd"/>
      <w:r w:rsidRPr="005A49DC">
        <w:rPr>
          <w:rFonts w:ascii="Garamond" w:hAnsi="Garamond"/>
          <w:sz w:val="24"/>
          <w:szCs w:val="24"/>
        </w:rPr>
        <w:t xml:space="preserve"> </w:t>
      </w:r>
      <w:proofErr w:type="spellStart"/>
      <w:r w:rsidRPr="005A49DC">
        <w:rPr>
          <w:rFonts w:ascii="Garamond" w:hAnsi="Garamond"/>
          <w:sz w:val="24"/>
          <w:szCs w:val="24"/>
        </w:rPr>
        <w:t>dalam</w:t>
      </w:r>
      <w:proofErr w:type="spellEnd"/>
      <w:r w:rsidRPr="005A49DC">
        <w:rPr>
          <w:rFonts w:ascii="Garamond" w:hAnsi="Garamond"/>
          <w:sz w:val="24"/>
          <w:szCs w:val="24"/>
        </w:rPr>
        <w:t xml:space="preserve"> </w:t>
      </w:r>
      <w:proofErr w:type="spellStart"/>
      <w:r w:rsidRPr="005A49DC">
        <w:rPr>
          <w:rFonts w:ascii="Garamond" w:hAnsi="Garamond"/>
          <w:sz w:val="24"/>
          <w:szCs w:val="24"/>
        </w:rPr>
        <w:t>kandungan</w:t>
      </w:r>
      <w:proofErr w:type="spellEnd"/>
      <w:r w:rsidRPr="005A49DC">
        <w:rPr>
          <w:rFonts w:ascii="Garamond" w:hAnsi="Garamond"/>
          <w:sz w:val="24"/>
          <w:szCs w:val="24"/>
        </w:rPr>
        <w:t xml:space="preserve">). Hal </w:t>
      </w:r>
      <w:proofErr w:type="spellStart"/>
      <w:r w:rsidRPr="005A49DC">
        <w:rPr>
          <w:rFonts w:ascii="Garamond" w:hAnsi="Garamond"/>
          <w:sz w:val="24"/>
          <w:szCs w:val="24"/>
        </w:rPr>
        <w:t>ini</w:t>
      </w:r>
      <w:proofErr w:type="spellEnd"/>
      <w:r w:rsidRPr="005A49DC">
        <w:rPr>
          <w:rFonts w:ascii="Garamond" w:hAnsi="Garamond"/>
          <w:sz w:val="24"/>
          <w:szCs w:val="24"/>
        </w:rPr>
        <w:t xml:space="preserve"> </w:t>
      </w:r>
      <w:proofErr w:type="spellStart"/>
      <w:r w:rsidRPr="005A49DC">
        <w:rPr>
          <w:rFonts w:ascii="Garamond" w:hAnsi="Garamond"/>
          <w:sz w:val="24"/>
          <w:szCs w:val="24"/>
        </w:rPr>
        <w:t>mencerminkan</w:t>
      </w:r>
      <w:proofErr w:type="spellEnd"/>
      <w:r w:rsidRPr="005A49DC">
        <w:rPr>
          <w:rFonts w:ascii="Garamond" w:hAnsi="Garamond"/>
          <w:sz w:val="24"/>
          <w:szCs w:val="24"/>
        </w:rPr>
        <w:t xml:space="preserve"> </w:t>
      </w:r>
      <w:proofErr w:type="spellStart"/>
      <w:r w:rsidRPr="005A49DC">
        <w:rPr>
          <w:rFonts w:ascii="Garamond" w:hAnsi="Garamond"/>
          <w:sz w:val="24"/>
          <w:szCs w:val="24"/>
        </w:rPr>
        <w:t>pendekatan</w:t>
      </w:r>
      <w:proofErr w:type="spellEnd"/>
      <w:r w:rsidRPr="005A49DC">
        <w:rPr>
          <w:rFonts w:ascii="Garamond" w:hAnsi="Garamond"/>
          <w:sz w:val="24"/>
          <w:szCs w:val="24"/>
        </w:rPr>
        <w:t xml:space="preserve"> </w:t>
      </w:r>
      <w:proofErr w:type="spellStart"/>
      <w:r w:rsidRPr="005A49DC">
        <w:rPr>
          <w:rFonts w:ascii="Garamond" w:hAnsi="Garamond"/>
          <w:sz w:val="24"/>
          <w:szCs w:val="24"/>
        </w:rPr>
        <w:t>hukum</w:t>
      </w:r>
      <w:proofErr w:type="spellEnd"/>
      <w:r w:rsidRPr="005A49DC">
        <w:rPr>
          <w:rFonts w:ascii="Garamond" w:hAnsi="Garamond"/>
          <w:sz w:val="24"/>
          <w:szCs w:val="24"/>
        </w:rPr>
        <w:t xml:space="preserve"> yang </w:t>
      </w:r>
      <w:proofErr w:type="spellStart"/>
      <w:r w:rsidRPr="005A49DC">
        <w:rPr>
          <w:rFonts w:ascii="Garamond" w:hAnsi="Garamond"/>
          <w:sz w:val="24"/>
          <w:szCs w:val="24"/>
        </w:rPr>
        <w:t>berfokus</w:t>
      </w:r>
      <w:proofErr w:type="spellEnd"/>
      <w:r w:rsidRPr="005A49DC">
        <w:rPr>
          <w:rFonts w:ascii="Garamond" w:hAnsi="Garamond"/>
          <w:sz w:val="24"/>
          <w:szCs w:val="24"/>
        </w:rPr>
        <w:t xml:space="preserve"> pada </w:t>
      </w:r>
      <w:proofErr w:type="spellStart"/>
      <w:r w:rsidRPr="005A49DC">
        <w:rPr>
          <w:rFonts w:ascii="Garamond" w:hAnsi="Garamond"/>
          <w:sz w:val="24"/>
          <w:szCs w:val="24"/>
        </w:rPr>
        <w:t>rentang</w:t>
      </w:r>
      <w:proofErr w:type="spellEnd"/>
      <w:r w:rsidRPr="005A49DC">
        <w:rPr>
          <w:rFonts w:ascii="Garamond" w:hAnsi="Garamond"/>
          <w:sz w:val="24"/>
          <w:szCs w:val="24"/>
        </w:rPr>
        <w:t xml:space="preserve"> </w:t>
      </w:r>
      <w:proofErr w:type="spellStart"/>
      <w:r w:rsidRPr="005A49DC">
        <w:rPr>
          <w:rFonts w:ascii="Garamond" w:hAnsi="Garamond"/>
          <w:sz w:val="24"/>
          <w:szCs w:val="24"/>
        </w:rPr>
        <w:t>usia</w:t>
      </w:r>
      <w:proofErr w:type="spellEnd"/>
      <w:r w:rsidRPr="005A49DC">
        <w:rPr>
          <w:rFonts w:ascii="Garamond" w:hAnsi="Garamond"/>
          <w:sz w:val="24"/>
          <w:szCs w:val="24"/>
        </w:rPr>
        <w:t xml:space="preserve"> </w:t>
      </w:r>
      <w:proofErr w:type="spellStart"/>
      <w:r w:rsidRPr="005A49DC">
        <w:rPr>
          <w:rFonts w:ascii="Garamond" w:hAnsi="Garamond"/>
          <w:sz w:val="24"/>
          <w:szCs w:val="24"/>
        </w:rPr>
        <w:t>untuk</w:t>
      </w:r>
      <w:proofErr w:type="spellEnd"/>
      <w:r w:rsidRPr="005A49DC">
        <w:rPr>
          <w:rFonts w:ascii="Garamond" w:hAnsi="Garamond"/>
          <w:sz w:val="24"/>
          <w:szCs w:val="24"/>
        </w:rPr>
        <w:t xml:space="preserve"> </w:t>
      </w:r>
      <w:proofErr w:type="spellStart"/>
      <w:r w:rsidRPr="005A49DC">
        <w:rPr>
          <w:rFonts w:ascii="Garamond" w:hAnsi="Garamond"/>
          <w:sz w:val="24"/>
          <w:szCs w:val="24"/>
        </w:rPr>
        <w:t>menetapkan</w:t>
      </w:r>
      <w:proofErr w:type="spellEnd"/>
      <w:r w:rsidRPr="005A49DC">
        <w:rPr>
          <w:rFonts w:ascii="Garamond" w:hAnsi="Garamond"/>
          <w:sz w:val="24"/>
          <w:szCs w:val="24"/>
        </w:rPr>
        <w:t xml:space="preserve"> </w:t>
      </w:r>
      <w:proofErr w:type="spellStart"/>
      <w:r w:rsidRPr="005A49DC">
        <w:rPr>
          <w:rFonts w:ascii="Garamond" w:hAnsi="Garamond"/>
          <w:sz w:val="24"/>
          <w:szCs w:val="24"/>
        </w:rPr>
        <w:t>hak</w:t>
      </w:r>
      <w:proofErr w:type="spellEnd"/>
      <w:r w:rsidRPr="005A49DC">
        <w:rPr>
          <w:rFonts w:ascii="Garamond" w:hAnsi="Garamond"/>
          <w:sz w:val="24"/>
          <w:szCs w:val="24"/>
        </w:rPr>
        <w:t xml:space="preserve"> dan </w:t>
      </w:r>
      <w:proofErr w:type="spellStart"/>
      <w:r w:rsidRPr="005A49DC">
        <w:rPr>
          <w:rFonts w:ascii="Garamond" w:hAnsi="Garamond"/>
          <w:sz w:val="24"/>
          <w:szCs w:val="24"/>
        </w:rPr>
        <w:t>kewajiban</w:t>
      </w:r>
      <w:proofErr w:type="spellEnd"/>
      <w:r w:rsidRPr="005A49DC">
        <w:rPr>
          <w:rFonts w:ascii="Garamond" w:hAnsi="Garamond"/>
          <w:sz w:val="24"/>
          <w:szCs w:val="24"/>
        </w:rPr>
        <w:t xml:space="preserve"> </w:t>
      </w:r>
      <w:proofErr w:type="spellStart"/>
      <w:r w:rsidRPr="005A49DC">
        <w:rPr>
          <w:rFonts w:ascii="Garamond" w:hAnsi="Garamond"/>
          <w:sz w:val="24"/>
          <w:szCs w:val="24"/>
        </w:rPr>
        <w:t>hukum</w:t>
      </w:r>
      <w:proofErr w:type="spellEnd"/>
      <w:r w:rsidRPr="005A49DC">
        <w:rPr>
          <w:rFonts w:ascii="Garamond" w:hAnsi="Garamond"/>
          <w:sz w:val="24"/>
          <w:szCs w:val="24"/>
        </w:rPr>
        <w:t xml:space="preserve"> </w:t>
      </w:r>
      <w:proofErr w:type="spellStart"/>
      <w:r w:rsidRPr="005A49DC">
        <w:rPr>
          <w:rFonts w:ascii="Garamond" w:hAnsi="Garamond"/>
          <w:sz w:val="24"/>
          <w:szCs w:val="24"/>
        </w:rPr>
        <w:t>terkait</w:t>
      </w:r>
      <w:proofErr w:type="spellEnd"/>
      <w:r w:rsidRPr="005A49DC">
        <w:rPr>
          <w:rFonts w:ascii="Garamond" w:hAnsi="Garamond"/>
          <w:sz w:val="24"/>
          <w:szCs w:val="24"/>
        </w:rPr>
        <w:t xml:space="preserve"> </w:t>
      </w:r>
      <w:proofErr w:type="spellStart"/>
      <w:r w:rsidRPr="005A49DC">
        <w:rPr>
          <w:rFonts w:ascii="Garamond" w:hAnsi="Garamond"/>
          <w:sz w:val="24"/>
          <w:szCs w:val="24"/>
        </w:rPr>
        <w:t>anak</w:t>
      </w:r>
      <w:proofErr w:type="spellEnd"/>
      <w:r w:rsidRPr="005A49DC">
        <w:rPr>
          <w:rFonts w:ascii="Garamond" w:hAnsi="Garamond"/>
          <w:sz w:val="24"/>
          <w:szCs w:val="24"/>
        </w:rPr>
        <w:t xml:space="preserve"> di Indonesia.</w:t>
      </w:r>
      <w:r w:rsidR="00E27919">
        <w:rPr>
          <w:rFonts w:ascii="Garamond" w:hAnsi="Garamond"/>
          <w:sz w:val="24"/>
          <w:szCs w:val="24"/>
        </w:rPr>
        <w:t xml:space="preserve"> </w:t>
      </w:r>
      <w:proofErr w:type="spellStart"/>
      <w:r w:rsidR="00DE5F94" w:rsidRPr="00B84C9B">
        <w:rPr>
          <w:rFonts w:ascii="Garamond" w:hAnsi="Garamond"/>
          <w:sz w:val="24"/>
          <w:szCs w:val="24"/>
        </w:rPr>
        <w:t>Sesuai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dengan</w:t>
      </w:r>
      <w:proofErr w:type="spellEnd"/>
      <w:r w:rsidR="00DE5F94" w:rsidRPr="00B84C9B">
        <w:rPr>
          <w:rFonts w:ascii="Garamond" w:hAnsi="Garamond"/>
          <w:sz w:val="24"/>
          <w:szCs w:val="24"/>
        </w:rPr>
        <w:t xml:space="preserve"> Pasal 1 </w:t>
      </w:r>
      <w:proofErr w:type="spellStart"/>
      <w:r w:rsidR="00DE5F94" w:rsidRPr="00B84C9B">
        <w:rPr>
          <w:rFonts w:ascii="Garamond" w:hAnsi="Garamond"/>
          <w:sz w:val="24"/>
          <w:szCs w:val="24"/>
        </w:rPr>
        <w:t>butir</w:t>
      </w:r>
      <w:proofErr w:type="spellEnd"/>
      <w:r w:rsidR="00DE5F94" w:rsidRPr="00B84C9B">
        <w:rPr>
          <w:rFonts w:ascii="Garamond" w:hAnsi="Garamond"/>
          <w:sz w:val="24"/>
          <w:szCs w:val="24"/>
        </w:rPr>
        <w:t xml:space="preserve"> 5 </w:t>
      </w:r>
      <w:proofErr w:type="spellStart"/>
      <w:r w:rsidR="00DE5F94" w:rsidRPr="00B84C9B">
        <w:rPr>
          <w:rFonts w:ascii="Garamond" w:hAnsi="Garamond"/>
          <w:sz w:val="24"/>
          <w:szCs w:val="24"/>
        </w:rPr>
        <w:t>Undang-Undang</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Nomor</w:t>
      </w:r>
      <w:proofErr w:type="spellEnd"/>
      <w:r w:rsidR="00DE5F94" w:rsidRPr="00B84C9B">
        <w:rPr>
          <w:rFonts w:ascii="Garamond" w:hAnsi="Garamond"/>
          <w:sz w:val="24"/>
          <w:szCs w:val="24"/>
        </w:rPr>
        <w:t xml:space="preserve"> 39 </w:t>
      </w:r>
      <w:proofErr w:type="spellStart"/>
      <w:r w:rsidR="00DE5F94" w:rsidRPr="00B84C9B">
        <w:rPr>
          <w:rFonts w:ascii="Garamond" w:hAnsi="Garamond"/>
          <w:sz w:val="24"/>
          <w:szCs w:val="24"/>
        </w:rPr>
        <w:t>Tahun</w:t>
      </w:r>
      <w:proofErr w:type="spellEnd"/>
      <w:r w:rsidR="00DE5F94" w:rsidRPr="00B84C9B">
        <w:rPr>
          <w:rFonts w:ascii="Garamond" w:hAnsi="Garamond"/>
          <w:sz w:val="24"/>
          <w:szCs w:val="24"/>
        </w:rPr>
        <w:t xml:space="preserve"> 1999 </w:t>
      </w:r>
      <w:proofErr w:type="spellStart"/>
      <w:r w:rsidR="00DE5F94" w:rsidRPr="00B84C9B">
        <w:rPr>
          <w:rFonts w:ascii="Garamond" w:hAnsi="Garamond"/>
          <w:sz w:val="24"/>
          <w:szCs w:val="24"/>
        </w:rPr>
        <w:t>tentang</w:t>
      </w:r>
      <w:proofErr w:type="spellEnd"/>
      <w:r w:rsidR="00DE5F94" w:rsidRPr="00B84C9B">
        <w:rPr>
          <w:rFonts w:ascii="Garamond" w:hAnsi="Garamond"/>
          <w:sz w:val="24"/>
          <w:szCs w:val="24"/>
        </w:rPr>
        <w:t xml:space="preserve"> Hak </w:t>
      </w:r>
      <w:proofErr w:type="spellStart"/>
      <w:r w:rsidR="00DE5F94" w:rsidRPr="00B84C9B">
        <w:rPr>
          <w:rFonts w:ascii="Garamond" w:hAnsi="Garamond"/>
          <w:sz w:val="24"/>
          <w:szCs w:val="24"/>
        </w:rPr>
        <w:t>Asasi</w:t>
      </w:r>
      <w:proofErr w:type="spellEnd"/>
      <w:r w:rsidR="00DE5F94" w:rsidRPr="00B84C9B">
        <w:rPr>
          <w:rFonts w:ascii="Garamond" w:hAnsi="Garamond"/>
          <w:sz w:val="24"/>
          <w:szCs w:val="24"/>
        </w:rPr>
        <w:t xml:space="preserve"> Manusia di Indonesia, </w:t>
      </w:r>
      <w:proofErr w:type="spellStart"/>
      <w:r w:rsidR="00DE5F94" w:rsidRPr="00B84C9B">
        <w:rPr>
          <w:rFonts w:ascii="Garamond" w:hAnsi="Garamond"/>
          <w:sz w:val="24"/>
          <w:szCs w:val="24"/>
        </w:rPr>
        <w:t>anak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diartikan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sebagai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setiap</w:t>
      </w:r>
      <w:proofErr w:type="spellEnd"/>
      <w:r w:rsidR="00DE5F94" w:rsidRPr="00B84C9B">
        <w:rPr>
          <w:rFonts w:ascii="Garamond" w:hAnsi="Garamond"/>
          <w:sz w:val="24"/>
          <w:szCs w:val="24"/>
        </w:rPr>
        <w:t xml:space="preserve"> </w:t>
      </w:r>
      <w:proofErr w:type="spellStart"/>
      <w:r w:rsidR="001A7EBB">
        <w:rPr>
          <w:rFonts w:ascii="Garamond" w:hAnsi="Garamond"/>
          <w:sz w:val="24"/>
          <w:szCs w:val="24"/>
        </w:rPr>
        <w:t>individu</w:t>
      </w:r>
      <w:proofErr w:type="spellEnd"/>
      <w:r w:rsidR="00DE5F94" w:rsidRPr="00B84C9B">
        <w:rPr>
          <w:rFonts w:ascii="Garamond" w:hAnsi="Garamond"/>
          <w:sz w:val="24"/>
          <w:szCs w:val="24"/>
        </w:rPr>
        <w:t xml:space="preserve"> yang </w:t>
      </w:r>
      <w:proofErr w:type="spellStart"/>
      <w:r w:rsidR="00DE5F94" w:rsidRPr="00B84C9B">
        <w:rPr>
          <w:rFonts w:ascii="Garamond" w:hAnsi="Garamond"/>
          <w:sz w:val="24"/>
          <w:szCs w:val="24"/>
        </w:rPr>
        <w:t>berusia</w:t>
      </w:r>
      <w:proofErr w:type="spellEnd"/>
      <w:r w:rsidR="00DE5F94" w:rsidRPr="00B84C9B">
        <w:rPr>
          <w:rFonts w:ascii="Garamond" w:hAnsi="Garamond"/>
          <w:sz w:val="24"/>
          <w:szCs w:val="24"/>
        </w:rPr>
        <w:t xml:space="preserve"> di </w:t>
      </w:r>
      <w:proofErr w:type="spellStart"/>
      <w:r w:rsidR="00DE5F94" w:rsidRPr="00B84C9B">
        <w:rPr>
          <w:rFonts w:ascii="Garamond" w:hAnsi="Garamond"/>
          <w:sz w:val="24"/>
          <w:szCs w:val="24"/>
        </w:rPr>
        <w:t>bawah</w:t>
      </w:r>
      <w:proofErr w:type="spellEnd"/>
      <w:r w:rsidR="00DE5F94" w:rsidRPr="00B84C9B">
        <w:rPr>
          <w:rFonts w:ascii="Garamond" w:hAnsi="Garamond"/>
          <w:sz w:val="24"/>
          <w:szCs w:val="24"/>
        </w:rPr>
        <w:t xml:space="preserve"> 18 </w:t>
      </w:r>
      <w:proofErr w:type="spellStart"/>
      <w:r w:rsidR="00DE5F94" w:rsidRPr="00B84C9B">
        <w:rPr>
          <w:rFonts w:ascii="Garamond" w:hAnsi="Garamond"/>
          <w:sz w:val="24"/>
          <w:szCs w:val="24"/>
        </w:rPr>
        <w:t>tahun</w:t>
      </w:r>
      <w:proofErr w:type="spellEnd"/>
      <w:r w:rsidR="00DE5F94" w:rsidRPr="00B84C9B">
        <w:rPr>
          <w:rFonts w:ascii="Garamond" w:hAnsi="Garamond"/>
          <w:sz w:val="24"/>
          <w:szCs w:val="24"/>
        </w:rPr>
        <w:t xml:space="preserve"> dan </w:t>
      </w:r>
      <w:proofErr w:type="spellStart"/>
      <w:r w:rsidR="00DE5F94" w:rsidRPr="00B84C9B">
        <w:rPr>
          <w:rFonts w:ascii="Garamond" w:hAnsi="Garamond"/>
          <w:sz w:val="24"/>
          <w:szCs w:val="24"/>
        </w:rPr>
        <w:t>belum</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menikah</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termasuk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anak</w:t>
      </w:r>
      <w:proofErr w:type="spellEnd"/>
      <w:r w:rsidR="00DE5F94" w:rsidRPr="00B84C9B">
        <w:rPr>
          <w:rFonts w:ascii="Garamond" w:hAnsi="Garamond"/>
          <w:sz w:val="24"/>
          <w:szCs w:val="24"/>
        </w:rPr>
        <w:t xml:space="preserve"> yang </w:t>
      </w:r>
      <w:proofErr w:type="spellStart"/>
      <w:r w:rsidR="00DE5F94" w:rsidRPr="00B84C9B">
        <w:rPr>
          <w:rFonts w:ascii="Garamond" w:hAnsi="Garamond"/>
          <w:sz w:val="24"/>
          <w:szCs w:val="24"/>
        </w:rPr>
        <w:t>masih</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dalam</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kandungan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apabila</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hal</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tersebut</w:t>
      </w:r>
      <w:proofErr w:type="spellEnd"/>
      <w:r w:rsidR="00DE5F94" w:rsidRPr="00B84C9B">
        <w:rPr>
          <w:rFonts w:ascii="Garamond" w:hAnsi="Garamond"/>
          <w:sz w:val="24"/>
          <w:szCs w:val="24"/>
        </w:rPr>
        <w:t xml:space="preserve"> </w:t>
      </w:r>
      <w:proofErr w:type="spellStart"/>
      <w:r w:rsidR="001A7EBB">
        <w:rPr>
          <w:rFonts w:ascii="Garamond" w:hAnsi="Garamond"/>
          <w:sz w:val="24"/>
          <w:szCs w:val="24"/>
        </w:rPr>
        <w:t>dianggap</w:t>
      </w:r>
      <w:proofErr w:type="spellEnd"/>
      <w:r w:rsidR="001A7EBB">
        <w:rPr>
          <w:rFonts w:ascii="Garamond" w:hAnsi="Garamond"/>
          <w:sz w:val="24"/>
          <w:szCs w:val="24"/>
        </w:rPr>
        <w:t xml:space="preserve"> </w:t>
      </w:r>
      <w:proofErr w:type="spellStart"/>
      <w:r w:rsidR="001A7EBB">
        <w:rPr>
          <w:rFonts w:ascii="Garamond" w:hAnsi="Garamond"/>
          <w:sz w:val="24"/>
          <w:szCs w:val="24"/>
        </w:rPr>
        <w:t>untuk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kepentingannya</w:t>
      </w:r>
      <w:proofErr w:type="spellEnd"/>
      <w:r w:rsidR="00DE5F94" w:rsidRPr="00B84C9B">
        <w:rPr>
          <w:rFonts w:ascii="Garamond" w:hAnsi="Garamond"/>
          <w:sz w:val="24"/>
          <w:szCs w:val="24"/>
        </w:rPr>
        <w:t>.</w:t>
      </w:r>
      <w:r w:rsidR="00DE5F94">
        <w:rPr>
          <w:rStyle w:val="FootnoteReference"/>
          <w:rFonts w:ascii="Garamond" w:hAnsi="Garamond"/>
          <w:sz w:val="24"/>
          <w:szCs w:val="24"/>
        </w:rPr>
        <w:footnoteReference w:id="11"/>
      </w:r>
      <w:r w:rsidR="00DE5F94" w:rsidRPr="00B84C9B">
        <w:rPr>
          <w:rFonts w:ascii="Garamond" w:hAnsi="Garamond"/>
          <w:sz w:val="24"/>
          <w:szCs w:val="24"/>
        </w:rPr>
        <w:t xml:space="preserve"> Dalam </w:t>
      </w:r>
      <w:proofErr w:type="spellStart"/>
      <w:r w:rsidR="00DE5F94" w:rsidRPr="00B84C9B">
        <w:rPr>
          <w:rFonts w:ascii="Garamond" w:hAnsi="Garamond"/>
          <w:sz w:val="24"/>
          <w:szCs w:val="24"/>
        </w:rPr>
        <w:t>hal</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ini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definisi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anak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menurut</w:t>
      </w:r>
      <w:proofErr w:type="spellEnd"/>
      <w:r w:rsidR="00DE5F94" w:rsidRPr="00B84C9B">
        <w:rPr>
          <w:rFonts w:ascii="Garamond" w:hAnsi="Garamond"/>
          <w:sz w:val="24"/>
          <w:szCs w:val="24"/>
        </w:rPr>
        <w:t xml:space="preserve"> UU Hak </w:t>
      </w:r>
      <w:proofErr w:type="spellStart"/>
      <w:r w:rsidR="00DE5F94" w:rsidRPr="00B84C9B">
        <w:rPr>
          <w:rFonts w:ascii="Garamond" w:hAnsi="Garamond"/>
          <w:sz w:val="24"/>
          <w:szCs w:val="24"/>
        </w:rPr>
        <w:t>Asasi</w:t>
      </w:r>
      <w:proofErr w:type="spellEnd"/>
      <w:r w:rsidR="00DE5F94" w:rsidRPr="00B84C9B">
        <w:rPr>
          <w:rFonts w:ascii="Garamond" w:hAnsi="Garamond"/>
          <w:sz w:val="24"/>
          <w:szCs w:val="24"/>
        </w:rPr>
        <w:t xml:space="preserve"> Manusia </w:t>
      </w:r>
      <w:proofErr w:type="spellStart"/>
      <w:r w:rsidR="00DE5F94" w:rsidRPr="00B84C9B">
        <w:rPr>
          <w:rFonts w:ascii="Garamond" w:hAnsi="Garamond"/>
          <w:sz w:val="24"/>
          <w:szCs w:val="24"/>
        </w:rPr>
        <w:t>sejalan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dengan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definisi</w:t>
      </w:r>
      <w:proofErr w:type="spellEnd"/>
      <w:r w:rsidR="00DE5F94" w:rsidRPr="00B84C9B">
        <w:rPr>
          <w:rFonts w:ascii="Garamond" w:hAnsi="Garamond"/>
          <w:sz w:val="24"/>
          <w:szCs w:val="24"/>
        </w:rPr>
        <w:t xml:space="preserve"> yang </w:t>
      </w:r>
      <w:proofErr w:type="spellStart"/>
      <w:r w:rsidR="00DE5F94" w:rsidRPr="00B84C9B">
        <w:rPr>
          <w:rFonts w:ascii="Garamond" w:hAnsi="Garamond"/>
          <w:sz w:val="24"/>
          <w:szCs w:val="24"/>
        </w:rPr>
        <w:t>terdapat</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dalam</w:t>
      </w:r>
      <w:proofErr w:type="spellEnd"/>
      <w:r w:rsidR="00DE5F94" w:rsidRPr="00B84C9B">
        <w:rPr>
          <w:rFonts w:ascii="Garamond" w:hAnsi="Garamond"/>
          <w:sz w:val="24"/>
          <w:szCs w:val="24"/>
        </w:rPr>
        <w:t xml:space="preserve"> UU No. 23 </w:t>
      </w:r>
      <w:proofErr w:type="spellStart"/>
      <w:r w:rsidR="00DE5F94" w:rsidRPr="00B84C9B">
        <w:rPr>
          <w:rFonts w:ascii="Garamond" w:hAnsi="Garamond"/>
          <w:sz w:val="24"/>
          <w:szCs w:val="24"/>
        </w:rPr>
        <w:t>Tahun</w:t>
      </w:r>
      <w:proofErr w:type="spellEnd"/>
      <w:r w:rsidR="00DE5F94" w:rsidRPr="00B84C9B">
        <w:rPr>
          <w:rFonts w:ascii="Garamond" w:hAnsi="Garamond"/>
          <w:sz w:val="24"/>
          <w:szCs w:val="24"/>
        </w:rPr>
        <w:t xml:space="preserve"> 2002 </w:t>
      </w:r>
      <w:proofErr w:type="spellStart"/>
      <w:r w:rsidR="00DE5F94" w:rsidRPr="00B84C9B">
        <w:rPr>
          <w:rFonts w:ascii="Garamond" w:hAnsi="Garamond"/>
          <w:sz w:val="24"/>
          <w:szCs w:val="24"/>
        </w:rPr>
        <w:t>tentang</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Perlindungan</w:t>
      </w:r>
      <w:proofErr w:type="spellEnd"/>
      <w:r w:rsidR="00DE5F94" w:rsidRPr="00B84C9B">
        <w:rPr>
          <w:rFonts w:ascii="Garamond" w:hAnsi="Garamond"/>
          <w:sz w:val="24"/>
          <w:szCs w:val="24"/>
        </w:rPr>
        <w:t xml:space="preserve"> Anak</w:t>
      </w:r>
      <w:r w:rsidR="001A7EBB">
        <w:rPr>
          <w:rFonts w:ascii="Garamond" w:hAnsi="Garamond"/>
          <w:sz w:val="24"/>
          <w:szCs w:val="24"/>
        </w:rPr>
        <w:t>.</w:t>
      </w:r>
      <w:r w:rsidR="00DE5F94" w:rsidRPr="00B84C9B">
        <w:rPr>
          <w:rFonts w:ascii="Garamond" w:hAnsi="Garamond"/>
          <w:sz w:val="24"/>
          <w:szCs w:val="24"/>
        </w:rPr>
        <w:t xml:space="preserve"> </w:t>
      </w:r>
      <w:proofErr w:type="spellStart"/>
      <w:r w:rsidR="001A7EBB">
        <w:rPr>
          <w:rFonts w:ascii="Garamond" w:hAnsi="Garamond"/>
          <w:sz w:val="24"/>
          <w:szCs w:val="24"/>
        </w:rPr>
        <w:t>Kedua</w:t>
      </w:r>
      <w:proofErr w:type="spellEnd"/>
      <w:r w:rsidR="001A7EBB">
        <w:rPr>
          <w:rFonts w:ascii="Garamond" w:hAnsi="Garamond"/>
          <w:sz w:val="24"/>
          <w:szCs w:val="24"/>
        </w:rPr>
        <w:t xml:space="preserve"> UU </w:t>
      </w:r>
      <w:proofErr w:type="spellStart"/>
      <w:r w:rsidR="001A7EBB">
        <w:rPr>
          <w:rFonts w:ascii="Garamond" w:hAnsi="Garamond"/>
          <w:sz w:val="24"/>
          <w:szCs w:val="24"/>
        </w:rPr>
        <w:t>tersebut</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menetapkan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batasan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usia</w:t>
      </w:r>
      <w:proofErr w:type="spellEnd"/>
      <w:r w:rsidR="00DE5F94" w:rsidRPr="00B84C9B">
        <w:rPr>
          <w:rFonts w:ascii="Garamond" w:hAnsi="Garamond"/>
          <w:sz w:val="24"/>
          <w:szCs w:val="24"/>
        </w:rPr>
        <w:t xml:space="preserve"> 18 </w:t>
      </w:r>
      <w:proofErr w:type="spellStart"/>
      <w:r w:rsidR="00DE5F94" w:rsidRPr="00B84C9B">
        <w:rPr>
          <w:rFonts w:ascii="Garamond" w:hAnsi="Garamond"/>
          <w:sz w:val="24"/>
          <w:szCs w:val="24"/>
        </w:rPr>
        <w:t>tahun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sebagai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acuan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untuk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mengidentifikasi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seseorang</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sebagai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anak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termasuk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anak</w:t>
      </w:r>
      <w:proofErr w:type="spellEnd"/>
      <w:r w:rsidR="00DE5F94" w:rsidRPr="00B84C9B">
        <w:rPr>
          <w:rFonts w:ascii="Garamond" w:hAnsi="Garamond"/>
          <w:sz w:val="24"/>
          <w:szCs w:val="24"/>
        </w:rPr>
        <w:t xml:space="preserve"> yang </w:t>
      </w:r>
      <w:proofErr w:type="spellStart"/>
      <w:r w:rsidR="00DE5F94" w:rsidRPr="00B84C9B">
        <w:rPr>
          <w:rFonts w:ascii="Garamond" w:hAnsi="Garamond"/>
          <w:sz w:val="24"/>
          <w:szCs w:val="24"/>
        </w:rPr>
        <w:t>masih</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dalam</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kandungan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untuk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kepentingannya</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Kedua</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definisi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ini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memberikan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landasan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hukum</w:t>
      </w:r>
      <w:proofErr w:type="spellEnd"/>
      <w:r w:rsidR="00DE5F94" w:rsidRPr="00B84C9B">
        <w:rPr>
          <w:rFonts w:ascii="Garamond" w:hAnsi="Garamond"/>
          <w:sz w:val="24"/>
          <w:szCs w:val="24"/>
        </w:rPr>
        <w:t xml:space="preserve"> yang </w:t>
      </w:r>
      <w:proofErr w:type="spellStart"/>
      <w:r w:rsidR="00DE5F94" w:rsidRPr="00B84C9B">
        <w:rPr>
          <w:rFonts w:ascii="Garamond" w:hAnsi="Garamond"/>
          <w:sz w:val="24"/>
          <w:szCs w:val="24"/>
        </w:rPr>
        <w:t>serupa</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dalam</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mengakui</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hak-hak</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anak</w:t>
      </w:r>
      <w:proofErr w:type="spellEnd"/>
      <w:r w:rsidR="00DE5F94" w:rsidRPr="00B84C9B">
        <w:rPr>
          <w:rFonts w:ascii="Garamond" w:hAnsi="Garamond"/>
          <w:sz w:val="24"/>
          <w:szCs w:val="24"/>
        </w:rPr>
        <w:t xml:space="preserve"> dan </w:t>
      </w:r>
      <w:proofErr w:type="spellStart"/>
      <w:r w:rsidR="00DE5F94" w:rsidRPr="00B84C9B">
        <w:rPr>
          <w:rFonts w:ascii="Garamond" w:hAnsi="Garamond"/>
          <w:sz w:val="24"/>
          <w:szCs w:val="24"/>
        </w:rPr>
        <w:t>memberikan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perlindungan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terhadap</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kepentingan</w:t>
      </w:r>
      <w:proofErr w:type="spellEnd"/>
      <w:r w:rsidR="00DE5F94" w:rsidRPr="00B84C9B">
        <w:rPr>
          <w:rFonts w:ascii="Garamond" w:hAnsi="Garamond"/>
          <w:sz w:val="24"/>
          <w:szCs w:val="24"/>
        </w:rPr>
        <w:t xml:space="preserve"> </w:t>
      </w:r>
      <w:proofErr w:type="spellStart"/>
      <w:r w:rsidR="00DE5F94" w:rsidRPr="00B84C9B">
        <w:rPr>
          <w:rFonts w:ascii="Garamond" w:hAnsi="Garamond"/>
          <w:sz w:val="24"/>
          <w:szCs w:val="24"/>
        </w:rPr>
        <w:t>mereka</w:t>
      </w:r>
      <w:proofErr w:type="spellEnd"/>
      <w:r w:rsidR="00DE5F94" w:rsidRPr="00B84C9B">
        <w:rPr>
          <w:rFonts w:ascii="Garamond" w:hAnsi="Garamond"/>
          <w:sz w:val="24"/>
          <w:szCs w:val="24"/>
        </w:rPr>
        <w:t>.</w:t>
      </w:r>
    </w:p>
    <w:p w14:paraId="48E90BFB" w14:textId="77777777" w:rsidR="00AD2498" w:rsidRDefault="00AD2498" w:rsidP="00AD2498">
      <w:pPr>
        <w:spacing w:after="0" w:line="240" w:lineRule="auto"/>
        <w:jc w:val="both"/>
        <w:rPr>
          <w:rFonts w:ascii="Garamond" w:hAnsi="Garamond"/>
          <w:b/>
          <w:bCs/>
          <w:sz w:val="24"/>
          <w:szCs w:val="24"/>
        </w:rPr>
      </w:pPr>
    </w:p>
    <w:p w14:paraId="497177A7" w14:textId="01CA4C98" w:rsidR="0026631B" w:rsidRPr="0026631B" w:rsidRDefault="0026631B" w:rsidP="00AD2498">
      <w:pPr>
        <w:spacing w:after="0" w:line="240" w:lineRule="auto"/>
        <w:jc w:val="both"/>
        <w:rPr>
          <w:rFonts w:ascii="Garamond" w:hAnsi="Garamond"/>
          <w:b/>
          <w:bCs/>
          <w:sz w:val="24"/>
          <w:szCs w:val="24"/>
        </w:rPr>
      </w:pPr>
      <w:r w:rsidRPr="0026631B">
        <w:rPr>
          <w:rFonts w:ascii="Garamond" w:hAnsi="Garamond"/>
          <w:b/>
          <w:bCs/>
          <w:sz w:val="24"/>
          <w:szCs w:val="24"/>
        </w:rPr>
        <w:lastRenderedPageBreak/>
        <w:t>Hak-Hak Anak</w:t>
      </w:r>
    </w:p>
    <w:p w14:paraId="75BC9269" w14:textId="06688880" w:rsidR="00E27919" w:rsidRDefault="00E27919" w:rsidP="00AD2498">
      <w:pPr>
        <w:spacing w:after="0" w:line="240" w:lineRule="auto"/>
        <w:ind w:firstLine="567"/>
        <w:jc w:val="both"/>
        <w:rPr>
          <w:rFonts w:ascii="Garamond" w:hAnsi="Garamond"/>
          <w:sz w:val="24"/>
          <w:szCs w:val="24"/>
        </w:rPr>
      </w:pPr>
      <w:proofErr w:type="spellStart"/>
      <w:r w:rsidRPr="00E27919">
        <w:rPr>
          <w:rFonts w:ascii="Garamond" w:hAnsi="Garamond"/>
          <w:sz w:val="24"/>
          <w:szCs w:val="24"/>
        </w:rPr>
        <w:t>Undang-Undang</w:t>
      </w:r>
      <w:proofErr w:type="spellEnd"/>
      <w:r w:rsidRPr="00E27919">
        <w:rPr>
          <w:rFonts w:ascii="Garamond" w:hAnsi="Garamond"/>
          <w:sz w:val="24"/>
          <w:szCs w:val="24"/>
        </w:rPr>
        <w:t xml:space="preserve"> </w:t>
      </w:r>
      <w:proofErr w:type="spellStart"/>
      <w:r w:rsidRPr="00E27919">
        <w:rPr>
          <w:rFonts w:ascii="Garamond" w:hAnsi="Garamond"/>
          <w:sz w:val="24"/>
          <w:szCs w:val="24"/>
        </w:rPr>
        <w:t>Nomor</w:t>
      </w:r>
      <w:proofErr w:type="spellEnd"/>
      <w:r w:rsidRPr="00E27919">
        <w:rPr>
          <w:rFonts w:ascii="Garamond" w:hAnsi="Garamond"/>
          <w:sz w:val="24"/>
          <w:szCs w:val="24"/>
        </w:rPr>
        <w:t xml:space="preserve"> 23 </w:t>
      </w:r>
      <w:proofErr w:type="spellStart"/>
      <w:r w:rsidRPr="00E27919">
        <w:rPr>
          <w:rFonts w:ascii="Garamond" w:hAnsi="Garamond"/>
          <w:sz w:val="24"/>
          <w:szCs w:val="24"/>
        </w:rPr>
        <w:t>Tahun</w:t>
      </w:r>
      <w:proofErr w:type="spellEnd"/>
      <w:r w:rsidRPr="00E27919">
        <w:rPr>
          <w:rFonts w:ascii="Garamond" w:hAnsi="Garamond"/>
          <w:sz w:val="24"/>
          <w:szCs w:val="24"/>
        </w:rPr>
        <w:t xml:space="preserve"> 2002 </w:t>
      </w:r>
      <w:proofErr w:type="spellStart"/>
      <w:r w:rsidRPr="00E27919">
        <w:rPr>
          <w:rFonts w:ascii="Garamond" w:hAnsi="Garamond"/>
          <w:sz w:val="24"/>
          <w:szCs w:val="24"/>
        </w:rPr>
        <w:t>tentang</w:t>
      </w:r>
      <w:proofErr w:type="spellEnd"/>
      <w:r w:rsidRPr="00E27919">
        <w:rPr>
          <w:rFonts w:ascii="Garamond" w:hAnsi="Garamond"/>
          <w:sz w:val="24"/>
          <w:szCs w:val="24"/>
        </w:rPr>
        <w:t xml:space="preserve"> </w:t>
      </w:r>
      <w:proofErr w:type="spellStart"/>
      <w:r w:rsidRPr="00E27919">
        <w:rPr>
          <w:rFonts w:ascii="Garamond" w:hAnsi="Garamond"/>
          <w:sz w:val="24"/>
          <w:szCs w:val="24"/>
        </w:rPr>
        <w:t>Perlindungan</w:t>
      </w:r>
      <w:proofErr w:type="spellEnd"/>
      <w:r w:rsidRPr="00E27919">
        <w:rPr>
          <w:rFonts w:ascii="Garamond" w:hAnsi="Garamond"/>
          <w:sz w:val="24"/>
          <w:szCs w:val="24"/>
        </w:rPr>
        <w:t xml:space="preserve"> Anak di Indonesia </w:t>
      </w:r>
      <w:proofErr w:type="spellStart"/>
      <w:r w:rsidRPr="00E27919">
        <w:rPr>
          <w:rFonts w:ascii="Garamond" w:hAnsi="Garamond"/>
          <w:sz w:val="24"/>
          <w:szCs w:val="24"/>
        </w:rPr>
        <w:t>secara</w:t>
      </w:r>
      <w:proofErr w:type="spellEnd"/>
      <w:r w:rsidRPr="00E27919">
        <w:rPr>
          <w:rFonts w:ascii="Garamond" w:hAnsi="Garamond"/>
          <w:sz w:val="24"/>
          <w:szCs w:val="24"/>
        </w:rPr>
        <w:t xml:space="preserve"> </w:t>
      </w:r>
      <w:proofErr w:type="spellStart"/>
      <w:r w:rsidRPr="00E27919">
        <w:rPr>
          <w:rFonts w:ascii="Garamond" w:hAnsi="Garamond"/>
          <w:sz w:val="24"/>
          <w:szCs w:val="24"/>
        </w:rPr>
        <w:t>rinci</w:t>
      </w:r>
      <w:proofErr w:type="spellEnd"/>
      <w:r w:rsidRPr="00E27919">
        <w:rPr>
          <w:rFonts w:ascii="Garamond" w:hAnsi="Garamond"/>
          <w:sz w:val="24"/>
          <w:szCs w:val="24"/>
        </w:rPr>
        <w:t xml:space="preserve"> dan </w:t>
      </w:r>
      <w:proofErr w:type="spellStart"/>
      <w:r w:rsidRPr="00E27919">
        <w:rPr>
          <w:rFonts w:ascii="Garamond" w:hAnsi="Garamond"/>
          <w:sz w:val="24"/>
          <w:szCs w:val="24"/>
        </w:rPr>
        <w:t>komprehensif</w:t>
      </w:r>
      <w:proofErr w:type="spellEnd"/>
      <w:r w:rsidRPr="00E27919">
        <w:rPr>
          <w:rFonts w:ascii="Garamond" w:hAnsi="Garamond"/>
          <w:sz w:val="24"/>
          <w:szCs w:val="24"/>
        </w:rPr>
        <w:t xml:space="preserve"> </w:t>
      </w:r>
      <w:proofErr w:type="spellStart"/>
      <w:r w:rsidRPr="00E27919">
        <w:rPr>
          <w:rFonts w:ascii="Garamond" w:hAnsi="Garamond"/>
          <w:sz w:val="24"/>
          <w:szCs w:val="24"/>
        </w:rPr>
        <w:t>menguraikan</w:t>
      </w:r>
      <w:proofErr w:type="spellEnd"/>
      <w:r w:rsidRPr="00E27919">
        <w:rPr>
          <w:rFonts w:ascii="Garamond" w:hAnsi="Garamond"/>
          <w:sz w:val="24"/>
          <w:szCs w:val="24"/>
        </w:rPr>
        <w:t xml:space="preserve"> </w:t>
      </w:r>
      <w:proofErr w:type="spellStart"/>
      <w:r w:rsidRPr="00E27919">
        <w:rPr>
          <w:rFonts w:ascii="Garamond" w:hAnsi="Garamond"/>
          <w:sz w:val="24"/>
          <w:szCs w:val="24"/>
        </w:rPr>
        <w:t>hak-hak</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sebagai</w:t>
      </w:r>
      <w:proofErr w:type="spellEnd"/>
      <w:r w:rsidRPr="00E27919">
        <w:rPr>
          <w:rFonts w:ascii="Garamond" w:hAnsi="Garamond"/>
          <w:sz w:val="24"/>
          <w:szCs w:val="24"/>
        </w:rPr>
        <w:t xml:space="preserve"> </w:t>
      </w:r>
      <w:proofErr w:type="spellStart"/>
      <w:r w:rsidRPr="00E27919">
        <w:rPr>
          <w:rFonts w:ascii="Garamond" w:hAnsi="Garamond"/>
          <w:sz w:val="24"/>
          <w:szCs w:val="24"/>
        </w:rPr>
        <w:t>landasan</w:t>
      </w:r>
      <w:proofErr w:type="spellEnd"/>
      <w:r w:rsidRPr="00E27919">
        <w:rPr>
          <w:rFonts w:ascii="Garamond" w:hAnsi="Garamond"/>
          <w:sz w:val="24"/>
          <w:szCs w:val="24"/>
        </w:rPr>
        <w:t xml:space="preserve"> </w:t>
      </w:r>
      <w:proofErr w:type="spellStart"/>
      <w:r w:rsidRPr="00E27919">
        <w:rPr>
          <w:rFonts w:ascii="Garamond" w:hAnsi="Garamond"/>
          <w:sz w:val="24"/>
          <w:szCs w:val="24"/>
        </w:rPr>
        <w:t>hukum</w:t>
      </w:r>
      <w:proofErr w:type="spellEnd"/>
      <w:r w:rsidRPr="00E27919">
        <w:rPr>
          <w:rFonts w:ascii="Garamond" w:hAnsi="Garamond"/>
          <w:sz w:val="24"/>
          <w:szCs w:val="24"/>
        </w:rPr>
        <w:t xml:space="preserve"> yang </w:t>
      </w:r>
      <w:proofErr w:type="spellStart"/>
      <w:r w:rsidRPr="00E27919">
        <w:rPr>
          <w:rFonts w:ascii="Garamond" w:hAnsi="Garamond"/>
          <w:sz w:val="24"/>
          <w:szCs w:val="24"/>
        </w:rPr>
        <w:t>kuat</w:t>
      </w:r>
      <w:proofErr w:type="spellEnd"/>
      <w:r w:rsidRPr="00E27919">
        <w:rPr>
          <w:rFonts w:ascii="Garamond" w:hAnsi="Garamond"/>
          <w:sz w:val="24"/>
          <w:szCs w:val="24"/>
        </w:rPr>
        <w:t xml:space="preserve">. Pasal 4 </w:t>
      </w:r>
      <w:proofErr w:type="spellStart"/>
      <w:r w:rsidRPr="00E27919">
        <w:rPr>
          <w:rFonts w:ascii="Garamond" w:hAnsi="Garamond"/>
          <w:sz w:val="24"/>
          <w:szCs w:val="24"/>
        </w:rPr>
        <w:t>menggariskan</w:t>
      </w:r>
      <w:proofErr w:type="spellEnd"/>
      <w:r w:rsidRPr="00E27919">
        <w:rPr>
          <w:rFonts w:ascii="Garamond" w:hAnsi="Garamond"/>
          <w:sz w:val="24"/>
          <w:szCs w:val="24"/>
        </w:rPr>
        <w:t xml:space="preserve"> </w:t>
      </w:r>
      <w:proofErr w:type="spellStart"/>
      <w:r w:rsidRPr="00E27919">
        <w:rPr>
          <w:rFonts w:ascii="Garamond" w:hAnsi="Garamond"/>
          <w:sz w:val="24"/>
          <w:szCs w:val="24"/>
        </w:rPr>
        <w:t>bahwa</w:t>
      </w:r>
      <w:proofErr w:type="spellEnd"/>
      <w:r w:rsidRPr="00E27919">
        <w:rPr>
          <w:rFonts w:ascii="Garamond" w:hAnsi="Garamond"/>
          <w:sz w:val="24"/>
          <w:szCs w:val="24"/>
        </w:rPr>
        <w:t xml:space="preserve"> </w:t>
      </w:r>
      <w:proofErr w:type="spellStart"/>
      <w:r w:rsidRPr="00E27919">
        <w:rPr>
          <w:rFonts w:ascii="Garamond" w:hAnsi="Garamond"/>
          <w:sz w:val="24"/>
          <w:szCs w:val="24"/>
        </w:rPr>
        <w:t>setiap</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memiliki</w:t>
      </w:r>
      <w:proofErr w:type="spellEnd"/>
      <w:r w:rsidRPr="00E27919">
        <w:rPr>
          <w:rFonts w:ascii="Garamond" w:hAnsi="Garamond"/>
          <w:sz w:val="24"/>
          <w:szCs w:val="24"/>
        </w:rPr>
        <w:t xml:space="preserve"> </w:t>
      </w:r>
      <w:proofErr w:type="spellStart"/>
      <w:r w:rsidRPr="00E27919">
        <w:rPr>
          <w:rFonts w:ascii="Garamond" w:hAnsi="Garamond"/>
          <w:sz w:val="24"/>
          <w:szCs w:val="24"/>
        </w:rPr>
        <w:t>hak</w:t>
      </w:r>
      <w:proofErr w:type="spellEnd"/>
      <w:r w:rsidRPr="00E27919">
        <w:rPr>
          <w:rFonts w:ascii="Garamond" w:hAnsi="Garamond"/>
          <w:sz w:val="24"/>
          <w:szCs w:val="24"/>
        </w:rPr>
        <w:t xml:space="preserve"> </w:t>
      </w:r>
      <w:proofErr w:type="spellStart"/>
      <w:r w:rsidRPr="00E27919">
        <w:rPr>
          <w:rFonts w:ascii="Garamond" w:hAnsi="Garamond"/>
          <w:sz w:val="24"/>
          <w:szCs w:val="24"/>
        </w:rPr>
        <w:t>untuk</w:t>
      </w:r>
      <w:proofErr w:type="spellEnd"/>
      <w:r w:rsidRPr="00E27919">
        <w:rPr>
          <w:rFonts w:ascii="Garamond" w:hAnsi="Garamond"/>
          <w:sz w:val="24"/>
          <w:szCs w:val="24"/>
        </w:rPr>
        <w:t xml:space="preserve"> </w:t>
      </w:r>
      <w:proofErr w:type="spellStart"/>
      <w:r w:rsidRPr="00E27919">
        <w:rPr>
          <w:rFonts w:ascii="Garamond" w:hAnsi="Garamond"/>
          <w:sz w:val="24"/>
          <w:szCs w:val="24"/>
        </w:rPr>
        <w:t>hidup</w:t>
      </w:r>
      <w:proofErr w:type="spellEnd"/>
      <w:r w:rsidRPr="00E27919">
        <w:rPr>
          <w:rFonts w:ascii="Garamond" w:hAnsi="Garamond"/>
          <w:sz w:val="24"/>
          <w:szCs w:val="24"/>
        </w:rPr>
        <w:t xml:space="preserve">, </w:t>
      </w:r>
      <w:proofErr w:type="spellStart"/>
      <w:r w:rsidRPr="00E27919">
        <w:rPr>
          <w:rFonts w:ascii="Garamond" w:hAnsi="Garamond"/>
          <w:sz w:val="24"/>
          <w:szCs w:val="24"/>
        </w:rPr>
        <w:t>tumbuh</w:t>
      </w:r>
      <w:proofErr w:type="spellEnd"/>
      <w:r w:rsidRPr="00E27919">
        <w:rPr>
          <w:rFonts w:ascii="Garamond" w:hAnsi="Garamond"/>
          <w:sz w:val="24"/>
          <w:szCs w:val="24"/>
        </w:rPr>
        <w:t xml:space="preserve">, </w:t>
      </w:r>
      <w:proofErr w:type="spellStart"/>
      <w:r w:rsidRPr="00E27919">
        <w:rPr>
          <w:rFonts w:ascii="Garamond" w:hAnsi="Garamond"/>
          <w:sz w:val="24"/>
          <w:szCs w:val="24"/>
        </w:rPr>
        <w:t>berkembang</w:t>
      </w:r>
      <w:proofErr w:type="spellEnd"/>
      <w:r w:rsidRPr="00E27919">
        <w:rPr>
          <w:rFonts w:ascii="Garamond" w:hAnsi="Garamond"/>
          <w:sz w:val="24"/>
          <w:szCs w:val="24"/>
        </w:rPr>
        <w:t xml:space="preserve">, dan </w:t>
      </w:r>
      <w:proofErr w:type="spellStart"/>
      <w:r w:rsidRPr="00E27919">
        <w:rPr>
          <w:rFonts w:ascii="Garamond" w:hAnsi="Garamond"/>
          <w:sz w:val="24"/>
          <w:szCs w:val="24"/>
        </w:rPr>
        <w:t>berpartisipasi</w:t>
      </w:r>
      <w:proofErr w:type="spellEnd"/>
      <w:r w:rsidRPr="00E27919">
        <w:rPr>
          <w:rFonts w:ascii="Garamond" w:hAnsi="Garamond"/>
          <w:sz w:val="24"/>
          <w:szCs w:val="24"/>
        </w:rPr>
        <w:t xml:space="preserve"> </w:t>
      </w:r>
      <w:proofErr w:type="spellStart"/>
      <w:r w:rsidRPr="00E27919">
        <w:rPr>
          <w:rFonts w:ascii="Garamond" w:hAnsi="Garamond"/>
          <w:sz w:val="24"/>
          <w:szCs w:val="24"/>
        </w:rPr>
        <w:t>sesuai</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harkat</w:t>
      </w:r>
      <w:proofErr w:type="spellEnd"/>
      <w:r w:rsidRPr="00E27919">
        <w:rPr>
          <w:rFonts w:ascii="Garamond" w:hAnsi="Garamond"/>
          <w:sz w:val="24"/>
          <w:szCs w:val="24"/>
        </w:rPr>
        <w:t xml:space="preserve"> dan </w:t>
      </w:r>
      <w:proofErr w:type="spellStart"/>
      <w:r w:rsidRPr="00E27919">
        <w:rPr>
          <w:rFonts w:ascii="Garamond" w:hAnsi="Garamond"/>
          <w:sz w:val="24"/>
          <w:szCs w:val="24"/>
        </w:rPr>
        <w:t>martabat</w:t>
      </w:r>
      <w:proofErr w:type="spellEnd"/>
      <w:r w:rsidRPr="00E27919">
        <w:rPr>
          <w:rFonts w:ascii="Garamond" w:hAnsi="Garamond"/>
          <w:sz w:val="24"/>
          <w:szCs w:val="24"/>
        </w:rPr>
        <w:t xml:space="preserve"> </w:t>
      </w:r>
      <w:proofErr w:type="spellStart"/>
      <w:r w:rsidRPr="00E27919">
        <w:rPr>
          <w:rFonts w:ascii="Garamond" w:hAnsi="Garamond"/>
          <w:sz w:val="24"/>
          <w:szCs w:val="24"/>
        </w:rPr>
        <w:t>kemanusiaan</w:t>
      </w:r>
      <w:proofErr w:type="spellEnd"/>
      <w:r w:rsidRPr="00E27919">
        <w:rPr>
          <w:rFonts w:ascii="Garamond" w:hAnsi="Garamond"/>
          <w:sz w:val="24"/>
          <w:szCs w:val="24"/>
        </w:rPr>
        <w:t xml:space="preserve">, </w:t>
      </w:r>
      <w:proofErr w:type="spellStart"/>
      <w:r w:rsidRPr="00E27919">
        <w:rPr>
          <w:rFonts w:ascii="Garamond" w:hAnsi="Garamond"/>
          <w:sz w:val="24"/>
          <w:szCs w:val="24"/>
        </w:rPr>
        <w:t>sambil</w:t>
      </w:r>
      <w:proofErr w:type="spellEnd"/>
      <w:r w:rsidRPr="00E27919">
        <w:rPr>
          <w:rFonts w:ascii="Garamond" w:hAnsi="Garamond"/>
          <w:sz w:val="24"/>
          <w:szCs w:val="24"/>
        </w:rPr>
        <w:t xml:space="preserve"> </w:t>
      </w:r>
      <w:proofErr w:type="spellStart"/>
      <w:r w:rsidRPr="00E27919">
        <w:rPr>
          <w:rFonts w:ascii="Garamond" w:hAnsi="Garamond"/>
          <w:sz w:val="24"/>
          <w:szCs w:val="24"/>
        </w:rPr>
        <w:t>dilindungi</w:t>
      </w:r>
      <w:proofErr w:type="spellEnd"/>
      <w:r w:rsidRPr="00E27919">
        <w:rPr>
          <w:rFonts w:ascii="Garamond" w:hAnsi="Garamond"/>
          <w:sz w:val="24"/>
          <w:szCs w:val="24"/>
        </w:rPr>
        <w:t xml:space="preserve"> </w:t>
      </w:r>
      <w:proofErr w:type="spellStart"/>
      <w:r w:rsidRPr="00E27919">
        <w:rPr>
          <w:rFonts w:ascii="Garamond" w:hAnsi="Garamond"/>
          <w:sz w:val="24"/>
          <w:szCs w:val="24"/>
        </w:rPr>
        <w:t>dari</w:t>
      </w:r>
      <w:proofErr w:type="spellEnd"/>
      <w:r w:rsidRPr="00E27919">
        <w:rPr>
          <w:rFonts w:ascii="Garamond" w:hAnsi="Garamond"/>
          <w:sz w:val="24"/>
          <w:szCs w:val="24"/>
        </w:rPr>
        <w:t xml:space="preserve"> </w:t>
      </w:r>
      <w:proofErr w:type="spellStart"/>
      <w:r w:rsidRPr="00E27919">
        <w:rPr>
          <w:rFonts w:ascii="Garamond" w:hAnsi="Garamond"/>
          <w:sz w:val="24"/>
          <w:szCs w:val="24"/>
        </w:rPr>
        <w:t>kekerasan</w:t>
      </w:r>
      <w:proofErr w:type="spellEnd"/>
      <w:r w:rsidRPr="00E27919">
        <w:rPr>
          <w:rFonts w:ascii="Garamond" w:hAnsi="Garamond"/>
          <w:sz w:val="24"/>
          <w:szCs w:val="24"/>
        </w:rPr>
        <w:t xml:space="preserve"> dan </w:t>
      </w:r>
      <w:proofErr w:type="spellStart"/>
      <w:r w:rsidRPr="00E27919">
        <w:rPr>
          <w:rFonts w:ascii="Garamond" w:hAnsi="Garamond"/>
          <w:sz w:val="24"/>
          <w:szCs w:val="24"/>
        </w:rPr>
        <w:t>diskriminasi</w:t>
      </w:r>
      <w:proofErr w:type="spellEnd"/>
      <w:r w:rsidRPr="00E27919">
        <w:rPr>
          <w:rFonts w:ascii="Garamond" w:hAnsi="Garamond"/>
          <w:sz w:val="24"/>
          <w:szCs w:val="24"/>
        </w:rPr>
        <w:t xml:space="preserve">. </w:t>
      </w:r>
      <w:proofErr w:type="spellStart"/>
      <w:r w:rsidRPr="00E27919">
        <w:rPr>
          <w:rFonts w:ascii="Garamond" w:hAnsi="Garamond"/>
          <w:sz w:val="24"/>
          <w:szCs w:val="24"/>
        </w:rPr>
        <w:t>Selanjutnya</w:t>
      </w:r>
      <w:proofErr w:type="spellEnd"/>
      <w:r w:rsidRPr="00E27919">
        <w:rPr>
          <w:rFonts w:ascii="Garamond" w:hAnsi="Garamond"/>
          <w:sz w:val="24"/>
          <w:szCs w:val="24"/>
        </w:rPr>
        <w:t xml:space="preserve">, Pasal 5 </w:t>
      </w:r>
      <w:proofErr w:type="spellStart"/>
      <w:r w:rsidRPr="00E27919">
        <w:rPr>
          <w:rFonts w:ascii="Garamond" w:hAnsi="Garamond"/>
          <w:sz w:val="24"/>
          <w:szCs w:val="24"/>
        </w:rPr>
        <w:t>menegaskan</w:t>
      </w:r>
      <w:proofErr w:type="spellEnd"/>
      <w:r w:rsidRPr="00E27919">
        <w:rPr>
          <w:rFonts w:ascii="Garamond" w:hAnsi="Garamond"/>
          <w:sz w:val="24"/>
          <w:szCs w:val="24"/>
        </w:rPr>
        <w:t xml:space="preserve"> </w:t>
      </w:r>
      <w:proofErr w:type="spellStart"/>
      <w:r w:rsidRPr="00E27919">
        <w:rPr>
          <w:rFonts w:ascii="Garamond" w:hAnsi="Garamond"/>
          <w:sz w:val="24"/>
          <w:szCs w:val="24"/>
        </w:rPr>
        <w:t>hak</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00DF7ED3">
        <w:rPr>
          <w:rFonts w:ascii="Garamond" w:hAnsi="Garamond"/>
          <w:sz w:val="24"/>
          <w:szCs w:val="24"/>
        </w:rPr>
        <w:t>terkait</w:t>
      </w:r>
      <w:proofErr w:type="spellEnd"/>
      <w:r w:rsidRPr="00E27919">
        <w:rPr>
          <w:rFonts w:ascii="Garamond" w:hAnsi="Garamond"/>
          <w:sz w:val="24"/>
          <w:szCs w:val="24"/>
        </w:rPr>
        <w:t xml:space="preserve"> </w:t>
      </w:r>
      <w:proofErr w:type="spellStart"/>
      <w:r w:rsidRPr="00E27919">
        <w:rPr>
          <w:rFonts w:ascii="Garamond" w:hAnsi="Garamond"/>
          <w:sz w:val="24"/>
          <w:szCs w:val="24"/>
        </w:rPr>
        <w:t>identitas</w:t>
      </w:r>
      <w:proofErr w:type="spellEnd"/>
      <w:r w:rsidRPr="00E27919">
        <w:rPr>
          <w:rFonts w:ascii="Garamond" w:hAnsi="Garamond"/>
          <w:sz w:val="24"/>
          <w:szCs w:val="24"/>
        </w:rPr>
        <w:t xml:space="preserve"> </w:t>
      </w:r>
      <w:proofErr w:type="spellStart"/>
      <w:r w:rsidRPr="00E27919">
        <w:rPr>
          <w:rFonts w:ascii="Garamond" w:hAnsi="Garamond"/>
          <w:sz w:val="24"/>
          <w:szCs w:val="24"/>
        </w:rPr>
        <w:t>diri</w:t>
      </w:r>
      <w:proofErr w:type="spellEnd"/>
      <w:r w:rsidRPr="00E27919">
        <w:rPr>
          <w:rFonts w:ascii="Garamond" w:hAnsi="Garamond"/>
          <w:sz w:val="24"/>
          <w:szCs w:val="24"/>
        </w:rPr>
        <w:t xml:space="preserve"> dan status </w:t>
      </w:r>
      <w:proofErr w:type="spellStart"/>
      <w:r w:rsidRPr="00E27919">
        <w:rPr>
          <w:rFonts w:ascii="Garamond" w:hAnsi="Garamond"/>
          <w:sz w:val="24"/>
          <w:szCs w:val="24"/>
        </w:rPr>
        <w:t>kewarganegaraan</w:t>
      </w:r>
      <w:proofErr w:type="spellEnd"/>
      <w:r w:rsidRPr="00E27919">
        <w:rPr>
          <w:rFonts w:ascii="Garamond" w:hAnsi="Garamond"/>
          <w:sz w:val="24"/>
          <w:szCs w:val="24"/>
        </w:rPr>
        <w:t xml:space="preserve">. Pasal 6 </w:t>
      </w:r>
      <w:proofErr w:type="spellStart"/>
      <w:r w:rsidRPr="00E27919">
        <w:rPr>
          <w:rFonts w:ascii="Garamond" w:hAnsi="Garamond"/>
          <w:sz w:val="24"/>
          <w:szCs w:val="24"/>
        </w:rPr>
        <w:t>mengakui</w:t>
      </w:r>
      <w:proofErr w:type="spellEnd"/>
      <w:r w:rsidRPr="00E27919">
        <w:rPr>
          <w:rFonts w:ascii="Garamond" w:hAnsi="Garamond"/>
          <w:sz w:val="24"/>
          <w:szCs w:val="24"/>
        </w:rPr>
        <w:t xml:space="preserve"> </w:t>
      </w:r>
      <w:proofErr w:type="spellStart"/>
      <w:r w:rsidRPr="00E27919">
        <w:rPr>
          <w:rFonts w:ascii="Garamond" w:hAnsi="Garamond"/>
          <w:sz w:val="24"/>
          <w:szCs w:val="24"/>
        </w:rPr>
        <w:t>hak</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untuk</w:t>
      </w:r>
      <w:proofErr w:type="spellEnd"/>
      <w:r w:rsidRPr="00E27919">
        <w:rPr>
          <w:rFonts w:ascii="Garamond" w:hAnsi="Garamond"/>
          <w:sz w:val="24"/>
          <w:szCs w:val="24"/>
        </w:rPr>
        <w:t xml:space="preserve"> </w:t>
      </w:r>
      <w:proofErr w:type="spellStart"/>
      <w:r w:rsidRPr="00E27919">
        <w:rPr>
          <w:rFonts w:ascii="Garamond" w:hAnsi="Garamond"/>
          <w:sz w:val="24"/>
          <w:szCs w:val="24"/>
        </w:rPr>
        <w:t>beribadah</w:t>
      </w:r>
      <w:proofErr w:type="spellEnd"/>
      <w:r w:rsidRPr="00E27919">
        <w:rPr>
          <w:rFonts w:ascii="Garamond" w:hAnsi="Garamond"/>
          <w:sz w:val="24"/>
          <w:szCs w:val="24"/>
        </w:rPr>
        <w:t xml:space="preserve">, </w:t>
      </w:r>
      <w:proofErr w:type="spellStart"/>
      <w:r w:rsidRPr="00E27919">
        <w:rPr>
          <w:rFonts w:ascii="Garamond" w:hAnsi="Garamond"/>
          <w:sz w:val="24"/>
          <w:szCs w:val="24"/>
        </w:rPr>
        <w:t>berpikir</w:t>
      </w:r>
      <w:proofErr w:type="spellEnd"/>
      <w:r w:rsidRPr="00E27919">
        <w:rPr>
          <w:rFonts w:ascii="Garamond" w:hAnsi="Garamond"/>
          <w:sz w:val="24"/>
          <w:szCs w:val="24"/>
        </w:rPr>
        <w:t xml:space="preserve">, dan </w:t>
      </w:r>
      <w:proofErr w:type="spellStart"/>
      <w:r w:rsidRPr="00E27919">
        <w:rPr>
          <w:rFonts w:ascii="Garamond" w:hAnsi="Garamond"/>
          <w:sz w:val="24"/>
          <w:szCs w:val="24"/>
        </w:rPr>
        <w:t>berekspresi</w:t>
      </w:r>
      <w:proofErr w:type="spellEnd"/>
      <w:r w:rsidRPr="00E27919">
        <w:rPr>
          <w:rFonts w:ascii="Garamond" w:hAnsi="Garamond"/>
          <w:sz w:val="24"/>
          <w:szCs w:val="24"/>
        </w:rPr>
        <w:t xml:space="preserve"> </w:t>
      </w:r>
      <w:proofErr w:type="spellStart"/>
      <w:r w:rsidRPr="00E27919">
        <w:rPr>
          <w:rFonts w:ascii="Garamond" w:hAnsi="Garamond"/>
          <w:sz w:val="24"/>
          <w:szCs w:val="24"/>
        </w:rPr>
        <w:t>sesuai</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tingkat</w:t>
      </w:r>
      <w:proofErr w:type="spellEnd"/>
      <w:r w:rsidRPr="00E27919">
        <w:rPr>
          <w:rFonts w:ascii="Garamond" w:hAnsi="Garamond"/>
          <w:sz w:val="24"/>
          <w:szCs w:val="24"/>
        </w:rPr>
        <w:t xml:space="preserve"> </w:t>
      </w:r>
      <w:proofErr w:type="spellStart"/>
      <w:r w:rsidRPr="00E27919">
        <w:rPr>
          <w:rFonts w:ascii="Garamond" w:hAnsi="Garamond"/>
          <w:sz w:val="24"/>
          <w:szCs w:val="24"/>
        </w:rPr>
        <w:t>kecerdasan</w:t>
      </w:r>
      <w:proofErr w:type="spellEnd"/>
      <w:r w:rsidRPr="00E27919">
        <w:rPr>
          <w:rFonts w:ascii="Garamond" w:hAnsi="Garamond"/>
          <w:sz w:val="24"/>
          <w:szCs w:val="24"/>
        </w:rPr>
        <w:t xml:space="preserve"> dan </w:t>
      </w:r>
      <w:proofErr w:type="spellStart"/>
      <w:r w:rsidRPr="00E27919">
        <w:rPr>
          <w:rFonts w:ascii="Garamond" w:hAnsi="Garamond"/>
          <w:sz w:val="24"/>
          <w:szCs w:val="24"/>
        </w:rPr>
        <w:t>usianya</w:t>
      </w:r>
      <w:proofErr w:type="spellEnd"/>
      <w:r w:rsidRPr="00E27919">
        <w:rPr>
          <w:rFonts w:ascii="Garamond" w:hAnsi="Garamond"/>
          <w:sz w:val="24"/>
          <w:szCs w:val="24"/>
        </w:rPr>
        <w:t xml:space="preserve">, di </w:t>
      </w:r>
      <w:proofErr w:type="spellStart"/>
      <w:r w:rsidRPr="00E27919">
        <w:rPr>
          <w:rFonts w:ascii="Garamond" w:hAnsi="Garamond"/>
          <w:sz w:val="24"/>
          <w:szCs w:val="24"/>
        </w:rPr>
        <w:t>bawah</w:t>
      </w:r>
      <w:proofErr w:type="spellEnd"/>
      <w:r w:rsidRPr="00E27919">
        <w:rPr>
          <w:rFonts w:ascii="Garamond" w:hAnsi="Garamond"/>
          <w:sz w:val="24"/>
          <w:szCs w:val="24"/>
        </w:rPr>
        <w:t xml:space="preserve"> </w:t>
      </w:r>
      <w:proofErr w:type="spellStart"/>
      <w:r w:rsidRPr="00E27919">
        <w:rPr>
          <w:rFonts w:ascii="Garamond" w:hAnsi="Garamond"/>
          <w:sz w:val="24"/>
          <w:szCs w:val="24"/>
        </w:rPr>
        <w:t>bimbingan</w:t>
      </w:r>
      <w:proofErr w:type="spellEnd"/>
      <w:r w:rsidRPr="00E27919">
        <w:rPr>
          <w:rFonts w:ascii="Garamond" w:hAnsi="Garamond"/>
          <w:sz w:val="24"/>
          <w:szCs w:val="24"/>
        </w:rPr>
        <w:t xml:space="preserve"> orang </w:t>
      </w:r>
      <w:proofErr w:type="spellStart"/>
      <w:r w:rsidRPr="00E27919">
        <w:rPr>
          <w:rFonts w:ascii="Garamond" w:hAnsi="Garamond"/>
          <w:sz w:val="24"/>
          <w:szCs w:val="24"/>
        </w:rPr>
        <w:t>tua</w:t>
      </w:r>
      <w:proofErr w:type="spellEnd"/>
      <w:r w:rsidRPr="00E27919">
        <w:rPr>
          <w:rFonts w:ascii="Garamond" w:hAnsi="Garamond"/>
          <w:sz w:val="24"/>
          <w:szCs w:val="24"/>
        </w:rPr>
        <w:t xml:space="preserve">. Hak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untuk</w:t>
      </w:r>
      <w:proofErr w:type="spellEnd"/>
      <w:r w:rsidRPr="00E27919">
        <w:rPr>
          <w:rFonts w:ascii="Garamond" w:hAnsi="Garamond"/>
          <w:sz w:val="24"/>
          <w:szCs w:val="24"/>
        </w:rPr>
        <w:t xml:space="preserve"> </w:t>
      </w:r>
      <w:proofErr w:type="spellStart"/>
      <w:r w:rsidRPr="00E27919">
        <w:rPr>
          <w:rFonts w:ascii="Garamond" w:hAnsi="Garamond"/>
          <w:sz w:val="24"/>
          <w:szCs w:val="24"/>
        </w:rPr>
        <w:t>mengetahui</w:t>
      </w:r>
      <w:proofErr w:type="spellEnd"/>
      <w:r w:rsidRPr="00E27919">
        <w:rPr>
          <w:rFonts w:ascii="Garamond" w:hAnsi="Garamond"/>
          <w:sz w:val="24"/>
          <w:szCs w:val="24"/>
        </w:rPr>
        <w:t xml:space="preserve"> dan </w:t>
      </w:r>
      <w:proofErr w:type="spellStart"/>
      <w:r w:rsidRPr="00E27919">
        <w:rPr>
          <w:rFonts w:ascii="Garamond" w:hAnsi="Garamond"/>
          <w:sz w:val="24"/>
          <w:szCs w:val="24"/>
        </w:rPr>
        <w:t>dibesarkan</w:t>
      </w:r>
      <w:proofErr w:type="spellEnd"/>
      <w:r w:rsidRPr="00E27919">
        <w:rPr>
          <w:rFonts w:ascii="Garamond" w:hAnsi="Garamond"/>
          <w:sz w:val="24"/>
          <w:szCs w:val="24"/>
        </w:rPr>
        <w:t xml:space="preserve"> oleh orang </w:t>
      </w:r>
      <w:proofErr w:type="spellStart"/>
      <w:r w:rsidRPr="00E27919">
        <w:rPr>
          <w:rFonts w:ascii="Garamond" w:hAnsi="Garamond"/>
          <w:sz w:val="24"/>
          <w:szCs w:val="24"/>
        </w:rPr>
        <w:t>tuanya</w:t>
      </w:r>
      <w:proofErr w:type="spellEnd"/>
      <w:r w:rsidRPr="00E27919">
        <w:rPr>
          <w:rFonts w:ascii="Garamond" w:hAnsi="Garamond"/>
          <w:sz w:val="24"/>
          <w:szCs w:val="24"/>
        </w:rPr>
        <w:t xml:space="preserve"> </w:t>
      </w:r>
      <w:proofErr w:type="spellStart"/>
      <w:r w:rsidRPr="00E27919">
        <w:rPr>
          <w:rFonts w:ascii="Garamond" w:hAnsi="Garamond"/>
          <w:sz w:val="24"/>
          <w:szCs w:val="24"/>
        </w:rPr>
        <w:t>dijelaskan</w:t>
      </w:r>
      <w:proofErr w:type="spellEnd"/>
      <w:r w:rsidRPr="00E27919">
        <w:rPr>
          <w:rFonts w:ascii="Garamond" w:hAnsi="Garamond"/>
          <w:sz w:val="24"/>
          <w:szCs w:val="24"/>
        </w:rPr>
        <w:t xml:space="preserve"> </w:t>
      </w:r>
      <w:proofErr w:type="spellStart"/>
      <w:r w:rsidRPr="00E27919">
        <w:rPr>
          <w:rFonts w:ascii="Garamond" w:hAnsi="Garamond"/>
          <w:sz w:val="24"/>
          <w:szCs w:val="24"/>
        </w:rPr>
        <w:t>dalam</w:t>
      </w:r>
      <w:proofErr w:type="spellEnd"/>
      <w:r w:rsidRPr="00E27919">
        <w:rPr>
          <w:rFonts w:ascii="Garamond" w:hAnsi="Garamond"/>
          <w:sz w:val="24"/>
          <w:szCs w:val="24"/>
        </w:rPr>
        <w:t xml:space="preserve"> Pasal 7 </w:t>
      </w:r>
      <w:proofErr w:type="spellStart"/>
      <w:r w:rsidRPr="00E27919">
        <w:rPr>
          <w:rFonts w:ascii="Garamond" w:hAnsi="Garamond"/>
          <w:sz w:val="24"/>
          <w:szCs w:val="24"/>
        </w:rPr>
        <w:t>ayat</w:t>
      </w:r>
      <w:proofErr w:type="spellEnd"/>
      <w:r w:rsidRPr="00E27919">
        <w:rPr>
          <w:rFonts w:ascii="Garamond" w:hAnsi="Garamond"/>
          <w:sz w:val="24"/>
          <w:szCs w:val="24"/>
        </w:rPr>
        <w:t xml:space="preserve"> 1 dan 2,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tambahan</w:t>
      </w:r>
      <w:proofErr w:type="spellEnd"/>
      <w:r w:rsidRPr="00E27919">
        <w:rPr>
          <w:rFonts w:ascii="Garamond" w:hAnsi="Garamond"/>
          <w:sz w:val="24"/>
          <w:szCs w:val="24"/>
        </w:rPr>
        <w:t xml:space="preserve"> </w:t>
      </w:r>
      <w:proofErr w:type="spellStart"/>
      <w:r w:rsidRPr="00E27919">
        <w:rPr>
          <w:rFonts w:ascii="Garamond" w:hAnsi="Garamond"/>
          <w:sz w:val="24"/>
          <w:szCs w:val="24"/>
        </w:rPr>
        <w:t>bahwa</w:t>
      </w:r>
      <w:proofErr w:type="spellEnd"/>
      <w:r w:rsidRPr="00E27919">
        <w:rPr>
          <w:rFonts w:ascii="Garamond" w:hAnsi="Garamond"/>
          <w:sz w:val="24"/>
          <w:szCs w:val="24"/>
        </w:rPr>
        <w:t xml:space="preserve"> </w:t>
      </w:r>
      <w:proofErr w:type="spellStart"/>
      <w:r w:rsidRPr="00E27919">
        <w:rPr>
          <w:rFonts w:ascii="Garamond" w:hAnsi="Garamond"/>
          <w:sz w:val="24"/>
          <w:szCs w:val="24"/>
        </w:rPr>
        <w:t>jika</w:t>
      </w:r>
      <w:proofErr w:type="spellEnd"/>
      <w:r w:rsidRPr="00E27919">
        <w:rPr>
          <w:rFonts w:ascii="Garamond" w:hAnsi="Garamond"/>
          <w:sz w:val="24"/>
          <w:szCs w:val="24"/>
        </w:rPr>
        <w:t xml:space="preserve"> orang </w:t>
      </w:r>
      <w:proofErr w:type="spellStart"/>
      <w:r w:rsidRPr="00E27919">
        <w:rPr>
          <w:rFonts w:ascii="Garamond" w:hAnsi="Garamond"/>
          <w:sz w:val="24"/>
          <w:szCs w:val="24"/>
        </w:rPr>
        <w:t>tua</w:t>
      </w:r>
      <w:proofErr w:type="spellEnd"/>
      <w:r w:rsidRPr="00E27919">
        <w:rPr>
          <w:rFonts w:ascii="Garamond" w:hAnsi="Garamond"/>
          <w:sz w:val="24"/>
          <w:szCs w:val="24"/>
        </w:rPr>
        <w:t xml:space="preserve"> </w:t>
      </w:r>
      <w:proofErr w:type="spellStart"/>
      <w:r w:rsidRPr="00E27919">
        <w:rPr>
          <w:rFonts w:ascii="Garamond" w:hAnsi="Garamond"/>
          <w:sz w:val="24"/>
          <w:szCs w:val="24"/>
        </w:rPr>
        <w:t>tidak</w:t>
      </w:r>
      <w:proofErr w:type="spellEnd"/>
      <w:r w:rsidRPr="00E27919">
        <w:rPr>
          <w:rFonts w:ascii="Garamond" w:hAnsi="Garamond"/>
          <w:sz w:val="24"/>
          <w:szCs w:val="24"/>
        </w:rPr>
        <w:t xml:space="preserve"> </w:t>
      </w:r>
      <w:proofErr w:type="spellStart"/>
      <w:r w:rsidRPr="00E27919">
        <w:rPr>
          <w:rFonts w:ascii="Garamond" w:hAnsi="Garamond"/>
          <w:sz w:val="24"/>
          <w:szCs w:val="24"/>
        </w:rPr>
        <w:t>dapat</w:t>
      </w:r>
      <w:proofErr w:type="spellEnd"/>
      <w:r w:rsidRPr="00E27919">
        <w:rPr>
          <w:rFonts w:ascii="Garamond" w:hAnsi="Garamond"/>
          <w:sz w:val="24"/>
          <w:szCs w:val="24"/>
        </w:rPr>
        <w:t xml:space="preserve"> </w:t>
      </w:r>
      <w:proofErr w:type="spellStart"/>
      <w:r w:rsidRPr="00E27919">
        <w:rPr>
          <w:rFonts w:ascii="Garamond" w:hAnsi="Garamond"/>
          <w:sz w:val="24"/>
          <w:szCs w:val="24"/>
        </w:rPr>
        <w:t>memenuhi</w:t>
      </w:r>
      <w:proofErr w:type="spellEnd"/>
      <w:r w:rsidRPr="00E27919">
        <w:rPr>
          <w:rFonts w:ascii="Garamond" w:hAnsi="Garamond"/>
          <w:sz w:val="24"/>
          <w:szCs w:val="24"/>
        </w:rPr>
        <w:t xml:space="preserve"> </w:t>
      </w:r>
      <w:proofErr w:type="spellStart"/>
      <w:r w:rsidRPr="00E27919">
        <w:rPr>
          <w:rFonts w:ascii="Garamond" w:hAnsi="Garamond"/>
          <w:sz w:val="24"/>
          <w:szCs w:val="24"/>
        </w:rPr>
        <w:t>tanggung</w:t>
      </w:r>
      <w:proofErr w:type="spellEnd"/>
      <w:r w:rsidRPr="00E27919">
        <w:rPr>
          <w:rFonts w:ascii="Garamond" w:hAnsi="Garamond"/>
          <w:sz w:val="24"/>
          <w:szCs w:val="24"/>
        </w:rPr>
        <w:t xml:space="preserve"> </w:t>
      </w:r>
      <w:proofErr w:type="spellStart"/>
      <w:r w:rsidRPr="00E27919">
        <w:rPr>
          <w:rFonts w:ascii="Garamond" w:hAnsi="Garamond"/>
          <w:sz w:val="24"/>
          <w:szCs w:val="24"/>
        </w:rPr>
        <w:t>jawab</w:t>
      </w:r>
      <w:proofErr w:type="spellEnd"/>
      <w:r w:rsidRPr="00E27919">
        <w:rPr>
          <w:rFonts w:ascii="Garamond" w:hAnsi="Garamond"/>
          <w:sz w:val="24"/>
          <w:szCs w:val="24"/>
        </w:rPr>
        <w:t xml:space="preserve"> </w:t>
      </w:r>
      <w:proofErr w:type="spellStart"/>
      <w:r w:rsidRPr="00E27919">
        <w:rPr>
          <w:rFonts w:ascii="Garamond" w:hAnsi="Garamond"/>
          <w:sz w:val="24"/>
          <w:szCs w:val="24"/>
        </w:rPr>
        <w:t>tersebut</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berhak</w:t>
      </w:r>
      <w:proofErr w:type="spellEnd"/>
      <w:r w:rsidRPr="00E27919">
        <w:rPr>
          <w:rFonts w:ascii="Garamond" w:hAnsi="Garamond"/>
          <w:sz w:val="24"/>
          <w:szCs w:val="24"/>
        </w:rPr>
        <w:t xml:space="preserve"> </w:t>
      </w:r>
      <w:proofErr w:type="spellStart"/>
      <w:r w:rsidRPr="00E27919">
        <w:rPr>
          <w:rFonts w:ascii="Garamond" w:hAnsi="Garamond"/>
          <w:sz w:val="24"/>
          <w:szCs w:val="24"/>
        </w:rPr>
        <w:t>diasuh</w:t>
      </w:r>
      <w:proofErr w:type="spellEnd"/>
      <w:r w:rsidRPr="00E27919">
        <w:rPr>
          <w:rFonts w:ascii="Garamond" w:hAnsi="Garamond"/>
          <w:sz w:val="24"/>
          <w:szCs w:val="24"/>
        </w:rPr>
        <w:t xml:space="preserve"> </w:t>
      </w:r>
      <w:proofErr w:type="spellStart"/>
      <w:r w:rsidRPr="00E27919">
        <w:rPr>
          <w:rFonts w:ascii="Garamond" w:hAnsi="Garamond"/>
          <w:sz w:val="24"/>
          <w:szCs w:val="24"/>
        </w:rPr>
        <w:t>atau</w:t>
      </w:r>
      <w:proofErr w:type="spellEnd"/>
      <w:r w:rsidRPr="00E27919">
        <w:rPr>
          <w:rFonts w:ascii="Garamond" w:hAnsi="Garamond"/>
          <w:sz w:val="24"/>
          <w:szCs w:val="24"/>
        </w:rPr>
        <w:t xml:space="preserve"> </w:t>
      </w:r>
      <w:proofErr w:type="spellStart"/>
      <w:r w:rsidRPr="00E27919">
        <w:rPr>
          <w:rFonts w:ascii="Garamond" w:hAnsi="Garamond"/>
          <w:sz w:val="24"/>
          <w:szCs w:val="24"/>
        </w:rPr>
        <w:t>diangkat</w:t>
      </w:r>
      <w:proofErr w:type="spellEnd"/>
      <w:r w:rsidRPr="00E27919">
        <w:rPr>
          <w:rFonts w:ascii="Garamond" w:hAnsi="Garamond"/>
          <w:sz w:val="24"/>
          <w:szCs w:val="24"/>
        </w:rPr>
        <w:t xml:space="preserve"> oleh orang lain </w:t>
      </w:r>
      <w:proofErr w:type="spellStart"/>
      <w:r w:rsidRPr="00E27919">
        <w:rPr>
          <w:rFonts w:ascii="Garamond" w:hAnsi="Garamond"/>
          <w:sz w:val="24"/>
          <w:szCs w:val="24"/>
        </w:rPr>
        <w:t>sesuai</w:t>
      </w:r>
      <w:proofErr w:type="spellEnd"/>
      <w:r w:rsidRPr="00E27919">
        <w:rPr>
          <w:rFonts w:ascii="Garamond" w:hAnsi="Garamond"/>
          <w:sz w:val="24"/>
          <w:szCs w:val="24"/>
        </w:rPr>
        <w:t xml:space="preserve"> </w:t>
      </w:r>
      <w:proofErr w:type="spellStart"/>
      <w:r w:rsidRPr="00E27919">
        <w:rPr>
          <w:rFonts w:ascii="Garamond" w:hAnsi="Garamond"/>
          <w:sz w:val="24"/>
          <w:szCs w:val="24"/>
        </w:rPr>
        <w:t>peraturan</w:t>
      </w:r>
      <w:proofErr w:type="spellEnd"/>
      <w:r w:rsidRPr="00E27919">
        <w:rPr>
          <w:rFonts w:ascii="Garamond" w:hAnsi="Garamond"/>
          <w:sz w:val="24"/>
          <w:szCs w:val="24"/>
        </w:rPr>
        <w:t xml:space="preserve"> </w:t>
      </w:r>
      <w:proofErr w:type="spellStart"/>
      <w:r w:rsidRPr="00E27919">
        <w:rPr>
          <w:rFonts w:ascii="Garamond" w:hAnsi="Garamond"/>
          <w:sz w:val="24"/>
          <w:szCs w:val="24"/>
        </w:rPr>
        <w:t>perundang-undangan</w:t>
      </w:r>
      <w:proofErr w:type="spellEnd"/>
      <w:r w:rsidRPr="00E27919">
        <w:rPr>
          <w:rFonts w:ascii="Garamond" w:hAnsi="Garamond"/>
          <w:sz w:val="24"/>
          <w:szCs w:val="24"/>
        </w:rPr>
        <w:t xml:space="preserve"> yang </w:t>
      </w:r>
      <w:proofErr w:type="spellStart"/>
      <w:r w:rsidRPr="00E27919">
        <w:rPr>
          <w:rFonts w:ascii="Garamond" w:hAnsi="Garamond"/>
          <w:sz w:val="24"/>
          <w:szCs w:val="24"/>
        </w:rPr>
        <w:t>berlaku</w:t>
      </w:r>
      <w:proofErr w:type="spellEnd"/>
      <w:r w:rsidRPr="00E27919">
        <w:rPr>
          <w:rFonts w:ascii="Garamond" w:hAnsi="Garamond"/>
          <w:sz w:val="24"/>
          <w:szCs w:val="24"/>
        </w:rPr>
        <w:t xml:space="preserve">. Pasal 8 </w:t>
      </w:r>
      <w:proofErr w:type="spellStart"/>
      <w:r w:rsidRPr="00E27919">
        <w:rPr>
          <w:rFonts w:ascii="Garamond" w:hAnsi="Garamond"/>
          <w:sz w:val="24"/>
          <w:szCs w:val="24"/>
        </w:rPr>
        <w:t>menetapkan</w:t>
      </w:r>
      <w:proofErr w:type="spellEnd"/>
      <w:r w:rsidRPr="00E27919">
        <w:rPr>
          <w:rFonts w:ascii="Garamond" w:hAnsi="Garamond"/>
          <w:sz w:val="24"/>
          <w:szCs w:val="24"/>
        </w:rPr>
        <w:t xml:space="preserve"> </w:t>
      </w:r>
      <w:proofErr w:type="spellStart"/>
      <w:r w:rsidRPr="00E27919">
        <w:rPr>
          <w:rFonts w:ascii="Garamond" w:hAnsi="Garamond"/>
          <w:sz w:val="24"/>
          <w:szCs w:val="24"/>
        </w:rPr>
        <w:t>hak</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atas</w:t>
      </w:r>
      <w:proofErr w:type="spellEnd"/>
      <w:r w:rsidRPr="00E27919">
        <w:rPr>
          <w:rFonts w:ascii="Garamond" w:hAnsi="Garamond"/>
          <w:sz w:val="24"/>
          <w:szCs w:val="24"/>
        </w:rPr>
        <w:t xml:space="preserve"> </w:t>
      </w:r>
      <w:proofErr w:type="spellStart"/>
      <w:r w:rsidRPr="00E27919">
        <w:rPr>
          <w:rFonts w:ascii="Garamond" w:hAnsi="Garamond"/>
          <w:sz w:val="24"/>
          <w:szCs w:val="24"/>
        </w:rPr>
        <w:t>pelayanan</w:t>
      </w:r>
      <w:proofErr w:type="spellEnd"/>
      <w:r w:rsidRPr="00E27919">
        <w:rPr>
          <w:rFonts w:ascii="Garamond" w:hAnsi="Garamond"/>
          <w:sz w:val="24"/>
          <w:szCs w:val="24"/>
        </w:rPr>
        <w:t xml:space="preserve"> </w:t>
      </w:r>
      <w:proofErr w:type="spellStart"/>
      <w:r w:rsidRPr="00E27919">
        <w:rPr>
          <w:rFonts w:ascii="Garamond" w:hAnsi="Garamond"/>
          <w:sz w:val="24"/>
          <w:szCs w:val="24"/>
        </w:rPr>
        <w:t>kesehatan</w:t>
      </w:r>
      <w:proofErr w:type="spellEnd"/>
      <w:r w:rsidRPr="00E27919">
        <w:rPr>
          <w:rFonts w:ascii="Garamond" w:hAnsi="Garamond"/>
          <w:sz w:val="24"/>
          <w:szCs w:val="24"/>
        </w:rPr>
        <w:t xml:space="preserve"> dan </w:t>
      </w:r>
      <w:proofErr w:type="spellStart"/>
      <w:r w:rsidRPr="00E27919">
        <w:rPr>
          <w:rFonts w:ascii="Garamond" w:hAnsi="Garamond"/>
          <w:sz w:val="24"/>
          <w:szCs w:val="24"/>
        </w:rPr>
        <w:t>jaminan</w:t>
      </w:r>
      <w:proofErr w:type="spellEnd"/>
      <w:r w:rsidRPr="00E27919">
        <w:rPr>
          <w:rFonts w:ascii="Garamond" w:hAnsi="Garamond"/>
          <w:sz w:val="24"/>
          <w:szCs w:val="24"/>
        </w:rPr>
        <w:t xml:space="preserve"> </w:t>
      </w:r>
      <w:proofErr w:type="spellStart"/>
      <w:r w:rsidRPr="00E27919">
        <w:rPr>
          <w:rFonts w:ascii="Garamond" w:hAnsi="Garamond"/>
          <w:sz w:val="24"/>
          <w:szCs w:val="24"/>
        </w:rPr>
        <w:t>sosial</w:t>
      </w:r>
      <w:proofErr w:type="spellEnd"/>
      <w:r w:rsidRPr="00E27919">
        <w:rPr>
          <w:rFonts w:ascii="Garamond" w:hAnsi="Garamond"/>
          <w:sz w:val="24"/>
          <w:szCs w:val="24"/>
        </w:rPr>
        <w:t xml:space="preserve"> </w:t>
      </w:r>
      <w:proofErr w:type="spellStart"/>
      <w:r w:rsidRPr="00E27919">
        <w:rPr>
          <w:rFonts w:ascii="Garamond" w:hAnsi="Garamond"/>
          <w:sz w:val="24"/>
          <w:szCs w:val="24"/>
        </w:rPr>
        <w:t>sesuai</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kebutuhan</w:t>
      </w:r>
      <w:proofErr w:type="spellEnd"/>
      <w:r w:rsidRPr="00E27919">
        <w:rPr>
          <w:rFonts w:ascii="Garamond" w:hAnsi="Garamond"/>
          <w:sz w:val="24"/>
          <w:szCs w:val="24"/>
        </w:rPr>
        <w:t xml:space="preserve"> </w:t>
      </w:r>
      <w:proofErr w:type="spellStart"/>
      <w:r w:rsidRPr="00E27919">
        <w:rPr>
          <w:rFonts w:ascii="Garamond" w:hAnsi="Garamond"/>
          <w:sz w:val="24"/>
          <w:szCs w:val="24"/>
        </w:rPr>
        <w:t>fisik</w:t>
      </w:r>
      <w:proofErr w:type="spellEnd"/>
      <w:r w:rsidRPr="00E27919">
        <w:rPr>
          <w:rFonts w:ascii="Garamond" w:hAnsi="Garamond"/>
          <w:sz w:val="24"/>
          <w:szCs w:val="24"/>
        </w:rPr>
        <w:t xml:space="preserve">, mental, spiritual, dan </w:t>
      </w:r>
      <w:proofErr w:type="spellStart"/>
      <w:r w:rsidRPr="00E27919">
        <w:rPr>
          <w:rFonts w:ascii="Garamond" w:hAnsi="Garamond"/>
          <w:sz w:val="24"/>
          <w:szCs w:val="24"/>
        </w:rPr>
        <w:t>sosial</w:t>
      </w:r>
      <w:proofErr w:type="spellEnd"/>
      <w:r w:rsidRPr="00E27919">
        <w:rPr>
          <w:rFonts w:ascii="Garamond" w:hAnsi="Garamond"/>
          <w:sz w:val="24"/>
          <w:szCs w:val="24"/>
        </w:rPr>
        <w:t xml:space="preserve">. Pasal 9 </w:t>
      </w:r>
      <w:proofErr w:type="spellStart"/>
      <w:r w:rsidRPr="00E27919">
        <w:rPr>
          <w:rFonts w:ascii="Garamond" w:hAnsi="Garamond"/>
          <w:sz w:val="24"/>
          <w:szCs w:val="24"/>
        </w:rPr>
        <w:t>memberikan</w:t>
      </w:r>
      <w:proofErr w:type="spellEnd"/>
      <w:r w:rsidRPr="00E27919">
        <w:rPr>
          <w:rFonts w:ascii="Garamond" w:hAnsi="Garamond"/>
          <w:sz w:val="24"/>
          <w:szCs w:val="24"/>
        </w:rPr>
        <w:t xml:space="preserve"> </w:t>
      </w:r>
      <w:proofErr w:type="spellStart"/>
      <w:r w:rsidRPr="00E27919">
        <w:rPr>
          <w:rFonts w:ascii="Garamond" w:hAnsi="Garamond"/>
          <w:sz w:val="24"/>
          <w:szCs w:val="24"/>
        </w:rPr>
        <w:t>hak</w:t>
      </w:r>
      <w:proofErr w:type="spellEnd"/>
      <w:r w:rsidRPr="00E27919">
        <w:rPr>
          <w:rFonts w:ascii="Garamond" w:hAnsi="Garamond"/>
          <w:sz w:val="24"/>
          <w:szCs w:val="24"/>
        </w:rPr>
        <w:t xml:space="preserve"> </w:t>
      </w:r>
      <w:proofErr w:type="spellStart"/>
      <w:r w:rsidRPr="00E27919">
        <w:rPr>
          <w:rFonts w:ascii="Garamond" w:hAnsi="Garamond"/>
          <w:sz w:val="24"/>
          <w:szCs w:val="24"/>
        </w:rPr>
        <w:t>pendidikan</w:t>
      </w:r>
      <w:proofErr w:type="spellEnd"/>
      <w:r w:rsidRPr="00E27919">
        <w:rPr>
          <w:rFonts w:ascii="Garamond" w:hAnsi="Garamond"/>
          <w:sz w:val="24"/>
          <w:szCs w:val="24"/>
        </w:rPr>
        <w:t xml:space="preserve"> dan </w:t>
      </w:r>
      <w:proofErr w:type="spellStart"/>
      <w:r w:rsidRPr="00E27919">
        <w:rPr>
          <w:rFonts w:ascii="Garamond" w:hAnsi="Garamond"/>
          <w:sz w:val="24"/>
          <w:szCs w:val="24"/>
        </w:rPr>
        <w:t>pengajaran</w:t>
      </w:r>
      <w:proofErr w:type="spellEnd"/>
      <w:r w:rsidRPr="00E27919">
        <w:rPr>
          <w:rFonts w:ascii="Garamond" w:hAnsi="Garamond"/>
          <w:sz w:val="24"/>
          <w:szCs w:val="24"/>
        </w:rPr>
        <w:t xml:space="preserve"> yang </w:t>
      </w:r>
      <w:proofErr w:type="spellStart"/>
      <w:r w:rsidRPr="00E27919">
        <w:rPr>
          <w:rFonts w:ascii="Garamond" w:hAnsi="Garamond"/>
          <w:sz w:val="24"/>
          <w:szCs w:val="24"/>
        </w:rPr>
        <w:t>sesuai</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minat</w:t>
      </w:r>
      <w:proofErr w:type="spellEnd"/>
      <w:r w:rsidRPr="00E27919">
        <w:rPr>
          <w:rFonts w:ascii="Garamond" w:hAnsi="Garamond"/>
          <w:sz w:val="24"/>
          <w:szCs w:val="24"/>
        </w:rPr>
        <w:t xml:space="preserve"> dan </w:t>
      </w:r>
      <w:proofErr w:type="spellStart"/>
      <w:r w:rsidRPr="00E27919">
        <w:rPr>
          <w:rFonts w:ascii="Garamond" w:hAnsi="Garamond"/>
          <w:sz w:val="24"/>
          <w:szCs w:val="24"/>
        </w:rPr>
        <w:t>bakat</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termasuk</w:t>
      </w:r>
      <w:proofErr w:type="spellEnd"/>
      <w:r w:rsidRPr="00E27919">
        <w:rPr>
          <w:rFonts w:ascii="Garamond" w:hAnsi="Garamond"/>
          <w:sz w:val="24"/>
          <w:szCs w:val="24"/>
        </w:rPr>
        <w:t xml:space="preserve"> </w:t>
      </w:r>
      <w:proofErr w:type="spellStart"/>
      <w:r w:rsidRPr="00E27919">
        <w:rPr>
          <w:rFonts w:ascii="Garamond" w:hAnsi="Garamond"/>
          <w:sz w:val="24"/>
          <w:szCs w:val="24"/>
        </w:rPr>
        <w:t>pendidikan</w:t>
      </w:r>
      <w:proofErr w:type="spellEnd"/>
      <w:r w:rsidRPr="00E27919">
        <w:rPr>
          <w:rFonts w:ascii="Garamond" w:hAnsi="Garamond"/>
          <w:sz w:val="24"/>
          <w:szCs w:val="24"/>
        </w:rPr>
        <w:t xml:space="preserve"> </w:t>
      </w:r>
      <w:proofErr w:type="spellStart"/>
      <w:r w:rsidRPr="00E27919">
        <w:rPr>
          <w:rFonts w:ascii="Garamond" w:hAnsi="Garamond"/>
          <w:sz w:val="24"/>
          <w:szCs w:val="24"/>
        </w:rPr>
        <w:t>khusus</w:t>
      </w:r>
      <w:proofErr w:type="spellEnd"/>
      <w:r w:rsidRPr="00E27919">
        <w:rPr>
          <w:rFonts w:ascii="Garamond" w:hAnsi="Garamond"/>
          <w:sz w:val="24"/>
          <w:szCs w:val="24"/>
        </w:rPr>
        <w:t xml:space="preserve"> </w:t>
      </w:r>
      <w:proofErr w:type="spellStart"/>
      <w:r w:rsidRPr="00E27919">
        <w:rPr>
          <w:rFonts w:ascii="Garamond" w:hAnsi="Garamond"/>
          <w:sz w:val="24"/>
          <w:szCs w:val="24"/>
        </w:rPr>
        <w:t>bagi</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yang </w:t>
      </w:r>
      <w:proofErr w:type="spellStart"/>
      <w:r w:rsidRPr="00E27919">
        <w:rPr>
          <w:rFonts w:ascii="Garamond" w:hAnsi="Garamond"/>
          <w:sz w:val="24"/>
          <w:szCs w:val="24"/>
        </w:rPr>
        <w:t>menyandang</w:t>
      </w:r>
      <w:proofErr w:type="spellEnd"/>
      <w:r w:rsidRPr="00E27919">
        <w:rPr>
          <w:rFonts w:ascii="Garamond" w:hAnsi="Garamond"/>
          <w:sz w:val="24"/>
          <w:szCs w:val="24"/>
        </w:rPr>
        <w:t xml:space="preserve"> </w:t>
      </w:r>
      <w:proofErr w:type="spellStart"/>
      <w:r w:rsidRPr="00E27919">
        <w:rPr>
          <w:rFonts w:ascii="Garamond" w:hAnsi="Garamond"/>
          <w:sz w:val="24"/>
          <w:szCs w:val="24"/>
        </w:rPr>
        <w:t>cacat</w:t>
      </w:r>
      <w:proofErr w:type="spellEnd"/>
      <w:r w:rsidRPr="00E27919">
        <w:rPr>
          <w:rFonts w:ascii="Garamond" w:hAnsi="Garamond"/>
          <w:sz w:val="24"/>
          <w:szCs w:val="24"/>
        </w:rPr>
        <w:t xml:space="preserve"> </w:t>
      </w:r>
      <w:proofErr w:type="spellStart"/>
      <w:r w:rsidRPr="00E27919">
        <w:rPr>
          <w:rFonts w:ascii="Garamond" w:hAnsi="Garamond"/>
          <w:sz w:val="24"/>
          <w:szCs w:val="24"/>
        </w:rPr>
        <w:t>atau</w:t>
      </w:r>
      <w:proofErr w:type="spellEnd"/>
      <w:r w:rsidRPr="00E27919">
        <w:rPr>
          <w:rFonts w:ascii="Garamond" w:hAnsi="Garamond"/>
          <w:sz w:val="24"/>
          <w:szCs w:val="24"/>
        </w:rPr>
        <w:t xml:space="preserve"> </w:t>
      </w:r>
      <w:proofErr w:type="spellStart"/>
      <w:r w:rsidRPr="00E27919">
        <w:rPr>
          <w:rFonts w:ascii="Garamond" w:hAnsi="Garamond"/>
          <w:sz w:val="24"/>
          <w:szCs w:val="24"/>
        </w:rPr>
        <w:t>memiliki</w:t>
      </w:r>
      <w:proofErr w:type="spellEnd"/>
      <w:r w:rsidRPr="00E27919">
        <w:rPr>
          <w:rFonts w:ascii="Garamond" w:hAnsi="Garamond"/>
          <w:sz w:val="24"/>
          <w:szCs w:val="24"/>
        </w:rPr>
        <w:t xml:space="preserve"> </w:t>
      </w:r>
      <w:proofErr w:type="spellStart"/>
      <w:r w:rsidRPr="00E27919">
        <w:rPr>
          <w:rFonts w:ascii="Garamond" w:hAnsi="Garamond"/>
          <w:sz w:val="24"/>
          <w:szCs w:val="24"/>
        </w:rPr>
        <w:t>ke</w:t>
      </w:r>
      <w:r w:rsidR="000F58FA">
        <w:rPr>
          <w:rFonts w:ascii="Garamond" w:hAnsi="Garamond"/>
          <w:sz w:val="24"/>
          <w:szCs w:val="24"/>
        </w:rPr>
        <w:t>lebihan</w:t>
      </w:r>
      <w:proofErr w:type="spellEnd"/>
      <w:r w:rsidRPr="00E27919">
        <w:rPr>
          <w:rFonts w:ascii="Garamond" w:hAnsi="Garamond"/>
          <w:sz w:val="24"/>
          <w:szCs w:val="24"/>
        </w:rPr>
        <w:t xml:space="preserve">. Hak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untuk</w:t>
      </w:r>
      <w:proofErr w:type="spellEnd"/>
      <w:r w:rsidRPr="00E27919">
        <w:rPr>
          <w:rFonts w:ascii="Garamond" w:hAnsi="Garamond"/>
          <w:sz w:val="24"/>
          <w:szCs w:val="24"/>
        </w:rPr>
        <w:t xml:space="preserve"> </w:t>
      </w:r>
      <w:proofErr w:type="spellStart"/>
      <w:r w:rsidRPr="00E27919">
        <w:rPr>
          <w:rFonts w:ascii="Garamond" w:hAnsi="Garamond"/>
          <w:sz w:val="24"/>
          <w:szCs w:val="24"/>
        </w:rPr>
        <w:t>menyatakan</w:t>
      </w:r>
      <w:proofErr w:type="spellEnd"/>
      <w:r w:rsidRPr="00E27919">
        <w:rPr>
          <w:rFonts w:ascii="Garamond" w:hAnsi="Garamond"/>
          <w:sz w:val="24"/>
          <w:szCs w:val="24"/>
        </w:rPr>
        <w:t xml:space="preserve"> </w:t>
      </w:r>
      <w:proofErr w:type="spellStart"/>
      <w:r w:rsidRPr="00E27919">
        <w:rPr>
          <w:rFonts w:ascii="Garamond" w:hAnsi="Garamond"/>
          <w:sz w:val="24"/>
          <w:szCs w:val="24"/>
        </w:rPr>
        <w:t>pendapat</w:t>
      </w:r>
      <w:proofErr w:type="spellEnd"/>
      <w:r w:rsidRPr="00E27919">
        <w:rPr>
          <w:rFonts w:ascii="Garamond" w:hAnsi="Garamond"/>
          <w:sz w:val="24"/>
          <w:szCs w:val="24"/>
        </w:rPr>
        <w:t xml:space="preserve">, </w:t>
      </w:r>
      <w:proofErr w:type="spellStart"/>
      <w:r w:rsidRPr="00E27919">
        <w:rPr>
          <w:rFonts w:ascii="Garamond" w:hAnsi="Garamond"/>
          <w:sz w:val="24"/>
          <w:szCs w:val="24"/>
        </w:rPr>
        <w:t>me</w:t>
      </w:r>
      <w:r w:rsidR="000F58FA">
        <w:rPr>
          <w:rFonts w:ascii="Garamond" w:hAnsi="Garamond"/>
          <w:sz w:val="24"/>
          <w:szCs w:val="24"/>
        </w:rPr>
        <w:t>mperoleh</w:t>
      </w:r>
      <w:proofErr w:type="spellEnd"/>
      <w:r w:rsidRPr="00E27919">
        <w:rPr>
          <w:rFonts w:ascii="Garamond" w:hAnsi="Garamond"/>
          <w:sz w:val="24"/>
          <w:szCs w:val="24"/>
        </w:rPr>
        <w:t xml:space="preserve">, </w:t>
      </w:r>
      <w:proofErr w:type="spellStart"/>
      <w:r w:rsidRPr="00E27919">
        <w:rPr>
          <w:rFonts w:ascii="Garamond" w:hAnsi="Garamond"/>
          <w:sz w:val="24"/>
          <w:szCs w:val="24"/>
        </w:rPr>
        <w:t>mencari</w:t>
      </w:r>
      <w:proofErr w:type="spellEnd"/>
      <w:r w:rsidRPr="00E27919">
        <w:rPr>
          <w:rFonts w:ascii="Garamond" w:hAnsi="Garamond"/>
          <w:sz w:val="24"/>
          <w:szCs w:val="24"/>
        </w:rPr>
        <w:t xml:space="preserve">, dan </w:t>
      </w:r>
      <w:proofErr w:type="spellStart"/>
      <w:r w:rsidRPr="00E27919">
        <w:rPr>
          <w:rFonts w:ascii="Garamond" w:hAnsi="Garamond"/>
          <w:sz w:val="24"/>
          <w:szCs w:val="24"/>
        </w:rPr>
        <w:t>memberikan</w:t>
      </w:r>
      <w:proofErr w:type="spellEnd"/>
      <w:r w:rsidRPr="00E27919">
        <w:rPr>
          <w:rFonts w:ascii="Garamond" w:hAnsi="Garamond"/>
          <w:sz w:val="24"/>
          <w:szCs w:val="24"/>
        </w:rPr>
        <w:t xml:space="preserve"> </w:t>
      </w:r>
      <w:proofErr w:type="spellStart"/>
      <w:r w:rsidRPr="00E27919">
        <w:rPr>
          <w:rFonts w:ascii="Garamond" w:hAnsi="Garamond"/>
          <w:sz w:val="24"/>
          <w:szCs w:val="24"/>
        </w:rPr>
        <w:t>informasi</w:t>
      </w:r>
      <w:proofErr w:type="spellEnd"/>
      <w:r w:rsidRPr="00E27919">
        <w:rPr>
          <w:rFonts w:ascii="Garamond" w:hAnsi="Garamond"/>
          <w:sz w:val="24"/>
          <w:szCs w:val="24"/>
        </w:rPr>
        <w:t xml:space="preserve"> </w:t>
      </w:r>
      <w:proofErr w:type="spellStart"/>
      <w:r w:rsidRPr="00E27919">
        <w:rPr>
          <w:rFonts w:ascii="Garamond" w:hAnsi="Garamond"/>
          <w:sz w:val="24"/>
          <w:szCs w:val="24"/>
        </w:rPr>
        <w:t>sesuai</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tingkat</w:t>
      </w:r>
      <w:proofErr w:type="spellEnd"/>
      <w:r w:rsidRPr="00E27919">
        <w:rPr>
          <w:rFonts w:ascii="Garamond" w:hAnsi="Garamond"/>
          <w:sz w:val="24"/>
          <w:szCs w:val="24"/>
        </w:rPr>
        <w:t xml:space="preserve"> </w:t>
      </w:r>
      <w:proofErr w:type="spellStart"/>
      <w:r w:rsidRPr="00E27919">
        <w:rPr>
          <w:rFonts w:ascii="Garamond" w:hAnsi="Garamond"/>
          <w:sz w:val="24"/>
          <w:szCs w:val="24"/>
        </w:rPr>
        <w:t>kecerdasan</w:t>
      </w:r>
      <w:proofErr w:type="spellEnd"/>
      <w:r w:rsidRPr="00E27919">
        <w:rPr>
          <w:rFonts w:ascii="Garamond" w:hAnsi="Garamond"/>
          <w:sz w:val="24"/>
          <w:szCs w:val="24"/>
        </w:rPr>
        <w:t xml:space="preserve"> dan </w:t>
      </w:r>
      <w:proofErr w:type="spellStart"/>
      <w:r w:rsidRPr="00E27919">
        <w:rPr>
          <w:rFonts w:ascii="Garamond" w:hAnsi="Garamond"/>
          <w:sz w:val="24"/>
          <w:szCs w:val="24"/>
        </w:rPr>
        <w:t>usianya</w:t>
      </w:r>
      <w:proofErr w:type="spellEnd"/>
      <w:r w:rsidRPr="00E27919">
        <w:rPr>
          <w:rFonts w:ascii="Garamond" w:hAnsi="Garamond"/>
          <w:sz w:val="24"/>
          <w:szCs w:val="24"/>
        </w:rPr>
        <w:t xml:space="preserve"> </w:t>
      </w:r>
      <w:proofErr w:type="spellStart"/>
      <w:r w:rsidRPr="00E27919">
        <w:rPr>
          <w:rFonts w:ascii="Garamond" w:hAnsi="Garamond"/>
          <w:sz w:val="24"/>
          <w:szCs w:val="24"/>
        </w:rPr>
        <w:t>ditegaskan</w:t>
      </w:r>
      <w:proofErr w:type="spellEnd"/>
      <w:r w:rsidRPr="00E27919">
        <w:rPr>
          <w:rFonts w:ascii="Garamond" w:hAnsi="Garamond"/>
          <w:sz w:val="24"/>
          <w:szCs w:val="24"/>
        </w:rPr>
        <w:t xml:space="preserve"> </w:t>
      </w:r>
      <w:proofErr w:type="spellStart"/>
      <w:r w:rsidRPr="00E27919">
        <w:rPr>
          <w:rFonts w:ascii="Garamond" w:hAnsi="Garamond"/>
          <w:sz w:val="24"/>
          <w:szCs w:val="24"/>
        </w:rPr>
        <w:t>dalam</w:t>
      </w:r>
      <w:proofErr w:type="spellEnd"/>
      <w:r w:rsidRPr="00E27919">
        <w:rPr>
          <w:rFonts w:ascii="Garamond" w:hAnsi="Garamond"/>
          <w:sz w:val="24"/>
          <w:szCs w:val="24"/>
        </w:rPr>
        <w:t xml:space="preserve"> Pasal 10. </w:t>
      </w:r>
      <w:proofErr w:type="spellStart"/>
      <w:r w:rsidRPr="00E27919">
        <w:rPr>
          <w:rFonts w:ascii="Garamond" w:hAnsi="Garamond"/>
          <w:sz w:val="24"/>
          <w:szCs w:val="24"/>
        </w:rPr>
        <w:t>Terakhir</w:t>
      </w:r>
      <w:proofErr w:type="spellEnd"/>
      <w:r w:rsidRPr="00E27919">
        <w:rPr>
          <w:rFonts w:ascii="Garamond" w:hAnsi="Garamond"/>
          <w:sz w:val="24"/>
          <w:szCs w:val="24"/>
        </w:rPr>
        <w:t xml:space="preserve">, Pasal 11 </w:t>
      </w:r>
      <w:proofErr w:type="spellStart"/>
      <w:r w:rsidRPr="00E27919">
        <w:rPr>
          <w:rFonts w:ascii="Garamond" w:hAnsi="Garamond"/>
          <w:sz w:val="24"/>
          <w:szCs w:val="24"/>
        </w:rPr>
        <w:t>menegaskan</w:t>
      </w:r>
      <w:proofErr w:type="spellEnd"/>
      <w:r w:rsidRPr="00E27919">
        <w:rPr>
          <w:rFonts w:ascii="Garamond" w:hAnsi="Garamond"/>
          <w:sz w:val="24"/>
          <w:szCs w:val="24"/>
        </w:rPr>
        <w:t xml:space="preserve"> </w:t>
      </w:r>
      <w:proofErr w:type="spellStart"/>
      <w:r w:rsidRPr="00E27919">
        <w:rPr>
          <w:rFonts w:ascii="Garamond" w:hAnsi="Garamond"/>
          <w:sz w:val="24"/>
          <w:szCs w:val="24"/>
        </w:rPr>
        <w:t>hak</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untuk</w:t>
      </w:r>
      <w:proofErr w:type="spellEnd"/>
      <w:r w:rsidRPr="00E27919">
        <w:rPr>
          <w:rFonts w:ascii="Garamond" w:hAnsi="Garamond"/>
          <w:sz w:val="24"/>
          <w:szCs w:val="24"/>
        </w:rPr>
        <w:t xml:space="preserve"> </w:t>
      </w:r>
      <w:proofErr w:type="spellStart"/>
      <w:r w:rsidRPr="00E27919">
        <w:rPr>
          <w:rFonts w:ascii="Garamond" w:hAnsi="Garamond"/>
          <w:sz w:val="24"/>
          <w:szCs w:val="24"/>
        </w:rPr>
        <w:t>beristirahat</w:t>
      </w:r>
      <w:proofErr w:type="spellEnd"/>
      <w:r w:rsidRPr="00E27919">
        <w:rPr>
          <w:rFonts w:ascii="Garamond" w:hAnsi="Garamond"/>
          <w:sz w:val="24"/>
          <w:szCs w:val="24"/>
        </w:rPr>
        <w:t xml:space="preserve">, </w:t>
      </w:r>
      <w:proofErr w:type="spellStart"/>
      <w:r w:rsidRPr="00E27919">
        <w:rPr>
          <w:rFonts w:ascii="Garamond" w:hAnsi="Garamond"/>
          <w:sz w:val="24"/>
          <w:szCs w:val="24"/>
        </w:rPr>
        <w:t>memanfaatkan</w:t>
      </w:r>
      <w:proofErr w:type="spellEnd"/>
      <w:r w:rsidRPr="00E27919">
        <w:rPr>
          <w:rFonts w:ascii="Garamond" w:hAnsi="Garamond"/>
          <w:sz w:val="24"/>
          <w:szCs w:val="24"/>
        </w:rPr>
        <w:t xml:space="preserve"> </w:t>
      </w:r>
      <w:proofErr w:type="spellStart"/>
      <w:r w:rsidRPr="00E27919">
        <w:rPr>
          <w:rFonts w:ascii="Garamond" w:hAnsi="Garamond"/>
          <w:sz w:val="24"/>
          <w:szCs w:val="24"/>
        </w:rPr>
        <w:t>waktu</w:t>
      </w:r>
      <w:proofErr w:type="spellEnd"/>
      <w:r w:rsidRPr="00E27919">
        <w:rPr>
          <w:rFonts w:ascii="Garamond" w:hAnsi="Garamond"/>
          <w:sz w:val="24"/>
          <w:szCs w:val="24"/>
        </w:rPr>
        <w:t xml:space="preserve"> </w:t>
      </w:r>
      <w:proofErr w:type="spellStart"/>
      <w:r w:rsidRPr="00E27919">
        <w:rPr>
          <w:rFonts w:ascii="Garamond" w:hAnsi="Garamond"/>
          <w:sz w:val="24"/>
          <w:szCs w:val="24"/>
        </w:rPr>
        <w:t>luang</w:t>
      </w:r>
      <w:proofErr w:type="spellEnd"/>
      <w:r w:rsidRPr="00E27919">
        <w:rPr>
          <w:rFonts w:ascii="Garamond" w:hAnsi="Garamond"/>
          <w:sz w:val="24"/>
          <w:szCs w:val="24"/>
        </w:rPr>
        <w:t xml:space="preserve">, </w:t>
      </w:r>
      <w:proofErr w:type="spellStart"/>
      <w:r w:rsidRPr="00E27919">
        <w:rPr>
          <w:rFonts w:ascii="Garamond" w:hAnsi="Garamond"/>
          <w:sz w:val="24"/>
          <w:szCs w:val="24"/>
        </w:rPr>
        <w:t>bergaul</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sebaya</w:t>
      </w:r>
      <w:proofErr w:type="spellEnd"/>
      <w:r w:rsidRPr="00E27919">
        <w:rPr>
          <w:rFonts w:ascii="Garamond" w:hAnsi="Garamond"/>
          <w:sz w:val="24"/>
          <w:szCs w:val="24"/>
        </w:rPr>
        <w:t xml:space="preserve">, </w:t>
      </w:r>
      <w:proofErr w:type="spellStart"/>
      <w:r w:rsidRPr="00E27919">
        <w:rPr>
          <w:rFonts w:ascii="Garamond" w:hAnsi="Garamond"/>
          <w:sz w:val="24"/>
          <w:szCs w:val="24"/>
        </w:rPr>
        <w:t>bermain</w:t>
      </w:r>
      <w:proofErr w:type="spellEnd"/>
      <w:r w:rsidRPr="00E27919">
        <w:rPr>
          <w:rFonts w:ascii="Garamond" w:hAnsi="Garamond"/>
          <w:sz w:val="24"/>
          <w:szCs w:val="24"/>
        </w:rPr>
        <w:t xml:space="preserve">, </w:t>
      </w:r>
      <w:proofErr w:type="spellStart"/>
      <w:r w:rsidRPr="00E27919">
        <w:rPr>
          <w:rFonts w:ascii="Garamond" w:hAnsi="Garamond"/>
          <w:sz w:val="24"/>
          <w:szCs w:val="24"/>
        </w:rPr>
        <w:t>berekreasi</w:t>
      </w:r>
      <w:proofErr w:type="spellEnd"/>
      <w:r w:rsidRPr="00E27919">
        <w:rPr>
          <w:rFonts w:ascii="Garamond" w:hAnsi="Garamond"/>
          <w:sz w:val="24"/>
          <w:szCs w:val="24"/>
        </w:rPr>
        <w:t xml:space="preserve">, dan </w:t>
      </w:r>
      <w:proofErr w:type="spellStart"/>
      <w:r w:rsidRPr="00E27919">
        <w:rPr>
          <w:rFonts w:ascii="Garamond" w:hAnsi="Garamond"/>
          <w:sz w:val="24"/>
          <w:szCs w:val="24"/>
        </w:rPr>
        <w:t>berkreasi</w:t>
      </w:r>
      <w:proofErr w:type="spellEnd"/>
      <w:r w:rsidRPr="00E27919">
        <w:rPr>
          <w:rFonts w:ascii="Garamond" w:hAnsi="Garamond"/>
          <w:sz w:val="24"/>
          <w:szCs w:val="24"/>
        </w:rPr>
        <w:t xml:space="preserve"> </w:t>
      </w:r>
      <w:proofErr w:type="spellStart"/>
      <w:r w:rsidRPr="00E27919">
        <w:rPr>
          <w:rFonts w:ascii="Garamond" w:hAnsi="Garamond"/>
          <w:sz w:val="24"/>
          <w:szCs w:val="24"/>
        </w:rPr>
        <w:t>sesuai</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minat</w:t>
      </w:r>
      <w:proofErr w:type="spellEnd"/>
      <w:r w:rsidRPr="00E27919">
        <w:rPr>
          <w:rFonts w:ascii="Garamond" w:hAnsi="Garamond"/>
          <w:sz w:val="24"/>
          <w:szCs w:val="24"/>
        </w:rPr>
        <w:t xml:space="preserve">, </w:t>
      </w:r>
      <w:proofErr w:type="spellStart"/>
      <w:r w:rsidRPr="00E27919">
        <w:rPr>
          <w:rFonts w:ascii="Garamond" w:hAnsi="Garamond"/>
          <w:sz w:val="24"/>
          <w:szCs w:val="24"/>
        </w:rPr>
        <w:t>bakat</w:t>
      </w:r>
      <w:proofErr w:type="spellEnd"/>
      <w:r w:rsidRPr="00E27919">
        <w:rPr>
          <w:rFonts w:ascii="Garamond" w:hAnsi="Garamond"/>
          <w:sz w:val="24"/>
          <w:szCs w:val="24"/>
        </w:rPr>
        <w:t xml:space="preserve">, dan </w:t>
      </w:r>
      <w:proofErr w:type="spellStart"/>
      <w:r w:rsidRPr="00E27919">
        <w:rPr>
          <w:rFonts w:ascii="Garamond" w:hAnsi="Garamond"/>
          <w:sz w:val="24"/>
          <w:szCs w:val="24"/>
        </w:rPr>
        <w:t>tingkat</w:t>
      </w:r>
      <w:proofErr w:type="spellEnd"/>
      <w:r w:rsidRPr="00E27919">
        <w:rPr>
          <w:rFonts w:ascii="Garamond" w:hAnsi="Garamond"/>
          <w:sz w:val="24"/>
          <w:szCs w:val="24"/>
        </w:rPr>
        <w:t xml:space="preserve"> </w:t>
      </w:r>
      <w:proofErr w:type="spellStart"/>
      <w:r w:rsidRPr="00E27919">
        <w:rPr>
          <w:rFonts w:ascii="Garamond" w:hAnsi="Garamond"/>
          <w:sz w:val="24"/>
          <w:szCs w:val="24"/>
        </w:rPr>
        <w:t>kecerdasannya</w:t>
      </w:r>
      <w:proofErr w:type="spellEnd"/>
      <w:r w:rsidRPr="00E27919">
        <w:rPr>
          <w:rFonts w:ascii="Garamond" w:hAnsi="Garamond"/>
          <w:sz w:val="24"/>
          <w:szCs w:val="24"/>
        </w:rPr>
        <w:t xml:space="preserve"> demi </w:t>
      </w:r>
      <w:proofErr w:type="spellStart"/>
      <w:r w:rsidRPr="00E27919">
        <w:rPr>
          <w:rFonts w:ascii="Garamond" w:hAnsi="Garamond"/>
          <w:sz w:val="24"/>
          <w:szCs w:val="24"/>
        </w:rPr>
        <w:t>pengembangan</w:t>
      </w:r>
      <w:proofErr w:type="spellEnd"/>
      <w:r w:rsidRPr="00E27919">
        <w:rPr>
          <w:rFonts w:ascii="Garamond" w:hAnsi="Garamond"/>
          <w:sz w:val="24"/>
          <w:szCs w:val="24"/>
        </w:rPr>
        <w:t xml:space="preserve"> </w:t>
      </w:r>
      <w:proofErr w:type="spellStart"/>
      <w:r w:rsidRPr="00E27919">
        <w:rPr>
          <w:rFonts w:ascii="Garamond" w:hAnsi="Garamond"/>
          <w:sz w:val="24"/>
          <w:szCs w:val="24"/>
        </w:rPr>
        <w:t>diri</w:t>
      </w:r>
      <w:proofErr w:type="spellEnd"/>
      <w:r w:rsidRPr="00E27919">
        <w:rPr>
          <w:rFonts w:ascii="Garamond" w:hAnsi="Garamond"/>
          <w:sz w:val="24"/>
          <w:szCs w:val="24"/>
        </w:rPr>
        <w:t xml:space="preserve">. </w:t>
      </w:r>
      <w:proofErr w:type="spellStart"/>
      <w:r w:rsidRPr="00E27919">
        <w:rPr>
          <w:rFonts w:ascii="Garamond" w:hAnsi="Garamond"/>
          <w:sz w:val="24"/>
          <w:szCs w:val="24"/>
        </w:rPr>
        <w:t>Dengan</w:t>
      </w:r>
      <w:proofErr w:type="spellEnd"/>
      <w:r w:rsidRPr="00E27919">
        <w:rPr>
          <w:rFonts w:ascii="Garamond" w:hAnsi="Garamond"/>
          <w:sz w:val="24"/>
          <w:szCs w:val="24"/>
        </w:rPr>
        <w:t xml:space="preserve"> </w:t>
      </w:r>
      <w:proofErr w:type="spellStart"/>
      <w:r w:rsidRPr="00E27919">
        <w:rPr>
          <w:rFonts w:ascii="Garamond" w:hAnsi="Garamond"/>
          <w:sz w:val="24"/>
          <w:szCs w:val="24"/>
        </w:rPr>
        <w:t>demikian</w:t>
      </w:r>
      <w:proofErr w:type="spellEnd"/>
      <w:r w:rsidRPr="00E27919">
        <w:rPr>
          <w:rFonts w:ascii="Garamond" w:hAnsi="Garamond"/>
          <w:sz w:val="24"/>
          <w:szCs w:val="24"/>
        </w:rPr>
        <w:t xml:space="preserve">, </w:t>
      </w:r>
      <w:r w:rsidR="000F58FA">
        <w:rPr>
          <w:rFonts w:ascii="Garamond" w:hAnsi="Garamond"/>
          <w:sz w:val="24"/>
          <w:szCs w:val="24"/>
        </w:rPr>
        <w:t>UU</w:t>
      </w:r>
      <w:r w:rsidRPr="00E27919">
        <w:rPr>
          <w:rFonts w:ascii="Garamond" w:hAnsi="Garamond"/>
          <w:sz w:val="24"/>
          <w:szCs w:val="24"/>
        </w:rPr>
        <w:t xml:space="preserve"> </w:t>
      </w:r>
      <w:proofErr w:type="spellStart"/>
      <w:r w:rsidRPr="00E27919">
        <w:rPr>
          <w:rFonts w:ascii="Garamond" w:hAnsi="Garamond"/>
          <w:sz w:val="24"/>
          <w:szCs w:val="24"/>
        </w:rPr>
        <w:t>Perlindungan</w:t>
      </w:r>
      <w:proofErr w:type="spellEnd"/>
      <w:r w:rsidRPr="00E27919">
        <w:rPr>
          <w:rFonts w:ascii="Garamond" w:hAnsi="Garamond"/>
          <w:sz w:val="24"/>
          <w:szCs w:val="24"/>
        </w:rPr>
        <w:t xml:space="preserve"> Anak </w:t>
      </w:r>
      <w:proofErr w:type="spellStart"/>
      <w:r w:rsidRPr="00E27919">
        <w:rPr>
          <w:rFonts w:ascii="Garamond" w:hAnsi="Garamond"/>
          <w:sz w:val="24"/>
          <w:szCs w:val="24"/>
        </w:rPr>
        <w:t>menciptakan</w:t>
      </w:r>
      <w:proofErr w:type="spellEnd"/>
      <w:r w:rsidRPr="00E27919">
        <w:rPr>
          <w:rFonts w:ascii="Garamond" w:hAnsi="Garamond"/>
          <w:sz w:val="24"/>
          <w:szCs w:val="24"/>
        </w:rPr>
        <w:t xml:space="preserve"> </w:t>
      </w:r>
      <w:proofErr w:type="spellStart"/>
      <w:r w:rsidRPr="00E27919">
        <w:rPr>
          <w:rFonts w:ascii="Garamond" w:hAnsi="Garamond"/>
          <w:sz w:val="24"/>
          <w:szCs w:val="24"/>
        </w:rPr>
        <w:t>dasar</w:t>
      </w:r>
      <w:proofErr w:type="spellEnd"/>
      <w:r w:rsidRPr="00E27919">
        <w:rPr>
          <w:rFonts w:ascii="Garamond" w:hAnsi="Garamond"/>
          <w:sz w:val="24"/>
          <w:szCs w:val="24"/>
        </w:rPr>
        <w:t xml:space="preserve"> </w:t>
      </w:r>
      <w:proofErr w:type="spellStart"/>
      <w:r w:rsidRPr="00E27919">
        <w:rPr>
          <w:rFonts w:ascii="Garamond" w:hAnsi="Garamond"/>
          <w:sz w:val="24"/>
          <w:szCs w:val="24"/>
        </w:rPr>
        <w:t>hukum</w:t>
      </w:r>
      <w:proofErr w:type="spellEnd"/>
      <w:r w:rsidRPr="00E27919">
        <w:rPr>
          <w:rFonts w:ascii="Garamond" w:hAnsi="Garamond"/>
          <w:sz w:val="24"/>
          <w:szCs w:val="24"/>
        </w:rPr>
        <w:t xml:space="preserve"> yang </w:t>
      </w:r>
      <w:proofErr w:type="spellStart"/>
      <w:r w:rsidRPr="00E27919">
        <w:rPr>
          <w:rFonts w:ascii="Garamond" w:hAnsi="Garamond"/>
          <w:sz w:val="24"/>
          <w:szCs w:val="24"/>
        </w:rPr>
        <w:t>holistik</w:t>
      </w:r>
      <w:proofErr w:type="spellEnd"/>
      <w:r w:rsidRPr="00E27919">
        <w:rPr>
          <w:rFonts w:ascii="Garamond" w:hAnsi="Garamond"/>
          <w:sz w:val="24"/>
          <w:szCs w:val="24"/>
        </w:rPr>
        <w:t xml:space="preserve"> </w:t>
      </w:r>
      <w:proofErr w:type="spellStart"/>
      <w:r w:rsidRPr="00E27919">
        <w:rPr>
          <w:rFonts w:ascii="Garamond" w:hAnsi="Garamond"/>
          <w:sz w:val="24"/>
          <w:szCs w:val="24"/>
        </w:rPr>
        <w:t>untuk</w:t>
      </w:r>
      <w:proofErr w:type="spellEnd"/>
      <w:r w:rsidRPr="00E27919">
        <w:rPr>
          <w:rFonts w:ascii="Garamond" w:hAnsi="Garamond"/>
          <w:sz w:val="24"/>
          <w:szCs w:val="24"/>
        </w:rPr>
        <w:t xml:space="preserve"> </w:t>
      </w:r>
      <w:proofErr w:type="spellStart"/>
      <w:r w:rsidRPr="00E27919">
        <w:rPr>
          <w:rFonts w:ascii="Garamond" w:hAnsi="Garamond"/>
          <w:sz w:val="24"/>
          <w:szCs w:val="24"/>
        </w:rPr>
        <w:t>melindungi</w:t>
      </w:r>
      <w:proofErr w:type="spellEnd"/>
      <w:r w:rsidRPr="00E27919">
        <w:rPr>
          <w:rFonts w:ascii="Garamond" w:hAnsi="Garamond"/>
          <w:sz w:val="24"/>
          <w:szCs w:val="24"/>
        </w:rPr>
        <w:t xml:space="preserve"> </w:t>
      </w:r>
      <w:proofErr w:type="spellStart"/>
      <w:r w:rsidRPr="00E27919">
        <w:rPr>
          <w:rFonts w:ascii="Garamond" w:hAnsi="Garamond"/>
          <w:sz w:val="24"/>
          <w:szCs w:val="24"/>
        </w:rPr>
        <w:t>hak-hak</w:t>
      </w:r>
      <w:proofErr w:type="spellEnd"/>
      <w:r w:rsidRPr="00E27919">
        <w:rPr>
          <w:rFonts w:ascii="Garamond" w:hAnsi="Garamond"/>
          <w:sz w:val="24"/>
          <w:szCs w:val="24"/>
        </w:rPr>
        <w:t xml:space="preserve"> </w:t>
      </w:r>
      <w:proofErr w:type="spellStart"/>
      <w:r w:rsidRPr="00E27919">
        <w:rPr>
          <w:rFonts w:ascii="Garamond" w:hAnsi="Garamond"/>
          <w:sz w:val="24"/>
          <w:szCs w:val="24"/>
        </w:rPr>
        <w:t>anak</w:t>
      </w:r>
      <w:proofErr w:type="spellEnd"/>
      <w:r w:rsidRPr="00E27919">
        <w:rPr>
          <w:rFonts w:ascii="Garamond" w:hAnsi="Garamond"/>
          <w:sz w:val="24"/>
          <w:szCs w:val="24"/>
        </w:rPr>
        <w:t xml:space="preserve">, </w:t>
      </w:r>
      <w:proofErr w:type="spellStart"/>
      <w:r w:rsidRPr="00E27919">
        <w:rPr>
          <w:rFonts w:ascii="Garamond" w:hAnsi="Garamond"/>
          <w:sz w:val="24"/>
          <w:szCs w:val="24"/>
        </w:rPr>
        <w:t>mencakup</w:t>
      </w:r>
      <w:proofErr w:type="spellEnd"/>
      <w:r w:rsidRPr="00E27919">
        <w:rPr>
          <w:rFonts w:ascii="Garamond" w:hAnsi="Garamond"/>
          <w:sz w:val="24"/>
          <w:szCs w:val="24"/>
        </w:rPr>
        <w:t xml:space="preserve"> </w:t>
      </w:r>
      <w:proofErr w:type="spellStart"/>
      <w:r w:rsidRPr="00E27919">
        <w:rPr>
          <w:rFonts w:ascii="Garamond" w:hAnsi="Garamond"/>
          <w:sz w:val="24"/>
          <w:szCs w:val="24"/>
        </w:rPr>
        <w:t>aspek-aspek</w:t>
      </w:r>
      <w:proofErr w:type="spellEnd"/>
      <w:r w:rsidRPr="00E27919">
        <w:rPr>
          <w:rFonts w:ascii="Garamond" w:hAnsi="Garamond"/>
          <w:sz w:val="24"/>
          <w:szCs w:val="24"/>
        </w:rPr>
        <w:t xml:space="preserve"> </w:t>
      </w:r>
      <w:proofErr w:type="spellStart"/>
      <w:r w:rsidRPr="00E27919">
        <w:rPr>
          <w:rFonts w:ascii="Garamond" w:hAnsi="Garamond"/>
          <w:sz w:val="24"/>
          <w:szCs w:val="24"/>
        </w:rPr>
        <w:t>penting</w:t>
      </w:r>
      <w:proofErr w:type="spellEnd"/>
      <w:r w:rsidRPr="00E27919">
        <w:rPr>
          <w:rFonts w:ascii="Garamond" w:hAnsi="Garamond"/>
          <w:sz w:val="24"/>
          <w:szCs w:val="24"/>
        </w:rPr>
        <w:t xml:space="preserve"> </w:t>
      </w:r>
      <w:proofErr w:type="spellStart"/>
      <w:r w:rsidRPr="00E27919">
        <w:rPr>
          <w:rFonts w:ascii="Garamond" w:hAnsi="Garamond"/>
          <w:sz w:val="24"/>
          <w:szCs w:val="24"/>
        </w:rPr>
        <w:t>dari</w:t>
      </w:r>
      <w:proofErr w:type="spellEnd"/>
      <w:r w:rsidRPr="00E27919">
        <w:rPr>
          <w:rFonts w:ascii="Garamond" w:hAnsi="Garamond"/>
          <w:sz w:val="24"/>
          <w:szCs w:val="24"/>
        </w:rPr>
        <w:t xml:space="preserve"> </w:t>
      </w:r>
      <w:proofErr w:type="spellStart"/>
      <w:r w:rsidRPr="00E27919">
        <w:rPr>
          <w:rFonts w:ascii="Garamond" w:hAnsi="Garamond"/>
          <w:sz w:val="24"/>
          <w:szCs w:val="24"/>
        </w:rPr>
        <w:t>kehidupan</w:t>
      </w:r>
      <w:proofErr w:type="spellEnd"/>
      <w:r w:rsidRPr="00E27919">
        <w:rPr>
          <w:rFonts w:ascii="Garamond" w:hAnsi="Garamond"/>
          <w:sz w:val="24"/>
          <w:szCs w:val="24"/>
        </w:rPr>
        <w:t xml:space="preserve"> </w:t>
      </w:r>
      <w:proofErr w:type="spellStart"/>
      <w:r w:rsidRPr="00E27919">
        <w:rPr>
          <w:rFonts w:ascii="Garamond" w:hAnsi="Garamond"/>
          <w:sz w:val="24"/>
          <w:szCs w:val="24"/>
        </w:rPr>
        <w:t>mereka</w:t>
      </w:r>
      <w:proofErr w:type="spellEnd"/>
      <w:r w:rsidRPr="00E27919">
        <w:rPr>
          <w:rFonts w:ascii="Garamond" w:hAnsi="Garamond"/>
          <w:sz w:val="24"/>
          <w:szCs w:val="24"/>
        </w:rPr>
        <w:t>.</w:t>
      </w:r>
      <w:r w:rsidR="0028072E">
        <w:rPr>
          <w:rStyle w:val="FootnoteReference"/>
          <w:rFonts w:ascii="Garamond" w:hAnsi="Garamond"/>
          <w:sz w:val="24"/>
          <w:szCs w:val="24"/>
        </w:rPr>
        <w:footnoteReference w:id="12"/>
      </w:r>
    </w:p>
    <w:p w14:paraId="65230430" w14:textId="406E1D99" w:rsidR="00DE5F94" w:rsidRDefault="0028072E" w:rsidP="00AD2498">
      <w:pPr>
        <w:spacing w:after="0" w:line="240" w:lineRule="auto"/>
        <w:ind w:firstLine="567"/>
        <w:jc w:val="both"/>
        <w:rPr>
          <w:rFonts w:ascii="Garamond" w:hAnsi="Garamond"/>
          <w:sz w:val="24"/>
          <w:szCs w:val="24"/>
        </w:rPr>
      </w:pPr>
      <w:r w:rsidRPr="0028072E">
        <w:rPr>
          <w:rFonts w:ascii="Garamond" w:hAnsi="Garamond"/>
          <w:sz w:val="24"/>
          <w:szCs w:val="24"/>
        </w:rPr>
        <w:t xml:space="preserve">Batasan </w:t>
      </w:r>
      <w:proofErr w:type="spellStart"/>
      <w:r w:rsidRPr="0028072E">
        <w:rPr>
          <w:rFonts w:ascii="Garamond" w:hAnsi="Garamond"/>
          <w:sz w:val="24"/>
          <w:szCs w:val="24"/>
        </w:rPr>
        <w:t>usia</w:t>
      </w:r>
      <w:proofErr w:type="spellEnd"/>
      <w:r w:rsidRPr="0028072E">
        <w:rPr>
          <w:rFonts w:ascii="Garamond" w:hAnsi="Garamond"/>
          <w:sz w:val="24"/>
          <w:szCs w:val="24"/>
        </w:rPr>
        <w:t xml:space="preserve"> </w:t>
      </w:r>
      <w:proofErr w:type="spellStart"/>
      <w:r w:rsidRPr="0028072E">
        <w:rPr>
          <w:rFonts w:ascii="Garamond" w:hAnsi="Garamond"/>
          <w:sz w:val="24"/>
          <w:szCs w:val="24"/>
        </w:rPr>
        <w:t>anak</w:t>
      </w:r>
      <w:proofErr w:type="spellEnd"/>
      <w:r w:rsidRPr="0028072E">
        <w:rPr>
          <w:rFonts w:ascii="Garamond" w:hAnsi="Garamond"/>
          <w:sz w:val="24"/>
          <w:szCs w:val="24"/>
        </w:rPr>
        <w:t xml:space="preserve"> </w:t>
      </w:r>
      <w:proofErr w:type="spellStart"/>
      <w:r w:rsidRPr="0028072E">
        <w:rPr>
          <w:rFonts w:ascii="Garamond" w:hAnsi="Garamond"/>
          <w:sz w:val="24"/>
          <w:szCs w:val="24"/>
        </w:rPr>
        <w:t>memiliki</w:t>
      </w:r>
      <w:proofErr w:type="spellEnd"/>
      <w:r w:rsidRPr="0028072E">
        <w:rPr>
          <w:rFonts w:ascii="Garamond" w:hAnsi="Garamond"/>
          <w:sz w:val="24"/>
          <w:szCs w:val="24"/>
        </w:rPr>
        <w:t xml:space="preserve"> </w:t>
      </w:r>
      <w:proofErr w:type="spellStart"/>
      <w:r w:rsidRPr="0028072E">
        <w:rPr>
          <w:rFonts w:ascii="Garamond" w:hAnsi="Garamond"/>
          <w:sz w:val="24"/>
          <w:szCs w:val="24"/>
        </w:rPr>
        <w:t>peran</w:t>
      </w:r>
      <w:proofErr w:type="spellEnd"/>
      <w:r w:rsidRPr="0028072E">
        <w:rPr>
          <w:rFonts w:ascii="Garamond" w:hAnsi="Garamond"/>
          <w:sz w:val="24"/>
          <w:szCs w:val="24"/>
        </w:rPr>
        <w:t xml:space="preserve"> </w:t>
      </w:r>
      <w:proofErr w:type="spellStart"/>
      <w:r w:rsidRPr="0028072E">
        <w:rPr>
          <w:rFonts w:ascii="Garamond" w:hAnsi="Garamond"/>
          <w:sz w:val="24"/>
          <w:szCs w:val="24"/>
        </w:rPr>
        <w:t>sentral</w:t>
      </w:r>
      <w:proofErr w:type="spellEnd"/>
      <w:r w:rsidRPr="0028072E">
        <w:rPr>
          <w:rFonts w:ascii="Garamond" w:hAnsi="Garamond"/>
          <w:sz w:val="24"/>
          <w:szCs w:val="24"/>
        </w:rPr>
        <w:t xml:space="preserve"> </w:t>
      </w:r>
      <w:proofErr w:type="spellStart"/>
      <w:r w:rsidRPr="0028072E">
        <w:rPr>
          <w:rFonts w:ascii="Garamond" w:hAnsi="Garamond"/>
          <w:sz w:val="24"/>
          <w:szCs w:val="24"/>
        </w:rPr>
        <w:t>dalam</w:t>
      </w:r>
      <w:proofErr w:type="spellEnd"/>
      <w:r w:rsidRPr="0028072E">
        <w:rPr>
          <w:rFonts w:ascii="Garamond" w:hAnsi="Garamond"/>
          <w:sz w:val="24"/>
          <w:szCs w:val="24"/>
        </w:rPr>
        <w:t xml:space="preserve"> </w:t>
      </w:r>
      <w:proofErr w:type="spellStart"/>
      <w:r w:rsidRPr="0028072E">
        <w:rPr>
          <w:rFonts w:ascii="Garamond" w:hAnsi="Garamond"/>
          <w:sz w:val="24"/>
          <w:szCs w:val="24"/>
        </w:rPr>
        <w:t>konteks</w:t>
      </w:r>
      <w:proofErr w:type="spellEnd"/>
      <w:r w:rsidRPr="0028072E">
        <w:rPr>
          <w:rFonts w:ascii="Garamond" w:hAnsi="Garamond"/>
          <w:sz w:val="24"/>
          <w:szCs w:val="24"/>
        </w:rPr>
        <w:t xml:space="preserve"> </w:t>
      </w:r>
      <w:proofErr w:type="spellStart"/>
      <w:r w:rsidRPr="0028072E">
        <w:rPr>
          <w:rFonts w:ascii="Garamond" w:hAnsi="Garamond"/>
          <w:sz w:val="24"/>
          <w:szCs w:val="24"/>
        </w:rPr>
        <w:t>perkara</w:t>
      </w:r>
      <w:proofErr w:type="spellEnd"/>
      <w:r w:rsidRPr="0028072E">
        <w:rPr>
          <w:rFonts w:ascii="Garamond" w:hAnsi="Garamond"/>
          <w:sz w:val="24"/>
          <w:szCs w:val="24"/>
        </w:rPr>
        <w:t xml:space="preserve"> </w:t>
      </w:r>
      <w:proofErr w:type="spellStart"/>
      <w:r w:rsidRPr="0028072E">
        <w:rPr>
          <w:rFonts w:ascii="Garamond" w:hAnsi="Garamond"/>
          <w:sz w:val="24"/>
          <w:szCs w:val="24"/>
        </w:rPr>
        <w:t>pidana</w:t>
      </w:r>
      <w:proofErr w:type="spellEnd"/>
      <w:r w:rsidRPr="0028072E">
        <w:rPr>
          <w:rFonts w:ascii="Garamond" w:hAnsi="Garamond"/>
          <w:sz w:val="24"/>
          <w:szCs w:val="24"/>
        </w:rPr>
        <w:t xml:space="preserve"> yang </w:t>
      </w:r>
      <w:proofErr w:type="spellStart"/>
      <w:r w:rsidRPr="0028072E">
        <w:rPr>
          <w:rFonts w:ascii="Garamond" w:hAnsi="Garamond"/>
          <w:sz w:val="24"/>
          <w:szCs w:val="24"/>
        </w:rPr>
        <w:t>melibatkan</w:t>
      </w:r>
      <w:proofErr w:type="spellEnd"/>
      <w:r w:rsidRPr="0028072E">
        <w:rPr>
          <w:rFonts w:ascii="Garamond" w:hAnsi="Garamond"/>
          <w:sz w:val="24"/>
          <w:szCs w:val="24"/>
        </w:rPr>
        <w:t xml:space="preserve"> </w:t>
      </w:r>
      <w:proofErr w:type="spellStart"/>
      <w:r w:rsidRPr="0028072E">
        <w:rPr>
          <w:rFonts w:ascii="Garamond" w:hAnsi="Garamond"/>
          <w:sz w:val="24"/>
          <w:szCs w:val="24"/>
        </w:rPr>
        <w:t>anak-anak</w:t>
      </w:r>
      <w:proofErr w:type="spellEnd"/>
      <w:r w:rsidRPr="0028072E">
        <w:rPr>
          <w:rFonts w:ascii="Garamond" w:hAnsi="Garamond"/>
          <w:sz w:val="24"/>
          <w:szCs w:val="24"/>
        </w:rPr>
        <w:t xml:space="preserve">, </w:t>
      </w:r>
      <w:proofErr w:type="spellStart"/>
      <w:r w:rsidRPr="0028072E">
        <w:rPr>
          <w:rFonts w:ascii="Garamond" w:hAnsi="Garamond"/>
          <w:sz w:val="24"/>
          <w:szCs w:val="24"/>
        </w:rPr>
        <w:t>menjadi</w:t>
      </w:r>
      <w:proofErr w:type="spellEnd"/>
      <w:r w:rsidRPr="0028072E">
        <w:rPr>
          <w:rFonts w:ascii="Garamond" w:hAnsi="Garamond"/>
          <w:sz w:val="24"/>
          <w:szCs w:val="24"/>
        </w:rPr>
        <w:t xml:space="preserve"> </w:t>
      </w:r>
      <w:proofErr w:type="spellStart"/>
      <w:r w:rsidRPr="0028072E">
        <w:rPr>
          <w:rFonts w:ascii="Garamond" w:hAnsi="Garamond"/>
          <w:sz w:val="24"/>
          <w:szCs w:val="24"/>
        </w:rPr>
        <w:t>kriteria</w:t>
      </w:r>
      <w:proofErr w:type="spellEnd"/>
      <w:r w:rsidRPr="0028072E">
        <w:rPr>
          <w:rFonts w:ascii="Garamond" w:hAnsi="Garamond"/>
          <w:sz w:val="24"/>
          <w:szCs w:val="24"/>
        </w:rPr>
        <w:t xml:space="preserve"> </w:t>
      </w:r>
      <w:proofErr w:type="spellStart"/>
      <w:r w:rsidRPr="0028072E">
        <w:rPr>
          <w:rFonts w:ascii="Garamond" w:hAnsi="Garamond"/>
          <w:sz w:val="24"/>
          <w:szCs w:val="24"/>
        </w:rPr>
        <w:t>utama</w:t>
      </w:r>
      <w:proofErr w:type="spellEnd"/>
      <w:r w:rsidRPr="0028072E">
        <w:rPr>
          <w:rFonts w:ascii="Garamond" w:hAnsi="Garamond"/>
          <w:sz w:val="24"/>
          <w:szCs w:val="24"/>
        </w:rPr>
        <w:t xml:space="preserve"> </w:t>
      </w:r>
      <w:proofErr w:type="spellStart"/>
      <w:r w:rsidRPr="0028072E">
        <w:rPr>
          <w:rFonts w:ascii="Garamond" w:hAnsi="Garamond"/>
          <w:sz w:val="24"/>
          <w:szCs w:val="24"/>
        </w:rPr>
        <w:t>untuk</w:t>
      </w:r>
      <w:proofErr w:type="spellEnd"/>
      <w:r w:rsidRPr="0028072E">
        <w:rPr>
          <w:rFonts w:ascii="Garamond" w:hAnsi="Garamond"/>
          <w:sz w:val="24"/>
          <w:szCs w:val="24"/>
        </w:rPr>
        <w:t xml:space="preserve"> </w:t>
      </w:r>
      <w:proofErr w:type="spellStart"/>
      <w:r w:rsidRPr="0028072E">
        <w:rPr>
          <w:rFonts w:ascii="Garamond" w:hAnsi="Garamond"/>
          <w:sz w:val="24"/>
          <w:szCs w:val="24"/>
        </w:rPr>
        <w:t>menentukan</w:t>
      </w:r>
      <w:proofErr w:type="spellEnd"/>
      <w:r w:rsidRPr="0028072E">
        <w:rPr>
          <w:rFonts w:ascii="Garamond" w:hAnsi="Garamond"/>
          <w:sz w:val="24"/>
          <w:szCs w:val="24"/>
        </w:rPr>
        <w:t xml:space="preserve"> </w:t>
      </w:r>
      <w:proofErr w:type="spellStart"/>
      <w:r w:rsidRPr="0028072E">
        <w:rPr>
          <w:rFonts w:ascii="Garamond" w:hAnsi="Garamond"/>
          <w:sz w:val="24"/>
          <w:szCs w:val="24"/>
        </w:rPr>
        <w:t>apakah</w:t>
      </w:r>
      <w:proofErr w:type="spellEnd"/>
      <w:r w:rsidRPr="0028072E">
        <w:rPr>
          <w:rFonts w:ascii="Garamond" w:hAnsi="Garamond"/>
          <w:sz w:val="24"/>
          <w:szCs w:val="24"/>
        </w:rPr>
        <w:t xml:space="preserve"> </w:t>
      </w:r>
      <w:proofErr w:type="spellStart"/>
      <w:r w:rsidRPr="0028072E">
        <w:rPr>
          <w:rFonts w:ascii="Garamond" w:hAnsi="Garamond"/>
          <w:sz w:val="24"/>
          <w:szCs w:val="24"/>
        </w:rPr>
        <w:t>seseorang</w:t>
      </w:r>
      <w:proofErr w:type="spellEnd"/>
      <w:r w:rsidRPr="0028072E">
        <w:rPr>
          <w:rFonts w:ascii="Garamond" w:hAnsi="Garamond"/>
          <w:sz w:val="24"/>
          <w:szCs w:val="24"/>
        </w:rPr>
        <w:t xml:space="preserve"> yang </w:t>
      </w:r>
      <w:proofErr w:type="spellStart"/>
      <w:r w:rsidRPr="0028072E">
        <w:rPr>
          <w:rFonts w:ascii="Garamond" w:hAnsi="Garamond"/>
          <w:sz w:val="24"/>
          <w:szCs w:val="24"/>
        </w:rPr>
        <w:t>diduga</w:t>
      </w:r>
      <w:proofErr w:type="spellEnd"/>
      <w:r w:rsidRPr="0028072E">
        <w:rPr>
          <w:rFonts w:ascii="Garamond" w:hAnsi="Garamond"/>
          <w:sz w:val="24"/>
          <w:szCs w:val="24"/>
        </w:rPr>
        <w:t xml:space="preserve"> </w:t>
      </w:r>
      <w:proofErr w:type="spellStart"/>
      <w:r w:rsidRPr="0028072E">
        <w:rPr>
          <w:rFonts w:ascii="Garamond" w:hAnsi="Garamond"/>
          <w:sz w:val="24"/>
          <w:szCs w:val="24"/>
        </w:rPr>
        <w:t>melakukan</w:t>
      </w:r>
      <w:proofErr w:type="spellEnd"/>
      <w:r w:rsidRPr="0028072E">
        <w:rPr>
          <w:rFonts w:ascii="Garamond" w:hAnsi="Garamond"/>
          <w:sz w:val="24"/>
          <w:szCs w:val="24"/>
        </w:rPr>
        <w:t xml:space="preserve"> </w:t>
      </w:r>
      <w:proofErr w:type="spellStart"/>
      <w:r w:rsidRPr="0028072E">
        <w:rPr>
          <w:rFonts w:ascii="Garamond" w:hAnsi="Garamond"/>
          <w:sz w:val="24"/>
          <w:szCs w:val="24"/>
        </w:rPr>
        <w:t>kejahatan</w:t>
      </w:r>
      <w:proofErr w:type="spellEnd"/>
      <w:r w:rsidRPr="0028072E">
        <w:rPr>
          <w:rFonts w:ascii="Garamond" w:hAnsi="Garamond"/>
          <w:sz w:val="24"/>
          <w:szCs w:val="24"/>
        </w:rPr>
        <w:t xml:space="preserve"> </w:t>
      </w:r>
      <w:proofErr w:type="spellStart"/>
      <w:r w:rsidRPr="0028072E">
        <w:rPr>
          <w:rFonts w:ascii="Garamond" w:hAnsi="Garamond"/>
          <w:sz w:val="24"/>
          <w:szCs w:val="24"/>
        </w:rPr>
        <w:t>termasuk</w:t>
      </w:r>
      <w:proofErr w:type="spellEnd"/>
      <w:r w:rsidRPr="0028072E">
        <w:rPr>
          <w:rFonts w:ascii="Garamond" w:hAnsi="Garamond"/>
          <w:sz w:val="24"/>
          <w:szCs w:val="24"/>
        </w:rPr>
        <w:t xml:space="preserve"> </w:t>
      </w:r>
      <w:proofErr w:type="spellStart"/>
      <w:r w:rsidRPr="0028072E">
        <w:rPr>
          <w:rFonts w:ascii="Garamond" w:hAnsi="Garamond"/>
          <w:sz w:val="24"/>
          <w:szCs w:val="24"/>
        </w:rPr>
        <w:t>dalam</w:t>
      </w:r>
      <w:proofErr w:type="spellEnd"/>
      <w:r w:rsidRPr="0028072E">
        <w:rPr>
          <w:rFonts w:ascii="Garamond" w:hAnsi="Garamond"/>
          <w:sz w:val="24"/>
          <w:szCs w:val="24"/>
        </w:rPr>
        <w:t xml:space="preserve"> </w:t>
      </w:r>
      <w:proofErr w:type="spellStart"/>
      <w:r w:rsidRPr="0028072E">
        <w:rPr>
          <w:rFonts w:ascii="Garamond" w:hAnsi="Garamond"/>
          <w:sz w:val="24"/>
          <w:szCs w:val="24"/>
        </w:rPr>
        <w:t>kategori</w:t>
      </w:r>
      <w:proofErr w:type="spellEnd"/>
      <w:r w:rsidRPr="0028072E">
        <w:rPr>
          <w:rFonts w:ascii="Garamond" w:hAnsi="Garamond"/>
          <w:sz w:val="24"/>
          <w:szCs w:val="24"/>
        </w:rPr>
        <w:t xml:space="preserve"> </w:t>
      </w:r>
      <w:proofErr w:type="spellStart"/>
      <w:r w:rsidRPr="0028072E">
        <w:rPr>
          <w:rFonts w:ascii="Garamond" w:hAnsi="Garamond"/>
          <w:sz w:val="24"/>
          <w:szCs w:val="24"/>
        </w:rPr>
        <w:t>anak</w:t>
      </w:r>
      <w:proofErr w:type="spellEnd"/>
      <w:r w:rsidRPr="0028072E">
        <w:rPr>
          <w:rFonts w:ascii="Garamond" w:hAnsi="Garamond"/>
          <w:sz w:val="24"/>
          <w:szCs w:val="24"/>
        </w:rPr>
        <w:t xml:space="preserve"> </w:t>
      </w:r>
      <w:proofErr w:type="spellStart"/>
      <w:r w:rsidRPr="0028072E">
        <w:rPr>
          <w:rFonts w:ascii="Garamond" w:hAnsi="Garamond"/>
          <w:sz w:val="24"/>
          <w:szCs w:val="24"/>
        </w:rPr>
        <w:t>atau</w:t>
      </w:r>
      <w:proofErr w:type="spellEnd"/>
      <w:r w:rsidRPr="0028072E">
        <w:rPr>
          <w:rFonts w:ascii="Garamond" w:hAnsi="Garamond"/>
          <w:sz w:val="24"/>
          <w:szCs w:val="24"/>
        </w:rPr>
        <w:t xml:space="preserve"> </w:t>
      </w:r>
      <w:proofErr w:type="spellStart"/>
      <w:r w:rsidRPr="0028072E">
        <w:rPr>
          <w:rFonts w:ascii="Garamond" w:hAnsi="Garamond"/>
          <w:sz w:val="24"/>
          <w:szCs w:val="24"/>
        </w:rPr>
        <w:t>bukan</w:t>
      </w:r>
      <w:proofErr w:type="spellEnd"/>
      <w:r w:rsidRPr="0028072E">
        <w:rPr>
          <w:rFonts w:ascii="Garamond" w:hAnsi="Garamond"/>
          <w:sz w:val="24"/>
          <w:szCs w:val="24"/>
        </w:rPr>
        <w:t xml:space="preserve">. </w:t>
      </w:r>
      <w:proofErr w:type="spellStart"/>
      <w:r w:rsidRPr="0028072E">
        <w:rPr>
          <w:rFonts w:ascii="Garamond" w:hAnsi="Garamond"/>
          <w:sz w:val="24"/>
          <w:szCs w:val="24"/>
        </w:rPr>
        <w:t>Signifikansinya</w:t>
      </w:r>
      <w:proofErr w:type="spellEnd"/>
      <w:r w:rsidRPr="0028072E">
        <w:rPr>
          <w:rFonts w:ascii="Garamond" w:hAnsi="Garamond"/>
          <w:sz w:val="24"/>
          <w:szCs w:val="24"/>
        </w:rPr>
        <w:t xml:space="preserve"> </w:t>
      </w:r>
      <w:proofErr w:type="spellStart"/>
      <w:r w:rsidRPr="0028072E">
        <w:rPr>
          <w:rFonts w:ascii="Garamond" w:hAnsi="Garamond"/>
          <w:sz w:val="24"/>
          <w:szCs w:val="24"/>
        </w:rPr>
        <w:t>terletak</w:t>
      </w:r>
      <w:proofErr w:type="spellEnd"/>
      <w:r w:rsidRPr="0028072E">
        <w:rPr>
          <w:rFonts w:ascii="Garamond" w:hAnsi="Garamond"/>
          <w:sz w:val="24"/>
          <w:szCs w:val="24"/>
        </w:rPr>
        <w:t xml:space="preserve"> pada </w:t>
      </w:r>
      <w:proofErr w:type="spellStart"/>
      <w:r w:rsidRPr="0028072E">
        <w:rPr>
          <w:rFonts w:ascii="Garamond" w:hAnsi="Garamond"/>
          <w:sz w:val="24"/>
          <w:szCs w:val="24"/>
        </w:rPr>
        <w:t>upaya</w:t>
      </w:r>
      <w:proofErr w:type="spellEnd"/>
      <w:r w:rsidRPr="0028072E">
        <w:rPr>
          <w:rFonts w:ascii="Garamond" w:hAnsi="Garamond"/>
          <w:sz w:val="24"/>
          <w:szCs w:val="24"/>
        </w:rPr>
        <w:t xml:space="preserve"> </w:t>
      </w:r>
      <w:proofErr w:type="spellStart"/>
      <w:r w:rsidRPr="0028072E">
        <w:rPr>
          <w:rFonts w:ascii="Garamond" w:hAnsi="Garamond"/>
          <w:sz w:val="24"/>
          <w:szCs w:val="24"/>
        </w:rPr>
        <w:t>membedakan</w:t>
      </w:r>
      <w:proofErr w:type="spellEnd"/>
      <w:r w:rsidRPr="0028072E">
        <w:rPr>
          <w:rFonts w:ascii="Garamond" w:hAnsi="Garamond"/>
          <w:sz w:val="24"/>
          <w:szCs w:val="24"/>
        </w:rPr>
        <w:t xml:space="preserve"> </w:t>
      </w:r>
      <w:proofErr w:type="spellStart"/>
      <w:r w:rsidRPr="0028072E">
        <w:rPr>
          <w:rFonts w:ascii="Garamond" w:hAnsi="Garamond"/>
          <w:sz w:val="24"/>
          <w:szCs w:val="24"/>
        </w:rPr>
        <w:t>perlakuan</w:t>
      </w:r>
      <w:proofErr w:type="spellEnd"/>
      <w:r w:rsidRPr="0028072E">
        <w:rPr>
          <w:rFonts w:ascii="Garamond" w:hAnsi="Garamond"/>
          <w:sz w:val="24"/>
          <w:szCs w:val="24"/>
        </w:rPr>
        <w:t xml:space="preserve"> </w:t>
      </w:r>
      <w:proofErr w:type="spellStart"/>
      <w:r w:rsidRPr="0028072E">
        <w:rPr>
          <w:rFonts w:ascii="Garamond" w:hAnsi="Garamond"/>
          <w:sz w:val="24"/>
          <w:szCs w:val="24"/>
        </w:rPr>
        <w:t>hukum</w:t>
      </w:r>
      <w:proofErr w:type="spellEnd"/>
      <w:r w:rsidRPr="0028072E">
        <w:rPr>
          <w:rFonts w:ascii="Garamond" w:hAnsi="Garamond"/>
          <w:sz w:val="24"/>
          <w:szCs w:val="24"/>
        </w:rPr>
        <w:t xml:space="preserve"> </w:t>
      </w:r>
      <w:proofErr w:type="spellStart"/>
      <w:r w:rsidRPr="0028072E">
        <w:rPr>
          <w:rFonts w:ascii="Garamond" w:hAnsi="Garamond"/>
          <w:sz w:val="24"/>
          <w:szCs w:val="24"/>
        </w:rPr>
        <w:t>antara</w:t>
      </w:r>
      <w:proofErr w:type="spellEnd"/>
      <w:r w:rsidRPr="0028072E">
        <w:rPr>
          <w:rFonts w:ascii="Garamond" w:hAnsi="Garamond"/>
          <w:sz w:val="24"/>
          <w:szCs w:val="24"/>
        </w:rPr>
        <w:t xml:space="preserve"> </w:t>
      </w:r>
      <w:proofErr w:type="spellStart"/>
      <w:r w:rsidRPr="0028072E">
        <w:rPr>
          <w:rFonts w:ascii="Garamond" w:hAnsi="Garamond"/>
          <w:sz w:val="24"/>
          <w:szCs w:val="24"/>
        </w:rPr>
        <w:t>anak</w:t>
      </w:r>
      <w:proofErr w:type="spellEnd"/>
      <w:r w:rsidRPr="0028072E">
        <w:rPr>
          <w:rFonts w:ascii="Garamond" w:hAnsi="Garamond"/>
          <w:sz w:val="24"/>
          <w:szCs w:val="24"/>
        </w:rPr>
        <w:t xml:space="preserve"> dan </w:t>
      </w:r>
      <w:proofErr w:type="spellStart"/>
      <w:r w:rsidRPr="0028072E">
        <w:rPr>
          <w:rFonts w:ascii="Garamond" w:hAnsi="Garamond"/>
          <w:sz w:val="24"/>
          <w:szCs w:val="24"/>
        </w:rPr>
        <w:t>dewasa</w:t>
      </w:r>
      <w:proofErr w:type="spellEnd"/>
      <w:r w:rsidRPr="0028072E">
        <w:rPr>
          <w:rFonts w:ascii="Garamond" w:hAnsi="Garamond"/>
          <w:sz w:val="24"/>
          <w:szCs w:val="24"/>
        </w:rPr>
        <w:t xml:space="preserve">, </w:t>
      </w:r>
      <w:proofErr w:type="spellStart"/>
      <w:r w:rsidRPr="0028072E">
        <w:rPr>
          <w:rFonts w:ascii="Garamond" w:hAnsi="Garamond"/>
          <w:sz w:val="24"/>
          <w:szCs w:val="24"/>
        </w:rPr>
        <w:t>mempertimbangkan</w:t>
      </w:r>
      <w:proofErr w:type="spellEnd"/>
      <w:r w:rsidRPr="0028072E">
        <w:rPr>
          <w:rFonts w:ascii="Garamond" w:hAnsi="Garamond"/>
          <w:sz w:val="24"/>
          <w:szCs w:val="24"/>
        </w:rPr>
        <w:t xml:space="preserve"> </w:t>
      </w:r>
      <w:proofErr w:type="spellStart"/>
      <w:r w:rsidRPr="0028072E">
        <w:rPr>
          <w:rFonts w:ascii="Garamond" w:hAnsi="Garamond"/>
          <w:sz w:val="24"/>
          <w:szCs w:val="24"/>
        </w:rPr>
        <w:t>faktor</w:t>
      </w:r>
      <w:proofErr w:type="spellEnd"/>
      <w:r w:rsidRPr="0028072E">
        <w:rPr>
          <w:rFonts w:ascii="Garamond" w:hAnsi="Garamond"/>
          <w:sz w:val="24"/>
          <w:szCs w:val="24"/>
        </w:rPr>
        <w:t xml:space="preserve"> </w:t>
      </w:r>
      <w:proofErr w:type="spellStart"/>
      <w:r w:rsidRPr="0028072E">
        <w:rPr>
          <w:rFonts w:ascii="Garamond" w:hAnsi="Garamond"/>
          <w:sz w:val="24"/>
          <w:szCs w:val="24"/>
        </w:rPr>
        <w:t>perkembangan</w:t>
      </w:r>
      <w:proofErr w:type="spellEnd"/>
      <w:r w:rsidRPr="0028072E">
        <w:rPr>
          <w:rFonts w:ascii="Garamond" w:hAnsi="Garamond"/>
          <w:sz w:val="24"/>
          <w:szCs w:val="24"/>
        </w:rPr>
        <w:t xml:space="preserve"> dan </w:t>
      </w:r>
      <w:proofErr w:type="spellStart"/>
      <w:r w:rsidRPr="0028072E">
        <w:rPr>
          <w:rFonts w:ascii="Garamond" w:hAnsi="Garamond"/>
          <w:sz w:val="24"/>
          <w:szCs w:val="24"/>
        </w:rPr>
        <w:t>perlindungan</w:t>
      </w:r>
      <w:proofErr w:type="spellEnd"/>
      <w:r w:rsidRPr="0028072E">
        <w:rPr>
          <w:rFonts w:ascii="Garamond" w:hAnsi="Garamond"/>
          <w:sz w:val="24"/>
          <w:szCs w:val="24"/>
        </w:rPr>
        <w:t xml:space="preserve"> </w:t>
      </w:r>
      <w:proofErr w:type="spellStart"/>
      <w:r w:rsidRPr="0028072E">
        <w:rPr>
          <w:rFonts w:ascii="Garamond" w:hAnsi="Garamond"/>
          <w:sz w:val="24"/>
          <w:szCs w:val="24"/>
        </w:rPr>
        <w:t>khusus</w:t>
      </w:r>
      <w:proofErr w:type="spellEnd"/>
      <w:r w:rsidRPr="0028072E">
        <w:rPr>
          <w:rFonts w:ascii="Garamond" w:hAnsi="Garamond"/>
          <w:sz w:val="24"/>
          <w:szCs w:val="24"/>
        </w:rPr>
        <w:t xml:space="preserve"> yang </w:t>
      </w:r>
      <w:proofErr w:type="spellStart"/>
      <w:r w:rsidRPr="0028072E">
        <w:rPr>
          <w:rFonts w:ascii="Garamond" w:hAnsi="Garamond"/>
          <w:sz w:val="24"/>
          <w:szCs w:val="24"/>
        </w:rPr>
        <w:t>diperlukan</w:t>
      </w:r>
      <w:proofErr w:type="spellEnd"/>
      <w:r w:rsidRPr="0028072E">
        <w:rPr>
          <w:rFonts w:ascii="Garamond" w:hAnsi="Garamond"/>
          <w:sz w:val="24"/>
          <w:szCs w:val="24"/>
        </w:rPr>
        <w:t xml:space="preserve"> oleh </w:t>
      </w:r>
      <w:proofErr w:type="spellStart"/>
      <w:r w:rsidRPr="0028072E">
        <w:rPr>
          <w:rFonts w:ascii="Garamond" w:hAnsi="Garamond"/>
          <w:sz w:val="24"/>
          <w:szCs w:val="24"/>
        </w:rPr>
        <w:t>anak-anak</w:t>
      </w:r>
      <w:proofErr w:type="spellEnd"/>
      <w:r w:rsidRPr="0028072E">
        <w:rPr>
          <w:rFonts w:ascii="Garamond" w:hAnsi="Garamond"/>
          <w:sz w:val="24"/>
          <w:szCs w:val="24"/>
        </w:rPr>
        <w:t>.</w:t>
      </w:r>
      <w:r>
        <w:rPr>
          <w:rFonts w:ascii="Garamond" w:hAnsi="Garamond"/>
          <w:sz w:val="24"/>
          <w:szCs w:val="24"/>
        </w:rPr>
        <w:t xml:space="preserve"> </w:t>
      </w:r>
      <w:proofErr w:type="spellStart"/>
      <w:r w:rsidRPr="0028072E">
        <w:rPr>
          <w:rFonts w:ascii="Garamond" w:hAnsi="Garamond"/>
          <w:sz w:val="24"/>
          <w:szCs w:val="24"/>
        </w:rPr>
        <w:t>Keberagaman</w:t>
      </w:r>
      <w:proofErr w:type="spellEnd"/>
      <w:r w:rsidRPr="0028072E">
        <w:rPr>
          <w:rFonts w:ascii="Garamond" w:hAnsi="Garamond"/>
          <w:sz w:val="24"/>
          <w:szCs w:val="24"/>
        </w:rPr>
        <w:t xml:space="preserve"> </w:t>
      </w:r>
      <w:proofErr w:type="spellStart"/>
      <w:r w:rsidRPr="0028072E">
        <w:rPr>
          <w:rFonts w:ascii="Garamond" w:hAnsi="Garamond"/>
          <w:sz w:val="24"/>
          <w:szCs w:val="24"/>
        </w:rPr>
        <w:t>dalam</w:t>
      </w:r>
      <w:proofErr w:type="spellEnd"/>
      <w:r w:rsidRPr="0028072E">
        <w:rPr>
          <w:rFonts w:ascii="Garamond" w:hAnsi="Garamond"/>
          <w:sz w:val="24"/>
          <w:szCs w:val="24"/>
        </w:rPr>
        <w:t xml:space="preserve"> </w:t>
      </w:r>
      <w:proofErr w:type="spellStart"/>
      <w:r w:rsidRPr="0028072E">
        <w:rPr>
          <w:rFonts w:ascii="Garamond" w:hAnsi="Garamond"/>
          <w:sz w:val="24"/>
          <w:szCs w:val="24"/>
        </w:rPr>
        <w:t>batasan</w:t>
      </w:r>
      <w:proofErr w:type="spellEnd"/>
      <w:r w:rsidRPr="0028072E">
        <w:rPr>
          <w:rFonts w:ascii="Garamond" w:hAnsi="Garamond"/>
          <w:sz w:val="24"/>
          <w:szCs w:val="24"/>
        </w:rPr>
        <w:t xml:space="preserve"> </w:t>
      </w:r>
      <w:proofErr w:type="spellStart"/>
      <w:r w:rsidRPr="0028072E">
        <w:rPr>
          <w:rFonts w:ascii="Garamond" w:hAnsi="Garamond"/>
          <w:sz w:val="24"/>
          <w:szCs w:val="24"/>
        </w:rPr>
        <w:t>usia</w:t>
      </w:r>
      <w:proofErr w:type="spellEnd"/>
      <w:r w:rsidRPr="0028072E">
        <w:rPr>
          <w:rFonts w:ascii="Garamond" w:hAnsi="Garamond"/>
          <w:sz w:val="24"/>
          <w:szCs w:val="24"/>
        </w:rPr>
        <w:t xml:space="preserve"> </w:t>
      </w:r>
      <w:proofErr w:type="spellStart"/>
      <w:r w:rsidRPr="0028072E">
        <w:rPr>
          <w:rFonts w:ascii="Garamond" w:hAnsi="Garamond"/>
          <w:sz w:val="24"/>
          <w:szCs w:val="24"/>
        </w:rPr>
        <w:t>anak</w:t>
      </w:r>
      <w:proofErr w:type="spellEnd"/>
      <w:r w:rsidRPr="0028072E">
        <w:rPr>
          <w:rFonts w:ascii="Garamond" w:hAnsi="Garamond"/>
          <w:sz w:val="24"/>
          <w:szCs w:val="24"/>
        </w:rPr>
        <w:t xml:space="preserve"> </w:t>
      </w:r>
      <w:proofErr w:type="spellStart"/>
      <w:r w:rsidRPr="0028072E">
        <w:rPr>
          <w:rFonts w:ascii="Garamond" w:hAnsi="Garamond"/>
          <w:sz w:val="24"/>
          <w:szCs w:val="24"/>
        </w:rPr>
        <w:t>terlihat</w:t>
      </w:r>
      <w:proofErr w:type="spellEnd"/>
      <w:r w:rsidRPr="0028072E">
        <w:rPr>
          <w:rFonts w:ascii="Garamond" w:hAnsi="Garamond"/>
          <w:sz w:val="24"/>
          <w:szCs w:val="24"/>
        </w:rPr>
        <w:t xml:space="preserve"> di </w:t>
      </w:r>
      <w:proofErr w:type="spellStart"/>
      <w:r w:rsidRPr="0028072E">
        <w:rPr>
          <w:rFonts w:ascii="Garamond" w:hAnsi="Garamond"/>
          <w:sz w:val="24"/>
          <w:szCs w:val="24"/>
        </w:rPr>
        <w:t>berbagai</w:t>
      </w:r>
      <w:proofErr w:type="spellEnd"/>
      <w:r w:rsidRPr="0028072E">
        <w:rPr>
          <w:rFonts w:ascii="Garamond" w:hAnsi="Garamond"/>
          <w:sz w:val="24"/>
          <w:szCs w:val="24"/>
        </w:rPr>
        <w:t xml:space="preserve"> negara yang </w:t>
      </w:r>
      <w:proofErr w:type="spellStart"/>
      <w:r w:rsidRPr="0028072E">
        <w:rPr>
          <w:rFonts w:ascii="Garamond" w:hAnsi="Garamond"/>
          <w:sz w:val="24"/>
          <w:szCs w:val="24"/>
        </w:rPr>
        <w:t>mengatur</w:t>
      </w:r>
      <w:proofErr w:type="spellEnd"/>
      <w:r w:rsidRPr="0028072E">
        <w:rPr>
          <w:rFonts w:ascii="Garamond" w:hAnsi="Garamond"/>
          <w:sz w:val="24"/>
          <w:szCs w:val="24"/>
        </w:rPr>
        <w:t xml:space="preserve"> </w:t>
      </w:r>
      <w:proofErr w:type="spellStart"/>
      <w:r w:rsidRPr="0028072E">
        <w:rPr>
          <w:rFonts w:ascii="Garamond" w:hAnsi="Garamond"/>
          <w:sz w:val="24"/>
          <w:szCs w:val="24"/>
        </w:rPr>
        <w:t>usia</w:t>
      </w:r>
      <w:proofErr w:type="spellEnd"/>
      <w:r w:rsidRPr="0028072E">
        <w:rPr>
          <w:rFonts w:ascii="Garamond" w:hAnsi="Garamond"/>
          <w:sz w:val="24"/>
          <w:szCs w:val="24"/>
        </w:rPr>
        <w:t xml:space="preserve"> di mana </w:t>
      </w:r>
      <w:proofErr w:type="spellStart"/>
      <w:r w:rsidRPr="0028072E">
        <w:rPr>
          <w:rFonts w:ascii="Garamond" w:hAnsi="Garamond"/>
          <w:sz w:val="24"/>
          <w:szCs w:val="24"/>
        </w:rPr>
        <w:t>seseorang</w:t>
      </w:r>
      <w:proofErr w:type="spellEnd"/>
      <w:r w:rsidRPr="0028072E">
        <w:rPr>
          <w:rFonts w:ascii="Garamond" w:hAnsi="Garamond"/>
          <w:sz w:val="24"/>
          <w:szCs w:val="24"/>
        </w:rPr>
        <w:t xml:space="preserve"> </w:t>
      </w:r>
      <w:proofErr w:type="spellStart"/>
      <w:r w:rsidRPr="0028072E">
        <w:rPr>
          <w:rFonts w:ascii="Garamond" w:hAnsi="Garamond"/>
          <w:sz w:val="24"/>
          <w:szCs w:val="24"/>
        </w:rPr>
        <w:t>dianggap</w:t>
      </w:r>
      <w:proofErr w:type="spellEnd"/>
      <w:r w:rsidRPr="0028072E">
        <w:rPr>
          <w:rFonts w:ascii="Garamond" w:hAnsi="Garamond"/>
          <w:sz w:val="24"/>
          <w:szCs w:val="24"/>
        </w:rPr>
        <w:t xml:space="preserve"> </w:t>
      </w:r>
      <w:proofErr w:type="spellStart"/>
      <w:r w:rsidRPr="0028072E">
        <w:rPr>
          <w:rFonts w:ascii="Garamond" w:hAnsi="Garamond"/>
          <w:sz w:val="24"/>
          <w:szCs w:val="24"/>
        </w:rPr>
        <w:t>sebagai</w:t>
      </w:r>
      <w:proofErr w:type="spellEnd"/>
      <w:r w:rsidRPr="0028072E">
        <w:rPr>
          <w:rFonts w:ascii="Garamond" w:hAnsi="Garamond"/>
          <w:sz w:val="24"/>
          <w:szCs w:val="24"/>
        </w:rPr>
        <w:t xml:space="preserve"> </w:t>
      </w:r>
      <w:proofErr w:type="spellStart"/>
      <w:r w:rsidRPr="0028072E">
        <w:rPr>
          <w:rFonts w:ascii="Garamond" w:hAnsi="Garamond"/>
          <w:sz w:val="24"/>
          <w:szCs w:val="24"/>
        </w:rPr>
        <w:t>anak</w:t>
      </w:r>
      <w:proofErr w:type="spellEnd"/>
      <w:r w:rsidRPr="0028072E">
        <w:rPr>
          <w:rFonts w:ascii="Garamond" w:hAnsi="Garamond"/>
          <w:sz w:val="24"/>
          <w:szCs w:val="24"/>
        </w:rPr>
        <w:t xml:space="preserve"> </w:t>
      </w:r>
      <w:proofErr w:type="spellStart"/>
      <w:r w:rsidRPr="0028072E">
        <w:rPr>
          <w:rFonts w:ascii="Garamond" w:hAnsi="Garamond"/>
          <w:sz w:val="24"/>
          <w:szCs w:val="24"/>
        </w:rPr>
        <w:t>atau</w:t>
      </w:r>
      <w:proofErr w:type="spellEnd"/>
      <w:r w:rsidRPr="0028072E">
        <w:rPr>
          <w:rFonts w:ascii="Garamond" w:hAnsi="Garamond"/>
          <w:sz w:val="24"/>
          <w:szCs w:val="24"/>
        </w:rPr>
        <w:t xml:space="preserve"> </w:t>
      </w:r>
      <w:proofErr w:type="spellStart"/>
      <w:r w:rsidRPr="0028072E">
        <w:rPr>
          <w:rFonts w:ascii="Garamond" w:hAnsi="Garamond"/>
          <w:sz w:val="24"/>
          <w:szCs w:val="24"/>
        </w:rPr>
        <w:t>dewasa</w:t>
      </w:r>
      <w:proofErr w:type="spellEnd"/>
      <w:r w:rsidRPr="0028072E">
        <w:rPr>
          <w:rFonts w:ascii="Garamond" w:hAnsi="Garamond"/>
          <w:sz w:val="24"/>
          <w:szCs w:val="24"/>
        </w:rPr>
        <w:t xml:space="preserve"> </w:t>
      </w:r>
      <w:proofErr w:type="spellStart"/>
      <w:r w:rsidRPr="0028072E">
        <w:rPr>
          <w:rFonts w:ascii="Garamond" w:hAnsi="Garamond"/>
          <w:sz w:val="24"/>
          <w:szCs w:val="24"/>
        </w:rPr>
        <w:t>dalam</w:t>
      </w:r>
      <w:proofErr w:type="spellEnd"/>
      <w:r w:rsidRPr="0028072E">
        <w:rPr>
          <w:rFonts w:ascii="Garamond" w:hAnsi="Garamond"/>
          <w:sz w:val="24"/>
          <w:szCs w:val="24"/>
        </w:rPr>
        <w:t xml:space="preserve"> </w:t>
      </w:r>
      <w:proofErr w:type="spellStart"/>
      <w:r w:rsidRPr="0028072E">
        <w:rPr>
          <w:rFonts w:ascii="Garamond" w:hAnsi="Garamond"/>
          <w:sz w:val="24"/>
          <w:szCs w:val="24"/>
        </w:rPr>
        <w:t>konteks</w:t>
      </w:r>
      <w:proofErr w:type="spellEnd"/>
      <w:r w:rsidRPr="0028072E">
        <w:rPr>
          <w:rFonts w:ascii="Garamond" w:hAnsi="Garamond"/>
          <w:sz w:val="24"/>
          <w:szCs w:val="24"/>
        </w:rPr>
        <w:t xml:space="preserve"> </w:t>
      </w:r>
      <w:proofErr w:type="spellStart"/>
      <w:r w:rsidRPr="0028072E">
        <w:rPr>
          <w:rFonts w:ascii="Garamond" w:hAnsi="Garamond"/>
          <w:sz w:val="24"/>
          <w:szCs w:val="24"/>
        </w:rPr>
        <w:t>hukum</w:t>
      </w:r>
      <w:proofErr w:type="spellEnd"/>
      <w:r w:rsidRPr="0028072E">
        <w:rPr>
          <w:rFonts w:ascii="Garamond" w:hAnsi="Garamond"/>
          <w:sz w:val="24"/>
          <w:szCs w:val="24"/>
        </w:rPr>
        <w:t xml:space="preserve"> </w:t>
      </w:r>
      <w:proofErr w:type="spellStart"/>
      <w:r w:rsidRPr="0028072E">
        <w:rPr>
          <w:rFonts w:ascii="Garamond" w:hAnsi="Garamond"/>
          <w:sz w:val="24"/>
          <w:szCs w:val="24"/>
        </w:rPr>
        <w:t>pidana</w:t>
      </w:r>
      <w:proofErr w:type="spellEnd"/>
      <w:r w:rsidRPr="0028072E">
        <w:rPr>
          <w:rFonts w:ascii="Garamond" w:hAnsi="Garamond"/>
          <w:sz w:val="24"/>
          <w:szCs w:val="24"/>
        </w:rPr>
        <w:t xml:space="preserve">. </w:t>
      </w:r>
      <w:proofErr w:type="spellStart"/>
      <w:r w:rsidRPr="0028072E">
        <w:rPr>
          <w:rFonts w:ascii="Garamond" w:hAnsi="Garamond"/>
          <w:sz w:val="24"/>
          <w:szCs w:val="24"/>
        </w:rPr>
        <w:t>Beberapa</w:t>
      </w:r>
      <w:proofErr w:type="spellEnd"/>
      <w:r w:rsidRPr="0028072E">
        <w:rPr>
          <w:rFonts w:ascii="Garamond" w:hAnsi="Garamond"/>
          <w:sz w:val="24"/>
          <w:szCs w:val="24"/>
        </w:rPr>
        <w:t xml:space="preserve"> negara </w:t>
      </w:r>
      <w:proofErr w:type="spellStart"/>
      <w:r w:rsidRPr="0028072E">
        <w:rPr>
          <w:rFonts w:ascii="Garamond" w:hAnsi="Garamond"/>
          <w:sz w:val="24"/>
          <w:szCs w:val="24"/>
        </w:rPr>
        <w:t>mungkin</w:t>
      </w:r>
      <w:proofErr w:type="spellEnd"/>
      <w:r w:rsidRPr="0028072E">
        <w:rPr>
          <w:rFonts w:ascii="Garamond" w:hAnsi="Garamond"/>
          <w:sz w:val="24"/>
          <w:szCs w:val="24"/>
        </w:rPr>
        <w:t xml:space="preserve"> juga </w:t>
      </w:r>
      <w:proofErr w:type="spellStart"/>
      <w:r w:rsidRPr="0028072E">
        <w:rPr>
          <w:rFonts w:ascii="Garamond" w:hAnsi="Garamond"/>
          <w:sz w:val="24"/>
          <w:szCs w:val="24"/>
        </w:rPr>
        <w:t>mempertimbangkan</w:t>
      </w:r>
      <w:proofErr w:type="spellEnd"/>
      <w:r w:rsidRPr="0028072E">
        <w:rPr>
          <w:rFonts w:ascii="Garamond" w:hAnsi="Garamond"/>
          <w:sz w:val="24"/>
          <w:szCs w:val="24"/>
        </w:rPr>
        <w:t xml:space="preserve"> </w:t>
      </w:r>
      <w:proofErr w:type="spellStart"/>
      <w:r w:rsidRPr="0028072E">
        <w:rPr>
          <w:rFonts w:ascii="Garamond" w:hAnsi="Garamond"/>
          <w:sz w:val="24"/>
          <w:szCs w:val="24"/>
        </w:rPr>
        <w:t>aktivitas</w:t>
      </w:r>
      <w:proofErr w:type="spellEnd"/>
      <w:r w:rsidRPr="0028072E">
        <w:rPr>
          <w:rFonts w:ascii="Garamond" w:hAnsi="Garamond"/>
          <w:sz w:val="24"/>
          <w:szCs w:val="24"/>
        </w:rPr>
        <w:t xml:space="preserve"> </w:t>
      </w:r>
      <w:proofErr w:type="spellStart"/>
      <w:r w:rsidRPr="0028072E">
        <w:rPr>
          <w:rFonts w:ascii="Garamond" w:hAnsi="Garamond"/>
          <w:sz w:val="24"/>
          <w:szCs w:val="24"/>
        </w:rPr>
        <w:t>atau</w:t>
      </w:r>
      <w:proofErr w:type="spellEnd"/>
      <w:r w:rsidRPr="0028072E">
        <w:rPr>
          <w:rFonts w:ascii="Garamond" w:hAnsi="Garamond"/>
          <w:sz w:val="24"/>
          <w:szCs w:val="24"/>
        </w:rPr>
        <w:t xml:space="preserve"> </w:t>
      </w:r>
      <w:proofErr w:type="spellStart"/>
      <w:r w:rsidRPr="0028072E">
        <w:rPr>
          <w:rFonts w:ascii="Garamond" w:hAnsi="Garamond"/>
          <w:sz w:val="24"/>
          <w:szCs w:val="24"/>
        </w:rPr>
        <w:t>kemampuan</w:t>
      </w:r>
      <w:proofErr w:type="spellEnd"/>
      <w:r w:rsidRPr="0028072E">
        <w:rPr>
          <w:rFonts w:ascii="Garamond" w:hAnsi="Garamond"/>
          <w:sz w:val="24"/>
          <w:szCs w:val="24"/>
        </w:rPr>
        <w:t xml:space="preserve"> </w:t>
      </w:r>
      <w:proofErr w:type="spellStart"/>
      <w:r w:rsidRPr="0028072E">
        <w:rPr>
          <w:rFonts w:ascii="Garamond" w:hAnsi="Garamond"/>
          <w:sz w:val="24"/>
          <w:szCs w:val="24"/>
        </w:rPr>
        <w:t>berpikir</w:t>
      </w:r>
      <w:proofErr w:type="spellEnd"/>
      <w:r w:rsidRPr="0028072E">
        <w:rPr>
          <w:rFonts w:ascii="Garamond" w:hAnsi="Garamond"/>
          <w:sz w:val="24"/>
          <w:szCs w:val="24"/>
        </w:rPr>
        <w:t xml:space="preserve"> </w:t>
      </w:r>
      <w:proofErr w:type="spellStart"/>
      <w:r w:rsidRPr="0028072E">
        <w:rPr>
          <w:rFonts w:ascii="Garamond" w:hAnsi="Garamond"/>
          <w:sz w:val="24"/>
          <w:szCs w:val="24"/>
        </w:rPr>
        <w:t>seseorang</w:t>
      </w:r>
      <w:proofErr w:type="spellEnd"/>
      <w:r w:rsidRPr="0028072E">
        <w:rPr>
          <w:rFonts w:ascii="Garamond" w:hAnsi="Garamond"/>
          <w:sz w:val="24"/>
          <w:szCs w:val="24"/>
        </w:rPr>
        <w:t xml:space="preserve"> </w:t>
      </w:r>
      <w:proofErr w:type="spellStart"/>
      <w:r w:rsidRPr="0028072E">
        <w:rPr>
          <w:rFonts w:ascii="Garamond" w:hAnsi="Garamond"/>
          <w:sz w:val="24"/>
          <w:szCs w:val="24"/>
        </w:rPr>
        <w:t>sebagai</w:t>
      </w:r>
      <w:proofErr w:type="spellEnd"/>
      <w:r w:rsidRPr="0028072E">
        <w:rPr>
          <w:rFonts w:ascii="Garamond" w:hAnsi="Garamond"/>
          <w:sz w:val="24"/>
          <w:szCs w:val="24"/>
        </w:rPr>
        <w:t xml:space="preserve"> </w:t>
      </w:r>
      <w:proofErr w:type="spellStart"/>
      <w:r w:rsidRPr="0028072E">
        <w:rPr>
          <w:rFonts w:ascii="Garamond" w:hAnsi="Garamond"/>
          <w:sz w:val="24"/>
          <w:szCs w:val="24"/>
        </w:rPr>
        <w:t>faktor</w:t>
      </w:r>
      <w:proofErr w:type="spellEnd"/>
      <w:r w:rsidRPr="0028072E">
        <w:rPr>
          <w:rFonts w:ascii="Garamond" w:hAnsi="Garamond"/>
          <w:sz w:val="24"/>
          <w:szCs w:val="24"/>
        </w:rPr>
        <w:t xml:space="preserve"> </w:t>
      </w:r>
      <w:proofErr w:type="spellStart"/>
      <w:r w:rsidRPr="0028072E">
        <w:rPr>
          <w:rFonts w:ascii="Garamond" w:hAnsi="Garamond"/>
          <w:sz w:val="24"/>
          <w:szCs w:val="24"/>
        </w:rPr>
        <w:t>penentu</w:t>
      </w:r>
      <w:proofErr w:type="spellEnd"/>
      <w:r w:rsidRPr="0028072E">
        <w:rPr>
          <w:rFonts w:ascii="Garamond" w:hAnsi="Garamond"/>
          <w:sz w:val="24"/>
          <w:szCs w:val="24"/>
        </w:rPr>
        <w:t xml:space="preserve"> status </w:t>
      </w:r>
      <w:proofErr w:type="spellStart"/>
      <w:r w:rsidRPr="0028072E">
        <w:rPr>
          <w:rFonts w:ascii="Garamond" w:hAnsi="Garamond"/>
          <w:sz w:val="24"/>
          <w:szCs w:val="24"/>
        </w:rPr>
        <w:t>anak</w:t>
      </w:r>
      <w:proofErr w:type="spellEnd"/>
      <w:r w:rsidRPr="0028072E">
        <w:rPr>
          <w:rFonts w:ascii="Garamond" w:hAnsi="Garamond"/>
          <w:sz w:val="24"/>
          <w:szCs w:val="24"/>
        </w:rPr>
        <w:t xml:space="preserve"> </w:t>
      </w:r>
      <w:proofErr w:type="spellStart"/>
      <w:r w:rsidRPr="0028072E">
        <w:rPr>
          <w:rFonts w:ascii="Garamond" w:hAnsi="Garamond"/>
          <w:sz w:val="24"/>
          <w:szCs w:val="24"/>
        </w:rPr>
        <w:t>atau</w:t>
      </w:r>
      <w:proofErr w:type="spellEnd"/>
      <w:r w:rsidRPr="0028072E">
        <w:rPr>
          <w:rFonts w:ascii="Garamond" w:hAnsi="Garamond"/>
          <w:sz w:val="24"/>
          <w:szCs w:val="24"/>
        </w:rPr>
        <w:t xml:space="preserve"> </w:t>
      </w:r>
      <w:proofErr w:type="spellStart"/>
      <w:r w:rsidRPr="0028072E">
        <w:rPr>
          <w:rFonts w:ascii="Garamond" w:hAnsi="Garamond"/>
          <w:sz w:val="24"/>
          <w:szCs w:val="24"/>
        </w:rPr>
        <w:t>dewasa</w:t>
      </w:r>
      <w:proofErr w:type="spellEnd"/>
      <w:r w:rsidRPr="0028072E">
        <w:rPr>
          <w:rFonts w:ascii="Garamond" w:hAnsi="Garamond"/>
          <w:sz w:val="24"/>
          <w:szCs w:val="24"/>
        </w:rPr>
        <w:t xml:space="preserve">. Dalam </w:t>
      </w:r>
      <w:proofErr w:type="spellStart"/>
      <w:r w:rsidRPr="0028072E">
        <w:rPr>
          <w:rFonts w:ascii="Garamond" w:hAnsi="Garamond"/>
          <w:sz w:val="24"/>
          <w:szCs w:val="24"/>
        </w:rPr>
        <w:t>hal</w:t>
      </w:r>
      <w:proofErr w:type="spellEnd"/>
      <w:r w:rsidRPr="0028072E">
        <w:rPr>
          <w:rFonts w:ascii="Garamond" w:hAnsi="Garamond"/>
          <w:sz w:val="24"/>
          <w:szCs w:val="24"/>
        </w:rPr>
        <w:t xml:space="preserve"> </w:t>
      </w:r>
      <w:proofErr w:type="spellStart"/>
      <w:r w:rsidRPr="0028072E">
        <w:rPr>
          <w:rFonts w:ascii="Garamond" w:hAnsi="Garamond"/>
          <w:sz w:val="24"/>
          <w:szCs w:val="24"/>
        </w:rPr>
        <w:t>ini</w:t>
      </w:r>
      <w:proofErr w:type="spellEnd"/>
      <w:r w:rsidRPr="0028072E">
        <w:rPr>
          <w:rFonts w:ascii="Garamond" w:hAnsi="Garamond"/>
          <w:sz w:val="24"/>
          <w:szCs w:val="24"/>
        </w:rPr>
        <w:t xml:space="preserve">, </w:t>
      </w:r>
      <w:proofErr w:type="spellStart"/>
      <w:r w:rsidRPr="0028072E">
        <w:rPr>
          <w:rFonts w:ascii="Garamond" w:hAnsi="Garamond"/>
          <w:sz w:val="24"/>
          <w:szCs w:val="24"/>
        </w:rPr>
        <w:t>definisi</w:t>
      </w:r>
      <w:proofErr w:type="spellEnd"/>
      <w:r w:rsidRPr="0028072E">
        <w:rPr>
          <w:rFonts w:ascii="Garamond" w:hAnsi="Garamond"/>
          <w:sz w:val="24"/>
          <w:szCs w:val="24"/>
        </w:rPr>
        <w:t xml:space="preserve"> </w:t>
      </w:r>
      <w:proofErr w:type="spellStart"/>
      <w:r w:rsidRPr="0028072E">
        <w:rPr>
          <w:rFonts w:ascii="Garamond" w:hAnsi="Garamond"/>
          <w:sz w:val="24"/>
          <w:szCs w:val="24"/>
        </w:rPr>
        <w:t>anak</w:t>
      </w:r>
      <w:proofErr w:type="spellEnd"/>
      <w:r w:rsidRPr="0028072E">
        <w:rPr>
          <w:rFonts w:ascii="Garamond" w:hAnsi="Garamond"/>
          <w:sz w:val="24"/>
          <w:szCs w:val="24"/>
        </w:rPr>
        <w:t xml:space="preserve"> </w:t>
      </w:r>
      <w:proofErr w:type="spellStart"/>
      <w:r w:rsidRPr="0028072E">
        <w:rPr>
          <w:rFonts w:ascii="Garamond" w:hAnsi="Garamond"/>
          <w:sz w:val="24"/>
          <w:szCs w:val="24"/>
        </w:rPr>
        <w:t>dapat</w:t>
      </w:r>
      <w:proofErr w:type="spellEnd"/>
      <w:r w:rsidRPr="0028072E">
        <w:rPr>
          <w:rFonts w:ascii="Garamond" w:hAnsi="Garamond"/>
          <w:sz w:val="24"/>
          <w:szCs w:val="24"/>
        </w:rPr>
        <w:t xml:space="preserve"> </w:t>
      </w:r>
      <w:proofErr w:type="spellStart"/>
      <w:r w:rsidRPr="0028072E">
        <w:rPr>
          <w:rFonts w:ascii="Garamond" w:hAnsi="Garamond"/>
          <w:sz w:val="24"/>
          <w:szCs w:val="24"/>
        </w:rPr>
        <w:t>bervariasi</w:t>
      </w:r>
      <w:proofErr w:type="spellEnd"/>
      <w:r w:rsidRPr="0028072E">
        <w:rPr>
          <w:rFonts w:ascii="Garamond" w:hAnsi="Garamond"/>
          <w:sz w:val="24"/>
          <w:szCs w:val="24"/>
        </w:rPr>
        <w:t xml:space="preserve">, </w:t>
      </w:r>
      <w:proofErr w:type="spellStart"/>
      <w:r w:rsidRPr="0028072E">
        <w:rPr>
          <w:rFonts w:ascii="Garamond" w:hAnsi="Garamond"/>
          <w:sz w:val="24"/>
          <w:szCs w:val="24"/>
        </w:rPr>
        <w:t>melibatkan</w:t>
      </w:r>
      <w:proofErr w:type="spellEnd"/>
      <w:r w:rsidRPr="0028072E">
        <w:rPr>
          <w:rFonts w:ascii="Garamond" w:hAnsi="Garamond"/>
          <w:sz w:val="24"/>
          <w:szCs w:val="24"/>
        </w:rPr>
        <w:t xml:space="preserve"> </w:t>
      </w:r>
      <w:proofErr w:type="spellStart"/>
      <w:r w:rsidRPr="0028072E">
        <w:rPr>
          <w:rFonts w:ascii="Garamond" w:hAnsi="Garamond"/>
          <w:sz w:val="24"/>
          <w:szCs w:val="24"/>
        </w:rPr>
        <w:t>kombinasi</w:t>
      </w:r>
      <w:proofErr w:type="spellEnd"/>
      <w:r w:rsidRPr="0028072E">
        <w:rPr>
          <w:rFonts w:ascii="Garamond" w:hAnsi="Garamond"/>
          <w:sz w:val="24"/>
          <w:szCs w:val="24"/>
        </w:rPr>
        <w:t xml:space="preserve"> </w:t>
      </w:r>
      <w:proofErr w:type="spellStart"/>
      <w:r w:rsidRPr="0028072E">
        <w:rPr>
          <w:rFonts w:ascii="Garamond" w:hAnsi="Garamond"/>
          <w:sz w:val="24"/>
          <w:szCs w:val="24"/>
        </w:rPr>
        <w:t>usia</w:t>
      </w:r>
      <w:proofErr w:type="spellEnd"/>
      <w:r w:rsidRPr="0028072E">
        <w:rPr>
          <w:rFonts w:ascii="Garamond" w:hAnsi="Garamond"/>
          <w:sz w:val="24"/>
          <w:szCs w:val="24"/>
        </w:rPr>
        <w:t xml:space="preserve"> dan </w:t>
      </w:r>
      <w:proofErr w:type="spellStart"/>
      <w:r w:rsidRPr="0028072E">
        <w:rPr>
          <w:rFonts w:ascii="Garamond" w:hAnsi="Garamond"/>
          <w:sz w:val="24"/>
          <w:szCs w:val="24"/>
        </w:rPr>
        <w:t>aspek</w:t>
      </w:r>
      <w:proofErr w:type="spellEnd"/>
      <w:r w:rsidRPr="0028072E">
        <w:rPr>
          <w:rFonts w:ascii="Garamond" w:hAnsi="Garamond"/>
          <w:sz w:val="24"/>
          <w:szCs w:val="24"/>
        </w:rPr>
        <w:t xml:space="preserve"> </w:t>
      </w:r>
      <w:proofErr w:type="spellStart"/>
      <w:r w:rsidRPr="0028072E">
        <w:rPr>
          <w:rFonts w:ascii="Garamond" w:hAnsi="Garamond"/>
          <w:sz w:val="24"/>
          <w:szCs w:val="24"/>
        </w:rPr>
        <w:t>perkembangan</w:t>
      </w:r>
      <w:proofErr w:type="spellEnd"/>
      <w:r w:rsidRPr="0028072E">
        <w:rPr>
          <w:rFonts w:ascii="Garamond" w:hAnsi="Garamond"/>
          <w:sz w:val="24"/>
          <w:szCs w:val="24"/>
        </w:rPr>
        <w:t xml:space="preserve"> </w:t>
      </w:r>
      <w:proofErr w:type="spellStart"/>
      <w:r w:rsidRPr="0028072E">
        <w:rPr>
          <w:rFonts w:ascii="Garamond" w:hAnsi="Garamond"/>
          <w:sz w:val="24"/>
          <w:szCs w:val="24"/>
        </w:rPr>
        <w:t>individu</w:t>
      </w:r>
      <w:proofErr w:type="spellEnd"/>
      <w:r w:rsidRPr="0028072E">
        <w:rPr>
          <w:rFonts w:ascii="Garamond" w:hAnsi="Garamond"/>
          <w:sz w:val="24"/>
          <w:szCs w:val="24"/>
        </w:rPr>
        <w:t>.</w:t>
      </w:r>
    </w:p>
    <w:p w14:paraId="497048D5" w14:textId="4FB8301C" w:rsidR="00E5284E" w:rsidRDefault="00E5284E" w:rsidP="00AD2498">
      <w:pPr>
        <w:spacing w:after="0" w:line="240" w:lineRule="auto"/>
        <w:ind w:firstLine="567"/>
        <w:jc w:val="both"/>
        <w:rPr>
          <w:rFonts w:ascii="Garamond" w:hAnsi="Garamond"/>
          <w:sz w:val="24"/>
          <w:szCs w:val="24"/>
        </w:rPr>
      </w:pPr>
      <w:proofErr w:type="spellStart"/>
      <w:r w:rsidRPr="00E5284E">
        <w:rPr>
          <w:rFonts w:ascii="Garamond" w:hAnsi="Garamond"/>
          <w:sz w:val="24"/>
          <w:szCs w:val="24"/>
        </w:rPr>
        <w:t>Menurut</w:t>
      </w:r>
      <w:proofErr w:type="spellEnd"/>
      <w:r w:rsidRPr="00E5284E">
        <w:rPr>
          <w:rFonts w:ascii="Garamond" w:hAnsi="Garamond"/>
          <w:sz w:val="24"/>
          <w:szCs w:val="24"/>
        </w:rPr>
        <w:t xml:space="preserve"> </w:t>
      </w:r>
      <w:proofErr w:type="spellStart"/>
      <w:r w:rsidRPr="00E5284E">
        <w:rPr>
          <w:rFonts w:ascii="Garamond" w:hAnsi="Garamond"/>
          <w:sz w:val="24"/>
          <w:szCs w:val="24"/>
        </w:rPr>
        <w:t>pandangan</w:t>
      </w:r>
      <w:proofErr w:type="spellEnd"/>
      <w:r w:rsidRPr="00E5284E">
        <w:rPr>
          <w:rFonts w:ascii="Garamond" w:hAnsi="Garamond"/>
          <w:sz w:val="24"/>
          <w:szCs w:val="24"/>
        </w:rPr>
        <w:t xml:space="preserve"> Bisma Siregar, </w:t>
      </w:r>
      <w:proofErr w:type="spellStart"/>
      <w:r w:rsidRPr="00E5284E">
        <w:rPr>
          <w:rFonts w:ascii="Garamond" w:hAnsi="Garamond"/>
          <w:sz w:val="24"/>
          <w:szCs w:val="24"/>
        </w:rPr>
        <w:t>dalam</w:t>
      </w:r>
      <w:proofErr w:type="spellEnd"/>
      <w:r w:rsidRPr="00E5284E">
        <w:rPr>
          <w:rFonts w:ascii="Garamond" w:hAnsi="Garamond"/>
          <w:sz w:val="24"/>
          <w:szCs w:val="24"/>
        </w:rPr>
        <w:t xml:space="preserve"> </w:t>
      </w:r>
      <w:proofErr w:type="spellStart"/>
      <w:r w:rsidRPr="00E5284E">
        <w:rPr>
          <w:rFonts w:ascii="Garamond" w:hAnsi="Garamond"/>
          <w:sz w:val="24"/>
          <w:szCs w:val="24"/>
        </w:rPr>
        <w:t>masyarakat</w:t>
      </w:r>
      <w:proofErr w:type="spellEnd"/>
      <w:r w:rsidRPr="00E5284E">
        <w:rPr>
          <w:rFonts w:ascii="Garamond" w:hAnsi="Garamond"/>
          <w:sz w:val="24"/>
          <w:szCs w:val="24"/>
        </w:rPr>
        <w:t xml:space="preserve"> yang </w:t>
      </w:r>
      <w:proofErr w:type="spellStart"/>
      <w:r w:rsidRPr="00E5284E">
        <w:rPr>
          <w:rFonts w:ascii="Garamond" w:hAnsi="Garamond"/>
          <w:sz w:val="24"/>
          <w:szCs w:val="24"/>
        </w:rPr>
        <w:t>telah</w:t>
      </w:r>
      <w:proofErr w:type="spellEnd"/>
      <w:r w:rsidRPr="00E5284E">
        <w:rPr>
          <w:rFonts w:ascii="Garamond" w:hAnsi="Garamond"/>
          <w:sz w:val="24"/>
          <w:szCs w:val="24"/>
        </w:rPr>
        <w:t xml:space="preserve"> </w:t>
      </w:r>
      <w:proofErr w:type="spellStart"/>
      <w:r w:rsidRPr="00E5284E">
        <w:rPr>
          <w:rFonts w:ascii="Garamond" w:hAnsi="Garamond"/>
          <w:sz w:val="24"/>
          <w:szCs w:val="24"/>
        </w:rPr>
        <w:t>mengadopsi</w:t>
      </w:r>
      <w:proofErr w:type="spellEnd"/>
      <w:r w:rsidRPr="00E5284E">
        <w:rPr>
          <w:rFonts w:ascii="Garamond" w:hAnsi="Garamond"/>
          <w:sz w:val="24"/>
          <w:szCs w:val="24"/>
        </w:rPr>
        <w:t xml:space="preserve"> </w:t>
      </w:r>
      <w:proofErr w:type="spellStart"/>
      <w:r w:rsidRPr="00E5284E">
        <w:rPr>
          <w:rFonts w:ascii="Garamond" w:hAnsi="Garamond"/>
          <w:sz w:val="24"/>
          <w:szCs w:val="24"/>
        </w:rPr>
        <w:t>sistem</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w:t>
      </w:r>
      <w:proofErr w:type="spellStart"/>
      <w:r w:rsidRPr="00E5284E">
        <w:rPr>
          <w:rFonts w:ascii="Garamond" w:hAnsi="Garamond"/>
          <w:sz w:val="24"/>
          <w:szCs w:val="24"/>
        </w:rPr>
        <w:t>tertulis</w:t>
      </w:r>
      <w:proofErr w:type="spellEnd"/>
      <w:r w:rsidRPr="00E5284E">
        <w:rPr>
          <w:rFonts w:ascii="Garamond" w:hAnsi="Garamond"/>
          <w:sz w:val="24"/>
          <w:szCs w:val="24"/>
        </w:rPr>
        <w:t xml:space="preserve">, </w:t>
      </w:r>
      <w:proofErr w:type="spellStart"/>
      <w:r w:rsidRPr="00E5284E">
        <w:rPr>
          <w:rFonts w:ascii="Garamond" w:hAnsi="Garamond"/>
          <w:sz w:val="24"/>
          <w:szCs w:val="24"/>
        </w:rPr>
        <w:t>diterapkan</w:t>
      </w:r>
      <w:proofErr w:type="spellEnd"/>
      <w:r w:rsidRPr="00E5284E">
        <w:rPr>
          <w:rFonts w:ascii="Garamond" w:hAnsi="Garamond"/>
          <w:sz w:val="24"/>
          <w:szCs w:val="24"/>
        </w:rPr>
        <w:t xml:space="preserve"> </w:t>
      </w:r>
      <w:proofErr w:type="spellStart"/>
      <w:r w:rsidRPr="00E5284E">
        <w:rPr>
          <w:rFonts w:ascii="Garamond" w:hAnsi="Garamond"/>
          <w:sz w:val="24"/>
          <w:szCs w:val="24"/>
        </w:rPr>
        <w:t>batasan</w:t>
      </w:r>
      <w:proofErr w:type="spellEnd"/>
      <w:r w:rsidRPr="00E5284E">
        <w:rPr>
          <w:rFonts w:ascii="Garamond" w:hAnsi="Garamond"/>
          <w:sz w:val="24"/>
          <w:szCs w:val="24"/>
        </w:rPr>
        <w:t xml:space="preserve"> </w:t>
      </w:r>
      <w:proofErr w:type="spellStart"/>
      <w:r w:rsidRPr="00E5284E">
        <w:rPr>
          <w:rFonts w:ascii="Garamond" w:hAnsi="Garamond"/>
          <w:sz w:val="24"/>
          <w:szCs w:val="24"/>
        </w:rPr>
        <w:t>usia</w:t>
      </w:r>
      <w:proofErr w:type="spellEnd"/>
      <w:r w:rsidRPr="00E5284E">
        <w:rPr>
          <w:rFonts w:ascii="Garamond" w:hAnsi="Garamond"/>
          <w:sz w:val="24"/>
          <w:szCs w:val="24"/>
        </w:rPr>
        <w:t xml:space="preserve"> </w:t>
      </w:r>
      <w:proofErr w:type="spellStart"/>
      <w:r w:rsidRPr="00E5284E">
        <w:rPr>
          <w:rFonts w:ascii="Garamond" w:hAnsi="Garamond"/>
          <w:sz w:val="24"/>
          <w:szCs w:val="24"/>
        </w:rPr>
        <w:t>tertentu</w:t>
      </w:r>
      <w:proofErr w:type="spellEnd"/>
      <w:r w:rsidRPr="00E5284E">
        <w:rPr>
          <w:rFonts w:ascii="Garamond" w:hAnsi="Garamond"/>
          <w:sz w:val="24"/>
          <w:szCs w:val="24"/>
        </w:rPr>
        <w:t xml:space="preserve">, </w:t>
      </w:r>
      <w:proofErr w:type="spellStart"/>
      <w:r w:rsidRPr="00E5284E">
        <w:rPr>
          <w:rFonts w:ascii="Garamond" w:hAnsi="Garamond"/>
          <w:sz w:val="24"/>
          <w:szCs w:val="24"/>
        </w:rPr>
        <w:t>seperti</w:t>
      </w:r>
      <w:proofErr w:type="spellEnd"/>
      <w:r w:rsidRPr="00E5284E">
        <w:rPr>
          <w:rFonts w:ascii="Garamond" w:hAnsi="Garamond"/>
          <w:sz w:val="24"/>
          <w:szCs w:val="24"/>
        </w:rPr>
        <w:t xml:space="preserve"> 16 </w:t>
      </w:r>
      <w:proofErr w:type="spellStart"/>
      <w:r w:rsidRPr="00E5284E">
        <w:rPr>
          <w:rFonts w:ascii="Garamond" w:hAnsi="Garamond"/>
          <w:sz w:val="24"/>
          <w:szCs w:val="24"/>
        </w:rPr>
        <w:t>tahun</w:t>
      </w:r>
      <w:proofErr w:type="spellEnd"/>
      <w:r w:rsidRPr="00E5284E">
        <w:rPr>
          <w:rFonts w:ascii="Garamond" w:hAnsi="Garamond"/>
          <w:sz w:val="24"/>
          <w:szCs w:val="24"/>
        </w:rPr>
        <w:t xml:space="preserve"> </w:t>
      </w:r>
      <w:proofErr w:type="spellStart"/>
      <w:r w:rsidRPr="00E5284E">
        <w:rPr>
          <w:rFonts w:ascii="Garamond" w:hAnsi="Garamond"/>
          <w:sz w:val="24"/>
          <w:szCs w:val="24"/>
        </w:rPr>
        <w:t>atau</w:t>
      </w:r>
      <w:proofErr w:type="spellEnd"/>
      <w:r w:rsidRPr="00E5284E">
        <w:rPr>
          <w:rFonts w:ascii="Garamond" w:hAnsi="Garamond"/>
          <w:sz w:val="24"/>
          <w:szCs w:val="24"/>
        </w:rPr>
        <w:t xml:space="preserve"> 18 </w:t>
      </w:r>
      <w:proofErr w:type="spellStart"/>
      <w:r w:rsidRPr="00E5284E">
        <w:rPr>
          <w:rFonts w:ascii="Garamond" w:hAnsi="Garamond"/>
          <w:sz w:val="24"/>
          <w:szCs w:val="24"/>
        </w:rPr>
        <w:t>tahun</w:t>
      </w:r>
      <w:proofErr w:type="spellEnd"/>
      <w:r w:rsidRPr="00E5284E">
        <w:rPr>
          <w:rFonts w:ascii="Garamond" w:hAnsi="Garamond"/>
          <w:sz w:val="24"/>
          <w:szCs w:val="24"/>
        </w:rPr>
        <w:t xml:space="preserve">, </w:t>
      </w:r>
      <w:proofErr w:type="spellStart"/>
      <w:r w:rsidRPr="00E5284E">
        <w:rPr>
          <w:rFonts w:ascii="Garamond" w:hAnsi="Garamond"/>
          <w:sz w:val="24"/>
          <w:szCs w:val="24"/>
        </w:rPr>
        <w:t>atau</w:t>
      </w:r>
      <w:proofErr w:type="spellEnd"/>
      <w:r w:rsidRPr="00E5284E">
        <w:rPr>
          <w:rFonts w:ascii="Garamond" w:hAnsi="Garamond"/>
          <w:sz w:val="24"/>
          <w:szCs w:val="24"/>
        </w:rPr>
        <w:t xml:space="preserve"> </w:t>
      </w:r>
      <w:proofErr w:type="spellStart"/>
      <w:r w:rsidRPr="00E5284E">
        <w:rPr>
          <w:rFonts w:ascii="Garamond" w:hAnsi="Garamond"/>
          <w:sz w:val="24"/>
          <w:szCs w:val="24"/>
        </w:rPr>
        <w:t>batasan</w:t>
      </w:r>
      <w:proofErr w:type="spellEnd"/>
      <w:r w:rsidRPr="00E5284E">
        <w:rPr>
          <w:rFonts w:ascii="Garamond" w:hAnsi="Garamond"/>
          <w:sz w:val="24"/>
          <w:szCs w:val="24"/>
        </w:rPr>
        <w:t xml:space="preserve"> </w:t>
      </w:r>
      <w:proofErr w:type="spellStart"/>
      <w:r w:rsidRPr="00E5284E">
        <w:rPr>
          <w:rFonts w:ascii="Garamond" w:hAnsi="Garamond"/>
          <w:sz w:val="24"/>
          <w:szCs w:val="24"/>
        </w:rPr>
        <w:t>usia</w:t>
      </w:r>
      <w:proofErr w:type="spellEnd"/>
      <w:r w:rsidRPr="00E5284E">
        <w:rPr>
          <w:rFonts w:ascii="Garamond" w:hAnsi="Garamond"/>
          <w:sz w:val="24"/>
          <w:szCs w:val="24"/>
        </w:rPr>
        <w:t xml:space="preserve"> </w:t>
      </w:r>
      <w:proofErr w:type="spellStart"/>
      <w:r w:rsidRPr="00E5284E">
        <w:rPr>
          <w:rFonts w:ascii="Garamond" w:hAnsi="Garamond"/>
          <w:sz w:val="24"/>
          <w:szCs w:val="24"/>
        </w:rPr>
        <w:t>lainnya</w:t>
      </w:r>
      <w:proofErr w:type="spellEnd"/>
      <w:r w:rsidRPr="00E5284E">
        <w:rPr>
          <w:rFonts w:ascii="Garamond" w:hAnsi="Garamond"/>
          <w:sz w:val="24"/>
          <w:szCs w:val="24"/>
        </w:rPr>
        <w:t xml:space="preserve">. Batasan </w:t>
      </w:r>
      <w:proofErr w:type="spellStart"/>
      <w:r w:rsidRPr="00E5284E">
        <w:rPr>
          <w:rFonts w:ascii="Garamond" w:hAnsi="Garamond"/>
          <w:sz w:val="24"/>
          <w:szCs w:val="24"/>
        </w:rPr>
        <w:t>ini</w:t>
      </w:r>
      <w:proofErr w:type="spellEnd"/>
      <w:r w:rsidRPr="00E5284E">
        <w:rPr>
          <w:rFonts w:ascii="Garamond" w:hAnsi="Garamond"/>
          <w:sz w:val="24"/>
          <w:szCs w:val="24"/>
        </w:rPr>
        <w:t xml:space="preserve"> </w:t>
      </w:r>
      <w:proofErr w:type="spellStart"/>
      <w:r w:rsidRPr="00E5284E">
        <w:rPr>
          <w:rFonts w:ascii="Garamond" w:hAnsi="Garamond"/>
          <w:sz w:val="24"/>
          <w:szCs w:val="24"/>
        </w:rPr>
        <w:t>dianggap</w:t>
      </w:r>
      <w:proofErr w:type="spellEnd"/>
      <w:r w:rsidRPr="00E5284E">
        <w:rPr>
          <w:rFonts w:ascii="Garamond" w:hAnsi="Garamond"/>
          <w:sz w:val="24"/>
          <w:szCs w:val="24"/>
        </w:rPr>
        <w:t xml:space="preserve"> </w:t>
      </w:r>
      <w:proofErr w:type="spellStart"/>
      <w:r w:rsidRPr="00E5284E">
        <w:rPr>
          <w:rFonts w:ascii="Garamond" w:hAnsi="Garamond"/>
          <w:sz w:val="24"/>
          <w:szCs w:val="24"/>
        </w:rPr>
        <w:t>sebagai</w:t>
      </w:r>
      <w:proofErr w:type="spellEnd"/>
      <w:r w:rsidRPr="00E5284E">
        <w:rPr>
          <w:rFonts w:ascii="Garamond" w:hAnsi="Garamond"/>
          <w:sz w:val="24"/>
          <w:szCs w:val="24"/>
        </w:rPr>
        <w:t xml:space="preserve"> </w:t>
      </w:r>
      <w:proofErr w:type="spellStart"/>
      <w:r w:rsidRPr="00E5284E">
        <w:rPr>
          <w:rFonts w:ascii="Garamond" w:hAnsi="Garamond"/>
          <w:sz w:val="24"/>
          <w:szCs w:val="24"/>
        </w:rPr>
        <w:t>titik</w:t>
      </w:r>
      <w:proofErr w:type="spellEnd"/>
      <w:r w:rsidRPr="00E5284E">
        <w:rPr>
          <w:rFonts w:ascii="Garamond" w:hAnsi="Garamond"/>
          <w:sz w:val="24"/>
          <w:szCs w:val="24"/>
        </w:rPr>
        <w:t xml:space="preserve"> </w:t>
      </w:r>
      <w:proofErr w:type="spellStart"/>
      <w:r w:rsidRPr="00E5284E">
        <w:rPr>
          <w:rFonts w:ascii="Garamond" w:hAnsi="Garamond"/>
          <w:sz w:val="24"/>
          <w:szCs w:val="24"/>
        </w:rPr>
        <w:t>penentu</w:t>
      </w:r>
      <w:proofErr w:type="spellEnd"/>
      <w:r w:rsidRPr="00E5284E">
        <w:rPr>
          <w:rFonts w:ascii="Garamond" w:hAnsi="Garamond"/>
          <w:sz w:val="24"/>
          <w:szCs w:val="24"/>
        </w:rPr>
        <w:t xml:space="preserve"> di mana </w:t>
      </w:r>
      <w:proofErr w:type="spellStart"/>
      <w:r w:rsidRPr="00E5284E">
        <w:rPr>
          <w:rFonts w:ascii="Garamond" w:hAnsi="Garamond"/>
          <w:sz w:val="24"/>
          <w:szCs w:val="24"/>
        </w:rPr>
        <w:t>seseorang</w:t>
      </w:r>
      <w:proofErr w:type="spellEnd"/>
      <w:r w:rsidRPr="00E5284E">
        <w:rPr>
          <w:rFonts w:ascii="Garamond" w:hAnsi="Garamond"/>
          <w:sz w:val="24"/>
          <w:szCs w:val="24"/>
        </w:rPr>
        <w:t xml:space="preserve">, yang pada </w:t>
      </w:r>
      <w:proofErr w:type="spellStart"/>
      <w:r w:rsidRPr="00E5284E">
        <w:rPr>
          <w:rFonts w:ascii="Garamond" w:hAnsi="Garamond"/>
          <w:sz w:val="24"/>
          <w:szCs w:val="24"/>
        </w:rPr>
        <w:t>awalnya</w:t>
      </w:r>
      <w:proofErr w:type="spellEnd"/>
      <w:r w:rsidRPr="00E5284E">
        <w:rPr>
          <w:rFonts w:ascii="Garamond" w:hAnsi="Garamond"/>
          <w:sz w:val="24"/>
          <w:szCs w:val="24"/>
        </w:rPr>
        <w:t xml:space="preserve"> </w:t>
      </w:r>
      <w:proofErr w:type="spellStart"/>
      <w:r w:rsidRPr="00E5284E">
        <w:rPr>
          <w:rFonts w:ascii="Garamond" w:hAnsi="Garamond"/>
          <w:sz w:val="24"/>
          <w:szCs w:val="24"/>
        </w:rPr>
        <w:t>dianggap</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tidak</w:t>
      </w:r>
      <w:proofErr w:type="spellEnd"/>
      <w:r w:rsidRPr="00E5284E">
        <w:rPr>
          <w:rFonts w:ascii="Garamond" w:hAnsi="Garamond"/>
          <w:sz w:val="24"/>
          <w:szCs w:val="24"/>
        </w:rPr>
        <w:t xml:space="preserve"> </w:t>
      </w:r>
      <w:proofErr w:type="spellStart"/>
      <w:r w:rsidRPr="00E5284E">
        <w:rPr>
          <w:rFonts w:ascii="Garamond" w:hAnsi="Garamond"/>
          <w:sz w:val="24"/>
          <w:szCs w:val="24"/>
        </w:rPr>
        <w:t>lagi</w:t>
      </w:r>
      <w:proofErr w:type="spellEnd"/>
      <w:r w:rsidRPr="00E5284E">
        <w:rPr>
          <w:rFonts w:ascii="Garamond" w:hAnsi="Garamond"/>
          <w:sz w:val="24"/>
          <w:szCs w:val="24"/>
        </w:rPr>
        <w:t xml:space="preserve"> </w:t>
      </w:r>
      <w:proofErr w:type="spellStart"/>
      <w:r w:rsidRPr="00E5284E">
        <w:rPr>
          <w:rFonts w:ascii="Garamond" w:hAnsi="Garamond"/>
          <w:sz w:val="24"/>
          <w:szCs w:val="24"/>
        </w:rPr>
        <w:t>digolongkan</w:t>
      </w:r>
      <w:proofErr w:type="spellEnd"/>
      <w:r w:rsidRPr="00E5284E">
        <w:rPr>
          <w:rFonts w:ascii="Garamond" w:hAnsi="Garamond"/>
          <w:sz w:val="24"/>
          <w:szCs w:val="24"/>
        </w:rPr>
        <w:t xml:space="preserve"> </w:t>
      </w:r>
      <w:proofErr w:type="spellStart"/>
      <w:r w:rsidRPr="00E5284E">
        <w:rPr>
          <w:rFonts w:ascii="Garamond" w:hAnsi="Garamond"/>
          <w:sz w:val="24"/>
          <w:szCs w:val="24"/>
        </w:rPr>
        <w:t>sebagai</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melainkan</w:t>
      </w:r>
      <w:proofErr w:type="spellEnd"/>
      <w:r w:rsidRPr="00E5284E">
        <w:rPr>
          <w:rFonts w:ascii="Garamond" w:hAnsi="Garamond"/>
          <w:sz w:val="24"/>
          <w:szCs w:val="24"/>
        </w:rPr>
        <w:t xml:space="preserve"> </w:t>
      </w:r>
      <w:proofErr w:type="spellStart"/>
      <w:r w:rsidRPr="00E5284E">
        <w:rPr>
          <w:rFonts w:ascii="Garamond" w:hAnsi="Garamond"/>
          <w:sz w:val="24"/>
          <w:szCs w:val="24"/>
        </w:rPr>
        <w:t>sudah</w:t>
      </w:r>
      <w:proofErr w:type="spellEnd"/>
      <w:r w:rsidRPr="00E5284E">
        <w:rPr>
          <w:rFonts w:ascii="Garamond" w:hAnsi="Garamond"/>
          <w:sz w:val="24"/>
          <w:szCs w:val="24"/>
        </w:rPr>
        <w:t xml:space="preserve"> </w:t>
      </w:r>
      <w:proofErr w:type="spellStart"/>
      <w:r w:rsidRPr="00E5284E">
        <w:rPr>
          <w:rFonts w:ascii="Garamond" w:hAnsi="Garamond"/>
          <w:sz w:val="24"/>
          <w:szCs w:val="24"/>
        </w:rPr>
        <w:t>dianggap</w:t>
      </w:r>
      <w:proofErr w:type="spellEnd"/>
      <w:r w:rsidRPr="00E5284E">
        <w:rPr>
          <w:rFonts w:ascii="Garamond" w:hAnsi="Garamond"/>
          <w:sz w:val="24"/>
          <w:szCs w:val="24"/>
        </w:rPr>
        <w:t xml:space="preserve"> </w:t>
      </w:r>
      <w:proofErr w:type="spellStart"/>
      <w:r w:rsidRPr="00E5284E">
        <w:rPr>
          <w:rFonts w:ascii="Garamond" w:hAnsi="Garamond"/>
          <w:sz w:val="24"/>
          <w:szCs w:val="24"/>
        </w:rPr>
        <w:t>dewasa</w:t>
      </w:r>
      <w:proofErr w:type="spellEnd"/>
      <w:r w:rsidRPr="00E5284E">
        <w:rPr>
          <w:rFonts w:ascii="Garamond" w:hAnsi="Garamond"/>
          <w:sz w:val="24"/>
          <w:szCs w:val="24"/>
        </w:rPr>
        <w:t xml:space="preserve"> </w:t>
      </w:r>
      <w:proofErr w:type="spellStart"/>
      <w:r w:rsidRPr="00E5284E">
        <w:rPr>
          <w:rFonts w:ascii="Garamond" w:hAnsi="Garamond"/>
          <w:sz w:val="24"/>
          <w:szCs w:val="24"/>
        </w:rPr>
        <w:t>menurut</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w:t>
      </w:r>
      <w:proofErr w:type="spellStart"/>
      <w:r w:rsidRPr="00E5284E">
        <w:rPr>
          <w:rFonts w:ascii="Garamond" w:hAnsi="Garamond"/>
          <w:sz w:val="24"/>
          <w:szCs w:val="24"/>
        </w:rPr>
        <w:t>Pandangan</w:t>
      </w:r>
      <w:proofErr w:type="spellEnd"/>
      <w:r w:rsidRPr="00E5284E">
        <w:rPr>
          <w:rFonts w:ascii="Garamond" w:hAnsi="Garamond"/>
          <w:sz w:val="24"/>
          <w:szCs w:val="24"/>
        </w:rPr>
        <w:t xml:space="preserve"> </w:t>
      </w:r>
      <w:proofErr w:type="spellStart"/>
      <w:r w:rsidRPr="00E5284E">
        <w:rPr>
          <w:rFonts w:ascii="Garamond" w:hAnsi="Garamond"/>
          <w:sz w:val="24"/>
          <w:szCs w:val="24"/>
        </w:rPr>
        <w:t>ini</w:t>
      </w:r>
      <w:proofErr w:type="spellEnd"/>
      <w:r w:rsidRPr="00E5284E">
        <w:rPr>
          <w:rFonts w:ascii="Garamond" w:hAnsi="Garamond"/>
          <w:sz w:val="24"/>
          <w:szCs w:val="24"/>
        </w:rPr>
        <w:t xml:space="preserve"> </w:t>
      </w:r>
      <w:proofErr w:type="spellStart"/>
      <w:r w:rsidRPr="00E5284E">
        <w:rPr>
          <w:rFonts w:ascii="Garamond" w:hAnsi="Garamond"/>
          <w:sz w:val="24"/>
          <w:szCs w:val="24"/>
        </w:rPr>
        <w:t>mencerminkan</w:t>
      </w:r>
      <w:proofErr w:type="spellEnd"/>
      <w:r w:rsidRPr="00E5284E">
        <w:rPr>
          <w:rFonts w:ascii="Garamond" w:hAnsi="Garamond"/>
          <w:sz w:val="24"/>
          <w:szCs w:val="24"/>
        </w:rPr>
        <w:t xml:space="preserve"> </w:t>
      </w:r>
      <w:proofErr w:type="spellStart"/>
      <w:r w:rsidRPr="00E5284E">
        <w:rPr>
          <w:rFonts w:ascii="Garamond" w:hAnsi="Garamond"/>
          <w:sz w:val="24"/>
          <w:szCs w:val="24"/>
        </w:rPr>
        <w:t>pemahaman</w:t>
      </w:r>
      <w:proofErr w:type="spellEnd"/>
      <w:r w:rsidRPr="00E5284E">
        <w:rPr>
          <w:rFonts w:ascii="Garamond" w:hAnsi="Garamond"/>
          <w:sz w:val="24"/>
          <w:szCs w:val="24"/>
        </w:rPr>
        <w:t xml:space="preserve"> </w:t>
      </w:r>
      <w:proofErr w:type="spellStart"/>
      <w:r w:rsidRPr="00E5284E">
        <w:rPr>
          <w:rFonts w:ascii="Garamond" w:hAnsi="Garamond"/>
          <w:sz w:val="24"/>
          <w:szCs w:val="24"/>
        </w:rPr>
        <w:t>bahwa</w:t>
      </w:r>
      <w:proofErr w:type="spellEnd"/>
      <w:r w:rsidRPr="00E5284E">
        <w:rPr>
          <w:rFonts w:ascii="Garamond" w:hAnsi="Garamond"/>
          <w:sz w:val="24"/>
          <w:szCs w:val="24"/>
        </w:rPr>
        <w:t xml:space="preserve"> </w:t>
      </w:r>
      <w:proofErr w:type="spellStart"/>
      <w:r w:rsidRPr="00E5284E">
        <w:rPr>
          <w:rFonts w:ascii="Garamond" w:hAnsi="Garamond"/>
          <w:sz w:val="24"/>
          <w:szCs w:val="24"/>
        </w:rPr>
        <w:t>usia</w:t>
      </w:r>
      <w:proofErr w:type="spellEnd"/>
      <w:r w:rsidRPr="00E5284E">
        <w:rPr>
          <w:rFonts w:ascii="Garamond" w:hAnsi="Garamond"/>
          <w:sz w:val="24"/>
          <w:szCs w:val="24"/>
        </w:rPr>
        <w:t xml:space="preserve"> </w:t>
      </w:r>
      <w:proofErr w:type="spellStart"/>
      <w:r w:rsidRPr="00E5284E">
        <w:rPr>
          <w:rFonts w:ascii="Garamond" w:hAnsi="Garamond"/>
          <w:sz w:val="24"/>
          <w:szCs w:val="24"/>
        </w:rPr>
        <w:t>tertentu</w:t>
      </w:r>
      <w:proofErr w:type="spellEnd"/>
      <w:r w:rsidRPr="00E5284E">
        <w:rPr>
          <w:rFonts w:ascii="Garamond" w:hAnsi="Garamond"/>
          <w:sz w:val="24"/>
          <w:szCs w:val="24"/>
        </w:rPr>
        <w:t xml:space="preserve"> </w:t>
      </w:r>
      <w:proofErr w:type="spellStart"/>
      <w:r w:rsidRPr="00E5284E">
        <w:rPr>
          <w:rFonts w:ascii="Garamond" w:hAnsi="Garamond"/>
          <w:sz w:val="24"/>
          <w:szCs w:val="24"/>
        </w:rPr>
        <w:t>dapat</w:t>
      </w:r>
      <w:proofErr w:type="spellEnd"/>
      <w:r w:rsidRPr="00E5284E">
        <w:rPr>
          <w:rFonts w:ascii="Garamond" w:hAnsi="Garamond"/>
          <w:sz w:val="24"/>
          <w:szCs w:val="24"/>
        </w:rPr>
        <w:t xml:space="preserve"> </w:t>
      </w:r>
      <w:proofErr w:type="spellStart"/>
      <w:r w:rsidRPr="00E5284E">
        <w:rPr>
          <w:rFonts w:ascii="Garamond" w:hAnsi="Garamond"/>
          <w:sz w:val="24"/>
          <w:szCs w:val="24"/>
        </w:rPr>
        <w:t>menjadi</w:t>
      </w:r>
      <w:proofErr w:type="spellEnd"/>
      <w:r w:rsidRPr="00E5284E">
        <w:rPr>
          <w:rFonts w:ascii="Garamond" w:hAnsi="Garamond"/>
          <w:sz w:val="24"/>
          <w:szCs w:val="24"/>
        </w:rPr>
        <w:t xml:space="preserve"> </w:t>
      </w:r>
      <w:proofErr w:type="spellStart"/>
      <w:r w:rsidRPr="00E5284E">
        <w:rPr>
          <w:rFonts w:ascii="Garamond" w:hAnsi="Garamond"/>
          <w:sz w:val="24"/>
          <w:szCs w:val="24"/>
        </w:rPr>
        <w:t>tolok</w:t>
      </w:r>
      <w:proofErr w:type="spellEnd"/>
      <w:r w:rsidRPr="00E5284E">
        <w:rPr>
          <w:rFonts w:ascii="Garamond" w:hAnsi="Garamond"/>
          <w:sz w:val="24"/>
          <w:szCs w:val="24"/>
        </w:rPr>
        <w:t xml:space="preserve"> </w:t>
      </w:r>
      <w:proofErr w:type="spellStart"/>
      <w:r w:rsidRPr="00E5284E">
        <w:rPr>
          <w:rFonts w:ascii="Garamond" w:hAnsi="Garamond"/>
          <w:sz w:val="24"/>
          <w:szCs w:val="24"/>
        </w:rPr>
        <w:t>ukur</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w:t>
      </w:r>
      <w:proofErr w:type="spellStart"/>
      <w:r w:rsidRPr="00E5284E">
        <w:rPr>
          <w:rFonts w:ascii="Garamond" w:hAnsi="Garamond"/>
          <w:sz w:val="24"/>
          <w:szCs w:val="24"/>
        </w:rPr>
        <w:t>untuk</w:t>
      </w:r>
      <w:proofErr w:type="spellEnd"/>
      <w:r w:rsidRPr="00E5284E">
        <w:rPr>
          <w:rFonts w:ascii="Garamond" w:hAnsi="Garamond"/>
          <w:sz w:val="24"/>
          <w:szCs w:val="24"/>
        </w:rPr>
        <w:t xml:space="preserve"> </w:t>
      </w:r>
      <w:proofErr w:type="spellStart"/>
      <w:r w:rsidRPr="00E5284E">
        <w:rPr>
          <w:rFonts w:ascii="Garamond" w:hAnsi="Garamond"/>
          <w:sz w:val="24"/>
          <w:szCs w:val="24"/>
        </w:rPr>
        <w:t>menentukan</w:t>
      </w:r>
      <w:proofErr w:type="spellEnd"/>
      <w:r w:rsidRPr="00E5284E">
        <w:rPr>
          <w:rFonts w:ascii="Garamond" w:hAnsi="Garamond"/>
          <w:sz w:val="24"/>
          <w:szCs w:val="24"/>
        </w:rPr>
        <w:t xml:space="preserve"> </w:t>
      </w:r>
      <w:proofErr w:type="spellStart"/>
      <w:r w:rsidRPr="00E5284E">
        <w:rPr>
          <w:rFonts w:ascii="Garamond" w:hAnsi="Garamond"/>
          <w:sz w:val="24"/>
          <w:szCs w:val="24"/>
        </w:rPr>
        <w:t>tingkat</w:t>
      </w:r>
      <w:proofErr w:type="spellEnd"/>
      <w:r w:rsidRPr="00E5284E">
        <w:rPr>
          <w:rFonts w:ascii="Garamond" w:hAnsi="Garamond"/>
          <w:sz w:val="24"/>
          <w:szCs w:val="24"/>
        </w:rPr>
        <w:t xml:space="preserve"> </w:t>
      </w:r>
      <w:proofErr w:type="spellStart"/>
      <w:r w:rsidRPr="00E5284E">
        <w:rPr>
          <w:rFonts w:ascii="Garamond" w:hAnsi="Garamond"/>
          <w:sz w:val="24"/>
          <w:szCs w:val="24"/>
        </w:rPr>
        <w:t>kematangan</w:t>
      </w:r>
      <w:proofErr w:type="spellEnd"/>
      <w:r w:rsidRPr="00E5284E">
        <w:rPr>
          <w:rFonts w:ascii="Garamond" w:hAnsi="Garamond"/>
          <w:sz w:val="24"/>
          <w:szCs w:val="24"/>
        </w:rPr>
        <w:t xml:space="preserve"> dan </w:t>
      </w:r>
      <w:proofErr w:type="spellStart"/>
      <w:r w:rsidRPr="00E5284E">
        <w:rPr>
          <w:rFonts w:ascii="Garamond" w:hAnsi="Garamond"/>
          <w:sz w:val="24"/>
          <w:szCs w:val="24"/>
        </w:rPr>
        <w:t>tanggung</w:t>
      </w:r>
      <w:proofErr w:type="spellEnd"/>
      <w:r w:rsidRPr="00E5284E">
        <w:rPr>
          <w:rFonts w:ascii="Garamond" w:hAnsi="Garamond"/>
          <w:sz w:val="24"/>
          <w:szCs w:val="24"/>
        </w:rPr>
        <w:t xml:space="preserve"> </w:t>
      </w:r>
      <w:proofErr w:type="spellStart"/>
      <w:r w:rsidRPr="00E5284E">
        <w:rPr>
          <w:rFonts w:ascii="Garamond" w:hAnsi="Garamond"/>
          <w:sz w:val="24"/>
          <w:szCs w:val="24"/>
        </w:rPr>
        <w:t>jawab</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w:t>
      </w:r>
      <w:proofErr w:type="spellStart"/>
      <w:r w:rsidRPr="00E5284E">
        <w:rPr>
          <w:rFonts w:ascii="Garamond" w:hAnsi="Garamond"/>
          <w:sz w:val="24"/>
          <w:szCs w:val="24"/>
        </w:rPr>
        <w:t>seseorang</w:t>
      </w:r>
      <w:proofErr w:type="spellEnd"/>
      <w:r w:rsidRPr="00E5284E">
        <w:rPr>
          <w:rFonts w:ascii="Garamond" w:hAnsi="Garamond"/>
          <w:sz w:val="24"/>
          <w:szCs w:val="24"/>
        </w:rPr>
        <w:t xml:space="preserve"> </w:t>
      </w:r>
      <w:proofErr w:type="spellStart"/>
      <w:r w:rsidRPr="00E5284E">
        <w:rPr>
          <w:rFonts w:ascii="Garamond" w:hAnsi="Garamond"/>
          <w:sz w:val="24"/>
          <w:szCs w:val="24"/>
        </w:rPr>
        <w:t>dalam</w:t>
      </w:r>
      <w:proofErr w:type="spellEnd"/>
      <w:r w:rsidRPr="00E5284E">
        <w:rPr>
          <w:rFonts w:ascii="Garamond" w:hAnsi="Garamond"/>
          <w:sz w:val="24"/>
          <w:szCs w:val="24"/>
        </w:rPr>
        <w:t xml:space="preserve"> </w:t>
      </w:r>
      <w:proofErr w:type="spellStart"/>
      <w:r w:rsidRPr="00E5284E">
        <w:rPr>
          <w:rFonts w:ascii="Garamond" w:hAnsi="Garamond"/>
          <w:sz w:val="24"/>
          <w:szCs w:val="24"/>
        </w:rPr>
        <w:t>masyarakat</w:t>
      </w:r>
      <w:proofErr w:type="spellEnd"/>
      <w:r w:rsidRPr="00E5284E">
        <w:rPr>
          <w:rFonts w:ascii="Garamond" w:hAnsi="Garamond"/>
          <w:sz w:val="24"/>
          <w:szCs w:val="24"/>
        </w:rPr>
        <w:t xml:space="preserve"> yang </w:t>
      </w:r>
      <w:proofErr w:type="spellStart"/>
      <w:r w:rsidRPr="00E5284E">
        <w:rPr>
          <w:rFonts w:ascii="Garamond" w:hAnsi="Garamond"/>
          <w:sz w:val="24"/>
          <w:szCs w:val="24"/>
        </w:rPr>
        <w:t>sudah</w:t>
      </w:r>
      <w:proofErr w:type="spellEnd"/>
      <w:r w:rsidRPr="00E5284E">
        <w:rPr>
          <w:rFonts w:ascii="Garamond" w:hAnsi="Garamond"/>
          <w:sz w:val="24"/>
          <w:szCs w:val="24"/>
        </w:rPr>
        <w:t xml:space="preserve"> </w:t>
      </w:r>
      <w:proofErr w:type="spellStart"/>
      <w:r w:rsidRPr="00E5284E">
        <w:rPr>
          <w:rFonts w:ascii="Garamond" w:hAnsi="Garamond"/>
          <w:sz w:val="24"/>
          <w:szCs w:val="24"/>
        </w:rPr>
        <w:t>memiliki</w:t>
      </w:r>
      <w:proofErr w:type="spellEnd"/>
      <w:r w:rsidRPr="00E5284E">
        <w:rPr>
          <w:rFonts w:ascii="Garamond" w:hAnsi="Garamond"/>
          <w:sz w:val="24"/>
          <w:szCs w:val="24"/>
        </w:rPr>
        <w:t xml:space="preserve"> </w:t>
      </w:r>
      <w:proofErr w:type="spellStart"/>
      <w:r w:rsidRPr="00E5284E">
        <w:rPr>
          <w:rFonts w:ascii="Garamond" w:hAnsi="Garamond"/>
          <w:sz w:val="24"/>
          <w:szCs w:val="24"/>
        </w:rPr>
        <w:t>aturan</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w:t>
      </w:r>
      <w:proofErr w:type="spellStart"/>
      <w:r w:rsidRPr="00E5284E">
        <w:rPr>
          <w:rFonts w:ascii="Garamond" w:hAnsi="Garamond"/>
          <w:sz w:val="24"/>
          <w:szCs w:val="24"/>
        </w:rPr>
        <w:t>tertulis</w:t>
      </w:r>
      <w:proofErr w:type="spellEnd"/>
      <w:r w:rsidRPr="00E5284E">
        <w:rPr>
          <w:rFonts w:ascii="Garamond" w:hAnsi="Garamond"/>
          <w:sz w:val="24"/>
          <w:szCs w:val="24"/>
        </w:rPr>
        <w:t>.</w:t>
      </w:r>
      <w:r>
        <w:rPr>
          <w:rStyle w:val="FootnoteReference"/>
          <w:rFonts w:ascii="Garamond" w:hAnsi="Garamond"/>
          <w:sz w:val="24"/>
          <w:szCs w:val="24"/>
        </w:rPr>
        <w:footnoteReference w:id="13"/>
      </w:r>
    </w:p>
    <w:p w14:paraId="391A7954" w14:textId="0D7E5DA4" w:rsidR="00E5284E" w:rsidRDefault="00E5284E" w:rsidP="00AD2498">
      <w:pPr>
        <w:spacing w:after="0" w:line="240" w:lineRule="auto"/>
        <w:ind w:firstLine="567"/>
        <w:jc w:val="both"/>
        <w:rPr>
          <w:rFonts w:ascii="Garamond" w:hAnsi="Garamond"/>
          <w:sz w:val="24"/>
          <w:szCs w:val="24"/>
        </w:rPr>
      </w:pPr>
      <w:proofErr w:type="spellStart"/>
      <w:r w:rsidRPr="00E5284E">
        <w:rPr>
          <w:rFonts w:ascii="Garamond" w:hAnsi="Garamond"/>
          <w:sz w:val="24"/>
          <w:szCs w:val="24"/>
        </w:rPr>
        <w:t>Pentingnya</w:t>
      </w:r>
      <w:proofErr w:type="spellEnd"/>
      <w:r w:rsidRPr="00E5284E">
        <w:rPr>
          <w:rFonts w:ascii="Garamond" w:hAnsi="Garamond"/>
          <w:sz w:val="24"/>
          <w:szCs w:val="24"/>
        </w:rPr>
        <w:t xml:space="preserve"> </w:t>
      </w:r>
      <w:proofErr w:type="spellStart"/>
      <w:r w:rsidRPr="00E5284E">
        <w:rPr>
          <w:rFonts w:ascii="Garamond" w:hAnsi="Garamond"/>
          <w:sz w:val="24"/>
          <w:szCs w:val="24"/>
        </w:rPr>
        <w:t>menetapkan</w:t>
      </w:r>
      <w:proofErr w:type="spellEnd"/>
      <w:r w:rsidRPr="00E5284E">
        <w:rPr>
          <w:rFonts w:ascii="Garamond" w:hAnsi="Garamond"/>
          <w:sz w:val="24"/>
          <w:szCs w:val="24"/>
        </w:rPr>
        <w:t xml:space="preserve"> dan </w:t>
      </w:r>
      <w:proofErr w:type="spellStart"/>
      <w:r w:rsidRPr="00E5284E">
        <w:rPr>
          <w:rFonts w:ascii="Garamond" w:hAnsi="Garamond"/>
          <w:sz w:val="24"/>
          <w:szCs w:val="24"/>
        </w:rPr>
        <w:t>menyepakati</w:t>
      </w:r>
      <w:proofErr w:type="spellEnd"/>
      <w:r w:rsidRPr="00E5284E">
        <w:rPr>
          <w:rFonts w:ascii="Garamond" w:hAnsi="Garamond"/>
          <w:sz w:val="24"/>
          <w:szCs w:val="24"/>
        </w:rPr>
        <w:t xml:space="preserve"> </w:t>
      </w:r>
      <w:proofErr w:type="spellStart"/>
      <w:r w:rsidRPr="00E5284E">
        <w:rPr>
          <w:rFonts w:ascii="Garamond" w:hAnsi="Garamond"/>
          <w:sz w:val="24"/>
          <w:szCs w:val="24"/>
        </w:rPr>
        <w:t>batasan</w:t>
      </w:r>
      <w:proofErr w:type="spellEnd"/>
      <w:r w:rsidRPr="00E5284E">
        <w:rPr>
          <w:rFonts w:ascii="Garamond" w:hAnsi="Garamond"/>
          <w:sz w:val="24"/>
          <w:szCs w:val="24"/>
        </w:rPr>
        <w:t xml:space="preserve"> </w:t>
      </w:r>
      <w:proofErr w:type="spellStart"/>
      <w:r w:rsidRPr="00E5284E">
        <w:rPr>
          <w:rFonts w:ascii="Garamond" w:hAnsi="Garamond"/>
          <w:sz w:val="24"/>
          <w:szCs w:val="24"/>
        </w:rPr>
        <w:t>usia</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secara</w:t>
      </w:r>
      <w:proofErr w:type="spellEnd"/>
      <w:r w:rsidRPr="00E5284E">
        <w:rPr>
          <w:rFonts w:ascii="Garamond" w:hAnsi="Garamond"/>
          <w:sz w:val="24"/>
          <w:szCs w:val="24"/>
        </w:rPr>
        <w:t xml:space="preserve"> </w:t>
      </w:r>
      <w:proofErr w:type="spellStart"/>
      <w:r w:rsidRPr="00E5284E">
        <w:rPr>
          <w:rFonts w:ascii="Garamond" w:hAnsi="Garamond"/>
          <w:sz w:val="24"/>
          <w:szCs w:val="24"/>
        </w:rPr>
        <w:t>jelas</w:t>
      </w:r>
      <w:proofErr w:type="spellEnd"/>
      <w:r w:rsidRPr="00E5284E">
        <w:rPr>
          <w:rFonts w:ascii="Garamond" w:hAnsi="Garamond"/>
          <w:sz w:val="24"/>
          <w:szCs w:val="24"/>
        </w:rPr>
        <w:t xml:space="preserve"> dan </w:t>
      </w:r>
      <w:proofErr w:type="spellStart"/>
      <w:r w:rsidRPr="00E5284E">
        <w:rPr>
          <w:rFonts w:ascii="Garamond" w:hAnsi="Garamond"/>
          <w:sz w:val="24"/>
          <w:szCs w:val="24"/>
        </w:rPr>
        <w:t>tegas</w:t>
      </w:r>
      <w:proofErr w:type="spellEnd"/>
      <w:r w:rsidRPr="00E5284E">
        <w:rPr>
          <w:rFonts w:ascii="Garamond" w:hAnsi="Garamond"/>
          <w:sz w:val="24"/>
          <w:szCs w:val="24"/>
        </w:rPr>
        <w:t xml:space="preserve"> </w:t>
      </w:r>
      <w:proofErr w:type="spellStart"/>
      <w:r w:rsidRPr="00E5284E">
        <w:rPr>
          <w:rFonts w:ascii="Garamond" w:hAnsi="Garamond"/>
          <w:sz w:val="24"/>
          <w:szCs w:val="24"/>
        </w:rPr>
        <w:t>menjadi</w:t>
      </w:r>
      <w:proofErr w:type="spellEnd"/>
      <w:r w:rsidRPr="00E5284E">
        <w:rPr>
          <w:rFonts w:ascii="Garamond" w:hAnsi="Garamond"/>
          <w:sz w:val="24"/>
          <w:szCs w:val="24"/>
        </w:rPr>
        <w:t xml:space="preserve"> </w:t>
      </w:r>
      <w:proofErr w:type="spellStart"/>
      <w:r w:rsidRPr="00E5284E">
        <w:rPr>
          <w:rFonts w:ascii="Garamond" w:hAnsi="Garamond"/>
          <w:sz w:val="24"/>
          <w:szCs w:val="24"/>
        </w:rPr>
        <w:t>semakin</w:t>
      </w:r>
      <w:proofErr w:type="spellEnd"/>
      <w:r w:rsidRPr="00E5284E">
        <w:rPr>
          <w:rFonts w:ascii="Garamond" w:hAnsi="Garamond"/>
          <w:sz w:val="24"/>
          <w:szCs w:val="24"/>
        </w:rPr>
        <w:t xml:space="preserve"> </w:t>
      </w:r>
      <w:proofErr w:type="spellStart"/>
      <w:r w:rsidRPr="00E5284E">
        <w:rPr>
          <w:rFonts w:ascii="Garamond" w:hAnsi="Garamond"/>
          <w:sz w:val="24"/>
          <w:szCs w:val="24"/>
        </w:rPr>
        <w:t>terlihat</w:t>
      </w:r>
      <w:proofErr w:type="spellEnd"/>
      <w:r w:rsidRPr="00E5284E">
        <w:rPr>
          <w:rFonts w:ascii="Garamond" w:hAnsi="Garamond"/>
          <w:sz w:val="24"/>
          <w:szCs w:val="24"/>
        </w:rPr>
        <w:t xml:space="preserve">, </w:t>
      </w:r>
      <w:proofErr w:type="spellStart"/>
      <w:r w:rsidRPr="00E5284E">
        <w:rPr>
          <w:rFonts w:ascii="Garamond" w:hAnsi="Garamond"/>
          <w:sz w:val="24"/>
          <w:szCs w:val="24"/>
        </w:rPr>
        <w:t>mengingat</w:t>
      </w:r>
      <w:proofErr w:type="spellEnd"/>
      <w:r w:rsidRPr="00E5284E">
        <w:rPr>
          <w:rFonts w:ascii="Garamond" w:hAnsi="Garamond"/>
          <w:sz w:val="24"/>
          <w:szCs w:val="24"/>
        </w:rPr>
        <w:t xml:space="preserve"> </w:t>
      </w:r>
      <w:proofErr w:type="spellStart"/>
      <w:r w:rsidRPr="00E5284E">
        <w:rPr>
          <w:rFonts w:ascii="Garamond" w:hAnsi="Garamond"/>
          <w:sz w:val="24"/>
          <w:szCs w:val="24"/>
        </w:rPr>
        <w:t>variasi</w:t>
      </w:r>
      <w:proofErr w:type="spellEnd"/>
      <w:r w:rsidRPr="00E5284E">
        <w:rPr>
          <w:rFonts w:ascii="Garamond" w:hAnsi="Garamond"/>
          <w:sz w:val="24"/>
          <w:szCs w:val="24"/>
        </w:rPr>
        <w:t xml:space="preserve"> </w:t>
      </w:r>
      <w:proofErr w:type="spellStart"/>
      <w:r w:rsidRPr="00E5284E">
        <w:rPr>
          <w:rFonts w:ascii="Garamond" w:hAnsi="Garamond"/>
          <w:sz w:val="24"/>
          <w:szCs w:val="24"/>
        </w:rPr>
        <w:t>pengertian</w:t>
      </w:r>
      <w:proofErr w:type="spellEnd"/>
      <w:r w:rsidRPr="00E5284E">
        <w:rPr>
          <w:rFonts w:ascii="Garamond" w:hAnsi="Garamond"/>
          <w:sz w:val="24"/>
          <w:szCs w:val="24"/>
        </w:rPr>
        <w:t xml:space="preserve"> dan </w:t>
      </w:r>
      <w:proofErr w:type="spellStart"/>
      <w:r w:rsidRPr="00E5284E">
        <w:rPr>
          <w:rFonts w:ascii="Garamond" w:hAnsi="Garamond"/>
          <w:sz w:val="24"/>
          <w:szCs w:val="24"/>
        </w:rPr>
        <w:t>batasan</w:t>
      </w:r>
      <w:proofErr w:type="spellEnd"/>
      <w:r w:rsidRPr="00E5284E">
        <w:rPr>
          <w:rFonts w:ascii="Garamond" w:hAnsi="Garamond"/>
          <w:sz w:val="24"/>
          <w:szCs w:val="24"/>
        </w:rPr>
        <w:t xml:space="preserve"> </w:t>
      </w:r>
      <w:proofErr w:type="spellStart"/>
      <w:r w:rsidRPr="00E5284E">
        <w:rPr>
          <w:rFonts w:ascii="Garamond" w:hAnsi="Garamond"/>
          <w:sz w:val="24"/>
          <w:szCs w:val="24"/>
        </w:rPr>
        <w:t>umur</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yang </w:t>
      </w:r>
      <w:proofErr w:type="spellStart"/>
      <w:r w:rsidRPr="00E5284E">
        <w:rPr>
          <w:rFonts w:ascii="Garamond" w:hAnsi="Garamond"/>
          <w:sz w:val="24"/>
          <w:szCs w:val="24"/>
        </w:rPr>
        <w:t>telah</w:t>
      </w:r>
      <w:proofErr w:type="spellEnd"/>
      <w:r w:rsidRPr="00E5284E">
        <w:rPr>
          <w:rFonts w:ascii="Garamond" w:hAnsi="Garamond"/>
          <w:sz w:val="24"/>
          <w:szCs w:val="24"/>
        </w:rPr>
        <w:t xml:space="preserve"> </w:t>
      </w:r>
      <w:proofErr w:type="spellStart"/>
      <w:r w:rsidRPr="00E5284E">
        <w:rPr>
          <w:rFonts w:ascii="Garamond" w:hAnsi="Garamond"/>
          <w:sz w:val="24"/>
          <w:szCs w:val="24"/>
        </w:rPr>
        <w:t>dijelaskan</w:t>
      </w:r>
      <w:proofErr w:type="spellEnd"/>
      <w:r w:rsidRPr="00E5284E">
        <w:rPr>
          <w:rFonts w:ascii="Garamond" w:hAnsi="Garamond"/>
          <w:sz w:val="24"/>
          <w:szCs w:val="24"/>
        </w:rPr>
        <w:t xml:space="preserve"> </w:t>
      </w:r>
      <w:proofErr w:type="spellStart"/>
      <w:r w:rsidRPr="00E5284E">
        <w:rPr>
          <w:rFonts w:ascii="Garamond" w:hAnsi="Garamond"/>
          <w:sz w:val="24"/>
          <w:szCs w:val="24"/>
        </w:rPr>
        <w:t>sebelumnya</w:t>
      </w:r>
      <w:proofErr w:type="spellEnd"/>
      <w:r w:rsidRPr="00E5284E">
        <w:rPr>
          <w:rFonts w:ascii="Garamond" w:hAnsi="Garamond"/>
          <w:sz w:val="24"/>
          <w:szCs w:val="24"/>
        </w:rPr>
        <w:t xml:space="preserve">. </w:t>
      </w:r>
      <w:proofErr w:type="spellStart"/>
      <w:r w:rsidRPr="00E5284E">
        <w:rPr>
          <w:rFonts w:ascii="Garamond" w:hAnsi="Garamond"/>
          <w:sz w:val="24"/>
          <w:szCs w:val="24"/>
        </w:rPr>
        <w:t>Kesepakatan</w:t>
      </w:r>
      <w:proofErr w:type="spellEnd"/>
      <w:r w:rsidRPr="00E5284E">
        <w:rPr>
          <w:rFonts w:ascii="Garamond" w:hAnsi="Garamond"/>
          <w:sz w:val="24"/>
          <w:szCs w:val="24"/>
        </w:rPr>
        <w:t xml:space="preserve"> yang </w:t>
      </w:r>
      <w:proofErr w:type="spellStart"/>
      <w:r w:rsidRPr="00E5284E">
        <w:rPr>
          <w:rFonts w:ascii="Garamond" w:hAnsi="Garamond"/>
          <w:sz w:val="24"/>
          <w:szCs w:val="24"/>
        </w:rPr>
        <w:t>jelas</w:t>
      </w:r>
      <w:proofErr w:type="spellEnd"/>
      <w:r w:rsidRPr="00E5284E">
        <w:rPr>
          <w:rFonts w:ascii="Garamond" w:hAnsi="Garamond"/>
          <w:sz w:val="24"/>
          <w:szCs w:val="24"/>
        </w:rPr>
        <w:t xml:space="preserve"> </w:t>
      </w:r>
      <w:proofErr w:type="spellStart"/>
      <w:r w:rsidRPr="00E5284E">
        <w:rPr>
          <w:rFonts w:ascii="Garamond" w:hAnsi="Garamond"/>
          <w:sz w:val="24"/>
          <w:szCs w:val="24"/>
        </w:rPr>
        <w:t>ini</w:t>
      </w:r>
      <w:proofErr w:type="spellEnd"/>
      <w:r w:rsidRPr="00E5284E">
        <w:rPr>
          <w:rFonts w:ascii="Garamond" w:hAnsi="Garamond"/>
          <w:sz w:val="24"/>
          <w:szCs w:val="24"/>
        </w:rPr>
        <w:t xml:space="preserve"> </w:t>
      </w:r>
      <w:proofErr w:type="spellStart"/>
      <w:r w:rsidRPr="00E5284E">
        <w:rPr>
          <w:rFonts w:ascii="Garamond" w:hAnsi="Garamond"/>
          <w:sz w:val="24"/>
          <w:szCs w:val="24"/>
        </w:rPr>
        <w:t>penting</w:t>
      </w:r>
      <w:proofErr w:type="spellEnd"/>
      <w:r w:rsidRPr="00E5284E">
        <w:rPr>
          <w:rFonts w:ascii="Garamond" w:hAnsi="Garamond"/>
          <w:sz w:val="24"/>
          <w:szCs w:val="24"/>
        </w:rPr>
        <w:t xml:space="preserve"> </w:t>
      </w:r>
      <w:proofErr w:type="spellStart"/>
      <w:r w:rsidRPr="00E5284E">
        <w:rPr>
          <w:rFonts w:ascii="Garamond" w:hAnsi="Garamond"/>
          <w:sz w:val="24"/>
          <w:szCs w:val="24"/>
        </w:rPr>
        <w:t>untuk</w:t>
      </w:r>
      <w:proofErr w:type="spellEnd"/>
      <w:r w:rsidRPr="00E5284E">
        <w:rPr>
          <w:rFonts w:ascii="Garamond" w:hAnsi="Garamond"/>
          <w:sz w:val="24"/>
          <w:szCs w:val="24"/>
        </w:rPr>
        <w:t xml:space="preserve"> </w:t>
      </w:r>
      <w:proofErr w:type="spellStart"/>
      <w:r w:rsidRPr="00E5284E">
        <w:rPr>
          <w:rFonts w:ascii="Garamond" w:hAnsi="Garamond"/>
          <w:sz w:val="24"/>
          <w:szCs w:val="24"/>
        </w:rPr>
        <w:t>menghindari</w:t>
      </w:r>
      <w:proofErr w:type="spellEnd"/>
      <w:r w:rsidRPr="00E5284E">
        <w:rPr>
          <w:rFonts w:ascii="Garamond" w:hAnsi="Garamond"/>
          <w:sz w:val="24"/>
          <w:szCs w:val="24"/>
        </w:rPr>
        <w:t xml:space="preserve"> </w:t>
      </w:r>
      <w:proofErr w:type="spellStart"/>
      <w:r w:rsidRPr="00E5284E">
        <w:rPr>
          <w:rFonts w:ascii="Garamond" w:hAnsi="Garamond"/>
          <w:sz w:val="24"/>
          <w:szCs w:val="24"/>
        </w:rPr>
        <w:t>potensi</w:t>
      </w:r>
      <w:proofErr w:type="spellEnd"/>
      <w:r w:rsidRPr="00E5284E">
        <w:rPr>
          <w:rFonts w:ascii="Garamond" w:hAnsi="Garamond"/>
          <w:sz w:val="24"/>
          <w:szCs w:val="24"/>
        </w:rPr>
        <w:t xml:space="preserve"> </w:t>
      </w:r>
      <w:proofErr w:type="spellStart"/>
      <w:r w:rsidRPr="00E5284E">
        <w:rPr>
          <w:rFonts w:ascii="Garamond" w:hAnsi="Garamond"/>
          <w:sz w:val="24"/>
          <w:szCs w:val="24"/>
        </w:rPr>
        <w:t>permasalahan</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yang </w:t>
      </w:r>
      <w:proofErr w:type="spellStart"/>
      <w:r w:rsidRPr="00E5284E">
        <w:rPr>
          <w:rFonts w:ascii="Garamond" w:hAnsi="Garamond"/>
          <w:sz w:val="24"/>
          <w:szCs w:val="24"/>
        </w:rPr>
        <w:t>berkaitan</w:t>
      </w:r>
      <w:proofErr w:type="spellEnd"/>
      <w:r w:rsidRPr="00E5284E">
        <w:rPr>
          <w:rFonts w:ascii="Garamond" w:hAnsi="Garamond"/>
          <w:sz w:val="24"/>
          <w:szCs w:val="24"/>
        </w:rPr>
        <w:t xml:space="preserve"> </w:t>
      </w:r>
      <w:proofErr w:type="spellStart"/>
      <w:r w:rsidRPr="00E5284E">
        <w:rPr>
          <w:rFonts w:ascii="Garamond" w:hAnsi="Garamond"/>
          <w:sz w:val="24"/>
          <w:szCs w:val="24"/>
        </w:rPr>
        <w:t>dengan</w:t>
      </w:r>
      <w:proofErr w:type="spellEnd"/>
      <w:r w:rsidRPr="00E5284E">
        <w:rPr>
          <w:rFonts w:ascii="Garamond" w:hAnsi="Garamond"/>
          <w:sz w:val="24"/>
          <w:szCs w:val="24"/>
        </w:rPr>
        <w:t xml:space="preserve"> </w:t>
      </w:r>
      <w:proofErr w:type="spellStart"/>
      <w:r w:rsidRPr="00E5284E">
        <w:rPr>
          <w:rFonts w:ascii="Garamond" w:hAnsi="Garamond"/>
          <w:sz w:val="24"/>
          <w:szCs w:val="24"/>
        </w:rPr>
        <w:t>definisi</w:t>
      </w:r>
      <w:proofErr w:type="spellEnd"/>
      <w:r w:rsidRPr="00E5284E">
        <w:rPr>
          <w:rFonts w:ascii="Garamond" w:hAnsi="Garamond"/>
          <w:sz w:val="24"/>
          <w:szCs w:val="24"/>
        </w:rPr>
        <w:t xml:space="preserve"> dan </w:t>
      </w:r>
      <w:proofErr w:type="spellStart"/>
      <w:r w:rsidRPr="00E5284E">
        <w:rPr>
          <w:rFonts w:ascii="Garamond" w:hAnsi="Garamond"/>
          <w:sz w:val="24"/>
          <w:szCs w:val="24"/>
        </w:rPr>
        <w:t>klasifikasi</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w:t>
      </w:r>
      <w:r>
        <w:rPr>
          <w:rFonts w:ascii="Garamond" w:hAnsi="Garamond"/>
          <w:sz w:val="24"/>
          <w:szCs w:val="24"/>
        </w:rPr>
        <w:t xml:space="preserve"> </w:t>
      </w:r>
      <w:r w:rsidRPr="00E5284E">
        <w:rPr>
          <w:rFonts w:ascii="Garamond" w:hAnsi="Garamond"/>
          <w:sz w:val="24"/>
          <w:szCs w:val="24"/>
        </w:rPr>
        <w:t xml:space="preserve">Dalam </w:t>
      </w:r>
      <w:proofErr w:type="spellStart"/>
      <w:r w:rsidRPr="00E5284E">
        <w:rPr>
          <w:rFonts w:ascii="Garamond" w:hAnsi="Garamond"/>
          <w:sz w:val="24"/>
          <w:szCs w:val="24"/>
        </w:rPr>
        <w:t>konteks</w:t>
      </w:r>
      <w:proofErr w:type="spellEnd"/>
      <w:r w:rsidRPr="00E5284E">
        <w:rPr>
          <w:rFonts w:ascii="Garamond" w:hAnsi="Garamond"/>
          <w:sz w:val="24"/>
          <w:szCs w:val="24"/>
        </w:rPr>
        <w:t xml:space="preserve"> </w:t>
      </w:r>
      <w:proofErr w:type="spellStart"/>
      <w:r w:rsidRPr="00E5284E">
        <w:rPr>
          <w:rFonts w:ascii="Garamond" w:hAnsi="Garamond"/>
          <w:sz w:val="24"/>
          <w:szCs w:val="24"/>
        </w:rPr>
        <w:t>Undang-undang</w:t>
      </w:r>
      <w:proofErr w:type="spellEnd"/>
      <w:r w:rsidRPr="00E5284E">
        <w:rPr>
          <w:rFonts w:ascii="Garamond" w:hAnsi="Garamond"/>
          <w:sz w:val="24"/>
          <w:szCs w:val="24"/>
        </w:rPr>
        <w:t xml:space="preserve"> </w:t>
      </w:r>
      <w:proofErr w:type="spellStart"/>
      <w:r w:rsidRPr="00E5284E">
        <w:rPr>
          <w:rFonts w:ascii="Garamond" w:hAnsi="Garamond"/>
          <w:sz w:val="24"/>
          <w:szCs w:val="24"/>
        </w:rPr>
        <w:t>tentang</w:t>
      </w:r>
      <w:proofErr w:type="spellEnd"/>
      <w:r w:rsidRPr="00E5284E">
        <w:rPr>
          <w:rFonts w:ascii="Garamond" w:hAnsi="Garamond"/>
          <w:sz w:val="24"/>
          <w:szCs w:val="24"/>
        </w:rPr>
        <w:t xml:space="preserve"> Hak </w:t>
      </w:r>
      <w:proofErr w:type="spellStart"/>
      <w:r w:rsidRPr="00E5284E">
        <w:rPr>
          <w:rFonts w:ascii="Garamond" w:hAnsi="Garamond"/>
          <w:sz w:val="24"/>
          <w:szCs w:val="24"/>
        </w:rPr>
        <w:t>Asasi</w:t>
      </w:r>
      <w:proofErr w:type="spellEnd"/>
      <w:r w:rsidRPr="00E5284E">
        <w:rPr>
          <w:rFonts w:ascii="Garamond" w:hAnsi="Garamond"/>
          <w:sz w:val="24"/>
          <w:szCs w:val="24"/>
        </w:rPr>
        <w:t xml:space="preserve"> Manusia dan </w:t>
      </w:r>
      <w:proofErr w:type="spellStart"/>
      <w:r w:rsidRPr="00E5284E">
        <w:rPr>
          <w:rFonts w:ascii="Garamond" w:hAnsi="Garamond"/>
          <w:sz w:val="24"/>
          <w:szCs w:val="24"/>
        </w:rPr>
        <w:t>Undang-undang</w:t>
      </w:r>
      <w:proofErr w:type="spellEnd"/>
      <w:r w:rsidRPr="00E5284E">
        <w:rPr>
          <w:rFonts w:ascii="Garamond" w:hAnsi="Garamond"/>
          <w:sz w:val="24"/>
          <w:szCs w:val="24"/>
        </w:rPr>
        <w:t xml:space="preserve"> </w:t>
      </w:r>
      <w:proofErr w:type="spellStart"/>
      <w:r w:rsidRPr="00E5284E">
        <w:rPr>
          <w:rFonts w:ascii="Garamond" w:hAnsi="Garamond"/>
          <w:sz w:val="24"/>
          <w:szCs w:val="24"/>
        </w:rPr>
        <w:t>tentang</w:t>
      </w:r>
      <w:proofErr w:type="spellEnd"/>
      <w:r w:rsidRPr="00E5284E">
        <w:rPr>
          <w:rFonts w:ascii="Garamond" w:hAnsi="Garamond"/>
          <w:sz w:val="24"/>
          <w:szCs w:val="24"/>
        </w:rPr>
        <w:t xml:space="preserve"> </w:t>
      </w:r>
      <w:proofErr w:type="spellStart"/>
      <w:r w:rsidRPr="00E5284E">
        <w:rPr>
          <w:rFonts w:ascii="Garamond" w:hAnsi="Garamond"/>
          <w:sz w:val="24"/>
          <w:szCs w:val="24"/>
        </w:rPr>
        <w:t>Perlindungan</w:t>
      </w:r>
      <w:proofErr w:type="spellEnd"/>
      <w:r w:rsidRPr="00E5284E">
        <w:rPr>
          <w:rFonts w:ascii="Garamond" w:hAnsi="Garamond"/>
          <w:sz w:val="24"/>
          <w:szCs w:val="24"/>
        </w:rPr>
        <w:t xml:space="preserve"> Anak di Indonesia, </w:t>
      </w:r>
      <w:proofErr w:type="spellStart"/>
      <w:r w:rsidRPr="00E5284E">
        <w:rPr>
          <w:rFonts w:ascii="Garamond" w:hAnsi="Garamond"/>
          <w:sz w:val="24"/>
          <w:szCs w:val="24"/>
        </w:rPr>
        <w:t>batasan</w:t>
      </w:r>
      <w:proofErr w:type="spellEnd"/>
      <w:r w:rsidRPr="00E5284E">
        <w:rPr>
          <w:rFonts w:ascii="Garamond" w:hAnsi="Garamond"/>
          <w:sz w:val="24"/>
          <w:szCs w:val="24"/>
        </w:rPr>
        <w:t xml:space="preserve"> </w:t>
      </w:r>
      <w:proofErr w:type="spellStart"/>
      <w:r w:rsidRPr="00E5284E">
        <w:rPr>
          <w:rFonts w:ascii="Garamond" w:hAnsi="Garamond"/>
          <w:sz w:val="24"/>
          <w:szCs w:val="24"/>
        </w:rPr>
        <w:t>usia</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telah</w:t>
      </w:r>
      <w:proofErr w:type="spellEnd"/>
      <w:r w:rsidRPr="00E5284E">
        <w:rPr>
          <w:rFonts w:ascii="Garamond" w:hAnsi="Garamond"/>
          <w:sz w:val="24"/>
          <w:szCs w:val="24"/>
        </w:rPr>
        <w:t xml:space="preserve"> </w:t>
      </w:r>
      <w:proofErr w:type="spellStart"/>
      <w:r w:rsidRPr="00E5284E">
        <w:rPr>
          <w:rFonts w:ascii="Garamond" w:hAnsi="Garamond"/>
          <w:sz w:val="24"/>
          <w:szCs w:val="24"/>
        </w:rPr>
        <w:t>ditetapkan</w:t>
      </w:r>
      <w:proofErr w:type="spellEnd"/>
      <w:r w:rsidRPr="00E5284E">
        <w:rPr>
          <w:rFonts w:ascii="Garamond" w:hAnsi="Garamond"/>
          <w:sz w:val="24"/>
          <w:szCs w:val="24"/>
        </w:rPr>
        <w:t xml:space="preserve"> </w:t>
      </w:r>
      <w:proofErr w:type="spellStart"/>
      <w:r w:rsidRPr="00E5284E">
        <w:rPr>
          <w:rFonts w:ascii="Garamond" w:hAnsi="Garamond"/>
          <w:sz w:val="24"/>
          <w:szCs w:val="24"/>
        </w:rPr>
        <w:t>dengan</w:t>
      </w:r>
      <w:proofErr w:type="spellEnd"/>
      <w:r w:rsidRPr="00E5284E">
        <w:rPr>
          <w:rFonts w:ascii="Garamond" w:hAnsi="Garamond"/>
          <w:sz w:val="24"/>
          <w:szCs w:val="24"/>
        </w:rPr>
        <w:t xml:space="preserve"> </w:t>
      </w:r>
      <w:proofErr w:type="spellStart"/>
      <w:r w:rsidRPr="00E5284E">
        <w:rPr>
          <w:rFonts w:ascii="Garamond" w:hAnsi="Garamond"/>
          <w:sz w:val="24"/>
          <w:szCs w:val="24"/>
        </w:rPr>
        <w:t>jelas</w:t>
      </w:r>
      <w:proofErr w:type="spellEnd"/>
      <w:r w:rsidRPr="00E5284E">
        <w:rPr>
          <w:rFonts w:ascii="Garamond" w:hAnsi="Garamond"/>
          <w:sz w:val="24"/>
          <w:szCs w:val="24"/>
        </w:rPr>
        <w:t xml:space="preserve">. </w:t>
      </w:r>
      <w:proofErr w:type="spellStart"/>
      <w:r w:rsidRPr="00E5284E">
        <w:rPr>
          <w:rFonts w:ascii="Garamond" w:hAnsi="Garamond"/>
          <w:sz w:val="24"/>
          <w:szCs w:val="24"/>
        </w:rPr>
        <w:t>Menurut</w:t>
      </w:r>
      <w:proofErr w:type="spellEnd"/>
      <w:r w:rsidRPr="00E5284E">
        <w:rPr>
          <w:rFonts w:ascii="Garamond" w:hAnsi="Garamond"/>
          <w:sz w:val="24"/>
          <w:szCs w:val="24"/>
        </w:rPr>
        <w:t xml:space="preserve"> </w:t>
      </w:r>
      <w:proofErr w:type="spellStart"/>
      <w:r w:rsidRPr="00E5284E">
        <w:rPr>
          <w:rFonts w:ascii="Garamond" w:hAnsi="Garamond"/>
          <w:sz w:val="24"/>
          <w:szCs w:val="24"/>
        </w:rPr>
        <w:t>undang-undang</w:t>
      </w:r>
      <w:proofErr w:type="spellEnd"/>
      <w:r w:rsidRPr="00E5284E">
        <w:rPr>
          <w:rFonts w:ascii="Garamond" w:hAnsi="Garamond"/>
          <w:sz w:val="24"/>
          <w:szCs w:val="24"/>
        </w:rPr>
        <w:t xml:space="preserve"> </w:t>
      </w:r>
      <w:proofErr w:type="spellStart"/>
      <w:r w:rsidRPr="00E5284E">
        <w:rPr>
          <w:rFonts w:ascii="Garamond" w:hAnsi="Garamond"/>
          <w:sz w:val="24"/>
          <w:szCs w:val="24"/>
        </w:rPr>
        <w:t>tersebut</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diartikan</w:t>
      </w:r>
      <w:proofErr w:type="spellEnd"/>
      <w:r w:rsidRPr="00E5284E">
        <w:rPr>
          <w:rFonts w:ascii="Garamond" w:hAnsi="Garamond"/>
          <w:sz w:val="24"/>
          <w:szCs w:val="24"/>
        </w:rPr>
        <w:t xml:space="preserve"> </w:t>
      </w:r>
      <w:proofErr w:type="spellStart"/>
      <w:r w:rsidRPr="00E5284E">
        <w:rPr>
          <w:rFonts w:ascii="Garamond" w:hAnsi="Garamond"/>
          <w:sz w:val="24"/>
          <w:szCs w:val="24"/>
        </w:rPr>
        <w:t>sebagai</w:t>
      </w:r>
      <w:proofErr w:type="spellEnd"/>
      <w:r w:rsidRPr="00E5284E">
        <w:rPr>
          <w:rFonts w:ascii="Garamond" w:hAnsi="Garamond"/>
          <w:sz w:val="24"/>
          <w:szCs w:val="24"/>
        </w:rPr>
        <w:t xml:space="preserve"> </w:t>
      </w:r>
      <w:proofErr w:type="spellStart"/>
      <w:r w:rsidRPr="00E5284E">
        <w:rPr>
          <w:rFonts w:ascii="Garamond" w:hAnsi="Garamond"/>
          <w:sz w:val="24"/>
          <w:szCs w:val="24"/>
        </w:rPr>
        <w:t>seseorang</w:t>
      </w:r>
      <w:proofErr w:type="spellEnd"/>
      <w:r w:rsidRPr="00E5284E">
        <w:rPr>
          <w:rFonts w:ascii="Garamond" w:hAnsi="Garamond"/>
          <w:sz w:val="24"/>
          <w:szCs w:val="24"/>
        </w:rPr>
        <w:t xml:space="preserve"> yang </w:t>
      </w:r>
      <w:proofErr w:type="spellStart"/>
      <w:r w:rsidRPr="00E5284E">
        <w:rPr>
          <w:rFonts w:ascii="Garamond" w:hAnsi="Garamond"/>
          <w:sz w:val="24"/>
          <w:szCs w:val="24"/>
        </w:rPr>
        <w:t>belum</w:t>
      </w:r>
      <w:proofErr w:type="spellEnd"/>
      <w:r w:rsidRPr="00E5284E">
        <w:rPr>
          <w:rFonts w:ascii="Garamond" w:hAnsi="Garamond"/>
          <w:sz w:val="24"/>
          <w:szCs w:val="24"/>
        </w:rPr>
        <w:t xml:space="preserve"> </w:t>
      </w:r>
      <w:proofErr w:type="spellStart"/>
      <w:r w:rsidRPr="00E5284E">
        <w:rPr>
          <w:rFonts w:ascii="Garamond" w:hAnsi="Garamond"/>
          <w:sz w:val="24"/>
          <w:szCs w:val="24"/>
        </w:rPr>
        <w:t>mencapai</w:t>
      </w:r>
      <w:proofErr w:type="spellEnd"/>
      <w:r w:rsidRPr="00E5284E">
        <w:rPr>
          <w:rFonts w:ascii="Garamond" w:hAnsi="Garamond"/>
          <w:sz w:val="24"/>
          <w:szCs w:val="24"/>
        </w:rPr>
        <w:t xml:space="preserve"> </w:t>
      </w:r>
      <w:proofErr w:type="spellStart"/>
      <w:r w:rsidRPr="00E5284E">
        <w:rPr>
          <w:rFonts w:ascii="Garamond" w:hAnsi="Garamond"/>
          <w:sz w:val="24"/>
          <w:szCs w:val="24"/>
        </w:rPr>
        <w:t>usia</w:t>
      </w:r>
      <w:proofErr w:type="spellEnd"/>
      <w:r w:rsidRPr="00E5284E">
        <w:rPr>
          <w:rFonts w:ascii="Garamond" w:hAnsi="Garamond"/>
          <w:sz w:val="24"/>
          <w:szCs w:val="24"/>
        </w:rPr>
        <w:t xml:space="preserve"> 18 </w:t>
      </w:r>
      <w:proofErr w:type="spellStart"/>
      <w:r w:rsidRPr="00E5284E">
        <w:rPr>
          <w:rFonts w:ascii="Garamond" w:hAnsi="Garamond"/>
          <w:sz w:val="24"/>
          <w:szCs w:val="24"/>
        </w:rPr>
        <w:t>tahun</w:t>
      </w:r>
      <w:proofErr w:type="spellEnd"/>
      <w:r w:rsidRPr="00E5284E">
        <w:rPr>
          <w:rFonts w:ascii="Garamond" w:hAnsi="Garamond"/>
          <w:sz w:val="24"/>
          <w:szCs w:val="24"/>
        </w:rPr>
        <w:t xml:space="preserve">, </w:t>
      </w:r>
      <w:proofErr w:type="spellStart"/>
      <w:r w:rsidRPr="00E5284E">
        <w:rPr>
          <w:rFonts w:ascii="Garamond" w:hAnsi="Garamond"/>
          <w:sz w:val="24"/>
          <w:szCs w:val="24"/>
        </w:rPr>
        <w:t>termasuk</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yang </w:t>
      </w:r>
      <w:proofErr w:type="spellStart"/>
      <w:r w:rsidRPr="00E5284E">
        <w:rPr>
          <w:rFonts w:ascii="Garamond" w:hAnsi="Garamond"/>
          <w:sz w:val="24"/>
          <w:szCs w:val="24"/>
        </w:rPr>
        <w:t>masih</w:t>
      </w:r>
      <w:proofErr w:type="spellEnd"/>
      <w:r w:rsidRPr="00E5284E">
        <w:rPr>
          <w:rFonts w:ascii="Garamond" w:hAnsi="Garamond"/>
          <w:sz w:val="24"/>
          <w:szCs w:val="24"/>
        </w:rPr>
        <w:t xml:space="preserve"> </w:t>
      </w:r>
      <w:proofErr w:type="spellStart"/>
      <w:r w:rsidRPr="00E5284E">
        <w:rPr>
          <w:rFonts w:ascii="Garamond" w:hAnsi="Garamond"/>
          <w:sz w:val="24"/>
          <w:szCs w:val="24"/>
        </w:rPr>
        <w:t>dalam</w:t>
      </w:r>
      <w:proofErr w:type="spellEnd"/>
      <w:r w:rsidRPr="00E5284E">
        <w:rPr>
          <w:rFonts w:ascii="Garamond" w:hAnsi="Garamond"/>
          <w:sz w:val="24"/>
          <w:szCs w:val="24"/>
        </w:rPr>
        <w:t xml:space="preserve"> </w:t>
      </w:r>
      <w:proofErr w:type="spellStart"/>
      <w:r w:rsidRPr="00E5284E">
        <w:rPr>
          <w:rFonts w:ascii="Garamond" w:hAnsi="Garamond"/>
          <w:sz w:val="24"/>
          <w:szCs w:val="24"/>
        </w:rPr>
        <w:t>kandungan</w:t>
      </w:r>
      <w:proofErr w:type="spellEnd"/>
      <w:r w:rsidRPr="00E5284E">
        <w:rPr>
          <w:rFonts w:ascii="Garamond" w:hAnsi="Garamond"/>
          <w:sz w:val="24"/>
          <w:szCs w:val="24"/>
        </w:rPr>
        <w:t xml:space="preserve">, dan </w:t>
      </w:r>
      <w:proofErr w:type="spellStart"/>
      <w:r w:rsidRPr="00E5284E">
        <w:rPr>
          <w:rFonts w:ascii="Garamond" w:hAnsi="Garamond"/>
          <w:sz w:val="24"/>
          <w:szCs w:val="24"/>
        </w:rPr>
        <w:t>belum</w:t>
      </w:r>
      <w:proofErr w:type="spellEnd"/>
      <w:r w:rsidRPr="00E5284E">
        <w:rPr>
          <w:rFonts w:ascii="Garamond" w:hAnsi="Garamond"/>
          <w:sz w:val="24"/>
          <w:szCs w:val="24"/>
        </w:rPr>
        <w:t xml:space="preserve"> </w:t>
      </w:r>
      <w:proofErr w:type="spellStart"/>
      <w:r w:rsidRPr="00E5284E">
        <w:rPr>
          <w:rFonts w:ascii="Garamond" w:hAnsi="Garamond"/>
          <w:sz w:val="24"/>
          <w:szCs w:val="24"/>
        </w:rPr>
        <w:t>pernah</w:t>
      </w:r>
      <w:proofErr w:type="spellEnd"/>
      <w:r w:rsidRPr="00E5284E">
        <w:rPr>
          <w:rFonts w:ascii="Garamond" w:hAnsi="Garamond"/>
          <w:sz w:val="24"/>
          <w:szCs w:val="24"/>
        </w:rPr>
        <w:t xml:space="preserve"> </w:t>
      </w:r>
      <w:proofErr w:type="spellStart"/>
      <w:r w:rsidRPr="00E5284E">
        <w:rPr>
          <w:rFonts w:ascii="Garamond" w:hAnsi="Garamond"/>
          <w:sz w:val="24"/>
          <w:szCs w:val="24"/>
        </w:rPr>
        <w:t>menikah</w:t>
      </w:r>
      <w:proofErr w:type="spellEnd"/>
      <w:r w:rsidRPr="00E5284E">
        <w:rPr>
          <w:rFonts w:ascii="Garamond" w:hAnsi="Garamond"/>
          <w:sz w:val="24"/>
          <w:szCs w:val="24"/>
        </w:rPr>
        <w:t>.</w:t>
      </w:r>
      <w:r>
        <w:rPr>
          <w:rFonts w:ascii="Garamond" w:hAnsi="Garamond"/>
          <w:sz w:val="24"/>
          <w:szCs w:val="24"/>
        </w:rPr>
        <w:t xml:space="preserve"> </w:t>
      </w:r>
      <w:proofErr w:type="spellStart"/>
      <w:r w:rsidRPr="00E5284E">
        <w:rPr>
          <w:rFonts w:ascii="Garamond" w:hAnsi="Garamond"/>
          <w:sz w:val="24"/>
          <w:szCs w:val="24"/>
        </w:rPr>
        <w:t>Dengan</w:t>
      </w:r>
      <w:proofErr w:type="spellEnd"/>
      <w:r w:rsidRPr="00E5284E">
        <w:rPr>
          <w:rFonts w:ascii="Garamond" w:hAnsi="Garamond"/>
          <w:sz w:val="24"/>
          <w:szCs w:val="24"/>
        </w:rPr>
        <w:t xml:space="preserve"> </w:t>
      </w:r>
      <w:proofErr w:type="spellStart"/>
      <w:r w:rsidRPr="00E5284E">
        <w:rPr>
          <w:rFonts w:ascii="Garamond" w:hAnsi="Garamond"/>
          <w:sz w:val="24"/>
          <w:szCs w:val="24"/>
        </w:rPr>
        <w:t>penetapan</w:t>
      </w:r>
      <w:proofErr w:type="spellEnd"/>
      <w:r w:rsidRPr="00E5284E">
        <w:rPr>
          <w:rFonts w:ascii="Garamond" w:hAnsi="Garamond"/>
          <w:sz w:val="24"/>
          <w:szCs w:val="24"/>
        </w:rPr>
        <w:t xml:space="preserve"> </w:t>
      </w:r>
      <w:proofErr w:type="spellStart"/>
      <w:r w:rsidRPr="00E5284E">
        <w:rPr>
          <w:rFonts w:ascii="Garamond" w:hAnsi="Garamond"/>
          <w:sz w:val="24"/>
          <w:szCs w:val="24"/>
        </w:rPr>
        <w:t>ini</w:t>
      </w:r>
      <w:proofErr w:type="spellEnd"/>
      <w:r w:rsidRPr="00E5284E">
        <w:rPr>
          <w:rFonts w:ascii="Garamond" w:hAnsi="Garamond"/>
          <w:sz w:val="24"/>
          <w:szCs w:val="24"/>
        </w:rPr>
        <w:t xml:space="preserve">, </w:t>
      </w:r>
      <w:proofErr w:type="spellStart"/>
      <w:r w:rsidRPr="00E5284E">
        <w:rPr>
          <w:rFonts w:ascii="Garamond" w:hAnsi="Garamond"/>
          <w:sz w:val="24"/>
          <w:szCs w:val="24"/>
        </w:rPr>
        <w:t>diharapkan</w:t>
      </w:r>
      <w:proofErr w:type="spellEnd"/>
      <w:r w:rsidRPr="00E5284E">
        <w:rPr>
          <w:rFonts w:ascii="Garamond" w:hAnsi="Garamond"/>
          <w:sz w:val="24"/>
          <w:szCs w:val="24"/>
        </w:rPr>
        <w:t xml:space="preserve"> </w:t>
      </w:r>
      <w:proofErr w:type="spellStart"/>
      <w:r w:rsidRPr="00E5284E">
        <w:rPr>
          <w:rFonts w:ascii="Garamond" w:hAnsi="Garamond"/>
          <w:sz w:val="24"/>
          <w:szCs w:val="24"/>
        </w:rPr>
        <w:t>masyarakat</w:t>
      </w:r>
      <w:proofErr w:type="spellEnd"/>
      <w:r w:rsidRPr="00E5284E">
        <w:rPr>
          <w:rFonts w:ascii="Garamond" w:hAnsi="Garamond"/>
          <w:sz w:val="24"/>
          <w:szCs w:val="24"/>
        </w:rPr>
        <w:t xml:space="preserve">, </w:t>
      </w:r>
      <w:proofErr w:type="spellStart"/>
      <w:r w:rsidRPr="00E5284E">
        <w:rPr>
          <w:rFonts w:ascii="Garamond" w:hAnsi="Garamond"/>
          <w:sz w:val="24"/>
          <w:szCs w:val="24"/>
        </w:rPr>
        <w:t>lembaga</w:t>
      </w:r>
      <w:proofErr w:type="spellEnd"/>
      <w:r w:rsidRPr="00E5284E">
        <w:rPr>
          <w:rFonts w:ascii="Garamond" w:hAnsi="Garamond"/>
          <w:sz w:val="24"/>
          <w:szCs w:val="24"/>
        </w:rPr>
        <w:t xml:space="preserve">, dan </w:t>
      </w:r>
      <w:proofErr w:type="spellStart"/>
      <w:r w:rsidRPr="00E5284E">
        <w:rPr>
          <w:rFonts w:ascii="Garamond" w:hAnsi="Garamond"/>
          <w:sz w:val="24"/>
          <w:szCs w:val="24"/>
        </w:rPr>
        <w:t>pihak</w:t>
      </w:r>
      <w:proofErr w:type="spellEnd"/>
      <w:r w:rsidRPr="00E5284E">
        <w:rPr>
          <w:rFonts w:ascii="Garamond" w:hAnsi="Garamond"/>
          <w:sz w:val="24"/>
          <w:szCs w:val="24"/>
        </w:rPr>
        <w:t xml:space="preserve"> yang </w:t>
      </w:r>
      <w:proofErr w:type="spellStart"/>
      <w:r w:rsidRPr="00E5284E">
        <w:rPr>
          <w:rFonts w:ascii="Garamond" w:hAnsi="Garamond"/>
          <w:sz w:val="24"/>
          <w:szCs w:val="24"/>
        </w:rPr>
        <w:t>terlibat</w:t>
      </w:r>
      <w:proofErr w:type="spellEnd"/>
      <w:r w:rsidRPr="00E5284E">
        <w:rPr>
          <w:rFonts w:ascii="Garamond" w:hAnsi="Garamond"/>
          <w:sz w:val="24"/>
          <w:szCs w:val="24"/>
        </w:rPr>
        <w:t xml:space="preserve"> </w:t>
      </w:r>
      <w:proofErr w:type="spellStart"/>
      <w:r w:rsidRPr="00E5284E">
        <w:rPr>
          <w:rFonts w:ascii="Garamond" w:hAnsi="Garamond"/>
          <w:sz w:val="24"/>
          <w:szCs w:val="24"/>
        </w:rPr>
        <w:t>dalam</w:t>
      </w:r>
      <w:proofErr w:type="spellEnd"/>
      <w:r w:rsidRPr="00E5284E">
        <w:rPr>
          <w:rFonts w:ascii="Garamond" w:hAnsi="Garamond"/>
          <w:sz w:val="24"/>
          <w:szCs w:val="24"/>
        </w:rPr>
        <w:t xml:space="preserve"> </w:t>
      </w:r>
      <w:proofErr w:type="spellStart"/>
      <w:r w:rsidRPr="00E5284E">
        <w:rPr>
          <w:rFonts w:ascii="Garamond" w:hAnsi="Garamond"/>
          <w:sz w:val="24"/>
          <w:szCs w:val="24"/>
        </w:rPr>
        <w:t>perlindungan</w:t>
      </w:r>
      <w:proofErr w:type="spellEnd"/>
      <w:r w:rsidRPr="00E5284E">
        <w:rPr>
          <w:rFonts w:ascii="Garamond" w:hAnsi="Garamond"/>
          <w:sz w:val="24"/>
          <w:szCs w:val="24"/>
        </w:rPr>
        <w:t xml:space="preserve"> </w:t>
      </w:r>
      <w:proofErr w:type="spellStart"/>
      <w:r w:rsidRPr="00E5284E">
        <w:rPr>
          <w:rFonts w:ascii="Garamond" w:hAnsi="Garamond"/>
          <w:sz w:val="24"/>
          <w:szCs w:val="24"/>
        </w:rPr>
        <w:t>hak</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dapat</w:t>
      </w:r>
      <w:proofErr w:type="spellEnd"/>
      <w:r w:rsidRPr="00E5284E">
        <w:rPr>
          <w:rFonts w:ascii="Garamond" w:hAnsi="Garamond"/>
          <w:sz w:val="24"/>
          <w:szCs w:val="24"/>
        </w:rPr>
        <w:t xml:space="preserve"> </w:t>
      </w:r>
      <w:proofErr w:type="spellStart"/>
      <w:r w:rsidRPr="00E5284E">
        <w:rPr>
          <w:rFonts w:ascii="Garamond" w:hAnsi="Garamond"/>
          <w:sz w:val="24"/>
          <w:szCs w:val="24"/>
        </w:rPr>
        <w:t>berpedoman</w:t>
      </w:r>
      <w:proofErr w:type="spellEnd"/>
      <w:r w:rsidRPr="00E5284E">
        <w:rPr>
          <w:rFonts w:ascii="Garamond" w:hAnsi="Garamond"/>
          <w:sz w:val="24"/>
          <w:szCs w:val="24"/>
        </w:rPr>
        <w:t xml:space="preserve"> pada </w:t>
      </w:r>
      <w:proofErr w:type="spellStart"/>
      <w:r w:rsidRPr="00E5284E">
        <w:rPr>
          <w:rFonts w:ascii="Garamond" w:hAnsi="Garamond"/>
          <w:sz w:val="24"/>
          <w:szCs w:val="24"/>
        </w:rPr>
        <w:t>definisi</w:t>
      </w:r>
      <w:proofErr w:type="spellEnd"/>
      <w:r w:rsidRPr="00E5284E">
        <w:rPr>
          <w:rFonts w:ascii="Garamond" w:hAnsi="Garamond"/>
          <w:sz w:val="24"/>
          <w:szCs w:val="24"/>
        </w:rPr>
        <w:t xml:space="preserve"> yang </w:t>
      </w:r>
      <w:proofErr w:type="spellStart"/>
      <w:r w:rsidRPr="00E5284E">
        <w:rPr>
          <w:rFonts w:ascii="Garamond" w:hAnsi="Garamond"/>
          <w:sz w:val="24"/>
          <w:szCs w:val="24"/>
        </w:rPr>
        <w:t>tegas</w:t>
      </w:r>
      <w:proofErr w:type="spellEnd"/>
      <w:r w:rsidRPr="00E5284E">
        <w:rPr>
          <w:rFonts w:ascii="Garamond" w:hAnsi="Garamond"/>
          <w:sz w:val="24"/>
          <w:szCs w:val="24"/>
        </w:rPr>
        <w:t xml:space="preserve"> </w:t>
      </w:r>
      <w:proofErr w:type="spellStart"/>
      <w:r w:rsidRPr="00E5284E">
        <w:rPr>
          <w:rFonts w:ascii="Garamond" w:hAnsi="Garamond"/>
          <w:sz w:val="24"/>
          <w:szCs w:val="24"/>
        </w:rPr>
        <w:t>untuk</w:t>
      </w:r>
      <w:proofErr w:type="spellEnd"/>
      <w:r w:rsidRPr="00E5284E">
        <w:rPr>
          <w:rFonts w:ascii="Garamond" w:hAnsi="Garamond"/>
          <w:sz w:val="24"/>
          <w:szCs w:val="24"/>
        </w:rPr>
        <w:t xml:space="preserve"> </w:t>
      </w:r>
      <w:proofErr w:type="spellStart"/>
      <w:r w:rsidRPr="00E5284E">
        <w:rPr>
          <w:rFonts w:ascii="Garamond" w:hAnsi="Garamond"/>
          <w:sz w:val="24"/>
          <w:szCs w:val="24"/>
        </w:rPr>
        <w:t>menjalankan</w:t>
      </w:r>
      <w:proofErr w:type="spellEnd"/>
      <w:r w:rsidRPr="00E5284E">
        <w:rPr>
          <w:rFonts w:ascii="Garamond" w:hAnsi="Garamond"/>
          <w:sz w:val="24"/>
          <w:szCs w:val="24"/>
        </w:rPr>
        <w:t xml:space="preserve"> </w:t>
      </w:r>
      <w:proofErr w:type="spellStart"/>
      <w:r w:rsidRPr="00E5284E">
        <w:rPr>
          <w:rFonts w:ascii="Garamond" w:hAnsi="Garamond"/>
          <w:sz w:val="24"/>
          <w:szCs w:val="24"/>
        </w:rPr>
        <w:lastRenderedPageBreak/>
        <w:t>berbagai</w:t>
      </w:r>
      <w:proofErr w:type="spellEnd"/>
      <w:r w:rsidRPr="00E5284E">
        <w:rPr>
          <w:rFonts w:ascii="Garamond" w:hAnsi="Garamond"/>
          <w:sz w:val="24"/>
          <w:szCs w:val="24"/>
        </w:rPr>
        <w:t xml:space="preserve"> </w:t>
      </w:r>
      <w:proofErr w:type="spellStart"/>
      <w:r w:rsidRPr="00E5284E">
        <w:rPr>
          <w:rFonts w:ascii="Garamond" w:hAnsi="Garamond"/>
          <w:sz w:val="24"/>
          <w:szCs w:val="24"/>
        </w:rPr>
        <w:t>kebijakan</w:t>
      </w:r>
      <w:proofErr w:type="spellEnd"/>
      <w:r w:rsidRPr="00E5284E">
        <w:rPr>
          <w:rFonts w:ascii="Garamond" w:hAnsi="Garamond"/>
          <w:sz w:val="24"/>
          <w:szCs w:val="24"/>
        </w:rPr>
        <w:t xml:space="preserve"> dan </w:t>
      </w:r>
      <w:proofErr w:type="spellStart"/>
      <w:r w:rsidRPr="00E5284E">
        <w:rPr>
          <w:rFonts w:ascii="Garamond" w:hAnsi="Garamond"/>
          <w:sz w:val="24"/>
          <w:szCs w:val="24"/>
        </w:rPr>
        <w:t>tindakan</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yang </w:t>
      </w:r>
      <w:proofErr w:type="spellStart"/>
      <w:r w:rsidRPr="00E5284E">
        <w:rPr>
          <w:rFonts w:ascii="Garamond" w:hAnsi="Garamond"/>
          <w:sz w:val="24"/>
          <w:szCs w:val="24"/>
        </w:rPr>
        <w:t>berkaitan</w:t>
      </w:r>
      <w:proofErr w:type="spellEnd"/>
      <w:r w:rsidRPr="00E5284E">
        <w:rPr>
          <w:rFonts w:ascii="Garamond" w:hAnsi="Garamond"/>
          <w:sz w:val="24"/>
          <w:szCs w:val="24"/>
        </w:rPr>
        <w:t xml:space="preserve"> </w:t>
      </w:r>
      <w:proofErr w:type="spellStart"/>
      <w:r w:rsidRPr="00E5284E">
        <w:rPr>
          <w:rFonts w:ascii="Garamond" w:hAnsi="Garamond"/>
          <w:sz w:val="24"/>
          <w:szCs w:val="24"/>
        </w:rPr>
        <w:t>dengan</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Kesepakatan</w:t>
      </w:r>
      <w:proofErr w:type="spellEnd"/>
      <w:r w:rsidRPr="00E5284E">
        <w:rPr>
          <w:rFonts w:ascii="Garamond" w:hAnsi="Garamond"/>
          <w:sz w:val="24"/>
          <w:szCs w:val="24"/>
        </w:rPr>
        <w:t xml:space="preserve"> </w:t>
      </w:r>
      <w:proofErr w:type="spellStart"/>
      <w:r w:rsidRPr="00E5284E">
        <w:rPr>
          <w:rFonts w:ascii="Garamond" w:hAnsi="Garamond"/>
          <w:sz w:val="24"/>
          <w:szCs w:val="24"/>
        </w:rPr>
        <w:t>mengenai</w:t>
      </w:r>
      <w:proofErr w:type="spellEnd"/>
      <w:r w:rsidRPr="00E5284E">
        <w:rPr>
          <w:rFonts w:ascii="Garamond" w:hAnsi="Garamond"/>
          <w:sz w:val="24"/>
          <w:szCs w:val="24"/>
        </w:rPr>
        <w:t xml:space="preserve"> </w:t>
      </w:r>
      <w:proofErr w:type="spellStart"/>
      <w:r w:rsidRPr="00E5284E">
        <w:rPr>
          <w:rFonts w:ascii="Garamond" w:hAnsi="Garamond"/>
          <w:sz w:val="24"/>
          <w:szCs w:val="24"/>
        </w:rPr>
        <w:t>batasan</w:t>
      </w:r>
      <w:proofErr w:type="spellEnd"/>
      <w:r w:rsidRPr="00E5284E">
        <w:rPr>
          <w:rFonts w:ascii="Garamond" w:hAnsi="Garamond"/>
          <w:sz w:val="24"/>
          <w:szCs w:val="24"/>
        </w:rPr>
        <w:t xml:space="preserve"> </w:t>
      </w:r>
      <w:proofErr w:type="spellStart"/>
      <w:r w:rsidRPr="00E5284E">
        <w:rPr>
          <w:rFonts w:ascii="Garamond" w:hAnsi="Garamond"/>
          <w:sz w:val="24"/>
          <w:szCs w:val="24"/>
        </w:rPr>
        <w:t>usia</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yang </w:t>
      </w:r>
      <w:proofErr w:type="spellStart"/>
      <w:r w:rsidRPr="00E5284E">
        <w:rPr>
          <w:rFonts w:ascii="Garamond" w:hAnsi="Garamond"/>
          <w:sz w:val="24"/>
          <w:szCs w:val="24"/>
        </w:rPr>
        <w:t>konkret</w:t>
      </w:r>
      <w:proofErr w:type="spellEnd"/>
      <w:r w:rsidRPr="00E5284E">
        <w:rPr>
          <w:rFonts w:ascii="Garamond" w:hAnsi="Garamond"/>
          <w:sz w:val="24"/>
          <w:szCs w:val="24"/>
        </w:rPr>
        <w:t xml:space="preserve"> </w:t>
      </w:r>
      <w:proofErr w:type="spellStart"/>
      <w:r w:rsidRPr="00E5284E">
        <w:rPr>
          <w:rFonts w:ascii="Garamond" w:hAnsi="Garamond"/>
          <w:sz w:val="24"/>
          <w:szCs w:val="24"/>
        </w:rPr>
        <w:t>ini</w:t>
      </w:r>
      <w:proofErr w:type="spellEnd"/>
      <w:r w:rsidRPr="00E5284E">
        <w:rPr>
          <w:rFonts w:ascii="Garamond" w:hAnsi="Garamond"/>
          <w:sz w:val="24"/>
          <w:szCs w:val="24"/>
        </w:rPr>
        <w:t xml:space="preserve"> </w:t>
      </w:r>
      <w:proofErr w:type="spellStart"/>
      <w:r w:rsidRPr="00E5284E">
        <w:rPr>
          <w:rFonts w:ascii="Garamond" w:hAnsi="Garamond"/>
          <w:sz w:val="24"/>
          <w:szCs w:val="24"/>
        </w:rPr>
        <w:t>memberikan</w:t>
      </w:r>
      <w:proofErr w:type="spellEnd"/>
      <w:r w:rsidRPr="00E5284E">
        <w:rPr>
          <w:rFonts w:ascii="Garamond" w:hAnsi="Garamond"/>
          <w:sz w:val="24"/>
          <w:szCs w:val="24"/>
        </w:rPr>
        <w:t xml:space="preserve"> </w:t>
      </w:r>
      <w:proofErr w:type="spellStart"/>
      <w:r w:rsidRPr="00E5284E">
        <w:rPr>
          <w:rFonts w:ascii="Garamond" w:hAnsi="Garamond"/>
          <w:sz w:val="24"/>
          <w:szCs w:val="24"/>
        </w:rPr>
        <w:t>landasan</w:t>
      </w:r>
      <w:proofErr w:type="spellEnd"/>
      <w:r w:rsidRPr="00E5284E">
        <w:rPr>
          <w:rFonts w:ascii="Garamond" w:hAnsi="Garamond"/>
          <w:sz w:val="24"/>
          <w:szCs w:val="24"/>
        </w:rPr>
        <w:t xml:space="preserve"> </w:t>
      </w:r>
      <w:proofErr w:type="spellStart"/>
      <w:r w:rsidRPr="00E5284E">
        <w:rPr>
          <w:rFonts w:ascii="Garamond" w:hAnsi="Garamond"/>
          <w:sz w:val="24"/>
          <w:szCs w:val="24"/>
        </w:rPr>
        <w:t>hukum</w:t>
      </w:r>
      <w:proofErr w:type="spellEnd"/>
      <w:r w:rsidRPr="00E5284E">
        <w:rPr>
          <w:rFonts w:ascii="Garamond" w:hAnsi="Garamond"/>
          <w:sz w:val="24"/>
          <w:szCs w:val="24"/>
        </w:rPr>
        <w:t xml:space="preserve"> yang </w:t>
      </w:r>
      <w:proofErr w:type="spellStart"/>
      <w:r w:rsidRPr="00E5284E">
        <w:rPr>
          <w:rFonts w:ascii="Garamond" w:hAnsi="Garamond"/>
          <w:sz w:val="24"/>
          <w:szCs w:val="24"/>
        </w:rPr>
        <w:t>konsisten</w:t>
      </w:r>
      <w:proofErr w:type="spellEnd"/>
      <w:r w:rsidRPr="00E5284E">
        <w:rPr>
          <w:rFonts w:ascii="Garamond" w:hAnsi="Garamond"/>
          <w:sz w:val="24"/>
          <w:szCs w:val="24"/>
        </w:rPr>
        <w:t xml:space="preserve"> dan </w:t>
      </w:r>
      <w:proofErr w:type="spellStart"/>
      <w:r w:rsidRPr="00E5284E">
        <w:rPr>
          <w:rFonts w:ascii="Garamond" w:hAnsi="Garamond"/>
          <w:sz w:val="24"/>
          <w:szCs w:val="24"/>
        </w:rPr>
        <w:t>jelas</w:t>
      </w:r>
      <w:proofErr w:type="spellEnd"/>
      <w:r w:rsidRPr="00E5284E">
        <w:rPr>
          <w:rFonts w:ascii="Garamond" w:hAnsi="Garamond"/>
          <w:sz w:val="24"/>
          <w:szCs w:val="24"/>
        </w:rPr>
        <w:t xml:space="preserve">, </w:t>
      </w:r>
      <w:proofErr w:type="spellStart"/>
      <w:r w:rsidRPr="00E5284E">
        <w:rPr>
          <w:rFonts w:ascii="Garamond" w:hAnsi="Garamond"/>
          <w:sz w:val="24"/>
          <w:szCs w:val="24"/>
        </w:rPr>
        <w:t>sehingga</w:t>
      </w:r>
      <w:proofErr w:type="spellEnd"/>
      <w:r w:rsidRPr="00E5284E">
        <w:rPr>
          <w:rFonts w:ascii="Garamond" w:hAnsi="Garamond"/>
          <w:sz w:val="24"/>
          <w:szCs w:val="24"/>
        </w:rPr>
        <w:t xml:space="preserve"> </w:t>
      </w:r>
      <w:proofErr w:type="spellStart"/>
      <w:r w:rsidRPr="00E5284E">
        <w:rPr>
          <w:rFonts w:ascii="Garamond" w:hAnsi="Garamond"/>
          <w:sz w:val="24"/>
          <w:szCs w:val="24"/>
        </w:rPr>
        <w:t>dapat</w:t>
      </w:r>
      <w:proofErr w:type="spellEnd"/>
      <w:r w:rsidRPr="00E5284E">
        <w:rPr>
          <w:rFonts w:ascii="Garamond" w:hAnsi="Garamond"/>
          <w:sz w:val="24"/>
          <w:szCs w:val="24"/>
        </w:rPr>
        <w:t xml:space="preserve"> </w:t>
      </w:r>
      <w:proofErr w:type="spellStart"/>
      <w:r w:rsidRPr="00E5284E">
        <w:rPr>
          <w:rFonts w:ascii="Garamond" w:hAnsi="Garamond"/>
          <w:sz w:val="24"/>
          <w:szCs w:val="24"/>
        </w:rPr>
        <w:t>melindungi</w:t>
      </w:r>
      <w:proofErr w:type="spellEnd"/>
      <w:r w:rsidRPr="00E5284E">
        <w:rPr>
          <w:rFonts w:ascii="Garamond" w:hAnsi="Garamond"/>
          <w:sz w:val="24"/>
          <w:szCs w:val="24"/>
        </w:rPr>
        <w:t xml:space="preserve"> </w:t>
      </w:r>
      <w:proofErr w:type="spellStart"/>
      <w:r w:rsidRPr="00E5284E">
        <w:rPr>
          <w:rFonts w:ascii="Garamond" w:hAnsi="Garamond"/>
          <w:sz w:val="24"/>
          <w:szCs w:val="24"/>
        </w:rPr>
        <w:t>hak-hak</w:t>
      </w:r>
      <w:proofErr w:type="spellEnd"/>
      <w:r w:rsidRPr="00E5284E">
        <w:rPr>
          <w:rFonts w:ascii="Garamond" w:hAnsi="Garamond"/>
          <w:sz w:val="24"/>
          <w:szCs w:val="24"/>
        </w:rPr>
        <w:t xml:space="preserve"> </w:t>
      </w:r>
      <w:proofErr w:type="spellStart"/>
      <w:r w:rsidRPr="00E5284E">
        <w:rPr>
          <w:rFonts w:ascii="Garamond" w:hAnsi="Garamond"/>
          <w:sz w:val="24"/>
          <w:szCs w:val="24"/>
        </w:rPr>
        <w:t>anak</w:t>
      </w:r>
      <w:proofErr w:type="spellEnd"/>
      <w:r w:rsidRPr="00E5284E">
        <w:rPr>
          <w:rFonts w:ascii="Garamond" w:hAnsi="Garamond"/>
          <w:sz w:val="24"/>
          <w:szCs w:val="24"/>
        </w:rPr>
        <w:t xml:space="preserve"> </w:t>
      </w:r>
      <w:proofErr w:type="spellStart"/>
      <w:r w:rsidRPr="00E5284E">
        <w:rPr>
          <w:rFonts w:ascii="Garamond" w:hAnsi="Garamond"/>
          <w:sz w:val="24"/>
          <w:szCs w:val="24"/>
        </w:rPr>
        <w:t>secara</w:t>
      </w:r>
      <w:proofErr w:type="spellEnd"/>
      <w:r w:rsidRPr="00E5284E">
        <w:rPr>
          <w:rFonts w:ascii="Garamond" w:hAnsi="Garamond"/>
          <w:sz w:val="24"/>
          <w:szCs w:val="24"/>
        </w:rPr>
        <w:t xml:space="preserve"> </w:t>
      </w:r>
      <w:proofErr w:type="spellStart"/>
      <w:r w:rsidRPr="00E5284E">
        <w:rPr>
          <w:rFonts w:ascii="Garamond" w:hAnsi="Garamond"/>
          <w:sz w:val="24"/>
          <w:szCs w:val="24"/>
        </w:rPr>
        <w:t>efektif</w:t>
      </w:r>
      <w:proofErr w:type="spellEnd"/>
      <w:r w:rsidRPr="00E5284E">
        <w:rPr>
          <w:rFonts w:ascii="Garamond" w:hAnsi="Garamond"/>
          <w:sz w:val="24"/>
          <w:szCs w:val="24"/>
        </w:rPr>
        <w:t xml:space="preserve"> dan </w:t>
      </w:r>
      <w:proofErr w:type="spellStart"/>
      <w:r w:rsidRPr="00E5284E">
        <w:rPr>
          <w:rFonts w:ascii="Garamond" w:hAnsi="Garamond"/>
          <w:sz w:val="24"/>
          <w:szCs w:val="24"/>
        </w:rPr>
        <w:t>mengurangi</w:t>
      </w:r>
      <w:proofErr w:type="spellEnd"/>
      <w:r w:rsidRPr="00E5284E">
        <w:rPr>
          <w:rFonts w:ascii="Garamond" w:hAnsi="Garamond"/>
          <w:sz w:val="24"/>
          <w:szCs w:val="24"/>
        </w:rPr>
        <w:t xml:space="preserve"> </w:t>
      </w:r>
      <w:proofErr w:type="spellStart"/>
      <w:r w:rsidRPr="00E5284E">
        <w:rPr>
          <w:rFonts w:ascii="Garamond" w:hAnsi="Garamond"/>
          <w:sz w:val="24"/>
          <w:szCs w:val="24"/>
        </w:rPr>
        <w:t>potensi</w:t>
      </w:r>
      <w:proofErr w:type="spellEnd"/>
      <w:r w:rsidRPr="00E5284E">
        <w:rPr>
          <w:rFonts w:ascii="Garamond" w:hAnsi="Garamond"/>
          <w:sz w:val="24"/>
          <w:szCs w:val="24"/>
        </w:rPr>
        <w:t xml:space="preserve"> </w:t>
      </w:r>
      <w:proofErr w:type="spellStart"/>
      <w:r w:rsidRPr="00E5284E">
        <w:rPr>
          <w:rFonts w:ascii="Garamond" w:hAnsi="Garamond"/>
          <w:sz w:val="24"/>
          <w:szCs w:val="24"/>
        </w:rPr>
        <w:t>ambiguitas</w:t>
      </w:r>
      <w:proofErr w:type="spellEnd"/>
      <w:r w:rsidRPr="00E5284E">
        <w:rPr>
          <w:rFonts w:ascii="Garamond" w:hAnsi="Garamond"/>
          <w:sz w:val="24"/>
          <w:szCs w:val="24"/>
        </w:rPr>
        <w:t xml:space="preserve"> </w:t>
      </w:r>
      <w:proofErr w:type="spellStart"/>
      <w:r w:rsidRPr="00E5284E">
        <w:rPr>
          <w:rFonts w:ascii="Garamond" w:hAnsi="Garamond"/>
          <w:sz w:val="24"/>
          <w:szCs w:val="24"/>
        </w:rPr>
        <w:t>atau</w:t>
      </w:r>
      <w:proofErr w:type="spellEnd"/>
      <w:r w:rsidRPr="00E5284E">
        <w:rPr>
          <w:rFonts w:ascii="Garamond" w:hAnsi="Garamond"/>
          <w:sz w:val="24"/>
          <w:szCs w:val="24"/>
        </w:rPr>
        <w:t xml:space="preserve"> </w:t>
      </w:r>
      <w:proofErr w:type="spellStart"/>
      <w:r w:rsidRPr="00E5284E">
        <w:rPr>
          <w:rFonts w:ascii="Garamond" w:hAnsi="Garamond"/>
          <w:sz w:val="24"/>
          <w:szCs w:val="24"/>
        </w:rPr>
        <w:t>interpretasi</w:t>
      </w:r>
      <w:proofErr w:type="spellEnd"/>
      <w:r w:rsidRPr="00E5284E">
        <w:rPr>
          <w:rFonts w:ascii="Garamond" w:hAnsi="Garamond"/>
          <w:sz w:val="24"/>
          <w:szCs w:val="24"/>
        </w:rPr>
        <w:t xml:space="preserve"> yang </w:t>
      </w:r>
      <w:proofErr w:type="spellStart"/>
      <w:r w:rsidRPr="00E5284E">
        <w:rPr>
          <w:rFonts w:ascii="Garamond" w:hAnsi="Garamond"/>
          <w:sz w:val="24"/>
          <w:szCs w:val="24"/>
        </w:rPr>
        <w:t>beragam</w:t>
      </w:r>
      <w:proofErr w:type="spellEnd"/>
      <w:r w:rsidRPr="00E5284E">
        <w:rPr>
          <w:rFonts w:ascii="Garamond" w:hAnsi="Garamond"/>
          <w:sz w:val="24"/>
          <w:szCs w:val="24"/>
        </w:rPr>
        <w:t>.</w:t>
      </w:r>
    </w:p>
    <w:p w14:paraId="4E8C9203" w14:textId="77777777" w:rsidR="00AD2498" w:rsidRDefault="00AD2498" w:rsidP="00AD2498">
      <w:pPr>
        <w:spacing w:after="0" w:line="240" w:lineRule="auto"/>
        <w:jc w:val="both"/>
        <w:rPr>
          <w:rFonts w:ascii="Garamond" w:hAnsi="Garamond"/>
          <w:b/>
          <w:bCs/>
          <w:sz w:val="24"/>
          <w:szCs w:val="24"/>
        </w:rPr>
      </w:pPr>
    </w:p>
    <w:p w14:paraId="267A28C1" w14:textId="3224F30A" w:rsidR="0026631B" w:rsidRPr="0026631B" w:rsidRDefault="0026631B" w:rsidP="00AD2498">
      <w:pPr>
        <w:spacing w:after="0" w:line="240" w:lineRule="auto"/>
        <w:jc w:val="both"/>
        <w:rPr>
          <w:rFonts w:ascii="Garamond" w:hAnsi="Garamond"/>
          <w:b/>
          <w:bCs/>
          <w:sz w:val="24"/>
          <w:szCs w:val="24"/>
        </w:rPr>
      </w:pPr>
      <w:proofErr w:type="spellStart"/>
      <w:r w:rsidRPr="0026631B">
        <w:rPr>
          <w:rFonts w:ascii="Garamond" w:hAnsi="Garamond"/>
          <w:b/>
          <w:bCs/>
          <w:sz w:val="24"/>
          <w:szCs w:val="24"/>
        </w:rPr>
        <w:t>Perlindungan</w:t>
      </w:r>
      <w:proofErr w:type="spellEnd"/>
      <w:r w:rsidRPr="0026631B">
        <w:rPr>
          <w:rFonts w:ascii="Garamond" w:hAnsi="Garamond"/>
          <w:b/>
          <w:bCs/>
          <w:sz w:val="24"/>
          <w:szCs w:val="24"/>
        </w:rPr>
        <w:t xml:space="preserve"> Hukum </w:t>
      </w:r>
      <w:proofErr w:type="spellStart"/>
      <w:r w:rsidRPr="0026631B">
        <w:rPr>
          <w:rFonts w:ascii="Garamond" w:hAnsi="Garamond"/>
          <w:b/>
          <w:bCs/>
          <w:sz w:val="24"/>
          <w:szCs w:val="24"/>
        </w:rPr>
        <w:t>bagi</w:t>
      </w:r>
      <w:proofErr w:type="spellEnd"/>
      <w:r w:rsidRPr="0026631B">
        <w:rPr>
          <w:rFonts w:ascii="Garamond" w:hAnsi="Garamond"/>
          <w:b/>
          <w:bCs/>
          <w:sz w:val="24"/>
          <w:szCs w:val="24"/>
        </w:rPr>
        <w:t xml:space="preserve"> Anak</w:t>
      </w:r>
    </w:p>
    <w:p w14:paraId="05527A38" w14:textId="57559552" w:rsidR="009878F9" w:rsidRDefault="009878F9" w:rsidP="00AD2498">
      <w:pPr>
        <w:spacing w:after="0" w:line="240" w:lineRule="auto"/>
        <w:ind w:firstLine="567"/>
        <w:jc w:val="both"/>
        <w:rPr>
          <w:rFonts w:ascii="Garamond" w:hAnsi="Garamond"/>
          <w:sz w:val="24"/>
          <w:szCs w:val="24"/>
        </w:rPr>
      </w:pPr>
      <w:proofErr w:type="spellStart"/>
      <w:r w:rsidRPr="009878F9">
        <w:rPr>
          <w:rFonts w:ascii="Garamond" w:hAnsi="Garamond"/>
          <w:sz w:val="24"/>
          <w:szCs w:val="24"/>
        </w:rPr>
        <w:t>Undang-Undang</w:t>
      </w:r>
      <w:proofErr w:type="spellEnd"/>
      <w:r w:rsidRPr="009878F9">
        <w:rPr>
          <w:rFonts w:ascii="Garamond" w:hAnsi="Garamond"/>
          <w:sz w:val="24"/>
          <w:szCs w:val="24"/>
        </w:rPr>
        <w:t xml:space="preserve"> </w:t>
      </w:r>
      <w:proofErr w:type="spellStart"/>
      <w:r w:rsidRPr="009878F9">
        <w:rPr>
          <w:rFonts w:ascii="Garamond" w:hAnsi="Garamond"/>
          <w:sz w:val="24"/>
          <w:szCs w:val="24"/>
        </w:rPr>
        <w:t>Nomor</w:t>
      </w:r>
      <w:proofErr w:type="spellEnd"/>
      <w:r w:rsidRPr="009878F9">
        <w:rPr>
          <w:rFonts w:ascii="Garamond" w:hAnsi="Garamond"/>
          <w:sz w:val="24"/>
          <w:szCs w:val="24"/>
        </w:rPr>
        <w:t xml:space="preserve"> 23 </w:t>
      </w:r>
      <w:proofErr w:type="spellStart"/>
      <w:r w:rsidRPr="009878F9">
        <w:rPr>
          <w:rFonts w:ascii="Garamond" w:hAnsi="Garamond"/>
          <w:sz w:val="24"/>
          <w:szCs w:val="24"/>
        </w:rPr>
        <w:t>Tahun</w:t>
      </w:r>
      <w:proofErr w:type="spellEnd"/>
      <w:r w:rsidRPr="009878F9">
        <w:rPr>
          <w:rFonts w:ascii="Garamond" w:hAnsi="Garamond"/>
          <w:sz w:val="24"/>
          <w:szCs w:val="24"/>
        </w:rPr>
        <w:t xml:space="preserve"> 2002 </w:t>
      </w:r>
      <w:proofErr w:type="spellStart"/>
      <w:r w:rsidRPr="009878F9">
        <w:rPr>
          <w:rFonts w:ascii="Garamond" w:hAnsi="Garamond"/>
          <w:sz w:val="24"/>
          <w:szCs w:val="24"/>
        </w:rPr>
        <w:t>tentang</w:t>
      </w:r>
      <w:proofErr w:type="spellEnd"/>
      <w:r w:rsidRPr="009878F9">
        <w:rPr>
          <w:rFonts w:ascii="Garamond" w:hAnsi="Garamond"/>
          <w:sz w:val="24"/>
          <w:szCs w:val="24"/>
        </w:rPr>
        <w:t xml:space="preserve"> </w:t>
      </w:r>
      <w:proofErr w:type="spellStart"/>
      <w:r w:rsidRPr="009878F9">
        <w:rPr>
          <w:rFonts w:ascii="Garamond" w:hAnsi="Garamond"/>
          <w:sz w:val="24"/>
          <w:szCs w:val="24"/>
        </w:rPr>
        <w:t>Perlindungan</w:t>
      </w:r>
      <w:proofErr w:type="spellEnd"/>
      <w:r w:rsidRPr="009878F9">
        <w:rPr>
          <w:rFonts w:ascii="Garamond" w:hAnsi="Garamond"/>
          <w:sz w:val="24"/>
          <w:szCs w:val="24"/>
        </w:rPr>
        <w:t xml:space="preserve"> Anak, </w:t>
      </w:r>
      <w:proofErr w:type="spellStart"/>
      <w:r w:rsidRPr="009878F9">
        <w:rPr>
          <w:rFonts w:ascii="Garamond" w:hAnsi="Garamond"/>
          <w:sz w:val="24"/>
          <w:szCs w:val="24"/>
        </w:rPr>
        <w:t>ditegaskan</w:t>
      </w:r>
      <w:proofErr w:type="spellEnd"/>
      <w:r w:rsidR="002F420A">
        <w:rPr>
          <w:rFonts w:ascii="Garamond" w:hAnsi="Garamond"/>
          <w:sz w:val="24"/>
          <w:szCs w:val="24"/>
        </w:rPr>
        <w:t xml:space="preserve"> </w:t>
      </w:r>
      <w:proofErr w:type="spellStart"/>
      <w:r w:rsidR="002F420A">
        <w:rPr>
          <w:rFonts w:ascii="Garamond" w:hAnsi="Garamond"/>
          <w:sz w:val="24"/>
          <w:szCs w:val="24"/>
        </w:rPr>
        <w:t>bahwa</w:t>
      </w:r>
      <w:proofErr w:type="spellEnd"/>
      <w:r w:rsidR="002F420A">
        <w:rPr>
          <w:rFonts w:ascii="Garamond" w:hAnsi="Garamond"/>
          <w:sz w:val="24"/>
          <w:szCs w:val="24"/>
        </w:rPr>
        <w:t xml:space="preserve"> </w:t>
      </w:r>
      <w:proofErr w:type="spellStart"/>
      <w:r w:rsidRPr="009878F9">
        <w:rPr>
          <w:rFonts w:ascii="Garamond" w:hAnsi="Garamond"/>
          <w:sz w:val="24"/>
          <w:szCs w:val="24"/>
        </w:rPr>
        <w:t>kewajiban</w:t>
      </w:r>
      <w:proofErr w:type="spellEnd"/>
      <w:r w:rsidRPr="009878F9">
        <w:rPr>
          <w:rFonts w:ascii="Garamond" w:hAnsi="Garamond"/>
          <w:sz w:val="24"/>
          <w:szCs w:val="24"/>
        </w:rPr>
        <w:t xml:space="preserve"> </w:t>
      </w:r>
      <w:proofErr w:type="spellStart"/>
      <w:r w:rsidRPr="009878F9">
        <w:rPr>
          <w:rFonts w:ascii="Garamond" w:hAnsi="Garamond"/>
          <w:sz w:val="24"/>
          <w:szCs w:val="24"/>
        </w:rPr>
        <w:t>untuk</w:t>
      </w:r>
      <w:proofErr w:type="spellEnd"/>
      <w:r w:rsidRPr="009878F9">
        <w:rPr>
          <w:rFonts w:ascii="Garamond" w:hAnsi="Garamond"/>
          <w:sz w:val="24"/>
          <w:szCs w:val="24"/>
        </w:rPr>
        <w:t xml:space="preserve"> </w:t>
      </w:r>
      <w:proofErr w:type="spellStart"/>
      <w:r w:rsidR="002F420A">
        <w:rPr>
          <w:rFonts w:ascii="Garamond" w:hAnsi="Garamond"/>
          <w:sz w:val="24"/>
          <w:szCs w:val="24"/>
        </w:rPr>
        <w:t>melindungi</w:t>
      </w:r>
      <w:proofErr w:type="spellEnd"/>
      <w:r w:rsidRPr="009878F9">
        <w:rPr>
          <w:rFonts w:ascii="Garamond" w:hAnsi="Garamond"/>
          <w:sz w:val="24"/>
          <w:szCs w:val="24"/>
        </w:rPr>
        <w:t xml:space="preserve"> </w:t>
      </w:r>
      <w:proofErr w:type="spellStart"/>
      <w:r w:rsidRPr="009878F9">
        <w:rPr>
          <w:rFonts w:ascii="Garamond" w:hAnsi="Garamond"/>
          <w:sz w:val="24"/>
          <w:szCs w:val="24"/>
        </w:rPr>
        <w:t>anak-anak</w:t>
      </w:r>
      <w:proofErr w:type="spellEnd"/>
      <w:r w:rsidRPr="009878F9">
        <w:rPr>
          <w:rFonts w:ascii="Garamond" w:hAnsi="Garamond"/>
          <w:sz w:val="24"/>
          <w:szCs w:val="24"/>
        </w:rPr>
        <w:t xml:space="preserve"> </w:t>
      </w:r>
      <w:proofErr w:type="spellStart"/>
      <w:r w:rsidRPr="009878F9">
        <w:rPr>
          <w:rFonts w:ascii="Garamond" w:hAnsi="Garamond"/>
          <w:sz w:val="24"/>
          <w:szCs w:val="24"/>
        </w:rPr>
        <w:t>didasarkan</w:t>
      </w:r>
      <w:proofErr w:type="spellEnd"/>
      <w:r w:rsidRPr="009878F9">
        <w:rPr>
          <w:rFonts w:ascii="Garamond" w:hAnsi="Garamond"/>
          <w:sz w:val="24"/>
          <w:szCs w:val="24"/>
        </w:rPr>
        <w:t xml:space="preserve"> pada </w:t>
      </w:r>
      <w:proofErr w:type="spellStart"/>
      <w:r w:rsidRPr="009878F9">
        <w:rPr>
          <w:rFonts w:ascii="Garamond" w:hAnsi="Garamond"/>
          <w:sz w:val="24"/>
          <w:szCs w:val="24"/>
        </w:rPr>
        <w:t>empat</w:t>
      </w:r>
      <w:proofErr w:type="spellEnd"/>
      <w:r w:rsidRPr="009878F9">
        <w:rPr>
          <w:rFonts w:ascii="Garamond" w:hAnsi="Garamond"/>
          <w:sz w:val="24"/>
          <w:szCs w:val="24"/>
        </w:rPr>
        <w:t xml:space="preserve"> </w:t>
      </w:r>
      <w:proofErr w:type="spellStart"/>
      <w:r w:rsidRPr="009878F9">
        <w:rPr>
          <w:rFonts w:ascii="Garamond" w:hAnsi="Garamond"/>
          <w:sz w:val="24"/>
          <w:szCs w:val="24"/>
        </w:rPr>
        <w:t>prinsip</w:t>
      </w:r>
      <w:proofErr w:type="spellEnd"/>
      <w:r w:rsidRPr="009878F9">
        <w:rPr>
          <w:rFonts w:ascii="Garamond" w:hAnsi="Garamond"/>
          <w:sz w:val="24"/>
          <w:szCs w:val="24"/>
        </w:rPr>
        <w:t xml:space="preserve"> </w:t>
      </w:r>
      <w:proofErr w:type="spellStart"/>
      <w:r w:rsidRPr="009878F9">
        <w:rPr>
          <w:rFonts w:ascii="Garamond" w:hAnsi="Garamond"/>
          <w:sz w:val="24"/>
          <w:szCs w:val="24"/>
        </w:rPr>
        <w:t>utama</w:t>
      </w:r>
      <w:proofErr w:type="spellEnd"/>
      <w:r w:rsidRPr="009878F9">
        <w:rPr>
          <w:rFonts w:ascii="Garamond" w:hAnsi="Garamond"/>
          <w:sz w:val="24"/>
          <w:szCs w:val="24"/>
        </w:rPr>
        <w:t xml:space="preserve">. </w:t>
      </w:r>
      <w:proofErr w:type="spellStart"/>
      <w:r w:rsidRPr="009878F9">
        <w:rPr>
          <w:rFonts w:ascii="Garamond" w:hAnsi="Garamond"/>
          <w:sz w:val="24"/>
          <w:szCs w:val="24"/>
        </w:rPr>
        <w:t>Pertama</w:t>
      </w:r>
      <w:proofErr w:type="spellEnd"/>
      <w:r w:rsidRPr="009878F9">
        <w:rPr>
          <w:rFonts w:ascii="Garamond" w:hAnsi="Garamond"/>
          <w:sz w:val="24"/>
          <w:szCs w:val="24"/>
        </w:rPr>
        <w:t xml:space="preserve">, </w:t>
      </w:r>
      <w:proofErr w:type="spellStart"/>
      <w:r w:rsidRPr="009878F9">
        <w:rPr>
          <w:rFonts w:ascii="Garamond" w:hAnsi="Garamond"/>
          <w:sz w:val="24"/>
          <w:szCs w:val="24"/>
        </w:rPr>
        <w:t>prinsip</w:t>
      </w:r>
      <w:proofErr w:type="spellEnd"/>
      <w:r w:rsidRPr="009878F9">
        <w:rPr>
          <w:rFonts w:ascii="Garamond" w:hAnsi="Garamond"/>
          <w:sz w:val="24"/>
          <w:szCs w:val="24"/>
        </w:rPr>
        <w:t xml:space="preserve"> Non </w:t>
      </w:r>
      <w:proofErr w:type="spellStart"/>
      <w:r w:rsidRPr="009878F9">
        <w:rPr>
          <w:rFonts w:ascii="Garamond" w:hAnsi="Garamond"/>
          <w:sz w:val="24"/>
          <w:szCs w:val="24"/>
        </w:rPr>
        <w:t>Diskriminasi</w:t>
      </w:r>
      <w:proofErr w:type="spellEnd"/>
      <w:r w:rsidRPr="009878F9">
        <w:rPr>
          <w:rFonts w:ascii="Garamond" w:hAnsi="Garamond"/>
          <w:sz w:val="24"/>
          <w:szCs w:val="24"/>
        </w:rPr>
        <w:t xml:space="preserve"> </w:t>
      </w:r>
      <w:proofErr w:type="spellStart"/>
      <w:r w:rsidRPr="009878F9">
        <w:rPr>
          <w:rFonts w:ascii="Garamond" w:hAnsi="Garamond"/>
          <w:sz w:val="24"/>
          <w:szCs w:val="24"/>
        </w:rPr>
        <w:t>mengacu</w:t>
      </w:r>
      <w:proofErr w:type="spellEnd"/>
      <w:r w:rsidRPr="009878F9">
        <w:rPr>
          <w:rFonts w:ascii="Garamond" w:hAnsi="Garamond"/>
          <w:sz w:val="24"/>
          <w:szCs w:val="24"/>
        </w:rPr>
        <w:t xml:space="preserve"> pada </w:t>
      </w:r>
      <w:proofErr w:type="spellStart"/>
      <w:r w:rsidRPr="009878F9">
        <w:rPr>
          <w:rFonts w:ascii="Garamond" w:hAnsi="Garamond"/>
          <w:sz w:val="24"/>
          <w:szCs w:val="24"/>
        </w:rPr>
        <w:t>konvensi</w:t>
      </w:r>
      <w:proofErr w:type="spellEnd"/>
      <w:r w:rsidRPr="009878F9">
        <w:rPr>
          <w:rFonts w:ascii="Garamond" w:hAnsi="Garamond"/>
          <w:sz w:val="24"/>
          <w:szCs w:val="24"/>
        </w:rPr>
        <w:t xml:space="preserve"> </w:t>
      </w:r>
      <w:proofErr w:type="spellStart"/>
      <w:r w:rsidRPr="009878F9">
        <w:rPr>
          <w:rFonts w:ascii="Garamond" w:hAnsi="Garamond"/>
          <w:sz w:val="24"/>
          <w:szCs w:val="24"/>
        </w:rPr>
        <w:t>hak</w:t>
      </w:r>
      <w:proofErr w:type="spellEnd"/>
      <w:r w:rsidRPr="009878F9">
        <w:rPr>
          <w:rFonts w:ascii="Garamond" w:hAnsi="Garamond"/>
          <w:sz w:val="24"/>
          <w:szCs w:val="24"/>
        </w:rPr>
        <w:t xml:space="preserve"> </w:t>
      </w:r>
      <w:proofErr w:type="spellStart"/>
      <w:r w:rsidRPr="009878F9">
        <w:rPr>
          <w:rFonts w:ascii="Garamond" w:hAnsi="Garamond"/>
          <w:sz w:val="24"/>
          <w:szCs w:val="24"/>
        </w:rPr>
        <w:t>anak</w:t>
      </w:r>
      <w:proofErr w:type="spellEnd"/>
      <w:r w:rsidRPr="009878F9">
        <w:rPr>
          <w:rFonts w:ascii="Garamond" w:hAnsi="Garamond"/>
          <w:sz w:val="24"/>
          <w:szCs w:val="24"/>
        </w:rPr>
        <w:t xml:space="preserve"> yang </w:t>
      </w:r>
      <w:proofErr w:type="spellStart"/>
      <w:r w:rsidRPr="009878F9">
        <w:rPr>
          <w:rFonts w:ascii="Garamond" w:hAnsi="Garamond"/>
          <w:sz w:val="24"/>
          <w:szCs w:val="24"/>
        </w:rPr>
        <w:t>melibatkan</w:t>
      </w:r>
      <w:proofErr w:type="spellEnd"/>
      <w:r w:rsidRPr="009878F9">
        <w:rPr>
          <w:rFonts w:ascii="Garamond" w:hAnsi="Garamond"/>
          <w:sz w:val="24"/>
          <w:szCs w:val="24"/>
        </w:rPr>
        <w:t xml:space="preserve"> </w:t>
      </w:r>
      <w:proofErr w:type="spellStart"/>
      <w:r w:rsidRPr="009878F9">
        <w:rPr>
          <w:rFonts w:ascii="Garamond" w:hAnsi="Garamond"/>
          <w:sz w:val="24"/>
          <w:szCs w:val="24"/>
        </w:rPr>
        <w:t>perlindungan</w:t>
      </w:r>
      <w:proofErr w:type="spellEnd"/>
      <w:r w:rsidRPr="009878F9">
        <w:rPr>
          <w:rFonts w:ascii="Garamond" w:hAnsi="Garamond"/>
          <w:sz w:val="24"/>
          <w:szCs w:val="24"/>
        </w:rPr>
        <w:t xml:space="preserve"> </w:t>
      </w:r>
      <w:proofErr w:type="spellStart"/>
      <w:r w:rsidRPr="009878F9">
        <w:rPr>
          <w:rFonts w:ascii="Garamond" w:hAnsi="Garamond"/>
          <w:sz w:val="24"/>
          <w:szCs w:val="24"/>
        </w:rPr>
        <w:t>terhadap</w:t>
      </w:r>
      <w:proofErr w:type="spellEnd"/>
      <w:r w:rsidRPr="009878F9">
        <w:rPr>
          <w:rFonts w:ascii="Garamond" w:hAnsi="Garamond"/>
          <w:sz w:val="24"/>
          <w:szCs w:val="24"/>
        </w:rPr>
        <w:t xml:space="preserve"> </w:t>
      </w:r>
      <w:proofErr w:type="spellStart"/>
      <w:r w:rsidRPr="009878F9">
        <w:rPr>
          <w:rFonts w:ascii="Garamond" w:hAnsi="Garamond"/>
          <w:sz w:val="24"/>
          <w:szCs w:val="24"/>
        </w:rPr>
        <w:t>eksploitasi</w:t>
      </w:r>
      <w:proofErr w:type="spellEnd"/>
      <w:r w:rsidRPr="009878F9">
        <w:rPr>
          <w:rFonts w:ascii="Garamond" w:hAnsi="Garamond"/>
          <w:sz w:val="24"/>
          <w:szCs w:val="24"/>
        </w:rPr>
        <w:t xml:space="preserve">, </w:t>
      </w:r>
      <w:proofErr w:type="spellStart"/>
      <w:r w:rsidRPr="009878F9">
        <w:rPr>
          <w:rFonts w:ascii="Garamond" w:hAnsi="Garamond"/>
          <w:sz w:val="24"/>
          <w:szCs w:val="24"/>
        </w:rPr>
        <w:t>termasuk</w:t>
      </w:r>
      <w:proofErr w:type="spellEnd"/>
      <w:r w:rsidRPr="009878F9">
        <w:rPr>
          <w:rFonts w:ascii="Garamond" w:hAnsi="Garamond"/>
          <w:sz w:val="24"/>
          <w:szCs w:val="24"/>
        </w:rPr>
        <w:t xml:space="preserve"> </w:t>
      </w:r>
      <w:proofErr w:type="spellStart"/>
      <w:r w:rsidRPr="009878F9">
        <w:rPr>
          <w:rFonts w:ascii="Garamond" w:hAnsi="Garamond"/>
          <w:sz w:val="24"/>
          <w:szCs w:val="24"/>
        </w:rPr>
        <w:t>tindakan</w:t>
      </w:r>
      <w:proofErr w:type="spellEnd"/>
      <w:r w:rsidRPr="009878F9">
        <w:rPr>
          <w:rFonts w:ascii="Garamond" w:hAnsi="Garamond"/>
          <w:sz w:val="24"/>
          <w:szCs w:val="24"/>
        </w:rPr>
        <w:t xml:space="preserve"> </w:t>
      </w:r>
      <w:proofErr w:type="spellStart"/>
      <w:r w:rsidRPr="009878F9">
        <w:rPr>
          <w:rFonts w:ascii="Garamond" w:hAnsi="Garamond"/>
          <w:sz w:val="24"/>
          <w:szCs w:val="24"/>
        </w:rPr>
        <w:t>memanfaatkan</w:t>
      </w:r>
      <w:proofErr w:type="spellEnd"/>
      <w:r w:rsidRPr="009878F9">
        <w:rPr>
          <w:rFonts w:ascii="Garamond" w:hAnsi="Garamond"/>
          <w:sz w:val="24"/>
          <w:szCs w:val="24"/>
        </w:rPr>
        <w:t xml:space="preserve"> </w:t>
      </w:r>
      <w:proofErr w:type="spellStart"/>
      <w:r w:rsidRPr="009878F9">
        <w:rPr>
          <w:rFonts w:ascii="Garamond" w:hAnsi="Garamond"/>
          <w:sz w:val="24"/>
          <w:szCs w:val="24"/>
        </w:rPr>
        <w:t>atau</w:t>
      </w:r>
      <w:proofErr w:type="spellEnd"/>
      <w:r w:rsidRPr="009878F9">
        <w:rPr>
          <w:rFonts w:ascii="Garamond" w:hAnsi="Garamond"/>
          <w:sz w:val="24"/>
          <w:szCs w:val="24"/>
        </w:rPr>
        <w:t xml:space="preserve"> </w:t>
      </w:r>
      <w:proofErr w:type="spellStart"/>
      <w:r w:rsidRPr="009878F9">
        <w:rPr>
          <w:rFonts w:ascii="Garamond" w:hAnsi="Garamond"/>
          <w:sz w:val="24"/>
          <w:szCs w:val="24"/>
        </w:rPr>
        <w:t>memeras</w:t>
      </w:r>
      <w:proofErr w:type="spellEnd"/>
      <w:r w:rsidRPr="009878F9">
        <w:rPr>
          <w:rFonts w:ascii="Garamond" w:hAnsi="Garamond"/>
          <w:sz w:val="24"/>
          <w:szCs w:val="24"/>
        </w:rPr>
        <w:t xml:space="preserve"> </w:t>
      </w:r>
      <w:proofErr w:type="spellStart"/>
      <w:r w:rsidRPr="009878F9">
        <w:rPr>
          <w:rFonts w:ascii="Garamond" w:hAnsi="Garamond"/>
          <w:sz w:val="24"/>
          <w:szCs w:val="24"/>
        </w:rPr>
        <w:t>anak</w:t>
      </w:r>
      <w:proofErr w:type="spellEnd"/>
      <w:r w:rsidRPr="009878F9">
        <w:rPr>
          <w:rFonts w:ascii="Garamond" w:hAnsi="Garamond"/>
          <w:sz w:val="24"/>
          <w:szCs w:val="24"/>
        </w:rPr>
        <w:t xml:space="preserve"> demi </w:t>
      </w:r>
      <w:proofErr w:type="spellStart"/>
      <w:r w:rsidRPr="009878F9">
        <w:rPr>
          <w:rFonts w:ascii="Garamond" w:hAnsi="Garamond"/>
          <w:sz w:val="24"/>
          <w:szCs w:val="24"/>
        </w:rPr>
        <w:t>keuntungan</w:t>
      </w:r>
      <w:proofErr w:type="spellEnd"/>
      <w:r w:rsidRPr="009878F9">
        <w:rPr>
          <w:rFonts w:ascii="Garamond" w:hAnsi="Garamond"/>
          <w:sz w:val="24"/>
          <w:szCs w:val="24"/>
        </w:rPr>
        <w:t xml:space="preserve"> </w:t>
      </w:r>
      <w:proofErr w:type="spellStart"/>
      <w:r w:rsidRPr="009878F9">
        <w:rPr>
          <w:rFonts w:ascii="Garamond" w:hAnsi="Garamond"/>
          <w:sz w:val="24"/>
          <w:szCs w:val="24"/>
        </w:rPr>
        <w:t>pribadi</w:t>
      </w:r>
      <w:proofErr w:type="spellEnd"/>
      <w:r w:rsidRPr="009878F9">
        <w:rPr>
          <w:rFonts w:ascii="Garamond" w:hAnsi="Garamond"/>
          <w:sz w:val="24"/>
          <w:szCs w:val="24"/>
        </w:rPr>
        <w:t xml:space="preserve"> </w:t>
      </w:r>
      <w:proofErr w:type="spellStart"/>
      <w:r w:rsidRPr="009878F9">
        <w:rPr>
          <w:rFonts w:ascii="Garamond" w:hAnsi="Garamond"/>
          <w:sz w:val="24"/>
          <w:szCs w:val="24"/>
        </w:rPr>
        <w:t>atau</w:t>
      </w:r>
      <w:proofErr w:type="spellEnd"/>
      <w:r w:rsidRPr="009878F9">
        <w:rPr>
          <w:rFonts w:ascii="Garamond" w:hAnsi="Garamond"/>
          <w:sz w:val="24"/>
          <w:szCs w:val="24"/>
        </w:rPr>
        <w:t xml:space="preserve"> </w:t>
      </w:r>
      <w:proofErr w:type="spellStart"/>
      <w:r w:rsidRPr="009878F9">
        <w:rPr>
          <w:rFonts w:ascii="Garamond" w:hAnsi="Garamond"/>
          <w:sz w:val="24"/>
          <w:szCs w:val="24"/>
        </w:rPr>
        <w:t>kelompok</w:t>
      </w:r>
      <w:proofErr w:type="spellEnd"/>
      <w:r w:rsidRPr="009878F9">
        <w:rPr>
          <w:rFonts w:ascii="Garamond" w:hAnsi="Garamond"/>
          <w:sz w:val="24"/>
          <w:szCs w:val="24"/>
        </w:rPr>
        <w:t xml:space="preserve"> </w:t>
      </w:r>
      <w:proofErr w:type="spellStart"/>
      <w:r w:rsidRPr="009878F9">
        <w:rPr>
          <w:rFonts w:ascii="Garamond" w:hAnsi="Garamond"/>
          <w:sz w:val="24"/>
          <w:szCs w:val="24"/>
        </w:rPr>
        <w:t>tertentu</w:t>
      </w:r>
      <w:proofErr w:type="spellEnd"/>
      <w:r w:rsidRPr="009878F9">
        <w:rPr>
          <w:rFonts w:ascii="Garamond" w:hAnsi="Garamond"/>
          <w:sz w:val="24"/>
          <w:szCs w:val="24"/>
        </w:rPr>
        <w:t xml:space="preserve">. </w:t>
      </w:r>
      <w:proofErr w:type="spellStart"/>
      <w:r w:rsidRPr="009878F9">
        <w:rPr>
          <w:rFonts w:ascii="Garamond" w:hAnsi="Garamond"/>
          <w:sz w:val="24"/>
          <w:szCs w:val="24"/>
        </w:rPr>
        <w:t>Kedua</w:t>
      </w:r>
      <w:proofErr w:type="spellEnd"/>
      <w:r w:rsidRPr="009878F9">
        <w:rPr>
          <w:rFonts w:ascii="Garamond" w:hAnsi="Garamond"/>
          <w:sz w:val="24"/>
          <w:szCs w:val="24"/>
        </w:rPr>
        <w:t xml:space="preserve">, </w:t>
      </w:r>
      <w:proofErr w:type="spellStart"/>
      <w:r w:rsidRPr="009878F9">
        <w:rPr>
          <w:rFonts w:ascii="Garamond" w:hAnsi="Garamond"/>
          <w:sz w:val="24"/>
          <w:szCs w:val="24"/>
        </w:rPr>
        <w:t>asas</w:t>
      </w:r>
      <w:proofErr w:type="spellEnd"/>
      <w:r w:rsidRPr="009878F9">
        <w:rPr>
          <w:rFonts w:ascii="Garamond" w:hAnsi="Garamond"/>
          <w:sz w:val="24"/>
          <w:szCs w:val="24"/>
        </w:rPr>
        <w:t xml:space="preserve"> </w:t>
      </w:r>
      <w:proofErr w:type="spellStart"/>
      <w:r w:rsidRPr="009878F9">
        <w:rPr>
          <w:rFonts w:ascii="Garamond" w:hAnsi="Garamond"/>
          <w:sz w:val="24"/>
          <w:szCs w:val="24"/>
        </w:rPr>
        <w:t>Kepentingan</w:t>
      </w:r>
      <w:proofErr w:type="spellEnd"/>
      <w:r w:rsidRPr="009878F9">
        <w:rPr>
          <w:rFonts w:ascii="Garamond" w:hAnsi="Garamond"/>
          <w:sz w:val="24"/>
          <w:szCs w:val="24"/>
        </w:rPr>
        <w:t xml:space="preserve"> yang </w:t>
      </w:r>
      <w:proofErr w:type="spellStart"/>
      <w:r w:rsidRPr="009878F9">
        <w:rPr>
          <w:rFonts w:ascii="Garamond" w:hAnsi="Garamond"/>
          <w:sz w:val="24"/>
          <w:szCs w:val="24"/>
        </w:rPr>
        <w:t>Terbaik</w:t>
      </w:r>
      <w:proofErr w:type="spellEnd"/>
      <w:r w:rsidRPr="009878F9">
        <w:rPr>
          <w:rFonts w:ascii="Garamond" w:hAnsi="Garamond"/>
          <w:sz w:val="24"/>
          <w:szCs w:val="24"/>
        </w:rPr>
        <w:t xml:space="preserve"> </w:t>
      </w:r>
      <w:proofErr w:type="spellStart"/>
      <w:r w:rsidRPr="009878F9">
        <w:rPr>
          <w:rFonts w:ascii="Garamond" w:hAnsi="Garamond"/>
          <w:sz w:val="24"/>
          <w:szCs w:val="24"/>
        </w:rPr>
        <w:t>bagi</w:t>
      </w:r>
      <w:proofErr w:type="spellEnd"/>
      <w:r w:rsidRPr="009878F9">
        <w:rPr>
          <w:rFonts w:ascii="Garamond" w:hAnsi="Garamond"/>
          <w:sz w:val="24"/>
          <w:szCs w:val="24"/>
        </w:rPr>
        <w:t xml:space="preserve"> Anak </w:t>
      </w:r>
      <w:proofErr w:type="spellStart"/>
      <w:r w:rsidRPr="009878F9">
        <w:rPr>
          <w:rFonts w:ascii="Garamond" w:hAnsi="Garamond"/>
          <w:sz w:val="24"/>
          <w:szCs w:val="24"/>
        </w:rPr>
        <w:t>menetapkan</w:t>
      </w:r>
      <w:proofErr w:type="spellEnd"/>
      <w:r w:rsidRPr="009878F9">
        <w:rPr>
          <w:rFonts w:ascii="Garamond" w:hAnsi="Garamond"/>
          <w:sz w:val="24"/>
          <w:szCs w:val="24"/>
        </w:rPr>
        <w:t xml:space="preserve"> </w:t>
      </w:r>
      <w:proofErr w:type="spellStart"/>
      <w:r w:rsidRPr="009878F9">
        <w:rPr>
          <w:rFonts w:ascii="Garamond" w:hAnsi="Garamond"/>
          <w:sz w:val="24"/>
          <w:szCs w:val="24"/>
        </w:rPr>
        <w:t>bahwa</w:t>
      </w:r>
      <w:proofErr w:type="spellEnd"/>
      <w:r w:rsidRPr="009878F9">
        <w:rPr>
          <w:rFonts w:ascii="Garamond" w:hAnsi="Garamond"/>
          <w:sz w:val="24"/>
          <w:szCs w:val="24"/>
        </w:rPr>
        <w:t xml:space="preserve"> </w:t>
      </w:r>
      <w:proofErr w:type="spellStart"/>
      <w:r w:rsidRPr="009878F9">
        <w:rPr>
          <w:rFonts w:ascii="Garamond" w:hAnsi="Garamond"/>
          <w:sz w:val="24"/>
          <w:szCs w:val="24"/>
        </w:rPr>
        <w:t>dalam</w:t>
      </w:r>
      <w:proofErr w:type="spellEnd"/>
      <w:r w:rsidRPr="009878F9">
        <w:rPr>
          <w:rFonts w:ascii="Garamond" w:hAnsi="Garamond"/>
          <w:sz w:val="24"/>
          <w:szCs w:val="24"/>
        </w:rPr>
        <w:t xml:space="preserve"> </w:t>
      </w:r>
      <w:proofErr w:type="spellStart"/>
      <w:r w:rsidRPr="009878F9">
        <w:rPr>
          <w:rFonts w:ascii="Garamond" w:hAnsi="Garamond"/>
          <w:sz w:val="24"/>
          <w:szCs w:val="24"/>
        </w:rPr>
        <w:t>semua</w:t>
      </w:r>
      <w:proofErr w:type="spellEnd"/>
      <w:r w:rsidRPr="009878F9">
        <w:rPr>
          <w:rFonts w:ascii="Garamond" w:hAnsi="Garamond"/>
          <w:sz w:val="24"/>
          <w:szCs w:val="24"/>
        </w:rPr>
        <w:t xml:space="preserve"> </w:t>
      </w:r>
      <w:proofErr w:type="spellStart"/>
      <w:r w:rsidRPr="009878F9">
        <w:rPr>
          <w:rFonts w:ascii="Garamond" w:hAnsi="Garamond"/>
          <w:sz w:val="24"/>
          <w:szCs w:val="24"/>
        </w:rPr>
        <w:t>tindakan</w:t>
      </w:r>
      <w:proofErr w:type="spellEnd"/>
      <w:r w:rsidRPr="009878F9">
        <w:rPr>
          <w:rFonts w:ascii="Garamond" w:hAnsi="Garamond"/>
          <w:sz w:val="24"/>
          <w:szCs w:val="24"/>
        </w:rPr>
        <w:t xml:space="preserve"> yang </w:t>
      </w:r>
      <w:proofErr w:type="spellStart"/>
      <w:r w:rsidRPr="009878F9">
        <w:rPr>
          <w:rFonts w:ascii="Garamond" w:hAnsi="Garamond"/>
          <w:sz w:val="24"/>
          <w:szCs w:val="24"/>
        </w:rPr>
        <w:t>melibatkan</w:t>
      </w:r>
      <w:proofErr w:type="spellEnd"/>
      <w:r w:rsidRPr="009878F9">
        <w:rPr>
          <w:rFonts w:ascii="Garamond" w:hAnsi="Garamond"/>
          <w:sz w:val="24"/>
          <w:szCs w:val="24"/>
        </w:rPr>
        <w:t xml:space="preserve"> </w:t>
      </w:r>
      <w:proofErr w:type="spellStart"/>
      <w:r w:rsidRPr="009878F9">
        <w:rPr>
          <w:rFonts w:ascii="Garamond" w:hAnsi="Garamond"/>
          <w:sz w:val="24"/>
          <w:szCs w:val="24"/>
        </w:rPr>
        <w:t>anak</w:t>
      </w:r>
      <w:proofErr w:type="spellEnd"/>
      <w:r w:rsidRPr="009878F9">
        <w:rPr>
          <w:rFonts w:ascii="Garamond" w:hAnsi="Garamond"/>
          <w:sz w:val="24"/>
          <w:szCs w:val="24"/>
        </w:rPr>
        <w:t xml:space="preserve">, </w:t>
      </w:r>
      <w:proofErr w:type="spellStart"/>
      <w:r w:rsidRPr="009878F9">
        <w:rPr>
          <w:rFonts w:ascii="Garamond" w:hAnsi="Garamond"/>
          <w:sz w:val="24"/>
          <w:szCs w:val="24"/>
        </w:rPr>
        <w:t>baik</w:t>
      </w:r>
      <w:proofErr w:type="spellEnd"/>
      <w:r w:rsidRPr="009878F9">
        <w:rPr>
          <w:rFonts w:ascii="Garamond" w:hAnsi="Garamond"/>
          <w:sz w:val="24"/>
          <w:szCs w:val="24"/>
        </w:rPr>
        <w:t xml:space="preserve"> oleh </w:t>
      </w:r>
      <w:proofErr w:type="spellStart"/>
      <w:r w:rsidRPr="009878F9">
        <w:rPr>
          <w:rFonts w:ascii="Garamond" w:hAnsi="Garamond"/>
          <w:sz w:val="24"/>
          <w:szCs w:val="24"/>
        </w:rPr>
        <w:t>pemerintah</w:t>
      </w:r>
      <w:proofErr w:type="spellEnd"/>
      <w:r w:rsidRPr="009878F9">
        <w:rPr>
          <w:rFonts w:ascii="Garamond" w:hAnsi="Garamond"/>
          <w:sz w:val="24"/>
          <w:szCs w:val="24"/>
        </w:rPr>
        <w:t xml:space="preserve"> </w:t>
      </w:r>
      <w:proofErr w:type="spellStart"/>
      <w:r w:rsidRPr="009878F9">
        <w:rPr>
          <w:rFonts w:ascii="Garamond" w:hAnsi="Garamond"/>
          <w:sz w:val="24"/>
          <w:szCs w:val="24"/>
        </w:rPr>
        <w:t>maupun</w:t>
      </w:r>
      <w:proofErr w:type="spellEnd"/>
      <w:r w:rsidRPr="009878F9">
        <w:rPr>
          <w:rFonts w:ascii="Garamond" w:hAnsi="Garamond"/>
          <w:sz w:val="24"/>
          <w:szCs w:val="24"/>
        </w:rPr>
        <w:t xml:space="preserve"> </w:t>
      </w:r>
      <w:proofErr w:type="spellStart"/>
      <w:r w:rsidRPr="009878F9">
        <w:rPr>
          <w:rFonts w:ascii="Garamond" w:hAnsi="Garamond"/>
          <w:sz w:val="24"/>
          <w:szCs w:val="24"/>
        </w:rPr>
        <w:t>masyarakat</w:t>
      </w:r>
      <w:proofErr w:type="spellEnd"/>
      <w:r w:rsidRPr="009878F9">
        <w:rPr>
          <w:rFonts w:ascii="Garamond" w:hAnsi="Garamond"/>
          <w:sz w:val="24"/>
          <w:szCs w:val="24"/>
        </w:rPr>
        <w:t xml:space="preserve">, </w:t>
      </w:r>
      <w:proofErr w:type="spellStart"/>
      <w:r w:rsidRPr="009878F9">
        <w:rPr>
          <w:rFonts w:ascii="Garamond" w:hAnsi="Garamond"/>
          <w:sz w:val="24"/>
          <w:szCs w:val="24"/>
        </w:rPr>
        <w:t>kepentingan</w:t>
      </w:r>
      <w:proofErr w:type="spellEnd"/>
      <w:r w:rsidRPr="009878F9">
        <w:rPr>
          <w:rFonts w:ascii="Garamond" w:hAnsi="Garamond"/>
          <w:sz w:val="24"/>
          <w:szCs w:val="24"/>
        </w:rPr>
        <w:t xml:space="preserve"> </w:t>
      </w:r>
      <w:proofErr w:type="spellStart"/>
      <w:r w:rsidRPr="009878F9">
        <w:rPr>
          <w:rFonts w:ascii="Garamond" w:hAnsi="Garamond"/>
          <w:sz w:val="24"/>
          <w:szCs w:val="24"/>
        </w:rPr>
        <w:t>anak</w:t>
      </w:r>
      <w:proofErr w:type="spellEnd"/>
      <w:r w:rsidRPr="009878F9">
        <w:rPr>
          <w:rFonts w:ascii="Garamond" w:hAnsi="Garamond"/>
          <w:sz w:val="24"/>
          <w:szCs w:val="24"/>
        </w:rPr>
        <w:t xml:space="preserve"> </w:t>
      </w:r>
      <w:proofErr w:type="spellStart"/>
      <w:r w:rsidRPr="009878F9">
        <w:rPr>
          <w:rFonts w:ascii="Garamond" w:hAnsi="Garamond"/>
          <w:sz w:val="24"/>
          <w:szCs w:val="24"/>
        </w:rPr>
        <w:t>harus</w:t>
      </w:r>
      <w:proofErr w:type="spellEnd"/>
      <w:r w:rsidRPr="009878F9">
        <w:rPr>
          <w:rFonts w:ascii="Garamond" w:hAnsi="Garamond"/>
          <w:sz w:val="24"/>
          <w:szCs w:val="24"/>
        </w:rPr>
        <w:t xml:space="preserve"> </w:t>
      </w:r>
      <w:proofErr w:type="spellStart"/>
      <w:r w:rsidRPr="009878F9">
        <w:rPr>
          <w:rFonts w:ascii="Garamond" w:hAnsi="Garamond"/>
          <w:sz w:val="24"/>
          <w:szCs w:val="24"/>
        </w:rPr>
        <w:t>menjadi</w:t>
      </w:r>
      <w:proofErr w:type="spellEnd"/>
      <w:r w:rsidRPr="009878F9">
        <w:rPr>
          <w:rFonts w:ascii="Garamond" w:hAnsi="Garamond"/>
          <w:sz w:val="24"/>
          <w:szCs w:val="24"/>
        </w:rPr>
        <w:t xml:space="preserve"> </w:t>
      </w:r>
      <w:proofErr w:type="spellStart"/>
      <w:r w:rsidRPr="009878F9">
        <w:rPr>
          <w:rFonts w:ascii="Garamond" w:hAnsi="Garamond"/>
          <w:sz w:val="24"/>
          <w:szCs w:val="24"/>
        </w:rPr>
        <w:t>prioritas</w:t>
      </w:r>
      <w:proofErr w:type="spellEnd"/>
      <w:r w:rsidRPr="009878F9">
        <w:rPr>
          <w:rFonts w:ascii="Garamond" w:hAnsi="Garamond"/>
          <w:sz w:val="24"/>
          <w:szCs w:val="24"/>
        </w:rPr>
        <w:t xml:space="preserve"> </w:t>
      </w:r>
      <w:r w:rsidR="002F420A">
        <w:rPr>
          <w:rFonts w:ascii="Garamond" w:hAnsi="Garamond"/>
          <w:sz w:val="24"/>
          <w:szCs w:val="24"/>
        </w:rPr>
        <w:t xml:space="preserve">yang paling </w:t>
      </w:r>
      <w:proofErr w:type="spellStart"/>
      <w:r w:rsidRPr="009878F9">
        <w:rPr>
          <w:rFonts w:ascii="Garamond" w:hAnsi="Garamond"/>
          <w:sz w:val="24"/>
          <w:szCs w:val="24"/>
        </w:rPr>
        <w:t>utama</w:t>
      </w:r>
      <w:proofErr w:type="spellEnd"/>
      <w:r w:rsidRPr="009878F9">
        <w:rPr>
          <w:rFonts w:ascii="Garamond" w:hAnsi="Garamond"/>
          <w:sz w:val="24"/>
          <w:szCs w:val="24"/>
        </w:rPr>
        <w:t xml:space="preserve">. </w:t>
      </w:r>
      <w:proofErr w:type="spellStart"/>
      <w:r w:rsidRPr="009878F9">
        <w:rPr>
          <w:rFonts w:ascii="Garamond" w:hAnsi="Garamond"/>
          <w:sz w:val="24"/>
          <w:szCs w:val="24"/>
        </w:rPr>
        <w:t>Ketiga</w:t>
      </w:r>
      <w:proofErr w:type="spellEnd"/>
      <w:r w:rsidRPr="009878F9">
        <w:rPr>
          <w:rFonts w:ascii="Garamond" w:hAnsi="Garamond"/>
          <w:sz w:val="24"/>
          <w:szCs w:val="24"/>
        </w:rPr>
        <w:t xml:space="preserve">, </w:t>
      </w:r>
      <w:proofErr w:type="spellStart"/>
      <w:r w:rsidRPr="009878F9">
        <w:rPr>
          <w:rFonts w:ascii="Garamond" w:hAnsi="Garamond"/>
          <w:sz w:val="24"/>
          <w:szCs w:val="24"/>
        </w:rPr>
        <w:t>prinsip</w:t>
      </w:r>
      <w:proofErr w:type="spellEnd"/>
      <w:r w:rsidRPr="009878F9">
        <w:rPr>
          <w:rFonts w:ascii="Garamond" w:hAnsi="Garamond"/>
          <w:sz w:val="24"/>
          <w:szCs w:val="24"/>
        </w:rPr>
        <w:t xml:space="preserve"> Hak </w:t>
      </w:r>
      <w:proofErr w:type="spellStart"/>
      <w:r w:rsidRPr="009878F9">
        <w:rPr>
          <w:rFonts w:ascii="Garamond" w:hAnsi="Garamond"/>
          <w:sz w:val="24"/>
          <w:szCs w:val="24"/>
        </w:rPr>
        <w:t>untuk</w:t>
      </w:r>
      <w:proofErr w:type="spellEnd"/>
      <w:r w:rsidRPr="009878F9">
        <w:rPr>
          <w:rFonts w:ascii="Garamond" w:hAnsi="Garamond"/>
          <w:sz w:val="24"/>
          <w:szCs w:val="24"/>
        </w:rPr>
        <w:t xml:space="preserve"> </w:t>
      </w:r>
      <w:proofErr w:type="spellStart"/>
      <w:r w:rsidRPr="009878F9">
        <w:rPr>
          <w:rFonts w:ascii="Garamond" w:hAnsi="Garamond"/>
          <w:sz w:val="24"/>
          <w:szCs w:val="24"/>
        </w:rPr>
        <w:t>Kelangsungan</w:t>
      </w:r>
      <w:proofErr w:type="spellEnd"/>
      <w:r w:rsidRPr="009878F9">
        <w:rPr>
          <w:rFonts w:ascii="Garamond" w:hAnsi="Garamond"/>
          <w:sz w:val="24"/>
          <w:szCs w:val="24"/>
        </w:rPr>
        <w:t xml:space="preserve"> Hidup dan </w:t>
      </w:r>
      <w:proofErr w:type="spellStart"/>
      <w:r w:rsidRPr="009878F9">
        <w:rPr>
          <w:rFonts w:ascii="Garamond" w:hAnsi="Garamond"/>
          <w:sz w:val="24"/>
          <w:szCs w:val="24"/>
        </w:rPr>
        <w:t>Perkembangan</w:t>
      </w:r>
      <w:proofErr w:type="spellEnd"/>
      <w:r w:rsidRPr="009878F9">
        <w:rPr>
          <w:rFonts w:ascii="Garamond" w:hAnsi="Garamond"/>
          <w:sz w:val="24"/>
          <w:szCs w:val="24"/>
        </w:rPr>
        <w:t xml:space="preserve"> </w:t>
      </w:r>
      <w:proofErr w:type="spellStart"/>
      <w:r w:rsidRPr="009878F9">
        <w:rPr>
          <w:rFonts w:ascii="Garamond" w:hAnsi="Garamond"/>
          <w:sz w:val="24"/>
          <w:szCs w:val="24"/>
        </w:rPr>
        <w:t>menggarisbawahi</w:t>
      </w:r>
      <w:proofErr w:type="spellEnd"/>
      <w:r w:rsidRPr="009878F9">
        <w:rPr>
          <w:rFonts w:ascii="Garamond" w:hAnsi="Garamond"/>
          <w:sz w:val="24"/>
          <w:szCs w:val="24"/>
        </w:rPr>
        <w:t xml:space="preserve"> </w:t>
      </w:r>
      <w:proofErr w:type="spellStart"/>
      <w:r w:rsidRPr="009878F9">
        <w:rPr>
          <w:rFonts w:ascii="Garamond" w:hAnsi="Garamond"/>
          <w:sz w:val="24"/>
          <w:szCs w:val="24"/>
        </w:rPr>
        <w:t>hak</w:t>
      </w:r>
      <w:proofErr w:type="spellEnd"/>
      <w:r w:rsidRPr="009878F9">
        <w:rPr>
          <w:rFonts w:ascii="Garamond" w:hAnsi="Garamond"/>
          <w:sz w:val="24"/>
          <w:szCs w:val="24"/>
        </w:rPr>
        <w:t xml:space="preserve"> </w:t>
      </w:r>
      <w:proofErr w:type="spellStart"/>
      <w:r w:rsidRPr="009878F9">
        <w:rPr>
          <w:rFonts w:ascii="Garamond" w:hAnsi="Garamond"/>
          <w:sz w:val="24"/>
          <w:szCs w:val="24"/>
        </w:rPr>
        <w:t>asasi</w:t>
      </w:r>
      <w:proofErr w:type="spellEnd"/>
      <w:r w:rsidRPr="009878F9">
        <w:rPr>
          <w:rFonts w:ascii="Garamond" w:hAnsi="Garamond"/>
          <w:sz w:val="24"/>
          <w:szCs w:val="24"/>
        </w:rPr>
        <w:t xml:space="preserve"> yang paling </w:t>
      </w:r>
      <w:proofErr w:type="spellStart"/>
      <w:r w:rsidRPr="009878F9">
        <w:rPr>
          <w:rFonts w:ascii="Garamond" w:hAnsi="Garamond"/>
          <w:sz w:val="24"/>
          <w:szCs w:val="24"/>
        </w:rPr>
        <w:t>mendasar</w:t>
      </w:r>
      <w:proofErr w:type="spellEnd"/>
      <w:r w:rsidRPr="009878F9">
        <w:rPr>
          <w:rFonts w:ascii="Garamond" w:hAnsi="Garamond"/>
          <w:sz w:val="24"/>
          <w:szCs w:val="24"/>
        </w:rPr>
        <w:t xml:space="preserve"> </w:t>
      </w:r>
      <w:proofErr w:type="spellStart"/>
      <w:r w:rsidRPr="009878F9">
        <w:rPr>
          <w:rFonts w:ascii="Garamond" w:hAnsi="Garamond"/>
          <w:sz w:val="24"/>
          <w:szCs w:val="24"/>
        </w:rPr>
        <w:t>bagi</w:t>
      </w:r>
      <w:proofErr w:type="spellEnd"/>
      <w:r w:rsidRPr="009878F9">
        <w:rPr>
          <w:rFonts w:ascii="Garamond" w:hAnsi="Garamond"/>
          <w:sz w:val="24"/>
          <w:szCs w:val="24"/>
        </w:rPr>
        <w:t xml:space="preserve"> </w:t>
      </w:r>
      <w:proofErr w:type="spellStart"/>
      <w:r w:rsidRPr="009878F9">
        <w:rPr>
          <w:rFonts w:ascii="Garamond" w:hAnsi="Garamond"/>
          <w:sz w:val="24"/>
          <w:szCs w:val="24"/>
        </w:rPr>
        <w:t>anak</w:t>
      </w:r>
      <w:proofErr w:type="spellEnd"/>
      <w:r w:rsidRPr="009878F9">
        <w:rPr>
          <w:rFonts w:ascii="Garamond" w:hAnsi="Garamond"/>
          <w:sz w:val="24"/>
          <w:szCs w:val="24"/>
        </w:rPr>
        <w:t xml:space="preserve">, yang </w:t>
      </w:r>
      <w:proofErr w:type="spellStart"/>
      <w:r w:rsidR="002F420A">
        <w:rPr>
          <w:rFonts w:ascii="Garamond" w:hAnsi="Garamond"/>
          <w:sz w:val="24"/>
          <w:szCs w:val="24"/>
        </w:rPr>
        <w:t>harus</w:t>
      </w:r>
      <w:proofErr w:type="spellEnd"/>
      <w:r w:rsidR="002F420A">
        <w:rPr>
          <w:rFonts w:ascii="Garamond" w:hAnsi="Garamond"/>
          <w:sz w:val="24"/>
          <w:szCs w:val="24"/>
        </w:rPr>
        <w:t xml:space="preserve"> </w:t>
      </w:r>
      <w:proofErr w:type="spellStart"/>
      <w:r w:rsidRPr="009878F9">
        <w:rPr>
          <w:rFonts w:ascii="Garamond" w:hAnsi="Garamond"/>
          <w:sz w:val="24"/>
          <w:szCs w:val="24"/>
        </w:rPr>
        <w:t>dilindungi</w:t>
      </w:r>
      <w:proofErr w:type="spellEnd"/>
      <w:r w:rsidRPr="009878F9">
        <w:rPr>
          <w:rFonts w:ascii="Garamond" w:hAnsi="Garamond"/>
          <w:sz w:val="24"/>
          <w:szCs w:val="24"/>
        </w:rPr>
        <w:t xml:space="preserve"> oleh </w:t>
      </w:r>
      <w:proofErr w:type="spellStart"/>
      <w:r w:rsidRPr="009878F9">
        <w:rPr>
          <w:rFonts w:ascii="Garamond" w:hAnsi="Garamond"/>
          <w:sz w:val="24"/>
          <w:szCs w:val="24"/>
        </w:rPr>
        <w:t>seluruh</w:t>
      </w:r>
      <w:proofErr w:type="spellEnd"/>
      <w:r w:rsidRPr="009878F9">
        <w:rPr>
          <w:rFonts w:ascii="Garamond" w:hAnsi="Garamond"/>
          <w:sz w:val="24"/>
          <w:szCs w:val="24"/>
        </w:rPr>
        <w:t xml:space="preserve"> </w:t>
      </w:r>
      <w:proofErr w:type="spellStart"/>
      <w:r w:rsidRPr="009878F9">
        <w:rPr>
          <w:rFonts w:ascii="Garamond" w:hAnsi="Garamond"/>
          <w:sz w:val="24"/>
          <w:szCs w:val="24"/>
        </w:rPr>
        <w:t>lapisan</w:t>
      </w:r>
      <w:proofErr w:type="spellEnd"/>
      <w:r w:rsidRPr="009878F9">
        <w:rPr>
          <w:rFonts w:ascii="Garamond" w:hAnsi="Garamond"/>
          <w:sz w:val="24"/>
          <w:szCs w:val="24"/>
        </w:rPr>
        <w:t xml:space="preserve"> </w:t>
      </w:r>
      <w:proofErr w:type="spellStart"/>
      <w:r w:rsidRPr="009878F9">
        <w:rPr>
          <w:rFonts w:ascii="Garamond" w:hAnsi="Garamond"/>
          <w:sz w:val="24"/>
          <w:szCs w:val="24"/>
        </w:rPr>
        <w:t>masyarakat</w:t>
      </w:r>
      <w:proofErr w:type="spellEnd"/>
      <w:r w:rsidRPr="009878F9">
        <w:rPr>
          <w:rFonts w:ascii="Garamond" w:hAnsi="Garamond"/>
          <w:sz w:val="24"/>
          <w:szCs w:val="24"/>
        </w:rPr>
        <w:t xml:space="preserve">. </w:t>
      </w:r>
      <w:proofErr w:type="spellStart"/>
      <w:r w:rsidRPr="009878F9">
        <w:rPr>
          <w:rFonts w:ascii="Garamond" w:hAnsi="Garamond"/>
          <w:sz w:val="24"/>
          <w:szCs w:val="24"/>
        </w:rPr>
        <w:t>Keempat</w:t>
      </w:r>
      <w:proofErr w:type="spellEnd"/>
      <w:r w:rsidRPr="009878F9">
        <w:rPr>
          <w:rFonts w:ascii="Garamond" w:hAnsi="Garamond"/>
          <w:sz w:val="24"/>
          <w:szCs w:val="24"/>
        </w:rPr>
        <w:t xml:space="preserve">, </w:t>
      </w:r>
      <w:proofErr w:type="spellStart"/>
      <w:r w:rsidRPr="009878F9">
        <w:rPr>
          <w:rFonts w:ascii="Garamond" w:hAnsi="Garamond"/>
          <w:sz w:val="24"/>
          <w:szCs w:val="24"/>
        </w:rPr>
        <w:t>asas</w:t>
      </w:r>
      <w:proofErr w:type="spellEnd"/>
      <w:r w:rsidRPr="009878F9">
        <w:rPr>
          <w:rFonts w:ascii="Garamond" w:hAnsi="Garamond"/>
          <w:sz w:val="24"/>
          <w:szCs w:val="24"/>
        </w:rPr>
        <w:t xml:space="preserve"> </w:t>
      </w:r>
      <w:proofErr w:type="spellStart"/>
      <w:r w:rsidRPr="009878F9">
        <w:rPr>
          <w:rFonts w:ascii="Garamond" w:hAnsi="Garamond"/>
          <w:sz w:val="24"/>
          <w:szCs w:val="24"/>
        </w:rPr>
        <w:t>Penghargaan</w:t>
      </w:r>
      <w:proofErr w:type="spellEnd"/>
      <w:r w:rsidRPr="009878F9">
        <w:rPr>
          <w:rFonts w:ascii="Garamond" w:hAnsi="Garamond"/>
          <w:sz w:val="24"/>
          <w:szCs w:val="24"/>
        </w:rPr>
        <w:t xml:space="preserve"> </w:t>
      </w:r>
      <w:proofErr w:type="spellStart"/>
      <w:r w:rsidRPr="009878F9">
        <w:rPr>
          <w:rFonts w:ascii="Garamond" w:hAnsi="Garamond"/>
          <w:sz w:val="24"/>
          <w:szCs w:val="24"/>
        </w:rPr>
        <w:t>terhadap</w:t>
      </w:r>
      <w:proofErr w:type="spellEnd"/>
      <w:r w:rsidRPr="009878F9">
        <w:rPr>
          <w:rFonts w:ascii="Garamond" w:hAnsi="Garamond"/>
          <w:sz w:val="24"/>
          <w:szCs w:val="24"/>
        </w:rPr>
        <w:t xml:space="preserve"> Anak </w:t>
      </w:r>
      <w:proofErr w:type="spellStart"/>
      <w:r w:rsidRPr="009878F9">
        <w:rPr>
          <w:rFonts w:ascii="Garamond" w:hAnsi="Garamond"/>
          <w:sz w:val="24"/>
          <w:szCs w:val="24"/>
        </w:rPr>
        <w:t>mencakup</w:t>
      </w:r>
      <w:proofErr w:type="spellEnd"/>
      <w:r w:rsidRPr="009878F9">
        <w:rPr>
          <w:rFonts w:ascii="Garamond" w:hAnsi="Garamond"/>
          <w:sz w:val="24"/>
          <w:szCs w:val="24"/>
        </w:rPr>
        <w:t xml:space="preserve"> </w:t>
      </w:r>
      <w:proofErr w:type="spellStart"/>
      <w:r w:rsidRPr="009878F9">
        <w:rPr>
          <w:rFonts w:ascii="Garamond" w:hAnsi="Garamond"/>
          <w:sz w:val="24"/>
          <w:szCs w:val="24"/>
        </w:rPr>
        <w:t>penghormatan</w:t>
      </w:r>
      <w:proofErr w:type="spellEnd"/>
      <w:r w:rsidRPr="009878F9">
        <w:rPr>
          <w:rFonts w:ascii="Garamond" w:hAnsi="Garamond"/>
          <w:sz w:val="24"/>
          <w:szCs w:val="24"/>
        </w:rPr>
        <w:t xml:space="preserve"> </w:t>
      </w:r>
      <w:proofErr w:type="spellStart"/>
      <w:r w:rsidRPr="009878F9">
        <w:rPr>
          <w:rFonts w:ascii="Garamond" w:hAnsi="Garamond"/>
          <w:sz w:val="24"/>
          <w:szCs w:val="24"/>
        </w:rPr>
        <w:t>terhadap</w:t>
      </w:r>
      <w:proofErr w:type="spellEnd"/>
      <w:r w:rsidRPr="009878F9">
        <w:rPr>
          <w:rFonts w:ascii="Garamond" w:hAnsi="Garamond"/>
          <w:sz w:val="24"/>
          <w:szCs w:val="24"/>
        </w:rPr>
        <w:t xml:space="preserve"> </w:t>
      </w:r>
      <w:proofErr w:type="spellStart"/>
      <w:r w:rsidRPr="009878F9">
        <w:rPr>
          <w:rFonts w:ascii="Garamond" w:hAnsi="Garamond"/>
          <w:sz w:val="24"/>
          <w:szCs w:val="24"/>
        </w:rPr>
        <w:t>hak-hak</w:t>
      </w:r>
      <w:proofErr w:type="spellEnd"/>
      <w:r w:rsidRPr="009878F9">
        <w:rPr>
          <w:rFonts w:ascii="Garamond" w:hAnsi="Garamond"/>
          <w:sz w:val="24"/>
          <w:szCs w:val="24"/>
        </w:rPr>
        <w:t xml:space="preserve"> </w:t>
      </w:r>
      <w:proofErr w:type="spellStart"/>
      <w:r w:rsidRPr="009878F9">
        <w:rPr>
          <w:rFonts w:ascii="Garamond" w:hAnsi="Garamond"/>
          <w:sz w:val="24"/>
          <w:szCs w:val="24"/>
        </w:rPr>
        <w:t>partisipasi</w:t>
      </w:r>
      <w:proofErr w:type="spellEnd"/>
      <w:r w:rsidRPr="009878F9">
        <w:rPr>
          <w:rFonts w:ascii="Garamond" w:hAnsi="Garamond"/>
          <w:sz w:val="24"/>
          <w:szCs w:val="24"/>
        </w:rPr>
        <w:t xml:space="preserve"> </w:t>
      </w:r>
      <w:proofErr w:type="spellStart"/>
      <w:r w:rsidRPr="009878F9">
        <w:rPr>
          <w:rFonts w:ascii="Garamond" w:hAnsi="Garamond"/>
          <w:sz w:val="24"/>
          <w:szCs w:val="24"/>
        </w:rPr>
        <w:t>anak</w:t>
      </w:r>
      <w:proofErr w:type="spellEnd"/>
      <w:r w:rsidRPr="009878F9">
        <w:rPr>
          <w:rFonts w:ascii="Garamond" w:hAnsi="Garamond"/>
          <w:sz w:val="24"/>
          <w:szCs w:val="24"/>
        </w:rPr>
        <w:t xml:space="preserve"> dan </w:t>
      </w:r>
      <w:proofErr w:type="spellStart"/>
      <w:r w:rsidRPr="009878F9">
        <w:rPr>
          <w:rFonts w:ascii="Garamond" w:hAnsi="Garamond"/>
          <w:sz w:val="24"/>
          <w:szCs w:val="24"/>
        </w:rPr>
        <w:t>hak</w:t>
      </w:r>
      <w:proofErr w:type="spellEnd"/>
      <w:r w:rsidRPr="009878F9">
        <w:rPr>
          <w:rFonts w:ascii="Garamond" w:hAnsi="Garamond"/>
          <w:sz w:val="24"/>
          <w:szCs w:val="24"/>
        </w:rPr>
        <w:t xml:space="preserve"> </w:t>
      </w:r>
      <w:proofErr w:type="spellStart"/>
      <w:r w:rsidRPr="009878F9">
        <w:rPr>
          <w:rFonts w:ascii="Garamond" w:hAnsi="Garamond"/>
          <w:sz w:val="24"/>
          <w:szCs w:val="24"/>
        </w:rPr>
        <w:t>untuk</w:t>
      </w:r>
      <w:proofErr w:type="spellEnd"/>
      <w:r w:rsidRPr="009878F9">
        <w:rPr>
          <w:rFonts w:ascii="Garamond" w:hAnsi="Garamond"/>
          <w:sz w:val="24"/>
          <w:szCs w:val="24"/>
        </w:rPr>
        <w:t xml:space="preserve"> </w:t>
      </w:r>
      <w:proofErr w:type="spellStart"/>
      <w:r w:rsidRPr="009878F9">
        <w:rPr>
          <w:rFonts w:ascii="Garamond" w:hAnsi="Garamond"/>
          <w:sz w:val="24"/>
          <w:szCs w:val="24"/>
        </w:rPr>
        <w:t>menyatakan</w:t>
      </w:r>
      <w:proofErr w:type="spellEnd"/>
      <w:r w:rsidRPr="009878F9">
        <w:rPr>
          <w:rFonts w:ascii="Garamond" w:hAnsi="Garamond"/>
          <w:sz w:val="24"/>
          <w:szCs w:val="24"/>
        </w:rPr>
        <w:t xml:space="preserve"> </w:t>
      </w:r>
      <w:proofErr w:type="spellStart"/>
      <w:r w:rsidRPr="009878F9">
        <w:rPr>
          <w:rFonts w:ascii="Garamond" w:hAnsi="Garamond"/>
          <w:sz w:val="24"/>
          <w:szCs w:val="24"/>
        </w:rPr>
        <w:t>pendapatnya</w:t>
      </w:r>
      <w:proofErr w:type="spellEnd"/>
      <w:r w:rsidRPr="009878F9">
        <w:rPr>
          <w:rFonts w:ascii="Garamond" w:hAnsi="Garamond"/>
          <w:sz w:val="24"/>
          <w:szCs w:val="24"/>
        </w:rPr>
        <w:t xml:space="preserve"> </w:t>
      </w:r>
      <w:proofErr w:type="spellStart"/>
      <w:r w:rsidRPr="009878F9">
        <w:rPr>
          <w:rFonts w:ascii="Garamond" w:hAnsi="Garamond"/>
          <w:sz w:val="24"/>
          <w:szCs w:val="24"/>
        </w:rPr>
        <w:t>dalam</w:t>
      </w:r>
      <w:proofErr w:type="spellEnd"/>
      <w:r w:rsidRPr="009878F9">
        <w:rPr>
          <w:rFonts w:ascii="Garamond" w:hAnsi="Garamond"/>
          <w:sz w:val="24"/>
          <w:szCs w:val="24"/>
        </w:rPr>
        <w:t xml:space="preserve"> </w:t>
      </w:r>
      <w:proofErr w:type="spellStart"/>
      <w:r w:rsidRPr="009878F9">
        <w:rPr>
          <w:rFonts w:ascii="Garamond" w:hAnsi="Garamond"/>
          <w:sz w:val="24"/>
          <w:szCs w:val="24"/>
        </w:rPr>
        <w:t>pengambilan</w:t>
      </w:r>
      <w:proofErr w:type="spellEnd"/>
      <w:r w:rsidRPr="009878F9">
        <w:rPr>
          <w:rFonts w:ascii="Garamond" w:hAnsi="Garamond"/>
          <w:sz w:val="24"/>
          <w:szCs w:val="24"/>
        </w:rPr>
        <w:t xml:space="preserve"> </w:t>
      </w:r>
      <w:proofErr w:type="spellStart"/>
      <w:r w:rsidRPr="009878F9">
        <w:rPr>
          <w:rFonts w:ascii="Garamond" w:hAnsi="Garamond"/>
          <w:sz w:val="24"/>
          <w:szCs w:val="24"/>
        </w:rPr>
        <w:t>keputusan</w:t>
      </w:r>
      <w:proofErr w:type="spellEnd"/>
      <w:r w:rsidRPr="009878F9">
        <w:rPr>
          <w:rFonts w:ascii="Garamond" w:hAnsi="Garamond"/>
          <w:sz w:val="24"/>
          <w:szCs w:val="24"/>
        </w:rPr>
        <w:t xml:space="preserve">, </w:t>
      </w:r>
      <w:proofErr w:type="spellStart"/>
      <w:r w:rsidRPr="009878F9">
        <w:rPr>
          <w:rFonts w:ascii="Garamond" w:hAnsi="Garamond"/>
          <w:sz w:val="24"/>
          <w:szCs w:val="24"/>
        </w:rPr>
        <w:t>terutama</w:t>
      </w:r>
      <w:proofErr w:type="spellEnd"/>
      <w:r w:rsidRPr="009878F9">
        <w:rPr>
          <w:rFonts w:ascii="Garamond" w:hAnsi="Garamond"/>
          <w:sz w:val="24"/>
          <w:szCs w:val="24"/>
        </w:rPr>
        <w:t xml:space="preserve"> </w:t>
      </w:r>
      <w:proofErr w:type="spellStart"/>
      <w:r w:rsidRPr="009878F9">
        <w:rPr>
          <w:rFonts w:ascii="Garamond" w:hAnsi="Garamond"/>
          <w:sz w:val="24"/>
          <w:szCs w:val="24"/>
        </w:rPr>
        <w:t>jika</w:t>
      </w:r>
      <w:proofErr w:type="spellEnd"/>
      <w:r w:rsidRPr="009878F9">
        <w:rPr>
          <w:rFonts w:ascii="Garamond" w:hAnsi="Garamond"/>
          <w:sz w:val="24"/>
          <w:szCs w:val="24"/>
        </w:rPr>
        <w:t xml:space="preserve"> </w:t>
      </w:r>
      <w:proofErr w:type="spellStart"/>
      <w:r w:rsidRPr="009878F9">
        <w:rPr>
          <w:rFonts w:ascii="Garamond" w:hAnsi="Garamond"/>
          <w:sz w:val="24"/>
          <w:szCs w:val="24"/>
        </w:rPr>
        <w:t>hal</w:t>
      </w:r>
      <w:proofErr w:type="spellEnd"/>
      <w:r w:rsidRPr="009878F9">
        <w:rPr>
          <w:rFonts w:ascii="Garamond" w:hAnsi="Garamond"/>
          <w:sz w:val="24"/>
          <w:szCs w:val="24"/>
        </w:rPr>
        <w:t xml:space="preserve"> </w:t>
      </w:r>
      <w:proofErr w:type="spellStart"/>
      <w:r w:rsidRPr="009878F9">
        <w:rPr>
          <w:rFonts w:ascii="Garamond" w:hAnsi="Garamond"/>
          <w:sz w:val="24"/>
          <w:szCs w:val="24"/>
        </w:rPr>
        <w:t>tersebut</w:t>
      </w:r>
      <w:proofErr w:type="spellEnd"/>
      <w:r w:rsidRPr="009878F9">
        <w:rPr>
          <w:rFonts w:ascii="Garamond" w:hAnsi="Garamond"/>
          <w:sz w:val="24"/>
          <w:szCs w:val="24"/>
        </w:rPr>
        <w:t xml:space="preserve"> </w:t>
      </w:r>
      <w:proofErr w:type="spellStart"/>
      <w:r w:rsidRPr="009878F9">
        <w:rPr>
          <w:rFonts w:ascii="Garamond" w:hAnsi="Garamond"/>
          <w:sz w:val="24"/>
          <w:szCs w:val="24"/>
        </w:rPr>
        <w:t>berdampak</w:t>
      </w:r>
      <w:proofErr w:type="spellEnd"/>
      <w:r w:rsidRPr="009878F9">
        <w:rPr>
          <w:rFonts w:ascii="Garamond" w:hAnsi="Garamond"/>
          <w:sz w:val="24"/>
          <w:szCs w:val="24"/>
        </w:rPr>
        <w:t xml:space="preserve"> pada </w:t>
      </w:r>
      <w:proofErr w:type="spellStart"/>
      <w:r w:rsidRPr="009878F9">
        <w:rPr>
          <w:rFonts w:ascii="Garamond" w:hAnsi="Garamond"/>
          <w:sz w:val="24"/>
          <w:szCs w:val="24"/>
        </w:rPr>
        <w:t>kehidupan</w:t>
      </w:r>
      <w:proofErr w:type="spellEnd"/>
      <w:r w:rsidRPr="009878F9">
        <w:rPr>
          <w:rFonts w:ascii="Garamond" w:hAnsi="Garamond"/>
          <w:sz w:val="24"/>
          <w:szCs w:val="24"/>
        </w:rPr>
        <w:t xml:space="preserve"> </w:t>
      </w:r>
      <w:proofErr w:type="spellStart"/>
      <w:r w:rsidRPr="009878F9">
        <w:rPr>
          <w:rFonts w:ascii="Garamond" w:hAnsi="Garamond"/>
          <w:sz w:val="24"/>
          <w:szCs w:val="24"/>
        </w:rPr>
        <w:t>mereka</w:t>
      </w:r>
      <w:proofErr w:type="spellEnd"/>
      <w:r w:rsidRPr="009878F9">
        <w:rPr>
          <w:rFonts w:ascii="Garamond" w:hAnsi="Garamond"/>
          <w:sz w:val="24"/>
          <w:szCs w:val="24"/>
        </w:rPr>
        <w:t xml:space="preserve">. </w:t>
      </w:r>
      <w:proofErr w:type="spellStart"/>
      <w:r w:rsidRPr="009878F9">
        <w:rPr>
          <w:rFonts w:ascii="Garamond" w:hAnsi="Garamond"/>
          <w:sz w:val="24"/>
          <w:szCs w:val="24"/>
        </w:rPr>
        <w:t>Prinsip-prinsip</w:t>
      </w:r>
      <w:proofErr w:type="spellEnd"/>
      <w:r w:rsidRPr="009878F9">
        <w:rPr>
          <w:rFonts w:ascii="Garamond" w:hAnsi="Garamond"/>
          <w:sz w:val="24"/>
          <w:szCs w:val="24"/>
        </w:rPr>
        <w:t xml:space="preserve"> </w:t>
      </w:r>
      <w:proofErr w:type="spellStart"/>
      <w:r w:rsidRPr="009878F9">
        <w:rPr>
          <w:rFonts w:ascii="Garamond" w:hAnsi="Garamond"/>
          <w:sz w:val="24"/>
          <w:szCs w:val="24"/>
        </w:rPr>
        <w:t>ini</w:t>
      </w:r>
      <w:proofErr w:type="spellEnd"/>
      <w:r w:rsidRPr="009878F9">
        <w:rPr>
          <w:rFonts w:ascii="Garamond" w:hAnsi="Garamond"/>
          <w:sz w:val="24"/>
          <w:szCs w:val="24"/>
        </w:rPr>
        <w:t xml:space="preserve"> </w:t>
      </w:r>
      <w:proofErr w:type="spellStart"/>
      <w:r w:rsidRPr="009878F9">
        <w:rPr>
          <w:rFonts w:ascii="Garamond" w:hAnsi="Garamond"/>
          <w:sz w:val="24"/>
          <w:szCs w:val="24"/>
        </w:rPr>
        <w:t>memberikan</w:t>
      </w:r>
      <w:proofErr w:type="spellEnd"/>
      <w:r w:rsidRPr="009878F9">
        <w:rPr>
          <w:rFonts w:ascii="Garamond" w:hAnsi="Garamond"/>
          <w:sz w:val="24"/>
          <w:szCs w:val="24"/>
        </w:rPr>
        <w:t xml:space="preserve"> </w:t>
      </w:r>
      <w:proofErr w:type="spellStart"/>
      <w:r w:rsidRPr="009878F9">
        <w:rPr>
          <w:rFonts w:ascii="Garamond" w:hAnsi="Garamond"/>
          <w:sz w:val="24"/>
          <w:szCs w:val="24"/>
        </w:rPr>
        <w:t>landasan</w:t>
      </w:r>
      <w:proofErr w:type="spellEnd"/>
      <w:r w:rsidRPr="009878F9">
        <w:rPr>
          <w:rFonts w:ascii="Garamond" w:hAnsi="Garamond"/>
          <w:sz w:val="24"/>
          <w:szCs w:val="24"/>
        </w:rPr>
        <w:t xml:space="preserve"> yang </w:t>
      </w:r>
      <w:proofErr w:type="spellStart"/>
      <w:r w:rsidRPr="009878F9">
        <w:rPr>
          <w:rFonts w:ascii="Garamond" w:hAnsi="Garamond"/>
          <w:sz w:val="24"/>
          <w:szCs w:val="24"/>
        </w:rPr>
        <w:t>kuat</w:t>
      </w:r>
      <w:proofErr w:type="spellEnd"/>
      <w:r w:rsidRPr="009878F9">
        <w:rPr>
          <w:rFonts w:ascii="Garamond" w:hAnsi="Garamond"/>
          <w:sz w:val="24"/>
          <w:szCs w:val="24"/>
        </w:rPr>
        <w:t xml:space="preserve"> </w:t>
      </w:r>
      <w:proofErr w:type="spellStart"/>
      <w:r w:rsidRPr="009878F9">
        <w:rPr>
          <w:rFonts w:ascii="Garamond" w:hAnsi="Garamond"/>
          <w:sz w:val="24"/>
          <w:szCs w:val="24"/>
        </w:rPr>
        <w:t>bagi</w:t>
      </w:r>
      <w:proofErr w:type="spellEnd"/>
      <w:r w:rsidRPr="009878F9">
        <w:rPr>
          <w:rFonts w:ascii="Garamond" w:hAnsi="Garamond"/>
          <w:sz w:val="24"/>
          <w:szCs w:val="24"/>
        </w:rPr>
        <w:t xml:space="preserve"> </w:t>
      </w:r>
      <w:proofErr w:type="spellStart"/>
      <w:r w:rsidRPr="009878F9">
        <w:rPr>
          <w:rFonts w:ascii="Garamond" w:hAnsi="Garamond"/>
          <w:sz w:val="24"/>
          <w:szCs w:val="24"/>
        </w:rPr>
        <w:t>perlindungan</w:t>
      </w:r>
      <w:proofErr w:type="spellEnd"/>
      <w:r w:rsidRPr="009878F9">
        <w:rPr>
          <w:rFonts w:ascii="Garamond" w:hAnsi="Garamond"/>
          <w:sz w:val="24"/>
          <w:szCs w:val="24"/>
        </w:rPr>
        <w:t xml:space="preserve"> </w:t>
      </w:r>
      <w:proofErr w:type="spellStart"/>
      <w:r w:rsidRPr="009878F9">
        <w:rPr>
          <w:rFonts w:ascii="Garamond" w:hAnsi="Garamond"/>
          <w:sz w:val="24"/>
          <w:szCs w:val="24"/>
        </w:rPr>
        <w:t>hak-hak</w:t>
      </w:r>
      <w:proofErr w:type="spellEnd"/>
      <w:r w:rsidRPr="009878F9">
        <w:rPr>
          <w:rFonts w:ascii="Garamond" w:hAnsi="Garamond"/>
          <w:sz w:val="24"/>
          <w:szCs w:val="24"/>
        </w:rPr>
        <w:t xml:space="preserve"> </w:t>
      </w:r>
      <w:proofErr w:type="spellStart"/>
      <w:r w:rsidRPr="009878F9">
        <w:rPr>
          <w:rFonts w:ascii="Garamond" w:hAnsi="Garamond"/>
          <w:sz w:val="24"/>
          <w:szCs w:val="24"/>
        </w:rPr>
        <w:t>anak</w:t>
      </w:r>
      <w:proofErr w:type="spellEnd"/>
      <w:r w:rsidRPr="009878F9">
        <w:rPr>
          <w:rFonts w:ascii="Garamond" w:hAnsi="Garamond"/>
          <w:sz w:val="24"/>
          <w:szCs w:val="24"/>
        </w:rPr>
        <w:t xml:space="preserve"> dan </w:t>
      </w:r>
      <w:proofErr w:type="spellStart"/>
      <w:r w:rsidRPr="009878F9">
        <w:rPr>
          <w:rFonts w:ascii="Garamond" w:hAnsi="Garamond"/>
          <w:sz w:val="24"/>
          <w:szCs w:val="24"/>
        </w:rPr>
        <w:t>mengilustrasikan</w:t>
      </w:r>
      <w:proofErr w:type="spellEnd"/>
      <w:r w:rsidRPr="009878F9">
        <w:rPr>
          <w:rFonts w:ascii="Garamond" w:hAnsi="Garamond"/>
          <w:sz w:val="24"/>
          <w:szCs w:val="24"/>
        </w:rPr>
        <w:t xml:space="preserve"> </w:t>
      </w:r>
      <w:proofErr w:type="spellStart"/>
      <w:r w:rsidRPr="009878F9">
        <w:rPr>
          <w:rFonts w:ascii="Garamond" w:hAnsi="Garamond"/>
          <w:sz w:val="24"/>
          <w:szCs w:val="24"/>
        </w:rPr>
        <w:t>komitmen</w:t>
      </w:r>
      <w:proofErr w:type="spellEnd"/>
      <w:r w:rsidRPr="009878F9">
        <w:rPr>
          <w:rFonts w:ascii="Garamond" w:hAnsi="Garamond"/>
          <w:sz w:val="24"/>
          <w:szCs w:val="24"/>
        </w:rPr>
        <w:t xml:space="preserve"> </w:t>
      </w:r>
      <w:proofErr w:type="spellStart"/>
      <w:r w:rsidRPr="009878F9">
        <w:rPr>
          <w:rFonts w:ascii="Garamond" w:hAnsi="Garamond"/>
          <w:sz w:val="24"/>
          <w:szCs w:val="24"/>
        </w:rPr>
        <w:t>dalam</w:t>
      </w:r>
      <w:proofErr w:type="spellEnd"/>
      <w:r w:rsidRPr="009878F9">
        <w:rPr>
          <w:rFonts w:ascii="Garamond" w:hAnsi="Garamond"/>
          <w:sz w:val="24"/>
          <w:szCs w:val="24"/>
        </w:rPr>
        <w:t xml:space="preserve"> </w:t>
      </w:r>
      <w:proofErr w:type="spellStart"/>
      <w:r w:rsidRPr="009878F9">
        <w:rPr>
          <w:rFonts w:ascii="Garamond" w:hAnsi="Garamond"/>
          <w:sz w:val="24"/>
          <w:szCs w:val="24"/>
        </w:rPr>
        <w:t>memastikan</w:t>
      </w:r>
      <w:proofErr w:type="spellEnd"/>
      <w:r w:rsidRPr="009878F9">
        <w:rPr>
          <w:rFonts w:ascii="Garamond" w:hAnsi="Garamond"/>
          <w:sz w:val="24"/>
          <w:szCs w:val="24"/>
        </w:rPr>
        <w:t xml:space="preserve"> </w:t>
      </w:r>
      <w:proofErr w:type="spellStart"/>
      <w:r w:rsidRPr="009878F9">
        <w:rPr>
          <w:rFonts w:ascii="Garamond" w:hAnsi="Garamond"/>
          <w:sz w:val="24"/>
          <w:szCs w:val="24"/>
        </w:rPr>
        <w:t>keberlangsungan</w:t>
      </w:r>
      <w:proofErr w:type="spellEnd"/>
      <w:r w:rsidRPr="009878F9">
        <w:rPr>
          <w:rFonts w:ascii="Garamond" w:hAnsi="Garamond"/>
          <w:sz w:val="24"/>
          <w:szCs w:val="24"/>
        </w:rPr>
        <w:t xml:space="preserve">, </w:t>
      </w:r>
      <w:proofErr w:type="spellStart"/>
      <w:r w:rsidRPr="009878F9">
        <w:rPr>
          <w:rFonts w:ascii="Garamond" w:hAnsi="Garamond"/>
          <w:sz w:val="24"/>
          <w:szCs w:val="24"/>
        </w:rPr>
        <w:t>perkembangan</w:t>
      </w:r>
      <w:proofErr w:type="spellEnd"/>
      <w:r w:rsidRPr="009878F9">
        <w:rPr>
          <w:rFonts w:ascii="Garamond" w:hAnsi="Garamond"/>
          <w:sz w:val="24"/>
          <w:szCs w:val="24"/>
        </w:rPr>
        <w:t xml:space="preserve">, dan </w:t>
      </w:r>
      <w:proofErr w:type="spellStart"/>
      <w:r w:rsidRPr="009878F9">
        <w:rPr>
          <w:rFonts w:ascii="Garamond" w:hAnsi="Garamond"/>
          <w:sz w:val="24"/>
          <w:szCs w:val="24"/>
        </w:rPr>
        <w:t>kesejahteraan</w:t>
      </w:r>
      <w:proofErr w:type="spellEnd"/>
      <w:r w:rsidRPr="009878F9">
        <w:rPr>
          <w:rFonts w:ascii="Garamond" w:hAnsi="Garamond"/>
          <w:sz w:val="24"/>
          <w:szCs w:val="24"/>
        </w:rPr>
        <w:t xml:space="preserve"> </w:t>
      </w:r>
      <w:proofErr w:type="spellStart"/>
      <w:r w:rsidRPr="009878F9">
        <w:rPr>
          <w:rFonts w:ascii="Garamond" w:hAnsi="Garamond"/>
          <w:sz w:val="24"/>
          <w:szCs w:val="24"/>
        </w:rPr>
        <w:t>anak-anak</w:t>
      </w:r>
      <w:proofErr w:type="spellEnd"/>
      <w:r w:rsidRPr="009878F9">
        <w:rPr>
          <w:rFonts w:ascii="Garamond" w:hAnsi="Garamond"/>
          <w:sz w:val="24"/>
          <w:szCs w:val="24"/>
        </w:rPr>
        <w:t xml:space="preserve"> </w:t>
      </w:r>
      <w:proofErr w:type="spellStart"/>
      <w:r w:rsidRPr="009878F9">
        <w:rPr>
          <w:rFonts w:ascii="Garamond" w:hAnsi="Garamond"/>
          <w:sz w:val="24"/>
          <w:szCs w:val="24"/>
        </w:rPr>
        <w:t>secara</w:t>
      </w:r>
      <w:proofErr w:type="spellEnd"/>
      <w:r w:rsidRPr="009878F9">
        <w:rPr>
          <w:rFonts w:ascii="Garamond" w:hAnsi="Garamond"/>
          <w:sz w:val="24"/>
          <w:szCs w:val="24"/>
        </w:rPr>
        <w:t xml:space="preserve"> </w:t>
      </w:r>
      <w:proofErr w:type="spellStart"/>
      <w:r w:rsidRPr="009878F9">
        <w:rPr>
          <w:rFonts w:ascii="Garamond" w:hAnsi="Garamond"/>
          <w:sz w:val="24"/>
          <w:szCs w:val="24"/>
        </w:rPr>
        <w:t>holistik</w:t>
      </w:r>
      <w:proofErr w:type="spellEnd"/>
      <w:r w:rsidRPr="009878F9">
        <w:rPr>
          <w:rFonts w:ascii="Garamond" w:hAnsi="Garamond"/>
          <w:sz w:val="24"/>
          <w:szCs w:val="24"/>
        </w:rPr>
        <w:t>.</w:t>
      </w:r>
      <w:r>
        <w:rPr>
          <w:rStyle w:val="FootnoteReference"/>
          <w:rFonts w:ascii="Garamond" w:hAnsi="Garamond"/>
          <w:sz w:val="24"/>
          <w:szCs w:val="24"/>
        </w:rPr>
        <w:footnoteReference w:id="14"/>
      </w:r>
    </w:p>
    <w:p w14:paraId="5FEC5F35" w14:textId="77777777" w:rsidR="009878F9" w:rsidRDefault="009878F9" w:rsidP="00AD2498">
      <w:pPr>
        <w:spacing w:after="0" w:line="240" w:lineRule="auto"/>
        <w:jc w:val="both"/>
        <w:rPr>
          <w:rFonts w:ascii="Garamond" w:hAnsi="Garamond"/>
          <w:sz w:val="24"/>
          <w:szCs w:val="24"/>
        </w:rPr>
      </w:pPr>
    </w:p>
    <w:p w14:paraId="29C6FCB8" w14:textId="77777777" w:rsidR="009878F9" w:rsidRDefault="009878F9" w:rsidP="00AD2498">
      <w:pPr>
        <w:spacing w:after="0" w:line="240" w:lineRule="auto"/>
        <w:jc w:val="both"/>
        <w:rPr>
          <w:rFonts w:ascii="Garamond" w:hAnsi="Garamond"/>
          <w:b/>
          <w:bCs/>
          <w:sz w:val="24"/>
          <w:szCs w:val="24"/>
        </w:rPr>
      </w:pPr>
      <w:r w:rsidRPr="009878F9">
        <w:rPr>
          <w:rFonts w:ascii="Garamond" w:hAnsi="Garamond"/>
          <w:b/>
          <w:bCs/>
          <w:sz w:val="24"/>
          <w:szCs w:val="24"/>
        </w:rPr>
        <w:t xml:space="preserve">Metode </w:t>
      </w:r>
      <w:proofErr w:type="spellStart"/>
      <w:r w:rsidRPr="009878F9">
        <w:rPr>
          <w:rFonts w:ascii="Garamond" w:hAnsi="Garamond"/>
          <w:b/>
          <w:bCs/>
          <w:sz w:val="24"/>
          <w:szCs w:val="24"/>
        </w:rPr>
        <w:t>Penelitian</w:t>
      </w:r>
      <w:proofErr w:type="spellEnd"/>
    </w:p>
    <w:p w14:paraId="3591B372" w14:textId="77777777" w:rsidR="008C3B71" w:rsidRDefault="008C3B71" w:rsidP="00AD2498">
      <w:pPr>
        <w:spacing w:after="0" w:line="240" w:lineRule="auto"/>
        <w:ind w:firstLine="567"/>
        <w:jc w:val="both"/>
        <w:rPr>
          <w:rFonts w:ascii="Garamond" w:hAnsi="Garamond"/>
          <w:sz w:val="24"/>
          <w:szCs w:val="24"/>
        </w:rPr>
      </w:pPr>
      <w:r w:rsidRPr="008C3B71">
        <w:rPr>
          <w:rFonts w:ascii="Garamond" w:hAnsi="Garamond"/>
          <w:sz w:val="24"/>
          <w:szCs w:val="24"/>
        </w:rPr>
        <w:t xml:space="preserve">Metode yang </w:t>
      </w:r>
      <w:proofErr w:type="spellStart"/>
      <w:r w:rsidRPr="008C3B71">
        <w:rPr>
          <w:rFonts w:ascii="Garamond" w:hAnsi="Garamond"/>
          <w:sz w:val="24"/>
          <w:szCs w:val="24"/>
        </w:rPr>
        <w:t>diterapkan</w:t>
      </w:r>
      <w:proofErr w:type="spellEnd"/>
      <w:r w:rsidRPr="008C3B71">
        <w:rPr>
          <w:rFonts w:ascii="Garamond" w:hAnsi="Garamond"/>
          <w:sz w:val="24"/>
          <w:szCs w:val="24"/>
        </w:rPr>
        <w:t xml:space="preserve">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adalah</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normatif</w:t>
      </w:r>
      <w:proofErr w:type="spellEnd"/>
      <w:r w:rsidRPr="008C3B71">
        <w:rPr>
          <w:rFonts w:ascii="Garamond" w:hAnsi="Garamond"/>
          <w:sz w:val="24"/>
          <w:szCs w:val="24"/>
        </w:rPr>
        <w:t xml:space="preserve"> </w:t>
      </w:r>
      <w:proofErr w:type="spellStart"/>
      <w:r w:rsidRPr="008C3B71">
        <w:rPr>
          <w:rFonts w:ascii="Garamond" w:hAnsi="Garamond"/>
          <w:sz w:val="24"/>
          <w:szCs w:val="24"/>
        </w:rPr>
        <w:t>atau</w:t>
      </w:r>
      <w:proofErr w:type="spellEnd"/>
      <w:r w:rsidRPr="008C3B71">
        <w:rPr>
          <w:rFonts w:ascii="Garamond" w:hAnsi="Garamond"/>
          <w:sz w:val="24"/>
          <w:szCs w:val="24"/>
        </w:rPr>
        <w:t xml:space="preserve"> yang </w:t>
      </w:r>
      <w:proofErr w:type="spellStart"/>
      <w:r w:rsidRPr="008C3B71">
        <w:rPr>
          <w:rFonts w:ascii="Garamond" w:hAnsi="Garamond"/>
          <w:sz w:val="24"/>
          <w:szCs w:val="24"/>
        </w:rPr>
        <w:t>disebut</w:t>
      </w:r>
      <w:proofErr w:type="spellEnd"/>
      <w:r w:rsidRPr="008C3B71">
        <w:rPr>
          <w:rFonts w:ascii="Garamond" w:hAnsi="Garamond"/>
          <w:sz w:val="24"/>
          <w:szCs w:val="24"/>
        </w:rPr>
        <w:t xml:space="preserve"> juga </w:t>
      </w:r>
      <w:proofErr w:type="spellStart"/>
      <w:r w:rsidRPr="008C3B71">
        <w:rPr>
          <w:rFonts w:ascii="Garamond" w:hAnsi="Garamond"/>
          <w:sz w:val="24"/>
          <w:szCs w:val="24"/>
        </w:rPr>
        <w:t>sebagai</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yuridis</w:t>
      </w:r>
      <w:proofErr w:type="spellEnd"/>
      <w:r w:rsidRPr="008C3B71">
        <w:rPr>
          <w:rFonts w:ascii="Garamond" w:hAnsi="Garamond"/>
          <w:sz w:val="24"/>
          <w:szCs w:val="24"/>
        </w:rPr>
        <w:t xml:space="preserve"> </w:t>
      </w:r>
      <w:proofErr w:type="spellStart"/>
      <w:r w:rsidRPr="008C3B71">
        <w:rPr>
          <w:rFonts w:ascii="Garamond" w:hAnsi="Garamond"/>
          <w:sz w:val="24"/>
          <w:szCs w:val="24"/>
        </w:rPr>
        <w:t>normatif</w:t>
      </w:r>
      <w:proofErr w:type="spellEnd"/>
      <w:r w:rsidRPr="008C3B71">
        <w:rPr>
          <w:rFonts w:ascii="Garamond" w:hAnsi="Garamond"/>
          <w:sz w:val="24"/>
          <w:szCs w:val="24"/>
        </w:rPr>
        <w:t xml:space="preserve">. Jenis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mengacu</w:t>
      </w:r>
      <w:proofErr w:type="spellEnd"/>
      <w:r w:rsidRPr="008C3B71">
        <w:rPr>
          <w:rFonts w:ascii="Garamond" w:hAnsi="Garamond"/>
          <w:sz w:val="24"/>
          <w:szCs w:val="24"/>
        </w:rPr>
        <w:t xml:space="preserve"> dan </w:t>
      </w:r>
      <w:proofErr w:type="spellStart"/>
      <w:r w:rsidRPr="008C3B71">
        <w:rPr>
          <w:rFonts w:ascii="Garamond" w:hAnsi="Garamond"/>
          <w:sz w:val="24"/>
          <w:szCs w:val="24"/>
        </w:rPr>
        <w:t>berorientasi</w:t>
      </w:r>
      <w:proofErr w:type="spellEnd"/>
      <w:r w:rsidRPr="008C3B71">
        <w:rPr>
          <w:rFonts w:ascii="Garamond" w:hAnsi="Garamond"/>
          <w:sz w:val="24"/>
          <w:szCs w:val="24"/>
        </w:rPr>
        <w:t xml:space="preserve"> pada norma </w:t>
      </w:r>
      <w:proofErr w:type="spellStart"/>
      <w:r w:rsidRPr="008C3B71">
        <w:rPr>
          <w:rFonts w:ascii="Garamond" w:hAnsi="Garamond"/>
          <w:sz w:val="24"/>
          <w:szCs w:val="24"/>
        </w:rPr>
        <w:t>serta</w:t>
      </w:r>
      <w:proofErr w:type="spellEnd"/>
      <w:r w:rsidRPr="008C3B71">
        <w:rPr>
          <w:rFonts w:ascii="Garamond" w:hAnsi="Garamond"/>
          <w:sz w:val="24"/>
          <w:szCs w:val="24"/>
        </w:rPr>
        <w:t xml:space="preserve"> </w:t>
      </w:r>
      <w:proofErr w:type="spellStart"/>
      <w:r w:rsidRPr="008C3B71">
        <w:rPr>
          <w:rFonts w:ascii="Garamond" w:hAnsi="Garamond"/>
          <w:sz w:val="24"/>
          <w:szCs w:val="24"/>
        </w:rPr>
        <w:t>asas-asas</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bersumber</w:t>
      </w:r>
      <w:proofErr w:type="spellEnd"/>
      <w:r w:rsidRPr="008C3B71">
        <w:rPr>
          <w:rFonts w:ascii="Garamond" w:hAnsi="Garamond"/>
          <w:sz w:val="24"/>
          <w:szCs w:val="24"/>
        </w:rPr>
        <w:t xml:space="preserve"> </w:t>
      </w:r>
      <w:proofErr w:type="spellStart"/>
      <w:r w:rsidRPr="008C3B71">
        <w:rPr>
          <w:rFonts w:ascii="Garamond" w:hAnsi="Garamond"/>
          <w:sz w:val="24"/>
          <w:szCs w:val="24"/>
        </w:rPr>
        <w:t>dari</w:t>
      </w:r>
      <w:proofErr w:type="spellEnd"/>
      <w:r w:rsidRPr="008C3B71">
        <w:rPr>
          <w:rFonts w:ascii="Garamond" w:hAnsi="Garamond"/>
          <w:sz w:val="24"/>
          <w:szCs w:val="24"/>
        </w:rPr>
        <w:t xml:space="preserve"> </w:t>
      </w:r>
      <w:proofErr w:type="spellStart"/>
      <w:r w:rsidRPr="008C3B71">
        <w:rPr>
          <w:rFonts w:ascii="Garamond" w:hAnsi="Garamond"/>
          <w:sz w:val="24"/>
          <w:szCs w:val="24"/>
        </w:rPr>
        <w:t>literatur</w:t>
      </w:r>
      <w:proofErr w:type="spellEnd"/>
      <w:r w:rsidRPr="008C3B71">
        <w:rPr>
          <w:rFonts w:ascii="Garamond" w:hAnsi="Garamond"/>
          <w:sz w:val="24"/>
          <w:szCs w:val="24"/>
        </w:rPr>
        <w:t xml:space="preserve"> dan </w:t>
      </w:r>
      <w:proofErr w:type="spellStart"/>
      <w:r w:rsidRPr="008C3B71">
        <w:rPr>
          <w:rFonts w:ascii="Garamond" w:hAnsi="Garamond"/>
          <w:sz w:val="24"/>
          <w:szCs w:val="24"/>
        </w:rPr>
        <w:t>kepustakaan</w:t>
      </w:r>
      <w:proofErr w:type="spellEnd"/>
      <w:r w:rsidRPr="008C3B71">
        <w:rPr>
          <w:rFonts w:ascii="Garamond" w:hAnsi="Garamond"/>
          <w:sz w:val="24"/>
          <w:szCs w:val="24"/>
        </w:rPr>
        <w:t xml:space="preserve"> (</w:t>
      </w:r>
      <w:r w:rsidRPr="00E17ACF">
        <w:rPr>
          <w:rFonts w:ascii="Garamond" w:hAnsi="Garamond"/>
          <w:i/>
          <w:iCs/>
          <w:sz w:val="24"/>
          <w:szCs w:val="24"/>
        </w:rPr>
        <w:t>library research</w:t>
      </w:r>
      <w:r w:rsidRPr="008C3B71">
        <w:rPr>
          <w:rFonts w:ascii="Garamond" w:hAnsi="Garamond"/>
          <w:sz w:val="24"/>
          <w:szCs w:val="24"/>
        </w:rPr>
        <w:t xml:space="preserve">), </w:t>
      </w:r>
      <w:proofErr w:type="spellStart"/>
      <w:r w:rsidRPr="008C3B71">
        <w:rPr>
          <w:rFonts w:ascii="Garamond" w:hAnsi="Garamond"/>
          <w:sz w:val="24"/>
          <w:szCs w:val="24"/>
        </w:rPr>
        <w:t>serta</w:t>
      </w:r>
      <w:proofErr w:type="spellEnd"/>
      <w:r w:rsidRPr="008C3B71">
        <w:rPr>
          <w:rFonts w:ascii="Garamond" w:hAnsi="Garamond"/>
          <w:sz w:val="24"/>
          <w:szCs w:val="24"/>
        </w:rPr>
        <w:t xml:space="preserve"> </w:t>
      </w:r>
      <w:proofErr w:type="spellStart"/>
      <w:r w:rsidRPr="008C3B71">
        <w:rPr>
          <w:rFonts w:ascii="Garamond" w:hAnsi="Garamond"/>
          <w:sz w:val="24"/>
          <w:szCs w:val="24"/>
        </w:rPr>
        <w:t>menggali</w:t>
      </w:r>
      <w:proofErr w:type="spellEnd"/>
      <w:r w:rsidRPr="008C3B71">
        <w:rPr>
          <w:rFonts w:ascii="Garamond" w:hAnsi="Garamond"/>
          <w:sz w:val="24"/>
          <w:szCs w:val="24"/>
        </w:rPr>
        <w:t xml:space="preserve"> </w:t>
      </w:r>
      <w:proofErr w:type="spellStart"/>
      <w:r w:rsidRPr="008C3B71">
        <w:rPr>
          <w:rFonts w:ascii="Garamond" w:hAnsi="Garamond"/>
          <w:sz w:val="24"/>
          <w:szCs w:val="24"/>
        </w:rPr>
        <w:t>berbagai</w:t>
      </w:r>
      <w:proofErr w:type="spellEnd"/>
      <w:r w:rsidRPr="008C3B71">
        <w:rPr>
          <w:rFonts w:ascii="Garamond" w:hAnsi="Garamond"/>
          <w:sz w:val="24"/>
          <w:szCs w:val="24"/>
        </w:rPr>
        <w:t xml:space="preserve"> </w:t>
      </w:r>
      <w:proofErr w:type="spellStart"/>
      <w:r w:rsidRPr="008C3B71">
        <w:rPr>
          <w:rFonts w:ascii="Garamond" w:hAnsi="Garamond"/>
          <w:sz w:val="24"/>
          <w:szCs w:val="24"/>
        </w:rPr>
        <w:t>peraturan</w:t>
      </w:r>
      <w:proofErr w:type="spellEnd"/>
      <w:r w:rsidRPr="008C3B71">
        <w:rPr>
          <w:rFonts w:ascii="Garamond" w:hAnsi="Garamond"/>
          <w:sz w:val="24"/>
          <w:szCs w:val="24"/>
        </w:rPr>
        <w:t xml:space="preserve"> </w:t>
      </w:r>
      <w:proofErr w:type="spellStart"/>
      <w:r w:rsidRPr="008C3B71">
        <w:rPr>
          <w:rFonts w:ascii="Garamond" w:hAnsi="Garamond"/>
          <w:sz w:val="24"/>
          <w:szCs w:val="24"/>
        </w:rPr>
        <w:t>perundang-undangan</w:t>
      </w:r>
      <w:proofErr w:type="spellEnd"/>
      <w:r w:rsidRPr="008C3B71">
        <w:rPr>
          <w:rFonts w:ascii="Garamond" w:hAnsi="Garamond"/>
          <w:sz w:val="24"/>
          <w:szCs w:val="24"/>
        </w:rPr>
        <w:t xml:space="preserve"> yang </w:t>
      </w:r>
      <w:proofErr w:type="spellStart"/>
      <w:r w:rsidRPr="008C3B71">
        <w:rPr>
          <w:rFonts w:ascii="Garamond" w:hAnsi="Garamond"/>
          <w:sz w:val="24"/>
          <w:szCs w:val="24"/>
        </w:rPr>
        <w:t>relevan</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penulisan</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Pendekatan</w:t>
      </w:r>
      <w:proofErr w:type="spellEnd"/>
      <w:r w:rsidRPr="008C3B71">
        <w:rPr>
          <w:rFonts w:ascii="Garamond" w:hAnsi="Garamond"/>
          <w:sz w:val="24"/>
          <w:szCs w:val="24"/>
        </w:rPr>
        <w:t xml:space="preserve"> </w:t>
      </w:r>
      <w:proofErr w:type="spellStart"/>
      <w:r w:rsidRPr="008C3B71">
        <w:rPr>
          <w:rFonts w:ascii="Garamond" w:hAnsi="Garamond"/>
          <w:sz w:val="24"/>
          <w:szCs w:val="24"/>
        </w:rPr>
        <w:t>normatif</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memungkinkan</w:t>
      </w:r>
      <w:proofErr w:type="spellEnd"/>
      <w:r w:rsidRPr="008C3B71">
        <w:rPr>
          <w:rFonts w:ascii="Garamond" w:hAnsi="Garamond"/>
          <w:sz w:val="24"/>
          <w:szCs w:val="24"/>
        </w:rPr>
        <w:t xml:space="preserve"> </w:t>
      </w:r>
      <w:proofErr w:type="spellStart"/>
      <w:r w:rsidRPr="008C3B71">
        <w:rPr>
          <w:rFonts w:ascii="Garamond" w:hAnsi="Garamond"/>
          <w:sz w:val="24"/>
          <w:szCs w:val="24"/>
        </w:rPr>
        <w:t>peneliti</w:t>
      </w:r>
      <w:proofErr w:type="spellEnd"/>
      <w:r w:rsidRPr="008C3B71">
        <w:rPr>
          <w:rFonts w:ascii="Garamond" w:hAnsi="Garamond"/>
          <w:sz w:val="24"/>
          <w:szCs w:val="24"/>
        </w:rPr>
        <w:t xml:space="preserve"> </w:t>
      </w:r>
      <w:proofErr w:type="spellStart"/>
      <w:r w:rsidRPr="008C3B71">
        <w:rPr>
          <w:rFonts w:ascii="Garamond" w:hAnsi="Garamond"/>
          <w:sz w:val="24"/>
          <w:szCs w:val="24"/>
        </w:rPr>
        <w:t>untuk</w:t>
      </w:r>
      <w:proofErr w:type="spellEnd"/>
      <w:r w:rsidRPr="008C3B71">
        <w:rPr>
          <w:rFonts w:ascii="Garamond" w:hAnsi="Garamond"/>
          <w:sz w:val="24"/>
          <w:szCs w:val="24"/>
        </w:rPr>
        <w:t xml:space="preserve"> </w:t>
      </w:r>
      <w:proofErr w:type="spellStart"/>
      <w:r w:rsidRPr="008C3B71">
        <w:rPr>
          <w:rFonts w:ascii="Garamond" w:hAnsi="Garamond"/>
          <w:sz w:val="24"/>
          <w:szCs w:val="24"/>
        </w:rPr>
        <w:t>menganalisis</w:t>
      </w:r>
      <w:proofErr w:type="spellEnd"/>
      <w:r w:rsidRPr="008C3B71">
        <w:rPr>
          <w:rFonts w:ascii="Garamond" w:hAnsi="Garamond"/>
          <w:sz w:val="24"/>
          <w:szCs w:val="24"/>
        </w:rPr>
        <w:t xml:space="preserve"> dan </w:t>
      </w:r>
      <w:proofErr w:type="spellStart"/>
      <w:r w:rsidRPr="008C3B71">
        <w:rPr>
          <w:rFonts w:ascii="Garamond" w:hAnsi="Garamond"/>
          <w:sz w:val="24"/>
          <w:szCs w:val="24"/>
        </w:rPr>
        <w:t>mengevaluasi</w:t>
      </w:r>
      <w:proofErr w:type="spellEnd"/>
      <w:r w:rsidRPr="008C3B71">
        <w:rPr>
          <w:rFonts w:ascii="Garamond" w:hAnsi="Garamond"/>
          <w:sz w:val="24"/>
          <w:szCs w:val="24"/>
        </w:rPr>
        <w:t xml:space="preserve"> </w:t>
      </w:r>
      <w:proofErr w:type="spellStart"/>
      <w:r w:rsidRPr="008C3B71">
        <w:rPr>
          <w:rFonts w:ascii="Garamond" w:hAnsi="Garamond"/>
          <w:sz w:val="24"/>
          <w:szCs w:val="24"/>
        </w:rPr>
        <w:t>konsep-konsep</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prinsip-prinsip</w:t>
      </w:r>
      <w:proofErr w:type="spellEnd"/>
      <w:r w:rsidRPr="008C3B71">
        <w:rPr>
          <w:rFonts w:ascii="Garamond" w:hAnsi="Garamond"/>
          <w:sz w:val="24"/>
          <w:szCs w:val="24"/>
        </w:rPr>
        <w:t xml:space="preserve">, dan norma-norma yang </w:t>
      </w:r>
      <w:proofErr w:type="spellStart"/>
      <w:r w:rsidRPr="008C3B71">
        <w:rPr>
          <w:rFonts w:ascii="Garamond" w:hAnsi="Garamond"/>
          <w:sz w:val="24"/>
          <w:szCs w:val="24"/>
        </w:rPr>
        <w:t>berkaitan</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topik</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fokus</w:t>
      </w:r>
      <w:proofErr w:type="spellEnd"/>
      <w:r w:rsidRPr="008C3B71">
        <w:rPr>
          <w:rFonts w:ascii="Garamond" w:hAnsi="Garamond"/>
          <w:sz w:val="24"/>
          <w:szCs w:val="24"/>
        </w:rPr>
        <w:t xml:space="preserve"> pada </w:t>
      </w:r>
      <w:proofErr w:type="spellStart"/>
      <w:r w:rsidRPr="008C3B71">
        <w:rPr>
          <w:rFonts w:ascii="Garamond" w:hAnsi="Garamond"/>
          <w:sz w:val="24"/>
          <w:szCs w:val="24"/>
        </w:rPr>
        <w:t>kerangka</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yang </w:t>
      </w:r>
      <w:proofErr w:type="spellStart"/>
      <w:r w:rsidRPr="008C3B71">
        <w:rPr>
          <w:rFonts w:ascii="Garamond" w:hAnsi="Garamond"/>
          <w:sz w:val="24"/>
          <w:szCs w:val="24"/>
        </w:rPr>
        <w:t>telah</w:t>
      </w:r>
      <w:proofErr w:type="spellEnd"/>
      <w:r w:rsidRPr="008C3B71">
        <w:rPr>
          <w:rFonts w:ascii="Garamond" w:hAnsi="Garamond"/>
          <w:sz w:val="24"/>
          <w:szCs w:val="24"/>
        </w:rPr>
        <w:t xml:space="preserve"> </w:t>
      </w:r>
      <w:proofErr w:type="spellStart"/>
      <w:r w:rsidRPr="008C3B71">
        <w:rPr>
          <w:rFonts w:ascii="Garamond" w:hAnsi="Garamond"/>
          <w:sz w:val="24"/>
          <w:szCs w:val="24"/>
        </w:rPr>
        <w:t>ada</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demikian</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lebih</w:t>
      </w:r>
      <w:proofErr w:type="spellEnd"/>
      <w:r w:rsidRPr="008C3B71">
        <w:rPr>
          <w:rFonts w:ascii="Garamond" w:hAnsi="Garamond"/>
          <w:sz w:val="24"/>
          <w:szCs w:val="24"/>
        </w:rPr>
        <w:t xml:space="preserve"> </w:t>
      </w:r>
      <w:proofErr w:type="spellStart"/>
      <w:r w:rsidRPr="008C3B71">
        <w:rPr>
          <w:rFonts w:ascii="Garamond" w:hAnsi="Garamond"/>
          <w:sz w:val="24"/>
          <w:szCs w:val="24"/>
        </w:rPr>
        <w:t>menitikberatkan</w:t>
      </w:r>
      <w:proofErr w:type="spellEnd"/>
      <w:r w:rsidRPr="008C3B71">
        <w:rPr>
          <w:rFonts w:ascii="Garamond" w:hAnsi="Garamond"/>
          <w:sz w:val="24"/>
          <w:szCs w:val="24"/>
        </w:rPr>
        <w:t xml:space="preserve"> pada </w:t>
      </w:r>
      <w:proofErr w:type="spellStart"/>
      <w:r w:rsidRPr="008C3B71">
        <w:rPr>
          <w:rFonts w:ascii="Garamond" w:hAnsi="Garamond"/>
          <w:sz w:val="24"/>
          <w:szCs w:val="24"/>
        </w:rPr>
        <w:t>telaah</w:t>
      </w:r>
      <w:proofErr w:type="spellEnd"/>
      <w:r w:rsidRPr="008C3B71">
        <w:rPr>
          <w:rFonts w:ascii="Garamond" w:hAnsi="Garamond"/>
          <w:sz w:val="24"/>
          <w:szCs w:val="24"/>
        </w:rPr>
        <w:t xml:space="preserve"> </w:t>
      </w:r>
      <w:proofErr w:type="spellStart"/>
      <w:r w:rsidRPr="008C3B71">
        <w:rPr>
          <w:rFonts w:ascii="Garamond" w:hAnsi="Garamond"/>
          <w:sz w:val="24"/>
          <w:szCs w:val="24"/>
        </w:rPr>
        <w:t>terhadap</w:t>
      </w:r>
      <w:proofErr w:type="spellEnd"/>
      <w:r w:rsidRPr="008C3B71">
        <w:rPr>
          <w:rFonts w:ascii="Garamond" w:hAnsi="Garamond"/>
          <w:sz w:val="24"/>
          <w:szCs w:val="24"/>
        </w:rPr>
        <w:t xml:space="preserve"> </w:t>
      </w:r>
      <w:proofErr w:type="spellStart"/>
      <w:r w:rsidRPr="008C3B71">
        <w:rPr>
          <w:rFonts w:ascii="Garamond" w:hAnsi="Garamond"/>
          <w:sz w:val="24"/>
          <w:szCs w:val="24"/>
        </w:rPr>
        <w:t>literatur</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dan </w:t>
      </w:r>
      <w:proofErr w:type="spellStart"/>
      <w:r w:rsidRPr="008C3B71">
        <w:rPr>
          <w:rFonts w:ascii="Garamond" w:hAnsi="Garamond"/>
          <w:sz w:val="24"/>
          <w:szCs w:val="24"/>
        </w:rPr>
        <w:t>peraturan</w:t>
      </w:r>
      <w:proofErr w:type="spellEnd"/>
      <w:r w:rsidRPr="008C3B71">
        <w:rPr>
          <w:rFonts w:ascii="Garamond" w:hAnsi="Garamond"/>
          <w:sz w:val="24"/>
          <w:szCs w:val="24"/>
        </w:rPr>
        <w:t xml:space="preserve"> </w:t>
      </w:r>
      <w:proofErr w:type="spellStart"/>
      <w:r w:rsidRPr="008C3B71">
        <w:rPr>
          <w:rFonts w:ascii="Garamond" w:hAnsi="Garamond"/>
          <w:sz w:val="24"/>
          <w:szCs w:val="24"/>
        </w:rPr>
        <w:t>perundang-undangan</w:t>
      </w:r>
      <w:proofErr w:type="spellEnd"/>
      <w:r w:rsidRPr="008C3B71">
        <w:rPr>
          <w:rFonts w:ascii="Garamond" w:hAnsi="Garamond"/>
          <w:sz w:val="24"/>
          <w:szCs w:val="24"/>
        </w:rPr>
        <w:t xml:space="preserve"> </w:t>
      </w:r>
      <w:proofErr w:type="spellStart"/>
      <w:r w:rsidRPr="008C3B71">
        <w:rPr>
          <w:rFonts w:ascii="Garamond" w:hAnsi="Garamond"/>
          <w:sz w:val="24"/>
          <w:szCs w:val="24"/>
        </w:rPr>
        <w:t>sebagai</w:t>
      </w:r>
      <w:proofErr w:type="spellEnd"/>
      <w:r w:rsidRPr="008C3B71">
        <w:rPr>
          <w:rFonts w:ascii="Garamond" w:hAnsi="Garamond"/>
          <w:sz w:val="24"/>
          <w:szCs w:val="24"/>
        </w:rPr>
        <w:t xml:space="preserve"> </w:t>
      </w:r>
      <w:proofErr w:type="spellStart"/>
      <w:r w:rsidRPr="008C3B71">
        <w:rPr>
          <w:rFonts w:ascii="Garamond" w:hAnsi="Garamond"/>
          <w:sz w:val="24"/>
          <w:szCs w:val="24"/>
        </w:rPr>
        <w:t>sumber</w:t>
      </w:r>
      <w:proofErr w:type="spellEnd"/>
      <w:r w:rsidRPr="008C3B71">
        <w:rPr>
          <w:rFonts w:ascii="Garamond" w:hAnsi="Garamond"/>
          <w:sz w:val="24"/>
          <w:szCs w:val="24"/>
        </w:rPr>
        <w:t xml:space="preserve"> </w:t>
      </w:r>
      <w:proofErr w:type="spellStart"/>
      <w:r w:rsidRPr="008C3B71">
        <w:rPr>
          <w:rFonts w:ascii="Garamond" w:hAnsi="Garamond"/>
          <w:sz w:val="24"/>
          <w:szCs w:val="24"/>
        </w:rPr>
        <w:t>utama</w:t>
      </w:r>
      <w:proofErr w:type="spellEnd"/>
      <w:r w:rsidRPr="008C3B71">
        <w:rPr>
          <w:rFonts w:ascii="Garamond" w:hAnsi="Garamond"/>
          <w:sz w:val="24"/>
          <w:szCs w:val="24"/>
        </w:rPr>
        <w:t xml:space="preserve"> data, </w:t>
      </w:r>
      <w:proofErr w:type="spellStart"/>
      <w:r w:rsidRPr="008C3B71">
        <w:rPr>
          <w:rFonts w:ascii="Garamond" w:hAnsi="Garamond"/>
          <w:sz w:val="24"/>
          <w:szCs w:val="24"/>
        </w:rPr>
        <w:t>memungkinkan</w:t>
      </w:r>
      <w:proofErr w:type="spellEnd"/>
      <w:r w:rsidRPr="008C3B71">
        <w:rPr>
          <w:rFonts w:ascii="Garamond" w:hAnsi="Garamond"/>
          <w:sz w:val="24"/>
          <w:szCs w:val="24"/>
        </w:rPr>
        <w:t xml:space="preserve"> </w:t>
      </w:r>
      <w:proofErr w:type="spellStart"/>
      <w:r w:rsidRPr="008C3B71">
        <w:rPr>
          <w:rFonts w:ascii="Garamond" w:hAnsi="Garamond"/>
          <w:sz w:val="24"/>
          <w:szCs w:val="24"/>
        </w:rPr>
        <w:t>peneliti</w:t>
      </w:r>
      <w:proofErr w:type="spellEnd"/>
      <w:r w:rsidRPr="008C3B71">
        <w:rPr>
          <w:rFonts w:ascii="Garamond" w:hAnsi="Garamond"/>
          <w:sz w:val="24"/>
          <w:szCs w:val="24"/>
        </w:rPr>
        <w:t xml:space="preserve"> </w:t>
      </w:r>
      <w:proofErr w:type="spellStart"/>
      <w:r w:rsidRPr="008C3B71">
        <w:rPr>
          <w:rFonts w:ascii="Garamond" w:hAnsi="Garamond"/>
          <w:sz w:val="24"/>
          <w:szCs w:val="24"/>
        </w:rPr>
        <w:t>untuk</w:t>
      </w:r>
      <w:proofErr w:type="spellEnd"/>
      <w:r w:rsidRPr="008C3B71">
        <w:rPr>
          <w:rFonts w:ascii="Garamond" w:hAnsi="Garamond"/>
          <w:sz w:val="24"/>
          <w:szCs w:val="24"/>
        </w:rPr>
        <w:t xml:space="preserve"> </w:t>
      </w:r>
      <w:proofErr w:type="spellStart"/>
      <w:r w:rsidRPr="008C3B71">
        <w:rPr>
          <w:rFonts w:ascii="Garamond" w:hAnsi="Garamond"/>
          <w:sz w:val="24"/>
          <w:szCs w:val="24"/>
        </w:rPr>
        <w:t>mendapatkan</w:t>
      </w:r>
      <w:proofErr w:type="spellEnd"/>
      <w:r w:rsidRPr="008C3B71">
        <w:rPr>
          <w:rFonts w:ascii="Garamond" w:hAnsi="Garamond"/>
          <w:sz w:val="24"/>
          <w:szCs w:val="24"/>
        </w:rPr>
        <w:t xml:space="preserve"> </w:t>
      </w:r>
      <w:proofErr w:type="spellStart"/>
      <w:r w:rsidRPr="008C3B71">
        <w:rPr>
          <w:rFonts w:ascii="Garamond" w:hAnsi="Garamond"/>
          <w:sz w:val="24"/>
          <w:szCs w:val="24"/>
        </w:rPr>
        <w:t>pemahaman</w:t>
      </w:r>
      <w:proofErr w:type="spellEnd"/>
      <w:r w:rsidRPr="008C3B71">
        <w:rPr>
          <w:rFonts w:ascii="Garamond" w:hAnsi="Garamond"/>
          <w:sz w:val="24"/>
          <w:szCs w:val="24"/>
        </w:rPr>
        <w:t xml:space="preserve"> yang </w:t>
      </w:r>
      <w:proofErr w:type="spellStart"/>
      <w:r w:rsidRPr="008C3B71">
        <w:rPr>
          <w:rFonts w:ascii="Garamond" w:hAnsi="Garamond"/>
          <w:sz w:val="24"/>
          <w:szCs w:val="24"/>
        </w:rPr>
        <w:t>mendalam</w:t>
      </w:r>
      <w:proofErr w:type="spellEnd"/>
      <w:r w:rsidRPr="008C3B71">
        <w:rPr>
          <w:rFonts w:ascii="Garamond" w:hAnsi="Garamond"/>
          <w:sz w:val="24"/>
          <w:szCs w:val="24"/>
        </w:rPr>
        <w:t xml:space="preserve"> </w:t>
      </w:r>
      <w:proofErr w:type="spellStart"/>
      <w:r w:rsidRPr="008C3B71">
        <w:rPr>
          <w:rFonts w:ascii="Garamond" w:hAnsi="Garamond"/>
          <w:sz w:val="24"/>
          <w:szCs w:val="24"/>
        </w:rPr>
        <w:t>mengenai</w:t>
      </w:r>
      <w:proofErr w:type="spellEnd"/>
      <w:r w:rsidRPr="008C3B71">
        <w:rPr>
          <w:rFonts w:ascii="Garamond" w:hAnsi="Garamond"/>
          <w:sz w:val="24"/>
          <w:szCs w:val="24"/>
        </w:rPr>
        <w:t xml:space="preserve"> </w:t>
      </w:r>
      <w:proofErr w:type="spellStart"/>
      <w:r w:rsidRPr="008C3B71">
        <w:rPr>
          <w:rFonts w:ascii="Garamond" w:hAnsi="Garamond"/>
          <w:sz w:val="24"/>
          <w:szCs w:val="24"/>
        </w:rPr>
        <w:t>isu</w:t>
      </w:r>
      <w:proofErr w:type="spellEnd"/>
      <w:r w:rsidRPr="008C3B71">
        <w:rPr>
          <w:rFonts w:ascii="Garamond" w:hAnsi="Garamond"/>
          <w:sz w:val="24"/>
          <w:szCs w:val="24"/>
        </w:rPr>
        <w:t xml:space="preserve"> yang </w:t>
      </w:r>
      <w:proofErr w:type="spellStart"/>
      <w:r w:rsidRPr="008C3B71">
        <w:rPr>
          <w:rFonts w:ascii="Garamond" w:hAnsi="Garamond"/>
          <w:sz w:val="24"/>
          <w:szCs w:val="24"/>
        </w:rPr>
        <w:t>sedang</w:t>
      </w:r>
      <w:proofErr w:type="spellEnd"/>
      <w:r w:rsidRPr="008C3B71">
        <w:rPr>
          <w:rFonts w:ascii="Garamond" w:hAnsi="Garamond"/>
          <w:sz w:val="24"/>
          <w:szCs w:val="24"/>
        </w:rPr>
        <w:t xml:space="preserve"> </w:t>
      </w:r>
      <w:proofErr w:type="spellStart"/>
      <w:r w:rsidRPr="008C3B71">
        <w:rPr>
          <w:rFonts w:ascii="Garamond" w:hAnsi="Garamond"/>
          <w:sz w:val="24"/>
          <w:szCs w:val="24"/>
        </w:rPr>
        <w:t>diteliti</w:t>
      </w:r>
      <w:proofErr w:type="spellEnd"/>
      <w:r w:rsidRPr="008C3B71">
        <w:rPr>
          <w:rFonts w:ascii="Garamond" w:hAnsi="Garamond"/>
          <w:sz w:val="24"/>
          <w:szCs w:val="24"/>
        </w:rPr>
        <w:t>.</w:t>
      </w:r>
    </w:p>
    <w:p w14:paraId="6DA08B02" w14:textId="77777777" w:rsidR="008C3B71" w:rsidRDefault="008C3B71" w:rsidP="00AD2498">
      <w:pPr>
        <w:spacing w:after="0" w:line="240" w:lineRule="auto"/>
        <w:ind w:firstLine="567"/>
        <w:jc w:val="both"/>
        <w:rPr>
          <w:rFonts w:ascii="Garamond" w:hAnsi="Garamond"/>
          <w:sz w:val="24"/>
          <w:szCs w:val="24"/>
        </w:rPr>
      </w:pPr>
      <w:r w:rsidRPr="008C3B71">
        <w:rPr>
          <w:rFonts w:ascii="Garamond" w:hAnsi="Garamond"/>
          <w:sz w:val="24"/>
          <w:szCs w:val="24"/>
        </w:rPr>
        <w:t xml:space="preserve">Data yang </w:t>
      </w:r>
      <w:proofErr w:type="spellStart"/>
      <w:r w:rsidRPr="008C3B71">
        <w:rPr>
          <w:rFonts w:ascii="Garamond" w:hAnsi="Garamond"/>
          <w:sz w:val="24"/>
          <w:szCs w:val="24"/>
        </w:rPr>
        <w:t>digunakan</w:t>
      </w:r>
      <w:proofErr w:type="spellEnd"/>
      <w:r w:rsidRPr="008C3B71">
        <w:rPr>
          <w:rFonts w:ascii="Garamond" w:hAnsi="Garamond"/>
          <w:sz w:val="24"/>
          <w:szCs w:val="24"/>
        </w:rPr>
        <w:t xml:space="preserve">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penulisan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bersifat</w:t>
      </w:r>
      <w:proofErr w:type="spellEnd"/>
      <w:r w:rsidRPr="008C3B71">
        <w:rPr>
          <w:rFonts w:ascii="Garamond" w:hAnsi="Garamond"/>
          <w:sz w:val="24"/>
          <w:szCs w:val="24"/>
        </w:rPr>
        <w:t xml:space="preserve"> </w:t>
      </w:r>
      <w:proofErr w:type="spellStart"/>
      <w:r w:rsidRPr="008C3B71">
        <w:rPr>
          <w:rFonts w:ascii="Garamond" w:hAnsi="Garamond"/>
          <w:sz w:val="24"/>
          <w:szCs w:val="24"/>
        </w:rPr>
        <w:t>sekunder</w:t>
      </w:r>
      <w:proofErr w:type="spellEnd"/>
      <w:r w:rsidRPr="008C3B71">
        <w:rPr>
          <w:rFonts w:ascii="Garamond" w:hAnsi="Garamond"/>
          <w:sz w:val="24"/>
          <w:szCs w:val="24"/>
        </w:rPr>
        <w:t xml:space="preserve">, yang </w:t>
      </w:r>
      <w:proofErr w:type="spellStart"/>
      <w:r w:rsidRPr="008C3B71">
        <w:rPr>
          <w:rFonts w:ascii="Garamond" w:hAnsi="Garamond"/>
          <w:sz w:val="24"/>
          <w:szCs w:val="24"/>
        </w:rPr>
        <w:t>berasal</w:t>
      </w:r>
      <w:proofErr w:type="spellEnd"/>
      <w:r w:rsidRPr="008C3B71">
        <w:rPr>
          <w:rFonts w:ascii="Garamond" w:hAnsi="Garamond"/>
          <w:sz w:val="24"/>
          <w:szCs w:val="24"/>
        </w:rPr>
        <w:t xml:space="preserve"> </w:t>
      </w:r>
      <w:proofErr w:type="spellStart"/>
      <w:r w:rsidRPr="008C3B71">
        <w:rPr>
          <w:rFonts w:ascii="Garamond" w:hAnsi="Garamond"/>
          <w:sz w:val="24"/>
          <w:szCs w:val="24"/>
        </w:rPr>
        <w:t>dari</w:t>
      </w:r>
      <w:proofErr w:type="spellEnd"/>
      <w:r w:rsidRPr="008C3B71">
        <w:rPr>
          <w:rFonts w:ascii="Garamond" w:hAnsi="Garamond"/>
          <w:sz w:val="24"/>
          <w:szCs w:val="24"/>
        </w:rPr>
        <w:t xml:space="preserve"> </w:t>
      </w:r>
      <w:proofErr w:type="spellStart"/>
      <w:r w:rsidRPr="008C3B71">
        <w:rPr>
          <w:rFonts w:ascii="Garamond" w:hAnsi="Garamond"/>
          <w:sz w:val="24"/>
          <w:szCs w:val="24"/>
        </w:rPr>
        <w:t>sumber-sumber</w:t>
      </w:r>
      <w:proofErr w:type="spellEnd"/>
      <w:r w:rsidRPr="008C3B71">
        <w:rPr>
          <w:rFonts w:ascii="Garamond" w:hAnsi="Garamond"/>
          <w:sz w:val="24"/>
          <w:szCs w:val="24"/>
        </w:rPr>
        <w:t xml:space="preserve"> </w:t>
      </w:r>
      <w:proofErr w:type="spellStart"/>
      <w:r w:rsidRPr="008C3B71">
        <w:rPr>
          <w:rFonts w:ascii="Garamond" w:hAnsi="Garamond"/>
          <w:sz w:val="24"/>
          <w:szCs w:val="24"/>
        </w:rPr>
        <w:t>tertentu</w:t>
      </w:r>
      <w:proofErr w:type="spellEnd"/>
      <w:r w:rsidRPr="008C3B71">
        <w:rPr>
          <w:rFonts w:ascii="Garamond" w:hAnsi="Garamond"/>
          <w:sz w:val="24"/>
          <w:szCs w:val="24"/>
        </w:rPr>
        <w:t xml:space="preserve">. Data </w:t>
      </w:r>
      <w:proofErr w:type="spellStart"/>
      <w:r w:rsidRPr="008C3B71">
        <w:rPr>
          <w:rFonts w:ascii="Garamond" w:hAnsi="Garamond"/>
          <w:sz w:val="24"/>
          <w:szCs w:val="24"/>
        </w:rPr>
        <w:t>sekunder</w:t>
      </w:r>
      <w:proofErr w:type="spellEnd"/>
      <w:r w:rsidRPr="008C3B71">
        <w:rPr>
          <w:rFonts w:ascii="Garamond" w:hAnsi="Garamond"/>
          <w:sz w:val="24"/>
          <w:szCs w:val="24"/>
        </w:rPr>
        <w:t xml:space="preserve"> </w:t>
      </w:r>
      <w:proofErr w:type="spellStart"/>
      <w:r w:rsidRPr="008C3B71">
        <w:rPr>
          <w:rFonts w:ascii="Garamond" w:hAnsi="Garamond"/>
          <w:sz w:val="24"/>
          <w:szCs w:val="24"/>
        </w:rPr>
        <w:t>diartikan</w:t>
      </w:r>
      <w:proofErr w:type="spellEnd"/>
      <w:r w:rsidRPr="008C3B71">
        <w:rPr>
          <w:rFonts w:ascii="Garamond" w:hAnsi="Garamond"/>
          <w:sz w:val="24"/>
          <w:szCs w:val="24"/>
        </w:rPr>
        <w:t xml:space="preserve"> </w:t>
      </w:r>
      <w:proofErr w:type="spellStart"/>
      <w:r w:rsidRPr="008C3B71">
        <w:rPr>
          <w:rFonts w:ascii="Garamond" w:hAnsi="Garamond"/>
          <w:sz w:val="24"/>
          <w:szCs w:val="24"/>
        </w:rPr>
        <w:t>sebagai</w:t>
      </w:r>
      <w:proofErr w:type="spellEnd"/>
      <w:r w:rsidRPr="008C3B71">
        <w:rPr>
          <w:rFonts w:ascii="Garamond" w:hAnsi="Garamond"/>
          <w:sz w:val="24"/>
          <w:szCs w:val="24"/>
        </w:rPr>
        <w:t xml:space="preserve"> </w:t>
      </w:r>
      <w:proofErr w:type="spellStart"/>
      <w:r w:rsidRPr="008C3B71">
        <w:rPr>
          <w:rFonts w:ascii="Garamond" w:hAnsi="Garamond"/>
          <w:sz w:val="24"/>
          <w:szCs w:val="24"/>
        </w:rPr>
        <w:t>informasi</w:t>
      </w:r>
      <w:proofErr w:type="spellEnd"/>
      <w:r w:rsidRPr="008C3B71">
        <w:rPr>
          <w:rFonts w:ascii="Garamond" w:hAnsi="Garamond"/>
          <w:sz w:val="24"/>
          <w:szCs w:val="24"/>
        </w:rPr>
        <w:t xml:space="preserve"> yang </w:t>
      </w:r>
      <w:proofErr w:type="spellStart"/>
      <w:r w:rsidRPr="008C3B71">
        <w:rPr>
          <w:rFonts w:ascii="Garamond" w:hAnsi="Garamond"/>
          <w:sz w:val="24"/>
          <w:szCs w:val="24"/>
        </w:rPr>
        <w:t>diperoleh</w:t>
      </w:r>
      <w:proofErr w:type="spellEnd"/>
      <w:r w:rsidRPr="008C3B71">
        <w:rPr>
          <w:rFonts w:ascii="Garamond" w:hAnsi="Garamond"/>
          <w:sz w:val="24"/>
          <w:szCs w:val="24"/>
        </w:rPr>
        <w:t xml:space="preserve"> </w:t>
      </w:r>
      <w:proofErr w:type="spellStart"/>
      <w:r w:rsidRPr="008C3B71">
        <w:rPr>
          <w:rFonts w:ascii="Garamond" w:hAnsi="Garamond"/>
          <w:sz w:val="24"/>
          <w:szCs w:val="24"/>
        </w:rPr>
        <w:t>penulis</w:t>
      </w:r>
      <w:proofErr w:type="spellEnd"/>
      <w:r w:rsidRPr="008C3B71">
        <w:rPr>
          <w:rFonts w:ascii="Garamond" w:hAnsi="Garamond"/>
          <w:sz w:val="24"/>
          <w:szCs w:val="24"/>
        </w:rPr>
        <w:t xml:space="preserve"> </w:t>
      </w:r>
      <w:proofErr w:type="spellStart"/>
      <w:r w:rsidRPr="008C3B71">
        <w:rPr>
          <w:rFonts w:ascii="Garamond" w:hAnsi="Garamond"/>
          <w:sz w:val="24"/>
          <w:szCs w:val="24"/>
        </w:rPr>
        <w:t>dari</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sebelumnya</w:t>
      </w:r>
      <w:proofErr w:type="spellEnd"/>
      <w:r w:rsidRPr="008C3B71">
        <w:rPr>
          <w:rFonts w:ascii="Garamond" w:hAnsi="Garamond"/>
          <w:sz w:val="24"/>
          <w:szCs w:val="24"/>
        </w:rPr>
        <w:t xml:space="preserve">, </w:t>
      </w:r>
      <w:proofErr w:type="spellStart"/>
      <w:r w:rsidRPr="008C3B71">
        <w:rPr>
          <w:rFonts w:ascii="Garamond" w:hAnsi="Garamond"/>
          <w:sz w:val="24"/>
          <w:szCs w:val="24"/>
        </w:rPr>
        <w:t>dokumen</w:t>
      </w:r>
      <w:proofErr w:type="spellEnd"/>
      <w:r w:rsidRPr="008C3B71">
        <w:rPr>
          <w:rFonts w:ascii="Garamond" w:hAnsi="Garamond"/>
          <w:sz w:val="24"/>
          <w:szCs w:val="24"/>
        </w:rPr>
        <w:t xml:space="preserve">, dan </w:t>
      </w:r>
      <w:proofErr w:type="spellStart"/>
      <w:r w:rsidRPr="008C3B71">
        <w:rPr>
          <w:rFonts w:ascii="Garamond" w:hAnsi="Garamond"/>
          <w:sz w:val="24"/>
          <w:szCs w:val="24"/>
        </w:rPr>
        <w:t>kepustakaan</w:t>
      </w:r>
      <w:proofErr w:type="spellEnd"/>
      <w:r w:rsidRPr="008C3B71">
        <w:rPr>
          <w:rFonts w:ascii="Garamond" w:hAnsi="Garamond"/>
          <w:sz w:val="24"/>
          <w:szCs w:val="24"/>
        </w:rPr>
        <w:t xml:space="preserve"> yang </w:t>
      </w:r>
      <w:proofErr w:type="spellStart"/>
      <w:r w:rsidRPr="008C3B71">
        <w:rPr>
          <w:rFonts w:ascii="Garamond" w:hAnsi="Garamond"/>
          <w:sz w:val="24"/>
          <w:szCs w:val="24"/>
        </w:rPr>
        <w:t>telah</w:t>
      </w:r>
      <w:proofErr w:type="spellEnd"/>
      <w:r w:rsidRPr="008C3B71">
        <w:rPr>
          <w:rFonts w:ascii="Garamond" w:hAnsi="Garamond"/>
          <w:sz w:val="24"/>
          <w:szCs w:val="24"/>
        </w:rPr>
        <w:t xml:space="preserve"> </w:t>
      </w:r>
      <w:proofErr w:type="spellStart"/>
      <w:r w:rsidRPr="008C3B71">
        <w:rPr>
          <w:rFonts w:ascii="Garamond" w:hAnsi="Garamond"/>
          <w:sz w:val="24"/>
          <w:szCs w:val="24"/>
        </w:rPr>
        <w:t>dihasilkan</w:t>
      </w:r>
      <w:proofErr w:type="spellEnd"/>
      <w:r w:rsidRPr="008C3B71">
        <w:rPr>
          <w:rFonts w:ascii="Garamond" w:hAnsi="Garamond"/>
          <w:sz w:val="24"/>
          <w:szCs w:val="24"/>
        </w:rPr>
        <w:t xml:space="preserve"> oleh orang lain dan </w:t>
      </w:r>
      <w:proofErr w:type="spellStart"/>
      <w:r w:rsidRPr="008C3B71">
        <w:rPr>
          <w:rFonts w:ascii="Garamond" w:hAnsi="Garamond"/>
          <w:sz w:val="24"/>
          <w:szCs w:val="24"/>
        </w:rPr>
        <w:t>tersedia</w:t>
      </w:r>
      <w:proofErr w:type="spellEnd"/>
      <w:r w:rsidRPr="008C3B71">
        <w:rPr>
          <w:rFonts w:ascii="Garamond" w:hAnsi="Garamond"/>
          <w:sz w:val="24"/>
          <w:szCs w:val="24"/>
        </w:rPr>
        <w:t xml:space="preserve">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bentuk</w:t>
      </w:r>
      <w:proofErr w:type="spellEnd"/>
      <w:r w:rsidRPr="008C3B71">
        <w:rPr>
          <w:rFonts w:ascii="Garamond" w:hAnsi="Garamond"/>
          <w:sz w:val="24"/>
          <w:szCs w:val="24"/>
        </w:rPr>
        <w:t xml:space="preserve"> </w:t>
      </w:r>
      <w:proofErr w:type="spellStart"/>
      <w:r w:rsidRPr="008C3B71">
        <w:rPr>
          <w:rFonts w:ascii="Garamond" w:hAnsi="Garamond"/>
          <w:sz w:val="24"/>
          <w:szCs w:val="24"/>
        </w:rPr>
        <w:t>buku</w:t>
      </w:r>
      <w:proofErr w:type="spellEnd"/>
      <w:r w:rsidRPr="008C3B71">
        <w:rPr>
          <w:rFonts w:ascii="Garamond" w:hAnsi="Garamond"/>
          <w:sz w:val="24"/>
          <w:szCs w:val="24"/>
        </w:rPr>
        <w:t xml:space="preserve">, </w:t>
      </w:r>
      <w:proofErr w:type="spellStart"/>
      <w:r w:rsidRPr="008C3B71">
        <w:rPr>
          <w:rFonts w:ascii="Garamond" w:hAnsi="Garamond"/>
          <w:sz w:val="24"/>
          <w:szCs w:val="24"/>
        </w:rPr>
        <w:t>makalah</w:t>
      </w:r>
      <w:proofErr w:type="spellEnd"/>
      <w:r w:rsidRPr="008C3B71">
        <w:rPr>
          <w:rFonts w:ascii="Garamond" w:hAnsi="Garamond"/>
          <w:sz w:val="24"/>
          <w:szCs w:val="24"/>
        </w:rPr>
        <w:t xml:space="preserve">, </w:t>
      </w:r>
      <w:proofErr w:type="spellStart"/>
      <w:r w:rsidRPr="008C3B71">
        <w:rPr>
          <w:rFonts w:ascii="Garamond" w:hAnsi="Garamond"/>
          <w:sz w:val="24"/>
          <w:szCs w:val="24"/>
        </w:rPr>
        <w:t>serta</w:t>
      </w:r>
      <w:proofErr w:type="spellEnd"/>
      <w:r w:rsidRPr="008C3B71">
        <w:rPr>
          <w:rFonts w:ascii="Garamond" w:hAnsi="Garamond"/>
          <w:sz w:val="24"/>
          <w:szCs w:val="24"/>
        </w:rPr>
        <w:t xml:space="preserve"> </w:t>
      </w:r>
      <w:proofErr w:type="spellStart"/>
      <w:r w:rsidRPr="008C3B71">
        <w:rPr>
          <w:rFonts w:ascii="Garamond" w:hAnsi="Garamond"/>
          <w:sz w:val="24"/>
          <w:szCs w:val="24"/>
        </w:rPr>
        <w:t>dokumen</w:t>
      </w:r>
      <w:proofErr w:type="spellEnd"/>
      <w:r w:rsidRPr="008C3B71">
        <w:rPr>
          <w:rFonts w:ascii="Garamond" w:hAnsi="Garamond"/>
          <w:sz w:val="24"/>
          <w:szCs w:val="24"/>
        </w:rPr>
        <w:t xml:space="preserve"> </w:t>
      </w:r>
      <w:proofErr w:type="spellStart"/>
      <w:r w:rsidRPr="008C3B71">
        <w:rPr>
          <w:rFonts w:ascii="Garamond" w:hAnsi="Garamond"/>
          <w:sz w:val="24"/>
          <w:szCs w:val="24"/>
        </w:rPr>
        <w:t>lainnya</w:t>
      </w:r>
      <w:proofErr w:type="spellEnd"/>
      <w:r w:rsidRPr="008C3B71">
        <w:rPr>
          <w:rFonts w:ascii="Garamond" w:hAnsi="Garamond"/>
          <w:sz w:val="24"/>
          <w:szCs w:val="24"/>
        </w:rPr>
        <w:t xml:space="preserve"> yang </w:t>
      </w:r>
      <w:proofErr w:type="spellStart"/>
      <w:r w:rsidRPr="008C3B71">
        <w:rPr>
          <w:rFonts w:ascii="Garamond" w:hAnsi="Garamond"/>
          <w:sz w:val="24"/>
          <w:szCs w:val="24"/>
        </w:rPr>
        <w:t>dapat</w:t>
      </w:r>
      <w:proofErr w:type="spellEnd"/>
      <w:r w:rsidRPr="008C3B71">
        <w:rPr>
          <w:rFonts w:ascii="Garamond" w:hAnsi="Garamond"/>
          <w:sz w:val="24"/>
          <w:szCs w:val="24"/>
        </w:rPr>
        <w:t xml:space="preserve"> </w:t>
      </w:r>
      <w:proofErr w:type="spellStart"/>
      <w:r w:rsidRPr="008C3B71">
        <w:rPr>
          <w:rFonts w:ascii="Garamond" w:hAnsi="Garamond"/>
          <w:sz w:val="24"/>
          <w:szCs w:val="24"/>
        </w:rPr>
        <w:t>ditemukan</w:t>
      </w:r>
      <w:proofErr w:type="spellEnd"/>
      <w:r w:rsidRPr="008C3B71">
        <w:rPr>
          <w:rFonts w:ascii="Garamond" w:hAnsi="Garamond"/>
          <w:sz w:val="24"/>
          <w:szCs w:val="24"/>
        </w:rPr>
        <w:t xml:space="preserve"> di </w:t>
      </w:r>
      <w:proofErr w:type="spellStart"/>
      <w:r w:rsidRPr="008C3B71">
        <w:rPr>
          <w:rFonts w:ascii="Garamond" w:hAnsi="Garamond"/>
          <w:sz w:val="24"/>
          <w:szCs w:val="24"/>
        </w:rPr>
        <w:t>perpustakaan</w:t>
      </w:r>
      <w:proofErr w:type="spellEnd"/>
      <w:r w:rsidRPr="008C3B71">
        <w:rPr>
          <w:rFonts w:ascii="Garamond" w:hAnsi="Garamond"/>
          <w:sz w:val="24"/>
          <w:szCs w:val="24"/>
        </w:rPr>
        <w:t xml:space="preserve"> </w:t>
      </w:r>
      <w:proofErr w:type="spellStart"/>
      <w:r w:rsidRPr="008C3B71">
        <w:rPr>
          <w:rFonts w:ascii="Garamond" w:hAnsi="Garamond"/>
          <w:sz w:val="24"/>
          <w:szCs w:val="24"/>
        </w:rPr>
        <w:t>atau</w:t>
      </w:r>
      <w:proofErr w:type="spellEnd"/>
      <w:r w:rsidRPr="008C3B71">
        <w:rPr>
          <w:rFonts w:ascii="Garamond" w:hAnsi="Garamond"/>
          <w:sz w:val="24"/>
          <w:szCs w:val="24"/>
        </w:rPr>
        <w:t xml:space="preserve"> </w:t>
      </w:r>
      <w:proofErr w:type="spellStart"/>
      <w:r w:rsidRPr="008C3B71">
        <w:rPr>
          <w:rFonts w:ascii="Garamond" w:hAnsi="Garamond"/>
          <w:sz w:val="24"/>
          <w:szCs w:val="24"/>
        </w:rPr>
        <w:t>milik</w:t>
      </w:r>
      <w:proofErr w:type="spellEnd"/>
      <w:r w:rsidRPr="008C3B71">
        <w:rPr>
          <w:rFonts w:ascii="Garamond" w:hAnsi="Garamond"/>
          <w:sz w:val="24"/>
          <w:szCs w:val="24"/>
        </w:rPr>
        <w:t xml:space="preserve"> </w:t>
      </w:r>
      <w:proofErr w:type="spellStart"/>
      <w:r w:rsidRPr="008C3B71">
        <w:rPr>
          <w:rFonts w:ascii="Garamond" w:hAnsi="Garamond"/>
          <w:sz w:val="24"/>
          <w:szCs w:val="24"/>
        </w:rPr>
        <w:t>pribadi</w:t>
      </w:r>
      <w:proofErr w:type="spellEnd"/>
      <w:r w:rsidRPr="008C3B71">
        <w:rPr>
          <w:rFonts w:ascii="Garamond" w:hAnsi="Garamond"/>
          <w:sz w:val="24"/>
          <w:szCs w:val="24"/>
        </w:rPr>
        <w:t xml:space="preserve">. Proses </w:t>
      </w:r>
      <w:proofErr w:type="spellStart"/>
      <w:r w:rsidRPr="008C3B71">
        <w:rPr>
          <w:rFonts w:ascii="Garamond" w:hAnsi="Garamond"/>
          <w:sz w:val="24"/>
          <w:szCs w:val="24"/>
        </w:rPr>
        <w:t>pengumpulan</w:t>
      </w:r>
      <w:proofErr w:type="spellEnd"/>
      <w:r w:rsidRPr="008C3B71">
        <w:rPr>
          <w:rFonts w:ascii="Garamond" w:hAnsi="Garamond"/>
          <w:sz w:val="24"/>
          <w:szCs w:val="24"/>
        </w:rPr>
        <w:t xml:space="preserve"> data </w:t>
      </w:r>
      <w:proofErr w:type="spellStart"/>
      <w:r w:rsidRPr="008C3B71">
        <w:rPr>
          <w:rFonts w:ascii="Garamond" w:hAnsi="Garamond"/>
          <w:sz w:val="24"/>
          <w:szCs w:val="24"/>
        </w:rPr>
        <w:t>melibatkan</w:t>
      </w:r>
      <w:proofErr w:type="spellEnd"/>
      <w:r w:rsidRPr="008C3B71">
        <w:rPr>
          <w:rFonts w:ascii="Garamond" w:hAnsi="Garamond"/>
          <w:sz w:val="24"/>
          <w:szCs w:val="24"/>
        </w:rPr>
        <w:t xml:space="preserve"> </w:t>
      </w:r>
      <w:proofErr w:type="spellStart"/>
      <w:r w:rsidRPr="008C3B71">
        <w:rPr>
          <w:rFonts w:ascii="Garamond" w:hAnsi="Garamond"/>
          <w:sz w:val="24"/>
          <w:szCs w:val="24"/>
        </w:rPr>
        <w:t>kunjungan</w:t>
      </w:r>
      <w:proofErr w:type="spellEnd"/>
      <w:r w:rsidRPr="008C3B71">
        <w:rPr>
          <w:rFonts w:ascii="Garamond" w:hAnsi="Garamond"/>
          <w:sz w:val="24"/>
          <w:szCs w:val="24"/>
        </w:rPr>
        <w:t xml:space="preserve"> </w:t>
      </w:r>
      <w:proofErr w:type="spellStart"/>
      <w:r w:rsidRPr="008C3B71">
        <w:rPr>
          <w:rFonts w:ascii="Garamond" w:hAnsi="Garamond"/>
          <w:sz w:val="24"/>
          <w:szCs w:val="24"/>
        </w:rPr>
        <w:t>ke</w:t>
      </w:r>
      <w:proofErr w:type="spellEnd"/>
      <w:r w:rsidRPr="008C3B71">
        <w:rPr>
          <w:rFonts w:ascii="Garamond" w:hAnsi="Garamond"/>
          <w:sz w:val="24"/>
          <w:szCs w:val="24"/>
        </w:rPr>
        <w:t xml:space="preserve"> </w:t>
      </w:r>
      <w:proofErr w:type="spellStart"/>
      <w:r w:rsidRPr="008C3B71">
        <w:rPr>
          <w:rFonts w:ascii="Garamond" w:hAnsi="Garamond"/>
          <w:sz w:val="24"/>
          <w:szCs w:val="24"/>
        </w:rPr>
        <w:t>perpustakaan</w:t>
      </w:r>
      <w:proofErr w:type="spellEnd"/>
      <w:r w:rsidRPr="008C3B71">
        <w:rPr>
          <w:rFonts w:ascii="Garamond" w:hAnsi="Garamond"/>
          <w:sz w:val="24"/>
          <w:szCs w:val="24"/>
        </w:rPr>
        <w:t xml:space="preserve">, </w:t>
      </w:r>
      <w:proofErr w:type="spellStart"/>
      <w:r w:rsidRPr="008C3B71">
        <w:rPr>
          <w:rFonts w:ascii="Garamond" w:hAnsi="Garamond"/>
          <w:sz w:val="24"/>
          <w:szCs w:val="24"/>
        </w:rPr>
        <w:t>pusat</w:t>
      </w:r>
      <w:proofErr w:type="spellEnd"/>
      <w:r w:rsidRPr="008C3B71">
        <w:rPr>
          <w:rFonts w:ascii="Garamond" w:hAnsi="Garamond"/>
          <w:sz w:val="24"/>
          <w:szCs w:val="24"/>
        </w:rPr>
        <w:t xml:space="preserve"> </w:t>
      </w:r>
      <w:proofErr w:type="spellStart"/>
      <w:r w:rsidRPr="008C3B71">
        <w:rPr>
          <w:rFonts w:ascii="Garamond" w:hAnsi="Garamond"/>
          <w:sz w:val="24"/>
          <w:szCs w:val="24"/>
        </w:rPr>
        <w:t>kajian</w:t>
      </w:r>
      <w:proofErr w:type="spellEnd"/>
      <w:r w:rsidRPr="008C3B71">
        <w:rPr>
          <w:rFonts w:ascii="Garamond" w:hAnsi="Garamond"/>
          <w:sz w:val="24"/>
          <w:szCs w:val="24"/>
        </w:rPr>
        <w:t xml:space="preserve">, </w:t>
      </w:r>
      <w:proofErr w:type="spellStart"/>
      <w:r w:rsidRPr="008C3B71">
        <w:rPr>
          <w:rFonts w:ascii="Garamond" w:hAnsi="Garamond"/>
          <w:sz w:val="24"/>
          <w:szCs w:val="24"/>
        </w:rPr>
        <w:t>atau</w:t>
      </w:r>
      <w:proofErr w:type="spellEnd"/>
      <w:r w:rsidRPr="008C3B71">
        <w:rPr>
          <w:rFonts w:ascii="Garamond" w:hAnsi="Garamond"/>
          <w:sz w:val="24"/>
          <w:szCs w:val="24"/>
        </w:rPr>
        <w:t xml:space="preserve"> </w:t>
      </w:r>
      <w:proofErr w:type="spellStart"/>
      <w:r w:rsidRPr="008C3B71">
        <w:rPr>
          <w:rFonts w:ascii="Garamond" w:hAnsi="Garamond"/>
          <w:sz w:val="24"/>
          <w:szCs w:val="24"/>
        </w:rPr>
        <w:t>pusat</w:t>
      </w:r>
      <w:proofErr w:type="spellEnd"/>
      <w:r w:rsidRPr="008C3B71">
        <w:rPr>
          <w:rFonts w:ascii="Garamond" w:hAnsi="Garamond"/>
          <w:sz w:val="24"/>
          <w:szCs w:val="24"/>
        </w:rPr>
        <w:t xml:space="preserve"> </w:t>
      </w:r>
      <w:proofErr w:type="spellStart"/>
      <w:r w:rsidRPr="008C3B71">
        <w:rPr>
          <w:rFonts w:ascii="Garamond" w:hAnsi="Garamond"/>
          <w:sz w:val="24"/>
          <w:szCs w:val="24"/>
        </w:rPr>
        <w:t>arsip</w:t>
      </w:r>
      <w:proofErr w:type="spellEnd"/>
      <w:r w:rsidRPr="008C3B71">
        <w:rPr>
          <w:rFonts w:ascii="Garamond" w:hAnsi="Garamond"/>
          <w:sz w:val="24"/>
          <w:szCs w:val="24"/>
        </w:rPr>
        <w:t xml:space="preserve">, </w:t>
      </w:r>
      <w:proofErr w:type="spellStart"/>
      <w:r w:rsidRPr="008C3B71">
        <w:rPr>
          <w:rFonts w:ascii="Garamond" w:hAnsi="Garamond"/>
          <w:sz w:val="24"/>
          <w:szCs w:val="24"/>
        </w:rPr>
        <w:t>serta</w:t>
      </w:r>
      <w:proofErr w:type="spellEnd"/>
      <w:r w:rsidRPr="008C3B71">
        <w:rPr>
          <w:rFonts w:ascii="Garamond" w:hAnsi="Garamond"/>
          <w:sz w:val="24"/>
          <w:szCs w:val="24"/>
        </w:rPr>
        <w:t xml:space="preserve"> </w:t>
      </w:r>
      <w:proofErr w:type="spellStart"/>
      <w:r w:rsidRPr="008C3B71">
        <w:rPr>
          <w:rFonts w:ascii="Garamond" w:hAnsi="Garamond"/>
          <w:sz w:val="24"/>
          <w:szCs w:val="24"/>
        </w:rPr>
        <w:t>membaca</w:t>
      </w:r>
      <w:proofErr w:type="spellEnd"/>
      <w:r w:rsidRPr="008C3B71">
        <w:rPr>
          <w:rFonts w:ascii="Garamond" w:hAnsi="Garamond"/>
          <w:sz w:val="24"/>
          <w:szCs w:val="24"/>
        </w:rPr>
        <w:t xml:space="preserve"> </w:t>
      </w:r>
      <w:proofErr w:type="spellStart"/>
      <w:r w:rsidRPr="008C3B71">
        <w:rPr>
          <w:rFonts w:ascii="Garamond" w:hAnsi="Garamond"/>
          <w:sz w:val="24"/>
          <w:szCs w:val="24"/>
        </w:rPr>
        <w:t>berbagai</w:t>
      </w:r>
      <w:proofErr w:type="spellEnd"/>
      <w:r w:rsidRPr="008C3B71">
        <w:rPr>
          <w:rFonts w:ascii="Garamond" w:hAnsi="Garamond"/>
          <w:sz w:val="24"/>
          <w:szCs w:val="24"/>
        </w:rPr>
        <w:t xml:space="preserve"> </w:t>
      </w:r>
      <w:proofErr w:type="spellStart"/>
      <w:r w:rsidRPr="008C3B71">
        <w:rPr>
          <w:rFonts w:ascii="Garamond" w:hAnsi="Garamond"/>
          <w:sz w:val="24"/>
          <w:szCs w:val="24"/>
        </w:rPr>
        <w:t>buku</w:t>
      </w:r>
      <w:proofErr w:type="spellEnd"/>
      <w:r w:rsidRPr="008C3B71">
        <w:rPr>
          <w:rFonts w:ascii="Garamond" w:hAnsi="Garamond"/>
          <w:sz w:val="24"/>
          <w:szCs w:val="24"/>
        </w:rPr>
        <w:t xml:space="preserve"> yang </w:t>
      </w:r>
      <w:proofErr w:type="spellStart"/>
      <w:r w:rsidRPr="008C3B71">
        <w:rPr>
          <w:rFonts w:ascii="Garamond" w:hAnsi="Garamond"/>
          <w:sz w:val="24"/>
          <w:szCs w:val="24"/>
        </w:rPr>
        <w:t>relevan</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topik</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w:t>
      </w:r>
      <w:r>
        <w:rPr>
          <w:rFonts w:ascii="Garamond" w:hAnsi="Garamond"/>
          <w:sz w:val="24"/>
          <w:szCs w:val="24"/>
        </w:rPr>
        <w:t xml:space="preserve"> </w:t>
      </w:r>
      <w:r w:rsidRPr="008C3B71">
        <w:rPr>
          <w:rFonts w:ascii="Garamond" w:hAnsi="Garamond"/>
          <w:sz w:val="24"/>
          <w:szCs w:val="24"/>
        </w:rPr>
        <w:t xml:space="preserve">Data yang </w:t>
      </w:r>
      <w:proofErr w:type="spellStart"/>
      <w:r w:rsidRPr="008C3B71">
        <w:rPr>
          <w:rFonts w:ascii="Garamond" w:hAnsi="Garamond"/>
          <w:sz w:val="24"/>
          <w:szCs w:val="24"/>
        </w:rPr>
        <w:t>digunakan</w:t>
      </w:r>
      <w:proofErr w:type="spellEnd"/>
      <w:r w:rsidRPr="008C3B71">
        <w:rPr>
          <w:rFonts w:ascii="Garamond" w:hAnsi="Garamond"/>
          <w:sz w:val="24"/>
          <w:szCs w:val="24"/>
        </w:rPr>
        <w:t xml:space="preserve"> </w:t>
      </w:r>
      <w:proofErr w:type="spellStart"/>
      <w:r w:rsidRPr="008C3B71">
        <w:rPr>
          <w:rFonts w:ascii="Garamond" w:hAnsi="Garamond"/>
          <w:sz w:val="24"/>
          <w:szCs w:val="24"/>
        </w:rPr>
        <w:t>terdiri</w:t>
      </w:r>
      <w:proofErr w:type="spellEnd"/>
      <w:r w:rsidRPr="008C3B71">
        <w:rPr>
          <w:rFonts w:ascii="Garamond" w:hAnsi="Garamond"/>
          <w:sz w:val="24"/>
          <w:szCs w:val="24"/>
        </w:rPr>
        <w:t xml:space="preserve"> </w:t>
      </w:r>
      <w:proofErr w:type="spellStart"/>
      <w:r w:rsidRPr="008C3B71">
        <w:rPr>
          <w:rFonts w:ascii="Garamond" w:hAnsi="Garamond"/>
          <w:sz w:val="24"/>
          <w:szCs w:val="24"/>
        </w:rPr>
        <w:t>dari</w:t>
      </w:r>
      <w:proofErr w:type="spellEnd"/>
      <w:r w:rsidRPr="008C3B71">
        <w:rPr>
          <w:rFonts w:ascii="Garamond" w:hAnsi="Garamond"/>
          <w:sz w:val="24"/>
          <w:szCs w:val="24"/>
        </w:rPr>
        <w:t xml:space="preserve"> dua </w:t>
      </w:r>
      <w:proofErr w:type="spellStart"/>
      <w:r w:rsidRPr="008C3B71">
        <w:rPr>
          <w:rFonts w:ascii="Garamond" w:hAnsi="Garamond"/>
          <w:sz w:val="24"/>
          <w:szCs w:val="24"/>
        </w:rPr>
        <w:t>jenis</w:t>
      </w:r>
      <w:proofErr w:type="spellEnd"/>
      <w:r w:rsidRPr="008C3B71">
        <w:rPr>
          <w:rFonts w:ascii="Garamond" w:hAnsi="Garamond"/>
          <w:sz w:val="24"/>
          <w:szCs w:val="24"/>
        </w:rPr>
        <w:t xml:space="preserve"> </w:t>
      </w:r>
      <w:proofErr w:type="spellStart"/>
      <w:r w:rsidRPr="008C3B71">
        <w:rPr>
          <w:rFonts w:ascii="Garamond" w:hAnsi="Garamond"/>
          <w:sz w:val="24"/>
          <w:szCs w:val="24"/>
        </w:rPr>
        <w:t>bahan</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yaitu</w:t>
      </w:r>
      <w:proofErr w:type="spellEnd"/>
      <w:r w:rsidRPr="008C3B71">
        <w:rPr>
          <w:rFonts w:ascii="Garamond" w:hAnsi="Garamond"/>
          <w:sz w:val="24"/>
          <w:szCs w:val="24"/>
        </w:rPr>
        <w:t xml:space="preserve"> </w:t>
      </w:r>
      <w:proofErr w:type="spellStart"/>
      <w:r w:rsidRPr="008C3B71">
        <w:rPr>
          <w:rFonts w:ascii="Garamond" w:hAnsi="Garamond"/>
          <w:sz w:val="24"/>
          <w:szCs w:val="24"/>
        </w:rPr>
        <w:t>bahan</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primer dan </w:t>
      </w:r>
      <w:proofErr w:type="spellStart"/>
      <w:r w:rsidRPr="008C3B71">
        <w:rPr>
          <w:rFonts w:ascii="Garamond" w:hAnsi="Garamond"/>
          <w:sz w:val="24"/>
          <w:szCs w:val="24"/>
        </w:rPr>
        <w:t>sekunder</w:t>
      </w:r>
      <w:proofErr w:type="spellEnd"/>
      <w:r w:rsidRPr="008C3B71">
        <w:rPr>
          <w:rFonts w:ascii="Garamond" w:hAnsi="Garamond"/>
          <w:sz w:val="24"/>
          <w:szCs w:val="24"/>
        </w:rPr>
        <w:t xml:space="preserve">. Bahan </w:t>
      </w:r>
      <w:proofErr w:type="spellStart"/>
      <w:r w:rsidRPr="008C3B71">
        <w:rPr>
          <w:rFonts w:ascii="Garamond" w:hAnsi="Garamond"/>
          <w:sz w:val="24"/>
          <w:szCs w:val="24"/>
        </w:rPr>
        <w:t>hukum</w:t>
      </w:r>
      <w:proofErr w:type="spellEnd"/>
      <w:r w:rsidRPr="008C3B71">
        <w:rPr>
          <w:rFonts w:ascii="Garamond" w:hAnsi="Garamond"/>
          <w:sz w:val="24"/>
          <w:szCs w:val="24"/>
        </w:rPr>
        <w:t xml:space="preserve"> primer </w:t>
      </w:r>
      <w:proofErr w:type="spellStart"/>
      <w:r w:rsidRPr="008C3B71">
        <w:rPr>
          <w:rFonts w:ascii="Garamond" w:hAnsi="Garamond"/>
          <w:sz w:val="24"/>
          <w:szCs w:val="24"/>
        </w:rPr>
        <w:t>bersumber</w:t>
      </w:r>
      <w:proofErr w:type="spellEnd"/>
      <w:r w:rsidRPr="008C3B71">
        <w:rPr>
          <w:rFonts w:ascii="Garamond" w:hAnsi="Garamond"/>
          <w:sz w:val="24"/>
          <w:szCs w:val="24"/>
        </w:rPr>
        <w:t xml:space="preserve"> </w:t>
      </w:r>
      <w:proofErr w:type="spellStart"/>
      <w:r w:rsidRPr="008C3B71">
        <w:rPr>
          <w:rFonts w:ascii="Garamond" w:hAnsi="Garamond"/>
          <w:sz w:val="24"/>
          <w:szCs w:val="24"/>
        </w:rPr>
        <w:t>langsung</w:t>
      </w:r>
      <w:proofErr w:type="spellEnd"/>
      <w:r w:rsidRPr="008C3B71">
        <w:rPr>
          <w:rFonts w:ascii="Garamond" w:hAnsi="Garamond"/>
          <w:sz w:val="24"/>
          <w:szCs w:val="24"/>
        </w:rPr>
        <w:t xml:space="preserve"> </w:t>
      </w:r>
      <w:proofErr w:type="spellStart"/>
      <w:r w:rsidRPr="008C3B71">
        <w:rPr>
          <w:rFonts w:ascii="Garamond" w:hAnsi="Garamond"/>
          <w:sz w:val="24"/>
          <w:szCs w:val="24"/>
        </w:rPr>
        <w:t>dari</w:t>
      </w:r>
      <w:proofErr w:type="spellEnd"/>
      <w:r w:rsidRPr="008C3B71">
        <w:rPr>
          <w:rFonts w:ascii="Garamond" w:hAnsi="Garamond"/>
          <w:sz w:val="24"/>
          <w:szCs w:val="24"/>
        </w:rPr>
        <w:t xml:space="preserve"> </w:t>
      </w:r>
      <w:proofErr w:type="spellStart"/>
      <w:r w:rsidRPr="008C3B71">
        <w:rPr>
          <w:rFonts w:ascii="Garamond" w:hAnsi="Garamond"/>
          <w:sz w:val="24"/>
          <w:szCs w:val="24"/>
        </w:rPr>
        <w:t>peraturan</w:t>
      </w:r>
      <w:proofErr w:type="spellEnd"/>
      <w:r w:rsidRPr="008C3B71">
        <w:rPr>
          <w:rFonts w:ascii="Garamond" w:hAnsi="Garamond"/>
          <w:sz w:val="24"/>
          <w:szCs w:val="24"/>
        </w:rPr>
        <w:t xml:space="preserve"> </w:t>
      </w:r>
      <w:proofErr w:type="spellStart"/>
      <w:r w:rsidRPr="008C3B71">
        <w:rPr>
          <w:rFonts w:ascii="Garamond" w:hAnsi="Garamond"/>
          <w:sz w:val="24"/>
          <w:szCs w:val="24"/>
        </w:rPr>
        <w:t>perundang-undangan</w:t>
      </w:r>
      <w:proofErr w:type="spellEnd"/>
      <w:r w:rsidRPr="008C3B71">
        <w:rPr>
          <w:rFonts w:ascii="Garamond" w:hAnsi="Garamond"/>
          <w:sz w:val="24"/>
          <w:szCs w:val="24"/>
        </w:rPr>
        <w:t xml:space="preserve">, </w:t>
      </w:r>
      <w:proofErr w:type="spellStart"/>
      <w:r w:rsidRPr="008C3B71">
        <w:rPr>
          <w:rFonts w:ascii="Garamond" w:hAnsi="Garamond"/>
          <w:sz w:val="24"/>
          <w:szCs w:val="24"/>
        </w:rPr>
        <w:t>sebagai</w:t>
      </w:r>
      <w:proofErr w:type="spellEnd"/>
      <w:r w:rsidRPr="008C3B71">
        <w:rPr>
          <w:rFonts w:ascii="Garamond" w:hAnsi="Garamond"/>
          <w:sz w:val="24"/>
          <w:szCs w:val="24"/>
        </w:rPr>
        <w:t xml:space="preserve"> </w:t>
      </w:r>
      <w:proofErr w:type="spellStart"/>
      <w:r w:rsidRPr="008C3B71">
        <w:rPr>
          <w:rFonts w:ascii="Garamond" w:hAnsi="Garamond"/>
          <w:sz w:val="24"/>
          <w:szCs w:val="24"/>
        </w:rPr>
        <w:t>contoh</w:t>
      </w:r>
      <w:proofErr w:type="spellEnd"/>
      <w:r w:rsidRPr="008C3B71">
        <w:rPr>
          <w:rFonts w:ascii="Garamond" w:hAnsi="Garamond"/>
          <w:sz w:val="24"/>
          <w:szCs w:val="24"/>
        </w:rPr>
        <w:t xml:space="preserve">, </w:t>
      </w:r>
      <w:proofErr w:type="spellStart"/>
      <w:r w:rsidRPr="008C3B71">
        <w:rPr>
          <w:rFonts w:ascii="Garamond" w:hAnsi="Garamond"/>
          <w:sz w:val="24"/>
          <w:szCs w:val="24"/>
        </w:rPr>
        <w:t>Undang-Undang</w:t>
      </w:r>
      <w:proofErr w:type="spellEnd"/>
      <w:r w:rsidRPr="008C3B71">
        <w:rPr>
          <w:rFonts w:ascii="Garamond" w:hAnsi="Garamond"/>
          <w:sz w:val="24"/>
          <w:szCs w:val="24"/>
        </w:rPr>
        <w:t xml:space="preserve"> </w:t>
      </w:r>
      <w:proofErr w:type="spellStart"/>
      <w:r w:rsidRPr="008C3B71">
        <w:rPr>
          <w:rFonts w:ascii="Garamond" w:hAnsi="Garamond"/>
          <w:sz w:val="24"/>
          <w:szCs w:val="24"/>
        </w:rPr>
        <w:t>Nomor</w:t>
      </w:r>
      <w:proofErr w:type="spellEnd"/>
      <w:r w:rsidRPr="008C3B71">
        <w:rPr>
          <w:rFonts w:ascii="Garamond" w:hAnsi="Garamond"/>
          <w:sz w:val="24"/>
          <w:szCs w:val="24"/>
        </w:rPr>
        <w:t xml:space="preserve"> 23 </w:t>
      </w:r>
      <w:proofErr w:type="spellStart"/>
      <w:r w:rsidRPr="008C3B71">
        <w:rPr>
          <w:rFonts w:ascii="Garamond" w:hAnsi="Garamond"/>
          <w:sz w:val="24"/>
          <w:szCs w:val="24"/>
        </w:rPr>
        <w:t>Tahun</w:t>
      </w:r>
      <w:proofErr w:type="spellEnd"/>
      <w:r w:rsidRPr="008C3B71">
        <w:rPr>
          <w:rFonts w:ascii="Garamond" w:hAnsi="Garamond"/>
          <w:sz w:val="24"/>
          <w:szCs w:val="24"/>
        </w:rPr>
        <w:t xml:space="preserve"> 2002 </w:t>
      </w:r>
      <w:proofErr w:type="spellStart"/>
      <w:r w:rsidRPr="008C3B71">
        <w:rPr>
          <w:rFonts w:ascii="Garamond" w:hAnsi="Garamond"/>
          <w:sz w:val="24"/>
          <w:szCs w:val="24"/>
        </w:rPr>
        <w:t>tentang</w:t>
      </w:r>
      <w:proofErr w:type="spellEnd"/>
      <w:r w:rsidRPr="008C3B71">
        <w:rPr>
          <w:rFonts w:ascii="Garamond" w:hAnsi="Garamond"/>
          <w:sz w:val="24"/>
          <w:szCs w:val="24"/>
        </w:rPr>
        <w:t xml:space="preserve"> </w:t>
      </w:r>
      <w:proofErr w:type="spellStart"/>
      <w:r w:rsidRPr="008C3B71">
        <w:rPr>
          <w:rFonts w:ascii="Garamond" w:hAnsi="Garamond"/>
          <w:sz w:val="24"/>
          <w:szCs w:val="24"/>
        </w:rPr>
        <w:t>Perlindungan</w:t>
      </w:r>
      <w:proofErr w:type="spellEnd"/>
      <w:r w:rsidRPr="008C3B71">
        <w:rPr>
          <w:rFonts w:ascii="Garamond" w:hAnsi="Garamond"/>
          <w:sz w:val="24"/>
          <w:szCs w:val="24"/>
        </w:rPr>
        <w:t xml:space="preserve"> Anak. </w:t>
      </w:r>
      <w:proofErr w:type="spellStart"/>
      <w:r w:rsidRPr="008C3B71">
        <w:rPr>
          <w:rFonts w:ascii="Garamond" w:hAnsi="Garamond"/>
          <w:sz w:val="24"/>
          <w:szCs w:val="24"/>
        </w:rPr>
        <w:t>Sementara</w:t>
      </w:r>
      <w:proofErr w:type="spellEnd"/>
      <w:r w:rsidRPr="008C3B71">
        <w:rPr>
          <w:rFonts w:ascii="Garamond" w:hAnsi="Garamond"/>
          <w:sz w:val="24"/>
          <w:szCs w:val="24"/>
        </w:rPr>
        <w:t xml:space="preserve"> </w:t>
      </w:r>
      <w:proofErr w:type="spellStart"/>
      <w:r w:rsidRPr="008C3B71">
        <w:rPr>
          <w:rFonts w:ascii="Garamond" w:hAnsi="Garamond"/>
          <w:sz w:val="24"/>
          <w:szCs w:val="24"/>
        </w:rPr>
        <w:t>itu</w:t>
      </w:r>
      <w:proofErr w:type="spellEnd"/>
      <w:r w:rsidRPr="008C3B71">
        <w:rPr>
          <w:rFonts w:ascii="Garamond" w:hAnsi="Garamond"/>
          <w:sz w:val="24"/>
          <w:szCs w:val="24"/>
        </w:rPr>
        <w:t xml:space="preserve">, </w:t>
      </w:r>
      <w:proofErr w:type="spellStart"/>
      <w:r w:rsidRPr="008C3B71">
        <w:rPr>
          <w:rFonts w:ascii="Garamond" w:hAnsi="Garamond"/>
          <w:sz w:val="24"/>
          <w:szCs w:val="24"/>
        </w:rPr>
        <w:t>bahan</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sekunder</w:t>
      </w:r>
      <w:proofErr w:type="spellEnd"/>
      <w:r w:rsidRPr="008C3B71">
        <w:rPr>
          <w:rFonts w:ascii="Garamond" w:hAnsi="Garamond"/>
          <w:sz w:val="24"/>
          <w:szCs w:val="24"/>
        </w:rPr>
        <w:t xml:space="preserve"> </w:t>
      </w:r>
      <w:proofErr w:type="spellStart"/>
      <w:r w:rsidRPr="008C3B71">
        <w:rPr>
          <w:rFonts w:ascii="Garamond" w:hAnsi="Garamond"/>
          <w:sz w:val="24"/>
          <w:szCs w:val="24"/>
        </w:rPr>
        <w:t>melibatkan</w:t>
      </w:r>
      <w:proofErr w:type="spellEnd"/>
      <w:r w:rsidRPr="008C3B71">
        <w:rPr>
          <w:rFonts w:ascii="Garamond" w:hAnsi="Garamond"/>
          <w:sz w:val="24"/>
          <w:szCs w:val="24"/>
        </w:rPr>
        <w:t xml:space="preserve"> </w:t>
      </w:r>
      <w:proofErr w:type="spellStart"/>
      <w:r w:rsidRPr="008C3B71">
        <w:rPr>
          <w:rFonts w:ascii="Garamond" w:hAnsi="Garamond"/>
          <w:sz w:val="24"/>
          <w:szCs w:val="24"/>
        </w:rPr>
        <w:t>referensi</w:t>
      </w:r>
      <w:proofErr w:type="spellEnd"/>
      <w:r w:rsidRPr="008C3B71">
        <w:rPr>
          <w:rFonts w:ascii="Garamond" w:hAnsi="Garamond"/>
          <w:sz w:val="24"/>
          <w:szCs w:val="24"/>
        </w:rPr>
        <w:t xml:space="preserve"> </w:t>
      </w:r>
      <w:proofErr w:type="spellStart"/>
      <w:r w:rsidRPr="008C3B71">
        <w:rPr>
          <w:rFonts w:ascii="Garamond" w:hAnsi="Garamond"/>
          <w:sz w:val="24"/>
          <w:szCs w:val="24"/>
        </w:rPr>
        <w:t>dari</w:t>
      </w:r>
      <w:proofErr w:type="spellEnd"/>
      <w:r w:rsidRPr="008C3B71">
        <w:rPr>
          <w:rFonts w:ascii="Garamond" w:hAnsi="Garamond"/>
          <w:sz w:val="24"/>
          <w:szCs w:val="24"/>
        </w:rPr>
        <w:t xml:space="preserve"> </w:t>
      </w:r>
      <w:proofErr w:type="spellStart"/>
      <w:r w:rsidRPr="008C3B71">
        <w:rPr>
          <w:rFonts w:ascii="Garamond" w:hAnsi="Garamond"/>
          <w:sz w:val="24"/>
          <w:szCs w:val="24"/>
        </w:rPr>
        <w:t>buku</w:t>
      </w:r>
      <w:proofErr w:type="spellEnd"/>
      <w:r w:rsidRPr="008C3B71">
        <w:rPr>
          <w:rFonts w:ascii="Garamond" w:hAnsi="Garamond"/>
          <w:sz w:val="24"/>
          <w:szCs w:val="24"/>
        </w:rPr>
        <w:t xml:space="preserve">, </w:t>
      </w:r>
      <w:proofErr w:type="spellStart"/>
      <w:r w:rsidRPr="008C3B71">
        <w:rPr>
          <w:rFonts w:ascii="Garamond" w:hAnsi="Garamond"/>
          <w:sz w:val="24"/>
          <w:szCs w:val="24"/>
        </w:rPr>
        <w:t>makalah</w:t>
      </w:r>
      <w:proofErr w:type="spellEnd"/>
      <w:r w:rsidRPr="008C3B71">
        <w:rPr>
          <w:rFonts w:ascii="Garamond" w:hAnsi="Garamond"/>
          <w:sz w:val="24"/>
          <w:szCs w:val="24"/>
        </w:rPr>
        <w:t xml:space="preserve">, </w:t>
      </w:r>
      <w:proofErr w:type="spellStart"/>
      <w:r w:rsidRPr="008C3B71">
        <w:rPr>
          <w:rFonts w:ascii="Garamond" w:hAnsi="Garamond"/>
          <w:sz w:val="24"/>
          <w:szCs w:val="24"/>
        </w:rPr>
        <w:t>artikel</w:t>
      </w:r>
      <w:proofErr w:type="spellEnd"/>
      <w:r w:rsidRPr="008C3B71">
        <w:rPr>
          <w:rFonts w:ascii="Garamond" w:hAnsi="Garamond"/>
          <w:sz w:val="24"/>
          <w:szCs w:val="24"/>
        </w:rPr>
        <w:t xml:space="preserve">, dan </w:t>
      </w:r>
      <w:proofErr w:type="spellStart"/>
      <w:r w:rsidRPr="008C3B71">
        <w:rPr>
          <w:rFonts w:ascii="Garamond" w:hAnsi="Garamond"/>
          <w:sz w:val="24"/>
          <w:szCs w:val="24"/>
        </w:rPr>
        <w:t>sumber-sumber</w:t>
      </w:r>
      <w:proofErr w:type="spellEnd"/>
      <w:r w:rsidRPr="008C3B71">
        <w:rPr>
          <w:rFonts w:ascii="Garamond" w:hAnsi="Garamond"/>
          <w:sz w:val="24"/>
          <w:szCs w:val="24"/>
        </w:rPr>
        <w:t xml:space="preserve"> </w:t>
      </w:r>
      <w:proofErr w:type="spellStart"/>
      <w:r w:rsidRPr="008C3B71">
        <w:rPr>
          <w:rFonts w:ascii="Garamond" w:hAnsi="Garamond"/>
          <w:sz w:val="24"/>
          <w:szCs w:val="24"/>
        </w:rPr>
        <w:t>lainnya</w:t>
      </w:r>
      <w:proofErr w:type="spellEnd"/>
      <w:r w:rsidRPr="008C3B71">
        <w:rPr>
          <w:rFonts w:ascii="Garamond" w:hAnsi="Garamond"/>
          <w:sz w:val="24"/>
          <w:szCs w:val="24"/>
        </w:rPr>
        <w:t xml:space="preserve"> yang </w:t>
      </w:r>
      <w:proofErr w:type="spellStart"/>
      <w:r w:rsidRPr="008C3B71">
        <w:rPr>
          <w:rFonts w:ascii="Garamond" w:hAnsi="Garamond"/>
          <w:sz w:val="24"/>
          <w:szCs w:val="24"/>
        </w:rPr>
        <w:t>dapat</w:t>
      </w:r>
      <w:proofErr w:type="spellEnd"/>
      <w:r w:rsidRPr="008C3B71">
        <w:rPr>
          <w:rFonts w:ascii="Garamond" w:hAnsi="Garamond"/>
          <w:sz w:val="24"/>
          <w:szCs w:val="24"/>
        </w:rPr>
        <w:t xml:space="preserve"> </w:t>
      </w:r>
      <w:proofErr w:type="spellStart"/>
      <w:r w:rsidRPr="008C3B71">
        <w:rPr>
          <w:rFonts w:ascii="Garamond" w:hAnsi="Garamond"/>
          <w:sz w:val="24"/>
          <w:szCs w:val="24"/>
        </w:rPr>
        <w:t>diakses</w:t>
      </w:r>
      <w:proofErr w:type="spellEnd"/>
      <w:r w:rsidRPr="008C3B71">
        <w:rPr>
          <w:rFonts w:ascii="Garamond" w:hAnsi="Garamond"/>
          <w:sz w:val="24"/>
          <w:szCs w:val="24"/>
        </w:rPr>
        <w:t xml:space="preserve"> </w:t>
      </w:r>
      <w:proofErr w:type="spellStart"/>
      <w:r w:rsidRPr="008C3B71">
        <w:rPr>
          <w:rFonts w:ascii="Garamond" w:hAnsi="Garamond"/>
          <w:sz w:val="24"/>
          <w:szCs w:val="24"/>
        </w:rPr>
        <w:t>melalui</w:t>
      </w:r>
      <w:proofErr w:type="spellEnd"/>
      <w:r w:rsidRPr="008C3B71">
        <w:rPr>
          <w:rFonts w:ascii="Garamond" w:hAnsi="Garamond"/>
          <w:sz w:val="24"/>
          <w:szCs w:val="24"/>
        </w:rPr>
        <w:t xml:space="preserve"> internet. </w:t>
      </w:r>
      <w:proofErr w:type="spellStart"/>
      <w:r w:rsidRPr="008C3B71">
        <w:rPr>
          <w:rFonts w:ascii="Garamond" w:hAnsi="Garamond"/>
          <w:sz w:val="24"/>
          <w:szCs w:val="24"/>
        </w:rPr>
        <w:t>Pendekatan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memungkinkan</w:t>
      </w:r>
      <w:proofErr w:type="spellEnd"/>
      <w:r w:rsidRPr="008C3B71">
        <w:rPr>
          <w:rFonts w:ascii="Garamond" w:hAnsi="Garamond"/>
          <w:sz w:val="24"/>
          <w:szCs w:val="24"/>
        </w:rPr>
        <w:t xml:space="preserve"> </w:t>
      </w:r>
      <w:proofErr w:type="spellStart"/>
      <w:r w:rsidRPr="008C3B71">
        <w:rPr>
          <w:rFonts w:ascii="Garamond" w:hAnsi="Garamond"/>
          <w:sz w:val="24"/>
          <w:szCs w:val="24"/>
        </w:rPr>
        <w:t>peneliti</w:t>
      </w:r>
      <w:proofErr w:type="spellEnd"/>
      <w:r w:rsidRPr="008C3B71">
        <w:rPr>
          <w:rFonts w:ascii="Garamond" w:hAnsi="Garamond"/>
          <w:sz w:val="24"/>
          <w:szCs w:val="24"/>
        </w:rPr>
        <w:t xml:space="preserve"> </w:t>
      </w:r>
      <w:proofErr w:type="spellStart"/>
      <w:r w:rsidRPr="008C3B71">
        <w:rPr>
          <w:rFonts w:ascii="Garamond" w:hAnsi="Garamond"/>
          <w:sz w:val="24"/>
          <w:szCs w:val="24"/>
        </w:rPr>
        <w:t>untuk</w:t>
      </w:r>
      <w:proofErr w:type="spellEnd"/>
      <w:r w:rsidRPr="008C3B71">
        <w:rPr>
          <w:rFonts w:ascii="Garamond" w:hAnsi="Garamond"/>
          <w:sz w:val="24"/>
          <w:szCs w:val="24"/>
        </w:rPr>
        <w:t xml:space="preserve"> </w:t>
      </w:r>
      <w:proofErr w:type="spellStart"/>
      <w:r w:rsidRPr="008C3B71">
        <w:rPr>
          <w:rFonts w:ascii="Garamond" w:hAnsi="Garamond"/>
          <w:sz w:val="24"/>
          <w:szCs w:val="24"/>
        </w:rPr>
        <w:t>merangkum</w:t>
      </w:r>
      <w:proofErr w:type="spellEnd"/>
      <w:r w:rsidRPr="008C3B71">
        <w:rPr>
          <w:rFonts w:ascii="Garamond" w:hAnsi="Garamond"/>
          <w:sz w:val="24"/>
          <w:szCs w:val="24"/>
        </w:rPr>
        <w:t xml:space="preserve"> dan </w:t>
      </w:r>
      <w:proofErr w:type="spellStart"/>
      <w:r w:rsidRPr="008C3B71">
        <w:rPr>
          <w:rFonts w:ascii="Garamond" w:hAnsi="Garamond"/>
          <w:sz w:val="24"/>
          <w:szCs w:val="24"/>
        </w:rPr>
        <w:t>menganalisis</w:t>
      </w:r>
      <w:proofErr w:type="spellEnd"/>
      <w:r w:rsidRPr="008C3B71">
        <w:rPr>
          <w:rFonts w:ascii="Garamond" w:hAnsi="Garamond"/>
          <w:sz w:val="24"/>
          <w:szCs w:val="24"/>
        </w:rPr>
        <w:t xml:space="preserve"> </w:t>
      </w:r>
      <w:proofErr w:type="spellStart"/>
      <w:r w:rsidRPr="008C3B71">
        <w:rPr>
          <w:rFonts w:ascii="Garamond" w:hAnsi="Garamond"/>
          <w:sz w:val="24"/>
          <w:szCs w:val="24"/>
        </w:rPr>
        <w:t>informasi</w:t>
      </w:r>
      <w:proofErr w:type="spellEnd"/>
      <w:r w:rsidRPr="008C3B71">
        <w:rPr>
          <w:rFonts w:ascii="Garamond" w:hAnsi="Garamond"/>
          <w:sz w:val="24"/>
          <w:szCs w:val="24"/>
        </w:rPr>
        <w:t xml:space="preserve"> yang </w:t>
      </w:r>
      <w:proofErr w:type="spellStart"/>
      <w:r w:rsidRPr="008C3B71">
        <w:rPr>
          <w:rFonts w:ascii="Garamond" w:hAnsi="Garamond"/>
          <w:sz w:val="24"/>
          <w:szCs w:val="24"/>
        </w:rPr>
        <w:t>telah</w:t>
      </w:r>
      <w:proofErr w:type="spellEnd"/>
      <w:r w:rsidRPr="008C3B71">
        <w:rPr>
          <w:rFonts w:ascii="Garamond" w:hAnsi="Garamond"/>
          <w:sz w:val="24"/>
          <w:szCs w:val="24"/>
        </w:rPr>
        <w:t xml:space="preserve"> </w:t>
      </w:r>
      <w:proofErr w:type="spellStart"/>
      <w:r w:rsidRPr="008C3B71">
        <w:rPr>
          <w:rFonts w:ascii="Garamond" w:hAnsi="Garamond"/>
          <w:sz w:val="24"/>
          <w:szCs w:val="24"/>
        </w:rPr>
        <w:t>dikumpulkan</w:t>
      </w:r>
      <w:proofErr w:type="spellEnd"/>
      <w:r w:rsidRPr="008C3B71">
        <w:rPr>
          <w:rFonts w:ascii="Garamond" w:hAnsi="Garamond"/>
          <w:sz w:val="24"/>
          <w:szCs w:val="24"/>
        </w:rPr>
        <w:t xml:space="preserve"> </w:t>
      </w:r>
      <w:proofErr w:type="spellStart"/>
      <w:r w:rsidRPr="008C3B71">
        <w:rPr>
          <w:rFonts w:ascii="Garamond" w:hAnsi="Garamond"/>
          <w:sz w:val="24"/>
          <w:szCs w:val="24"/>
        </w:rPr>
        <w:t>dari</w:t>
      </w:r>
      <w:proofErr w:type="spellEnd"/>
      <w:r w:rsidRPr="008C3B71">
        <w:rPr>
          <w:rFonts w:ascii="Garamond" w:hAnsi="Garamond"/>
          <w:sz w:val="24"/>
          <w:szCs w:val="24"/>
        </w:rPr>
        <w:t xml:space="preserve"> </w:t>
      </w:r>
      <w:proofErr w:type="spellStart"/>
      <w:r w:rsidRPr="008C3B71">
        <w:rPr>
          <w:rFonts w:ascii="Garamond" w:hAnsi="Garamond"/>
          <w:sz w:val="24"/>
          <w:szCs w:val="24"/>
        </w:rPr>
        <w:t>berbagai</w:t>
      </w:r>
      <w:proofErr w:type="spellEnd"/>
      <w:r w:rsidRPr="008C3B71">
        <w:rPr>
          <w:rFonts w:ascii="Garamond" w:hAnsi="Garamond"/>
          <w:sz w:val="24"/>
          <w:szCs w:val="24"/>
        </w:rPr>
        <w:t xml:space="preserve"> </w:t>
      </w:r>
      <w:proofErr w:type="spellStart"/>
      <w:r w:rsidRPr="008C3B71">
        <w:rPr>
          <w:rFonts w:ascii="Garamond" w:hAnsi="Garamond"/>
          <w:sz w:val="24"/>
          <w:szCs w:val="24"/>
        </w:rPr>
        <w:t>sumber</w:t>
      </w:r>
      <w:proofErr w:type="spellEnd"/>
      <w:r w:rsidRPr="008C3B71">
        <w:rPr>
          <w:rFonts w:ascii="Garamond" w:hAnsi="Garamond"/>
          <w:sz w:val="24"/>
          <w:szCs w:val="24"/>
        </w:rPr>
        <w:t xml:space="preserve"> </w:t>
      </w:r>
      <w:proofErr w:type="spellStart"/>
      <w:r w:rsidRPr="008C3B71">
        <w:rPr>
          <w:rFonts w:ascii="Garamond" w:hAnsi="Garamond"/>
          <w:sz w:val="24"/>
          <w:szCs w:val="24"/>
        </w:rPr>
        <w:t>sekunder</w:t>
      </w:r>
      <w:proofErr w:type="spellEnd"/>
      <w:r w:rsidRPr="008C3B71">
        <w:rPr>
          <w:rFonts w:ascii="Garamond" w:hAnsi="Garamond"/>
          <w:sz w:val="24"/>
          <w:szCs w:val="24"/>
        </w:rPr>
        <w:t xml:space="preserve"> </w:t>
      </w:r>
      <w:proofErr w:type="spellStart"/>
      <w:r w:rsidRPr="008C3B71">
        <w:rPr>
          <w:rFonts w:ascii="Garamond" w:hAnsi="Garamond"/>
          <w:sz w:val="24"/>
          <w:szCs w:val="24"/>
        </w:rPr>
        <w:t>untuk</w:t>
      </w:r>
      <w:proofErr w:type="spellEnd"/>
      <w:r w:rsidRPr="008C3B71">
        <w:rPr>
          <w:rFonts w:ascii="Garamond" w:hAnsi="Garamond"/>
          <w:sz w:val="24"/>
          <w:szCs w:val="24"/>
        </w:rPr>
        <w:t xml:space="preserve"> </w:t>
      </w:r>
      <w:proofErr w:type="spellStart"/>
      <w:r w:rsidRPr="008C3B71">
        <w:rPr>
          <w:rFonts w:ascii="Garamond" w:hAnsi="Garamond"/>
          <w:sz w:val="24"/>
          <w:szCs w:val="24"/>
        </w:rPr>
        <w:t>mendukung</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w:t>
      </w:r>
    </w:p>
    <w:p w14:paraId="60F19F2D" w14:textId="77777777" w:rsidR="00E6226D" w:rsidRDefault="008C3B71" w:rsidP="00AD2498">
      <w:pPr>
        <w:spacing w:after="0" w:line="240" w:lineRule="auto"/>
        <w:ind w:firstLine="567"/>
        <w:jc w:val="both"/>
        <w:rPr>
          <w:rFonts w:ascii="Garamond" w:hAnsi="Garamond"/>
          <w:sz w:val="24"/>
          <w:szCs w:val="24"/>
        </w:rPr>
      </w:pPr>
      <w:r w:rsidRPr="008C3B71">
        <w:rPr>
          <w:rFonts w:ascii="Garamond" w:hAnsi="Garamond"/>
          <w:sz w:val="24"/>
          <w:szCs w:val="24"/>
        </w:rPr>
        <w:t xml:space="preserve">Teknik </w:t>
      </w:r>
      <w:proofErr w:type="spellStart"/>
      <w:r w:rsidRPr="008C3B71">
        <w:rPr>
          <w:rFonts w:ascii="Garamond" w:hAnsi="Garamond"/>
          <w:sz w:val="24"/>
          <w:szCs w:val="24"/>
        </w:rPr>
        <w:t>pengumpulan</w:t>
      </w:r>
      <w:proofErr w:type="spellEnd"/>
      <w:r w:rsidRPr="008C3B71">
        <w:rPr>
          <w:rFonts w:ascii="Garamond" w:hAnsi="Garamond"/>
          <w:sz w:val="24"/>
          <w:szCs w:val="24"/>
        </w:rPr>
        <w:t xml:space="preserve"> data yang </w:t>
      </w:r>
      <w:proofErr w:type="spellStart"/>
      <w:r w:rsidRPr="008C3B71">
        <w:rPr>
          <w:rFonts w:ascii="Garamond" w:hAnsi="Garamond"/>
          <w:sz w:val="24"/>
          <w:szCs w:val="24"/>
        </w:rPr>
        <w:t>diterapkan</w:t>
      </w:r>
      <w:proofErr w:type="spellEnd"/>
      <w:r w:rsidRPr="008C3B71">
        <w:rPr>
          <w:rFonts w:ascii="Garamond" w:hAnsi="Garamond"/>
          <w:sz w:val="24"/>
          <w:szCs w:val="24"/>
        </w:rPr>
        <w:t xml:space="preserve">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penelitian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adalah</w:t>
      </w:r>
      <w:proofErr w:type="spellEnd"/>
      <w:r w:rsidRPr="008C3B71">
        <w:rPr>
          <w:rFonts w:ascii="Garamond" w:hAnsi="Garamond"/>
          <w:sz w:val="24"/>
          <w:szCs w:val="24"/>
        </w:rPr>
        <w:t xml:space="preserve"> </w:t>
      </w:r>
      <w:proofErr w:type="spellStart"/>
      <w:r w:rsidRPr="008C3B71">
        <w:rPr>
          <w:rFonts w:ascii="Garamond" w:hAnsi="Garamond"/>
          <w:sz w:val="24"/>
          <w:szCs w:val="24"/>
        </w:rPr>
        <w:t>studi</w:t>
      </w:r>
      <w:proofErr w:type="spellEnd"/>
      <w:r w:rsidRPr="008C3B71">
        <w:rPr>
          <w:rFonts w:ascii="Garamond" w:hAnsi="Garamond"/>
          <w:sz w:val="24"/>
          <w:szCs w:val="24"/>
        </w:rPr>
        <w:t xml:space="preserve"> </w:t>
      </w:r>
      <w:proofErr w:type="spellStart"/>
      <w:r w:rsidRPr="008C3B71">
        <w:rPr>
          <w:rFonts w:ascii="Garamond" w:hAnsi="Garamond"/>
          <w:sz w:val="24"/>
          <w:szCs w:val="24"/>
        </w:rPr>
        <w:t>kepustakaan</w:t>
      </w:r>
      <w:proofErr w:type="spellEnd"/>
      <w:r w:rsidRPr="008C3B71">
        <w:rPr>
          <w:rFonts w:ascii="Garamond" w:hAnsi="Garamond"/>
          <w:sz w:val="24"/>
          <w:szCs w:val="24"/>
        </w:rPr>
        <w:t>.</w:t>
      </w:r>
      <w:r>
        <w:rPr>
          <w:rFonts w:ascii="Garamond" w:hAnsi="Garamond"/>
          <w:sz w:val="24"/>
          <w:szCs w:val="24"/>
        </w:rPr>
        <w:t xml:space="preserve"> </w:t>
      </w:r>
      <w:proofErr w:type="spellStart"/>
      <w:r w:rsidRPr="008C3B71">
        <w:rPr>
          <w:rFonts w:ascii="Garamond" w:hAnsi="Garamond"/>
          <w:sz w:val="24"/>
          <w:szCs w:val="24"/>
        </w:rPr>
        <w:t>Pendekatan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diperlukan</w:t>
      </w:r>
      <w:proofErr w:type="spellEnd"/>
      <w:r w:rsidRPr="008C3B71">
        <w:rPr>
          <w:rFonts w:ascii="Garamond" w:hAnsi="Garamond"/>
          <w:sz w:val="24"/>
          <w:szCs w:val="24"/>
        </w:rPr>
        <w:t xml:space="preserve"> </w:t>
      </w:r>
      <w:proofErr w:type="spellStart"/>
      <w:r w:rsidRPr="008C3B71">
        <w:rPr>
          <w:rFonts w:ascii="Garamond" w:hAnsi="Garamond"/>
          <w:sz w:val="24"/>
          <w:szCs w:val="24"/>
        </w:rPr>
        <w:t>untuk</w:t>
      </w:r>
      <w:proofErr w:type="spellEnd"/>
      <w:r w:rsidRPr="008C3B71">
        <w:rPr>
          <w:rFonts w:ascii="Garamond" w:hAnsi="Garamond"/>
          <w:sz w:val="24"/>
          <w:szCs w:val="24"/>
        </w:rPr>
        <w:t xml:space="preserve"> </w:t>
      </w:r>
      <w:proofErr w:type="spellStart"/>
      <w:r w:rsidRPr="008C3B71">
        <w:rPr>
          <w:rFonts w:ascii="Garamond" w:hAnsi="Garamond"/>
          <w:sz w:val="24"/>
          <w:szCs w:val="24"/>
        </w:rPr>
        <w:t>mendalaminya</w:t>
      </w:r>
      <w:proofErr w:type="spellEnd"/>
      <w:r w:rsidRPr="008C3B71">
        <w:rPr>
          <w:rFonts w:ascii="Garamond" w:hAnsi="Garamond"/>
          <w:sz w:val="24"/>
          <w:szCs w:val="24"/>
        </w:rPr>
        <w:t xml:space="preserve">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mengkaji</w:t>
      </w:r>
      <w:proofErr w:type="spellEnd"/>
      <w:r w:rsidRPr="008C3B71">
        <w:rPr>
          <w:rFonts w:ascii="Garamond" w:hAnsi="Garamond"/>
          <w:sz w:val="24"/>
          <w:szCs w:val="24"/>
        </w:rPr>
        <w:t xml:space="preserve"> </w:t>
      </w:r>
      <w:proofErr w:type="spellStart"/>
      <w:r w:rsidRPr="008C3B71">
        <w:rPr>
          <w:rFonts w:ascii="Garamond" w:hAnsi="Garamond"/>
          <w:sz w:val="24"/>
          <w:szCs w:val="24"/>
        </w:rPr>
        <w:t>landasan</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Melalui</w:t>
      </w:r>
      <w:proofErr w:type="spellEnd"/>
      <w:r w:rsidRPr="008C3B71">
        <w:rPr>
          <w:rFonts w:ascii="Garamond" w:hAnsi="Garamond"/>
          <w:sz w:val="24"/>
          <w:szCs w:val="24"/>
        </w:rPr>
        <w:t xml:space="preserve"> </w:t>
      </w:r>
      <w:proofErr w:type="spellStart"/>
      <w:r w:rsidRPr="008C3B71">
        <w:rPr>
          <w:rFonts w:ascii="Garamond" w:hAnsi="Garamond"/>
          <w:sz w:val="24"/>
          <w:szCs w:val="24"/>
        </w:rPr>
        <w:t>pendekatan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peneliti</w:t>
      </w:r>
      <w:proofErr w:type="spellEnd"/>
      <w:r w:rsidRPr="008C3B71">
        <w:rPr>
          <w:rFonts w:ascii="Garamond" w:hAnsi="Garamond"/>
          <w:sz w:val="24"/>
          <w:szCs w:val="24"/>
        </w:rPr>
        <w:t xml:space="preserve"> </w:t>
      </w:r>
      <w:proofErr w:type="spellStart"/>
      <w:r w:rsidRPr="008C3B71">
        <w:rPr>
          <w:rFonts w:ascii="Garamond" w:hAnsi="Garamond"/>
          <w:sz w:val="24"/>
          <w:szCs w:val="24"/>
        </w:rPr>
        <w:t>akan</w:t>
      </w:r>
      <w:proofErr w:type="spellEnd"/>
      <w:r w:rsidRPr="008C3B71">
        <w:rPr>
          <w:rFonts w:ascii="Garamond" w:hAnsi="Garamond"/>
          <w:sz w:val="24"/>
          <w:szCs w:val="24"/>
        </w:rPr>
        <w:t xml:space="preserve"> </w:t>
      </w:r>
      <w:proofErr w:type="spellStart"/>
      <w:r w:rsidRPr="008C3B71">
        <w:rPr>
          <w:rFonts w:ascii="Garamond" w:hAnsi="Garamond"/>
          <w:sz w:val="24"/>
          <w:szCs w:val="24"/>
        </w:rPr>
        <w:t>menyelidiki</w:t>
      </w:r>
      <w:proofErr w:type="spellEnd"/>
      <w:r w:rsidRPr="008C3B71">
        <w:rPr>
          <w:rFonts w:ascii="Garamond" w:hAnsi="Garamond"/>
          <w:sz w:val="24"/>
          <w:szCs w:val="24"/>
        </w:rPr>
        <w:t xml:space="preserve"> </w:t>
      </w:r>
      <w:proofErr w:type="spellStart"/>
      <w:r w:rsidRPr="008C3B71">
        <w:rPr>
          <w:rFonts w:ascii="Garamond" w:hAnsi="Garamond"/>
          <w:sz w:val="24"/>
          <w:szCs w:val="24"/>
        </w:rPr>
        <w:t>lebih</w:t>
      </w:r>
      <w:proofErr w:type="spellEnd"/>
      <w:r w:rsidRPr="008C3B71">
        <w:rPr>
          <w:rFonts w:ascii="Garamond" w:hAnsi="Garamond"/>
          <w:sz w:val="24"/>
          <w:szCs w:val="24"/>
        </w:rPr>
        <w:t xml:space="preserve"> </w:t>
      </w:r>
      <w:proofErr w:type="spellStart"/>
      <w:r w:rsidRPr="008C3B71">
        <w:rPr>
          <w:rFonts w:ascii="Garamond" w:hAnsi="Garamond"/>
          <w:sz w:val="24"/>
          <w:szCs w:val="24"/>
        </w:rPr>
        <w:t>lanjut</w:t>
      </w:r>
      <w:proofErr w:type="spellEnd"/>
      <w:r w:rsidRPr="008C3B71">
        <w:rPr>
          <w:rFonts w:ascii="Garamond" w:hAnsi="Garamond"/>
          <w:sz w:val="24"/>
          <w:szCs w:val="24"/>
        </w:rPr>
        <w:t xml:space="preserve"> </w:t>
      </w:r>
      <w:proofErr w:type="spellStart"/>
      <w:r w:rsidRPr="008C3B71">
        <w:rPr>
          <w:rFonts w:ascii="Garamond" w:hAnsi="Garamond"/>
          <w:sz w:val="24"/>
          <w:szCs w:val="24"/>
        </w:rPr>
        <w:t>mengenai</w:t>
      </w:r>
      <w:proofErr w:type="spellEnd"/>
      <w:r w:rsidRPr="008C3B71">
        <w:rPr>
          <w:rFonts w:ascii="Garamond" w:hAnsi="Garamond"/>
          <w:sz w:val="24"/>
          <w:szCs w:val="24"/>
        </w:rPr>
        <w:t xml:space="preserve"> </w:t>
      </w:r>
      <w:proofErr w:type="spellStart"/>
      <w:r w:rsidRPr="008C3B71">
        <w:rPr>
          <w:rFonts w:ascii="Garamond" w:hAnsi="Garamond"/>
          <w:sz w:val="24"/>
          <w:szCs w:val="24"/>
        </w:rPr>
        <w:t>undang-undang</w:t>
      </w:r>
      <w:proofErr w:type="spellEnd"/>
      <w:r w:rsidRPr="008C3B71">
        <w:rPr>
          <w:rFonts w:ascii="Garamond" w:hAnsi="Garamond"/>
          <w:sz w:val="24"/>
          <w:szCs w:val="24"/>
        </w:rPr>
        <w:t xml:space="preserve"> dan </w:t>
      </w:r>
      <w:proofErr w:type="spellStart"/>
      <w:r w:rsidRPr="008C3B71">
        <w:rPr>
          <w:rFonts w:ascii="Garamond" w:hAnsi="Garamond"/>
          <w:sz w:val="24"/>
          <w:szCs w:val="24"/>
        </w:rPr>
        <w:t>regulasi</w:t>
      </w:r>
      <w:proofErr w:type="spellEnd"/>
      <w:r w:rsidRPr="008C3B71">
        <w:rPr>
          <w:rFonts w:ascii="Garamond" w:hAnsi="Garamond"/>
          <w:sz w:val="24"/>
          <w:szCs w:val="24"/>
        </w:rPr>
        <w:t xml:space="preserve"> yang </w:t>
      </w:r>
      <w:proofErr w:type="spellStart"/>
      <w:r w:rsidRPr="008C3B71">
        <w:rPr>
          <w:rFonts w:ascii="Garamond" w:hAnsi="Garamond"/>
          <w:sz w:val="24"/>
          <w:szCs w:val="24"/>
        </w:rPr>
        <w:t>berkaitan</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isu</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yang </w:t>
      </w:r>
      <w:proofErr w:type="spellStart"/>
      <w:r w:rsidRPr="008C3B71">
        <w:rPr>
          <w:rFonts w:ascii="Garamond" w:hAnsi="Garamond"/>
          <w:sz w:val="24"/>
          <w:szCs w:val="24"/>
        </w:rPr>
        <w:t>sedang</w:t>
      </w:r>
      <w:proofErr w:type="spellEnd"/>
      <w:r w:rsidRPr="008C3B71">
        <w:rPr>
          <w:rFonts w:ascii="Garamond" w:hAnsi="Garamond"/>
          <w:sz w:val="24"/>
          <w:szCs w:val="24"/>
        </w:rPr>
        <w:t xml:space="preserve"> </w:t>
      </w:r>
      <w:proofErr w:type="spellStart"/>
      <w:r w:rsidRPr="008C3B71">
        <w:rPr>
          <w:rFonts w:ascii="Garamond" w:hAnsi="Garamond"/>
          <w:sz w:val="24"/>
          <w:szCs w:val="24"/>
        </w:rPr>
        <w:t>diteliti</w:t>
      </w:r>
      <w:proofErr w:type="spellEnd"/>
      <w:r w:rsidRPr="008C3B71">
        <w:rPr>
          <w:rFonts w:ascii="Garamond" w:hAnsi="Garamond"/>
          <w:sz w:val="24"/>
          <w:szCs w:val="24"/>
        </w:rPr>
        <w:t xml:space="preserve">. </w:t>
      </w:r>
      <w:proofErr w:type="spellStart"/>
      <w:r w:rsidRPr="008C3B71">
        <w:rPr>
          <w:rFonts w:ascii="Garamond" w:hAnsi="Garamond"/>
          <w:sz w:val="24"/>
          <w:szCs w:val="24"/>
        </w:rPr>
        <w:t>Analisis</w:t>
      </w:r>
      <w:proofErr w:type="spellEnd"/>
      <w:r w:rsidRPr="008C3B71">
        <w:rPr>
          <w:rFonts w:ascii="Garamond" w:hAnsi="Garamond"/>
          <w:sz w:val="24"/>
          <w:szCs w:val="24"/>
        </w:rPr>
        <w:t xml:space="preserve"> </w:t>
      </w:r>
      <w:proofErr w:type="spellStart"/>
      <w:r w:rsidRPr="008C3B71">
        <w:rPr>
          <w:rFonts w:ascii="Garamond" w:hAnsi="Garamond"/>
          <w:sz w:val="24"/>
          <w:szCs w:val="24"/>
        </w:rPr>
        <w:t>mendalam</w:t>
      </w:r>
      <w:proofErr w:type="spellEnd"/>
      <w:r w:rsidRPr="008C3B71">
        <w:rPr>
          <w:rFonts w:ascii="Garamond" w:hAnsi="Garamond"/>
          <w:sz w:val="24"/>
          <w:szCs w:val="24"/>
        </w:rPr>
        <w:t xml:space="preserve"> </w:t>
      </w:r>
      <w:proofErr w:type="spellStart"/>
      <w:r w:rsidRPr="008C3B71">
        <w:rPr>
          <w:rFonts w:ascii="Garamond" w:hAnsi="Garamond"/>
          <w:sz w:val="24"/>
          <w:szCs w:val="24"/>
        </w:rPr>
        <w:t>terhadap</w:t>
      </w:r>
      <w:proofErr w:type="spellEnd"/>
      <w:r w:rsidRPr="008C3B71">
        <w:rPr>
          <w:rFonts w:ascii="Garamond" w:hAnsi="Garamond"/>
          <w:sz w:val="24"/>
          <w:szCs w:val="24"/>
        </w:rPr>
        <w:t xml:space="preserve"> </w:t>
      </w:r>
      <w:proofErr w:type="spellStart"/>
      <w:r w:rsidRPr="008C3B71">
        <w:rPr>
          <w:rFonts w:ascii="Garamond" w:hAnsi="Garamond"/>
          <w:sz w:val="24"/>
          <w:szCs w:val="24"/>
        </w:rPr>
        <w:t>dokumen-dokumen</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tersebut</w:t>
      </w:r>
      <w:proofErr w:type="spellEnd"/>
      <w:r w:rsidRPr="008C3B71">
        <w:rPr>
          <w:rFonts w:ascii="Garamond" w:hAnsi="Garamond"/>
          <w:sz w:val="24"/>
          <w:szCs w:val="24"/>
        </w:rPr>
        <w:t xml:space="preserve"> </w:t>
      </w:r>
      <w:proofErr w:type="spellStart"/>
      <w:r w:rsidRPr="008C3B71">
        <w:rPr>
          <w:rFonts w:ascii="Garamond" w:hAnsi="Garamond"/>
          <w:sz w:val="24"/>
          <w:szCs w:val="24"/>
        </w:rPr>
        <w:t>membantu</w:t>
      </w:r>
      <w:proofErr w:type="spellEnd"/>
      <w:r w:rsidRPr="008C3B71">
        <w:rPr>
          <w:rFonts w:ascii="Garamond" w:hAnsi="Garamond"/>
          <w:sz w:val="24"/>
          <w:szCs w:val="24"/>
        </w:rPr>
        <w:t xml:space="preserve"> </w:t>
      </w:r>
      <w:proofErr w:type="spellStart"/>
      <w:r w:rsidRPr="008C3B71">
        <w:rPr>
          <w:rFonts w:ascii="Garamond" w:hAnsi="Garamond"/>
          <w:sz w:val="24"/>
          <w:szCs w:val="24"/>
        </w:rPr>
        <w:t>peneliti</w:t>
      </w:r>
      <w:proofErr w:type="spellEnd"/>
      <w:r w:rsidRPr="008C3B71">
        <w:rPr>
          <w:rFonts w:ascii="Garamond" w:hAnsi="Garamond"/>
          <w:sz w:val="24"/>
          <w:szCs w:val="24"/>
        </w:rPr>
        <w:t xml:space="preserve">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memahami</w:t>
      </w:r>
      <w:proofErr w:type="spellEnd"/>
      <w:r w:rsidRPr="008C3B71">
        <w:rPr>
          <w:rFonts w:ascii="Garamond" w:hAnsi="Garamond"/>
          <w:sz w:val="24"/>
          <w:szCs w:val="24"/>
        </w:rPr>
        <w:t xml:space="preserve"> </w:t>
      </w:r>
      <w:proofErr w:type="spellStart"/>
      <w:r w:rsidRPr="008C3B71">
        <w:rPr>
          <w:rFonts w:ascii="Garamond" w:hAnsi="Garamond"/>
          <w:sz w:val="24"/>
          <w:szCs w:val="24"/>
        </w:rPr>
        <w:t>kerangka</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yang </w:t>
      </w:r>
      <w:proofErr w:type="spellStart"/>
      <w:r w:rsidRPr="008C3B71">
        <w:rPr>
          <w:rFonts w:ascii="Garamond" w:hAnsi="Garamond"/>
          <w:sz w:val="24"/>
          <w:szCs w:val="24"/>
        </w:rPr>
        <w:t>relevan</w:t>
      </w:r>
      <w:proofErr w:type="spellEnd"/>
      <w:r w:rsidRPr="008C3B71">
        <w:rPr>
          <w:rFonts w:ascii="Garamond" w:hAnsi="Garamond"/>
          <w:sz w:val="24"/>
          <w:szCs w:val="24"/>
        </w:rPr>
        <w:t xml:space="preserve"> dan </w:t>
      </w:r>
      <w:proofErr w:type="spellStart"/>
      <w:r w:rsidRPr="008C3B71">
        <w:rPr>
          <w:rFonts w:ascii="Garamond" w:hAnsi="Garamond"/>
          <w:sz w:val="24"/>
          <w:szCs w:val="24"/>
        </w:rPr>
        <w:t>dapat</w:t>
      </w:r>
      <w:proofErr w:type="spellEnd"/>
      <w:r w:rsidRPr="008C3B71">
        <w:rPr>
          <w:rFonts w:ascii="Garamond" w:hAnsi="Garamond"/>
          <w:sz w:val="24"/>
          <w:szCs w:val="24"/>
        </w:rPr>
        <w:t xml:space="preserve"> </w:t>
      </w:r>
      <w:proofErr w:type="spellStart"/>
      <w:r w:rsidRPr="008C3B71">
        <w:rPr>
          <w:rFonts w:ascii="Garamond" w:hAnsi="Garamond"/>
          <w:sz w:val="24"/>
          <w:szCs w:val="24"/>
        </w:rPr>
        <w:lastRenderedPageBreak/>
        <w:t>memberikan</w:t>
      </w:r>
      <w:proofErr w:type="spellEnd"/>
      <w:r w:rsidRPr="008C3B71">
        <w:rPr>
          <w:rFonts w:ascii="Garamond" w:hAnsi="Garamond"/>
          <w:sz w:val="24"/>
          <w:szCs w:val="24"/>
        </w:rPr>
        <w:t xml:space="preserve"> </w:t>
      </w:r>
      <w:proofErr w:type="spellStart"/>
      <w:r w:rsidRPr="008C3B71">
        <w:rPr>
          <w:rFonts w:ascii="Garamond" w:hAnsi="Garamond"/>
          <w:sz w:val="24"/>
          <w:szCs w:val="24"/>
        </w:rPr>
        <w:t>dasar</w:t>
      </w:r>
      <w:proofErr w:type="spellEnd"/>
      <w:r w:rsidRPr="008C3B71">
        <w:rPr>
          <w:rFonts w:ascii="Garamond" w:hAnsi="Garamond"/>
          <w:sz w:val="24"/>
          <w:szCs w:val="24"/>
        </w:rPr>
        <w:t xml:space="preserve"> </w:t>
      </w:r>
      <w:proofErr w:type="spellStart"/>
      <w:r w:rsidRPr="008C3B71">
        <w:rPr>
          <w:rFonts w:ascii="Garamond" w:hAnsi="Garamond"/>
          <w:sz w:val="24"/>
          <w:szCs w:val="24"/>
        </w:rPr>
        <w:t>bagi</w:t>
      </w:r>
      <w:proofErr w:type="spellEnd"/>
      <w:r w:rsidRPr="008C3B71">
        <w:rPr>
          <w:rFonts w:ascii="Garamond" w:hAnsi="Garamond"/>
          <w:sz w:val="24"/>
          <w:szCs w:val="24"/>
        </w:rPr>
        <w:t xml:space="preserve"> </w:t>
      </w:r>
      <w:proofErr w:type="spellStart"/>
      <w:r w:rsidRPr="008C3B71">
        <w:rPr>
          <w:rFonts w:ascii="Garamond" w:hAnsi="Garamond"/>
          <w:sz w:val="24"/>
          <w:szCs w:val="24"/>
        </w:rPr>
        <w:t>pembahasan</w:t>
      </w:r>
      <w:proofErr w:type="spellEnd"/>
      <w:r w:rsidRPr="008C3B71">
        <w:rPr>
          <w:rFonts w:ascii="Garamond" w:hAnsi="Garamond"/>
          <w:sz w:val="24"/>
          <w:szCs w:val="24"/>
        </w:rPr>
        <w:t xml:space="preserve"> </w:t>
      </w:r>
      <w:proofErr w:type="spellStart"/>
      <w:r w:rsidRPr="008C3B71">
        <w:rPr>
          <w:rFonts w:ascii="Garamond" w:hAnsi="Garamond"/>
          <w:sz w:val="24"/>
          <w:szCs w:val="24"/>
        </w:rPr>
        <w:t>isu-isu</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tertentu</w:t>
      </w:r>
      <w:proofErr w:type="spellEnd"/>
      <w:r w:rsidRPr="008C3B71">
        <w:rPr>
          <w:rFonts w:ascii="Garamond" w:hAnsi="Garamond"/>
          <w:sz w:val="24"/>
          <w:szCs w:val="24"/>
        </w:rPr>
        <w:t>.</w:t>
      </w:r>
      <w:r>
        <w:rPr>
          <w:rFonts w:ascii="Garamond" w:hAnsi="Garamond"/>
          <w:sz w:val="24"/>
          <w:szCs w:val="24"/>
        </w:rPr>
        <w:t xml:space="preserve"> </w:t>
      </w:r>
      <w:proofErr w:type="spellStart"/>
      <w:r w:rsidRPr="008C3B71">
        <w:rPr>
          <w:rFonts w:ascii="Garamond" w:hAnsi="Garamond"/>
          <w:sz w:val="24"/>
          <w:szCs w:val="24"/>
        </w:rPr>
        <w:t>Pendekatan</w:t>
      </w:r>
      <w:proofErr w:type="spellEnd"/>
      <w:r w:rsidRPr="008C3B71">
        <w:rPr>
          <w:rFonts w:ascii="Garamond" w:hAnsi="Garamond"/>
          <w:sz w:val="24"/>
          <w:szCs w:val="24"/>
        </w:rPr>
        <w:t xml:space="preserve"> </w:t>
      </w:r>
      <w:proofErr w:type="spellStart"/>
      <w:r w:rsidRPr="008C3B71">
        <w:rPr>
          <w:rFonts w:ascii="Garamond" w:hAnsi="Garamond"/>
          <w:sz w:val="24"/>
          <w:szCs w:val="24"/>
        </w:rPr>
        <w:t>konseptual</w:t>
      </w:r>
      <w:proofErr w:type="spellEnd"/>
      <w:r w:rsidRPr="008C3B71">
        <w:rPr>
          <w:rFonts w:ascii="Garamond" w:hAnsi="Garamond"/>
          <w:sz w:val="24"/>
          <w:szCs w:val="24"/>
        </w:rPr>
        <w:t xml:space="preserve"> </w:t>
      </w:r>
      <w:proofErr w:type="spellStart"/>
      <w:r w:rsidRPr="008C3B71">
        <w:rPr>
          <w:rFonts w:ascii="Garamond" w:hAnsi="Garamond"/>
          <w:sz w:val="24"/>
          <w:szCs w:val="24"/>
        </w:rPr>
        <w:t>digunakan</w:t>
      </w:r>
      <w:proofErr w:type="spellEnd"/>
      <w:r w:rsidRPr="008C3B71">
        <w:rPr>
          <w:rFonts w:ascii="Garamond" w:hAnsi="Garamond"/>
          <w:sz w:val="24"/>
          <w:szCs w:val="24"/>
        </w:rPr>
        <w:t xml:space="preserve"> </w:t>
      </w:r>
      <w:proofErr w:type="spellStart"/>
      <w:r w:rsidRPr="008C3B71">
        <w:rPr>
          <w:rFonts w:ascii="Garamond" w:hAnsi="Garamond"/>
          <w:sz w:val="24"/>
          <w:szCs w:val="24"/>
        </w:rPr>
        <w:t>untuk</w:t>
      </w:r>
      <w:proofErr w:type="spellEnd"/>
      <w:r w:rsidRPr="008C3B71">
        <w:rPr>
          <w:rFonts w:ascii="Garamond" w:hAnsi="Garamond"/>
          <w:sz w:val="24"/>
          <w:szCs w:val="24"/>
        </w:rPr>
        <w:t xml:space="preserve"> </w:t>
      </w:r>
      <w:proofErr w:type="spellStart"/>
      <w:r w:rsidRPr="008C3B71">
        <w:rPr>
          <w:rFonts w:ascii="Garamond" w:hAnsi="Garamond"/>
          <w:sz w:val="24"/>
          <w:szCs w:val="24"/>
        </w:rPr>
        <w:t>mengeksplorasi</w:t>
      </w:r>
      <w:proofErr w:type="spellEnd"/>
      <w:r w:rsidRPr="008C3B71">
        <w:rPr>
          <w:rFonts w:ascii="Garamond" w:hAnsi="Garamond"/>
          <w:sz w:val="24"/>
          <w:szCs w:val="24"/>
        </w:rPr>
        <w:t xml:space="preserve"> </w:t>
      </w:r>
      <w:proofErr w:type="spellStart"/>
      <w:r w:rsidRPr="008C3B71">
        <w:rPr>
          <w:rFonts w:ascii="Garamond" w:hAnsi="Garamond"/>
          <w:sz w:val="24"/>
          <w:szCs w:val="24"/>
        </w:rPr>
        <w:t>pandangan</w:t>
      </w:r>
      <w:proofErr w:type="spellEnd"/>
      <w:r w:rsidRPr="008C3B71">
        <w:rPr>
          <w:rFonts w:ascii="Garamond" w:hAnsi="Garamond"/>
          <w:sz w:val="24"/>
          <w:szCs w:val="24"/>
        </w:rPr>
        <w:t xml:space="preserve"> dan </w:t>
      </w:r>
      <w:proofErr w:type="spellStart"/>
      <w:r w:rsidRPr="008C3B71">
        <w:rPr>
          <w:rFonts w:ascii="Garamond" w:hAnsi="Garamond"/>
          <w:sz w:val="24"/>
          <w:szCs w:val="24"/>
        </w:rPr>
        <w:t>doktrin-doktrin</w:t>
      </w:r>
      <w:proofErr w:type="spellEnd"/>
      <w:r w:rsidRPr="008C3B71">
        <w:rPr>
          <w:rFonts w:ascii="Garamond" w:hAnsi="Garamond"/>
          <w:sz w:val="24"/>
          <w:szCs w:val="24"/>
        </w:rPr>
        <w:t xml:space="preserve"> yang </w:t>
      </w:r>
      <w:proofErr w:type="spellStart"/>
      <w:r w:rsidRPr="008C3B71">
        <w:rPr>
          <w:rFonts w:ascii="Garamond" w:hAnsi="Garamond"/>
          <w:sz w:val="24"/>
          <w:szCs w:val="24"/>
        </w:rPr>
        <w:t>berkembang</w:t>
      </w:r>
      <w:proofErr w:type="spellEnd"/>
      <w:r w:rsidRPr="008C3B71">
        <w:rPr>
          <w:rFonts w:ascii="Garamond" w:hAnsi="Garamond"/>
          <w:sz w:val="24"/>
          <w:szCs w:val="24"/>
        </w:rPr>
        <w:t xml:space="preserve"> di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ilmu</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Peneliti</w:t>
      </w:r>
      <w:proofErr w:type="spellEnd"/>
      <w:r w:rsidRPr="008C3B71">
        <w:rPr>
          <w:rFonts w:ascii="Garamond" w:hAnsi="Garamond"/>
          <w:sz w:val="24"/>
          <w:szCs w:val="24"/>
        </w:rPr>
        <w:t xml:space="preserve"> </w:t>
      </w:r>
      <w:proofErr w:type="spellStart"/>
      <w:r w:rsidRPr="008C3B71">
        <w:rPr>
          <w:rFonts w:ascii="Garamond" w:hAnsi="Garamond"/>
          <w:sz w:val="24"/>
          <w:szCs w:val="24"/>
        </w:rPr>
        <w:t>akan</w:t>
      </w:r>
      <w:proofErr w:type="spellEnd"/>
      <w:r w:rsidRPr="008C3B71">
        <w:rPr>
          <w:rFonts w:ascii="Garamond" w:hAnsi="Garamond"/>
          <w:sz w:val="24"/>
          <w:szCs w:val="24"/>
        </w:rPr>
        <w:t xml:space="preserve"> </w:t>
      </w:r>
      <w:proofErr w:type="spellStart"/>
      <w:r w:rsidRPr="008C3B71">
        <w:rPr>
          <w:rFonts w:ascii="Garamond" w:hAnsi="Garamond"/>
          <w:sz w:val="24"/>
          <w:szCs w:val="24"/>
        </w:rPr>
        <w:t>mencari</w:t>
      </w:r>
      <w:proofErr w:type="spellEnd"/>
      <w:r w:rsidRPr="008C3B71">
        <w:rPr>
          <w:rFonts w:ascii="Garamond" w:hAnsi="Garamond"/>
          <w:sz w:val="24"/>
          <w:szCs w:val="24"/>
        </w:rPr>
        <w:t xml:space="preserve"> ide-ide yang </w:t>
      </w:r>
      <w:proofErr w:type="spellStart"/>
      <w:r w:rsidRPr="008C3B71">
        <w:rPr>
          <w:rFonts w:ascii="Garamond" w:hAnsi="Garamond"/>
          <w:sz w:val="24"/>
          <w:szCs w:val="24"/>
        </w:rPr>
        <w:t>melahirkan</w:t>
      </w:r>
      <w:proofErr w:type="spellEnd"/>
      <w:r w:rsidRPr="008C3B71">
        <w:rPr>
          <w:rFonts w:ascii="Garamond" w:hAnsi="Garamond"/>
          <w:sz w:val="24"/>
          <w:szCs w:val="24"/>
        </w:rPr>
        <w:t xml:space="preserve"> </w:t>
      </w:r>
      <w:proofErr w:type="spellStart"/>
      <w:r w:rsidRPr="008C3B71">
        <w:rPr>
          <w:rFonts w:ascii="Garamond" w:hAnsi="Garamond"/>
          <w:sz w:val="24"/>
          <w:szCs w:val="24"/>
        </w:rPr>
        <w:t>pengertian</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konsep-konsep</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dan </w:t>
      </w:r>
      <w:proofErr w:type="spellStart"/>
      <w:r w:rsidRPr="008C3B71">
        <w:rPr>
          <w:rFonts w:ascii="Garamond" w:hAnsi="Garamond"/>
          <w:sz w:val="24"/>
          <w:szCs w:val="24"/>
        </w:rPr>
        <w:t>asas-asas</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yang </w:t>
      </w:r>
      <w:proofErr w:type="spellStart"/>
      <w:r w:rsidRPr="008C3B71">
        <w:rPr>
          <w:rFonts w:ascii="Garamond" w:hAnsi="Garamond"/>
          <w:sz w:val="24"/>
          <w:szCs w:val="24"/>
        </w:rPr>
        <w:t>berkaitan</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isu</w:t>
      </w:r>
      <w:proofErr w:type="spellEnd"/>
      <w:r w:rsidRPr="008C3B71">
        <w:rPr>
          <w:rFonts w:ascii="Garamond" w:hAnsi="Garamond"/>
          <w:sz w:val="24"/>
          <w:szCs w:val="24"/>
        </w:rPr>
        <w:t xml:space="preserve"> yang </w:t>
      </w:r>
      <w:proofErr w:type="spellStart"/>
      <w:r w:rsidRPr="008C3B71">
        <w:rPr>
          <w:rFonts w:ascii="Garamond" w:hAnsi="Garamond"/>
          <w:sz w:val="24"/>
          <w:szCs w:val="24"/>
        </w:rPr>
        <w:t>sedang</w:t>
      </w:r>
      <w:proofErr w:type="spellEnd"/>
      <w:r w:rsidRPr="008C3B71">
        <w:rPr>
          <w:rFonts w:ascii="Garamond" w:hAnsi="Garamond"/>
          <w:sz w:val="24"/>
          <w:szCs w:val="24"/>
        </w:rPr>
        <w:t xml:space="preserve"> </w:t>
      </w:r>
      <w:proofErr w:type="spellStart"/>
      <w:r w:rsidRPr="008C3B71">
        <w:rPr>
          <w:rFonts w:ascii="Garamond" w:hAnsi="Garamond"/>
          <w:sz w:val="24"/>
          <w:szCs w:val="24"/>
        </w:rPr>
        <w:t>diteliti</w:t>
      </w:r>
      <w:proofErr w:type="spellEnd"/>
      <w:r w:rsidRPr="008C3B71">
        <w:rPr>
          <w:rFonts w:ascii="Garamond" w:hAnsi="Garamond"/>
          <w:sz w:val="24"/>
          <w:szCs w:val="24"/>
        </w:rPr>
        <w:t xml:space="preserve">. </w:t>
      </w:r>
      <w:proofErr w:type="spellStart"/>
      <w:r w:rsidRPr="008C3B71">
        <w:rPr>
          <w:rFonts w:ascii="Garamond" w:hAnsi="Garamond"/>
          <w:sz w:val="24"/>
          <w:szCs w:val="24"/>
        </w:rPr>
        <w:t>Dengan</w:t>
      </w:r>
      <w:proofErr w:type="spellEnd"/>
      <w:r w:rsidRPr="008C3B71">
        <w:rPr>
          <w:rFonts w:ascii="Garamond" w:hAnsi="Garamond"/>
          <w:sz w:val="24"/>
          <w:szCs w:val="24"/>
        </w:rPr>
        <w:t xml:space="preserve"> </w:t>
      </w:r>
      <w:proofErr w:type="spellStart"/>
      <w:r w:rsidRPr="008C3B71">
        <w:rPr>
          <w:rFonts w:ascii="Garamond" w:hAnsi="Garamond"/>
          <w:sz w:val="24"/>
          <w:szCs w:val="24"/>
        </w:rPr>
        <w:t>menggunakan</w:t>
      </w:r>
      <w:proofErr w:type="spellEnd"/>
      <w:r w:rsidRPr="008C3B71">
        <w:rPr>
          <w:rFonts w:ascii="Garamond" w:hAnsi="Garamond"/>
          <w:sz w:val="24"/>
          <w:szCs w:val="24"/>
        </w:rPr>
        <w:t xml:space="preserve"> </w:t>
      </w:r>
      <w:proofErr w:type="spellStart"/>
      <w:r w:rsidRPr="008C3B71">
        <w:rPr>
          <w:rFonts w:ascii="Garamond" w:hAnsi="Garamond"/>
          <w:sz w:val="24"/>
          <w:szCs w:val="24"/>
        </w:rPr>
        <w:t>pendekatan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peneliti</w:t>
      </w:r>
      <w:proofErr w:type="spellEnd"/>
      <w:r w:rsidRPr="008C3B71">
        <w:rPr>
          <w:rFonts w:ascii="Garamond" w:hAnsi="Garamond"/>
          <w:sz w:val="24"/>
          <w:szCs w:val="24"/>
        </w:rPr>
        <w:t xml:space="preserve"> </w:t>
      </w:r>
      <w:proofErr w:type="spellStart"/>
      <w:r w:rsidRPr="008C3B71">
        <w:rPr>
          <w:rFonts w:ascii="Garamond" w:hAnsi="Garamond"/>
          <w:sz w:val="24"/>
          <w:szCs w:val="24"/>
        </w:rPr>
        <w:t>dapat</w:t>
      </w:r>
      <w:proofErr w:type="spellEnd"/>
      <w:r w:rsidRPr="008C3B71">
        <w:rPr>
          <w:rFonts w:ascii="Garamond" w:hAnsi="Garamond"/>
          <w:sz w:val="24"/>
          <w:szCs w:val="24"/>
        </w:rPr>
        <w:t xml:space="preserve"> </w:t>
      </w:r>
      <w:proofErr w:type="spellStart"/>
      <w:r w:rsidRPr="008C3B71">
        <w:rPr>
          <w:rFonts w:ascii="Garamond" w:hAnsi="Garamond"/>
          <w:sz w:val="24"/>
          <w:szCs w:val="24"/>
        </w:rPr>
        <w:t>memahami</w:t>
      </w:r>
      <w:proofErr w:type="spellEnd"/>
      <w:r w:rsidRPr="008C3B71">
        <w:rPr>
          <w:rFonts w:ascii="Garamond" w:hAnsi="Garamond"/>
          <w:sz w:val="24"/>
          <w:szCs w:val="24"/>
        </w:rPr>
        <w:t xml:space="preserve"> </w:t>
      </w:r>
      <w:proofErr w:type="spellStart"/>
      <w:r w:rsidRPr="008C3B71">
        <w:rPr>
          <w:rFonts w:ascii="Garamond" w:hAnsi="Garamond"/>
          <w:sz w:val="24"/>
          <w:szCs w:val="24"/>
        </w:rPr>
        <w:t>kerangka</w:t>
      </w:r>
      <w:proofErr w:type="spellEnd"/>
      <w:r w:rsidRPr="008C3B71">
        <w:rPr>
          <w:rFonts w:ascii="Garamond" w:hAnsi="Garamond"/>
          <w:sz w:val="24"/>
          <w:szCs w:val="24"/>
        </w:rPr>
        <w:t xml:space="preserve"> </w:t>
      </w:r>
      <w:proofErr w:type="spellStart"/>
      <w:r w:rsidRPr="008C3B71">
        <w:rPr>
          <w:rFonts w:ascii="Garamond" w:hAnsi="Garamond"/>
          <w:sz w:val="24"/>
          <w:szCs w:val="24"/>
        </w:rPr>
        <w:t>konseptual</w:t>
      </w:r>
      <w:proofErr w:type="spellEnd"/>
      <w:r w:rsidRPr="008C3B71">
        <w:rPr>
          <w:rFonts w:ascii="Garamond" w:hAnsi="Garamond"/>
          <w:sz w:val="24"/>
          <w:szCs w:val="24"/>
        </w:rPr>
        <w:t xml:space="preserve"> yang </w:t>
      </w:r>
      <w:proofErr w:type="spellStart"/>
      <w:r w:rsidRPr="008C3B71">
        <w:rPr>
          <w:rFonts w:ascii="Garamond" w:hAnsi="Garamond"/>
          <w:sz w:val="24"/>
          <w:szCs w:val="24"/>
        </w:rPr>
        <w:t>mendukung</w:t>
      </w:r>
      <w:proofErr w:type="spellEnd"/>
      <w:r w:rsidRPr="008C3B71">
        <w:rPr>
          <w:rFonts w:ascii="Garamond" w:hAnsi="Garamond"/>
          <w:sz w:val="24"/>
          <w:szCs w:val="24"/>
        </w:rPr>
        <w:t xml:space="preserve"> </w:t>
      </w:r>
      <w:proofErr w:type="spellStart"/>
      <w:r w:rsidRPr="008C3B71">
        <w:rPr>
          <w:rFonts w:ascii="Garamond" w:hAnsi="Garamond"/>
          <w:sz w:val="24"/>
          <w:szCs w:val="24"/>
        </w:rPr>
        <w:t>pembahasan</w:t>
      </w:r>
      <w:proofErr w:type="spellEnd"/>
      <w:r w:rsidRPr="008C3B71">
        <w:rPr>
          <w:rFonts w:ascii="Garamond" w:hAnsi="Garamond"/>
          <w:sz w:val="24"/>
          <w:szCs w:val="24"/>
        </w:rPr>
        <w:t xml:space="preserve"> </w:t>
      </w:r>
      <w:proofErr w:type="spellStart"/>
      <w:r w:rsidRPr="008C3B71">
        <w:rPr>
          <w:rFonts w:ascii="Garamond" w:hAnsi="Garamond"/>
          <w:sz w:val="24"/>
          <w:szCs w:val="24"/>
        </w:rPr>
        <w:t>isu</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w:t>
      </w:r>
      <w:proofErr w:type="spellStart"/>
      <w:r w:rsidRPr="008C3B71">
        <w:rPr>
          <w:rFonts w:ascii="Garamond" w:hAnsi="Garamond"/>
          <w:sz w:val="24"/>
          <w:szCs w:val="24"/>
        </w:rPr>
        <w:t>tersebut</w:t>
      </w:r>
      <w:proofErr w:type="spellEnd"/>
      <w:r w:rsidRPr="008C3B71">
        <w:rPr>
          <w:rFonts w:ascii="Garamond" w:hAnsi="Garamond"/>
          <w:sz w:val="24"/>
          <w:szCs w:val="24"/>
        </w:rPr>
        <w:t>.</w:t>
      </w:r>
      <w:r>
        <w:rPr>
          <w:rFonts w:ascii="Garamond" w:hAnsi="Garamond"/>
          <w:sz w:val="24"/>
          <w:szCs w:val="24"/>
        </w:rPr>
        <w:t xml:space="preserve"> </w:t>
      </w:r>
      <w:proofErr w:type="spellStart"/>
      <w:r w:rsidRPr="008C3B71">
        <w:rPr>
          <w:rFonts w:ascii="Garamond" w:hAnsi="Garamond"/>
          <w:sz w:val="24"/>
          <w:szCs w:val="24"/>
        </w:rPr>
        <w:t>Kombinasi</w:t>
      </w:r>
      <w:proofErr w:type="spellEnd"/>
      <w:r w:rsidRPr="008C3B71">
        <w:rPr>
          <w:rFonts w:ascii="Garamond" w:hAnsi="Garamond"/>
          <w:sz w:val="24"/>
          <w:szCs w:val="24"/>
        </w:rPr>
        <w:t xml:space="preserve"> </w:t>
      </w:r>
      <w:proofErr w:type="spellStart"/>
      <w:r w:rsidRPr="008C3B71">
        <w:rPr>
          <w:rFonts w:ascii="Garamond" w:hAnsi="Garamond"/>
          <w:sz w:val="24"/>
          <w:szCs w:val="24"/>
        </w:rPr>
        <w:t>kedua</w:t>
      </w:r>
      <w:proofErr w:type="spellEnd"/>
      <w:r w:rsidRPr="008C3B71">
        <w:rPr>
          <w:rFonts w:ascii="Garamond" w:hAnsi="Garamond"/>
          <w:sz w:val="24"/>
          <w:szCs w:val="24"/>
        </w:rPr>
        <w:t xml:space="preserve"> </w:t>
      </w:r>
      <w:proofErr w:type="spellStart"/>
      <w:r w:rsidRPr="008C3B71">
        <w:rPr>
          <w:rFonts w:ascii="Garamond" w:hAnsi="Garamond"/>
          <w:sz w:val="24"/>
          <w:szCs w:val="24"/>
        </w:rPr>
        <w:t>pendekatan</w:t>
      </w:r>
      <w:proofErr w:type="spellEnd"/>
      <w:r w:rsidRPr="008C3B71">
        <w:rPr>
          <w:rFonts w:ascii="Garamond" w:hAnsi="Garamond"/>
          <w:sz w:val="24"/>
          <w:szCs w:val="24"/>
        </w:rPr>
        <w:t xml:space="preserve"> </w:t>
      </w:r>
      <w:proofErr w:type="spellStart"/>
      <w:r w:rsidRPr="008C3B71">
        <w:rPr>
          <w:rFonts w:ascii="Garamond" w:hAnsi="Garamond"/>
          <w:sz w:val="24"/>
          <w:szCs w:val="24"/>
        </w:rPr>
        <w:t>ini</w:t>
      </w:r>
      <w:proofErr w:type="spellEnd"/>
      <w:r w:rsidRPr="008C3B71">
        <w:rPr>
          <w:rFonts w:ascii="Garamond" w:hAnsi="Garamond"/>
          <w:sz w:val="24"/>
          <w:szCs w:val="24"/>
        </w:rPr>
        <w:t xml:space="preserve"> </w:t>
      </w:r>
      <w:proofErr w:type="spellStart"/>
      <w:r w:rsidRPr="008C3B71">
        <w:rPr>
          <w:rFonts w:ascii="Garamond" w:hAnsi="Garamond"/>
          <w:sz w:val="24"/>
          <w:szCs w:val="24"/>
        </w:rPr>
        <w:t>memberikan</w:t>
      </w:r>
      <w:proofErr w:type="spellEnd"/>
      <w:r w:rsidRPr="008C3B71">
        <w:rPr>
          <w:rFonts w:ascii="Garamond" w:hAnsi="Garamond"/>
          <w:sz w:val="24"/>
          <w:szCs w:val="24"/>
        </w:rPr>
        <w:t xml:space="preserve"> </w:t>
      </w:r>
      <w:proofErr w:type="spellStart"/>
      <w:r w:rsidRPr="008C3B71">
        <w:rPr>
          <w:rFonts w:ascii="Garamond" w:hAnsi="Garamond"/>
          <w:sz w:val="24"/>
          <w:szCs w:val="24"/>
        </w:rPr>
        <w:t>kerangka</w:t>
      </w:r>
      <w:proofErr w:type="spellEnd"/>
      <w:r w:rsidRPr="008C3B71">
        <w:rPr>
          <w:rFonts w:ascii="Garamond" w:hAnsi="Garamond"/>
          <w:sz w:val="24"/>
          <w:szCs w:val="24"/>
        </w:rPr>
        <w:t xml:space="preserve"> </w:t>
      </w:r>
      <w:proofErr w:type="spellStart"/>
      <w:r w:rsidRPr="008C3B71">
        <w:rPr>
          <w:rFonts w:ascii="Garamond" w:hAnsi="Garamond"/>
          <w:sz w:val="24"/>
          <w:szCs w:val="24"/>
        </w:rPr>
        <w:t>kerja</w:t>
      </w:r>
      <w:proofErr w:type="spellEnd"/>
      <w:r w:rsidRPr="008C3B71">
        <w:rPr>
          <w:rFonts w:ascii="Garamond" w:hAnsi="Garamond"/>
          <w:sz w:val="24"/>
          <w:szCs w:val="24"/>
        </w:rPr>
        <w:t xml:space="preserve"> yang </w:t>
      </w:r>
      <w:proofErr w:type="spellStart"/>
      <w:r w:rsidRPr="008C3B71">
        <w:rPr>
          <w:rFonts w:ascii="Garamond" w:hAnsi="Garamond"/>
          <w:sz w:val="24"/>
          <w:szCs w:val="24"/>
        </w:rPr>
        <w:t>komprehensif</w:t>
      </w:r>
      <w:proofErr w:type="spellEnd"/>
      <w:r w:rsidRPr="008C3B71">
        <w:rPr>
          <w:rFonts w:ascii="Garamond" w:hAnsi="Garamond"/>
          <w:sz w:val="24"/>
          <w:szCs w:val="24"/>
        </w:rPr>
        <w:t xml:space="preserve"> </w:t>
      </w:r>
      <w:proofErr w:type="spellStart"/>
      <w:r w:rsidRPr="008C3B71">
        <w:rPr>
          <w:rFonts w:ascii="Garamond" w:hAnsi="Garamond"/>
          <w:sz w:val="24"/>
          <w:szCs w:val="24"/>
        </w:rPr>
        <w:t>dalam</w:t>
      </w:r>
      <w:proofErr w:type="spellEnd"/>
      <w:r w:rsidRPr="008C3B71">
        <w:rPr>
          <w:rFonts w:ascii="Garamond" w:hAnsi="Garamond"/>
          <w:sz w:val="24"/>
          <w:szCs w:val="24"/>
        </w:rPr>
        <w:t xml:space="preserve"> </w:t>
      </w:r>
      <w:proofErr w:type="spellStart"/>
      <w:r w:rsidRPr="008C3B71">
        <w:rPr>
          <w:rFonts w:ascii="Garamond" w:hAnsi="Garamond"/>
          <w:sz w:val="24"/>
          <w:szCs w:val="24"/>
        </w:rPr>
        <w:t>mengumpulkan</w:t>
      </w:r>
      <w:proofErr w:type="spellEnd"/>
      <w:r w:rsidRPr="008C3B71">
        <w:rPr>
          <w:rFonts w:ascii="Garamond" w:hAnsi="Garamond"/>
          <w:sz w:val="24"/>
          <w:szCs w:val="24"/>
        </w:rPr>
        <w:t xml:space="preserve"> dan </w:t>
      </w:r>
      <w:proofErr w:type="spellStart"/>
      <w:r w:rsidRPr="008C3B71">
        <w:rPr>
          <w:rFonts w:ascii="Garamond" w:hAnsi="Garamond"/>
          <w:sz w:val="24"/>
          <w:szCs w:val="24"/>
        </w:rPr>
        <w:t>menganalisis</w:t>
      </w:r>
      <w:proofErr w:type="spellEnd"/>
      <w:r w:rsidRPr="008C3B71">
        <w:rPr>
          <w:rFonts w:ascii="Garamond" w:hAnsi="Garamond"/>
          <w:sz w:val="24"/>
          <w:szCs w:val="24"/>
        </w:rPr>
        <w:t xml:space="preserve"> data </w:t>
      </w:r>
      <w:proofErr w:type="spellStart"/>
      <w:r w:rsidRPr="008C3B71">
        <w:rPr>
          <w:rFonts w:ascii="Garamond" w:hAnsi="Garamond"/>
          <w:sz w:val="24"/>
          <w:szCs w:val="24"/>
        </w:rPr>
        <w:t>dari</w:t>
      </w:r>
      <w:proofErr w:type="spellEnd"/>
      <w:r w:rsidRPr="008C3B71">
        <w:rPr>
          <w:rFonts w:ascii="Garamond" w:hAnsi="Garamond"/>
          <w:sz w:val="24"/>
          <w:szCs w:val="24"/>
        </w:rPr>
        <w:t xml:space="preserve"> </w:t>
      </w:r>
      <w:proofErr w:type="spellStart"/>
      <w:r w:rsidRPr="008C3B71">
        <w:rPr>
          <w:rFonts w:ascii="Garamond" w:hAnsi="Garamond"/>
          <w:sz w:val="24"/>
          <w:szCs w:val="24"/>
        </w:rPr>
        <w:t>berbagai</w:t>
      </w:r>
      <w:proofErr w:type="spellEnd"/>
      <w:r w:rsidRPr="008C3B71">
        <w:rPr>
          <w:rFonts w:ascii="Garamond" w:hAnsi="Garamond"/>
          <w:sz w:val="24"/>
          <w:szCs w:val="24"/>
        </w:rPr>
        <w:t xml:space="preserve"> </w:t>
      </w:r>
      <w:proofErr w:type="spellStart"/>
      <w:r w:rsidRPr="008C3B71">
        <w:rPr>
          <w:rFonts w:ascii="Garamond" w:hAnsi="Garamond"/>
          <w:sz w:val="24"/>
          <w:szCs w:val="24"/>
        </w:rPr>
        <w:t>sumber</w:t>
      </w:r>
      <w:proofErr w:type="spellEnd"/>
      <w:r w:rsidRPr="008C3B71">
        <w:rPr>
          <w:rFonts w:ascii="Garamond" w:hAnsi="Garamond"/>
          <w:sz w:val="24"/>
          <w:szCs w:val="24"/>
        </w:rPr>
        <w:t xml:space="preserve"> </w:t>
      </w:r>
      <w:proofErr w:type="spellStart"/>
      <w:r w:rsidRPr="008C3B71">
        <w:rPr>
          <w:rFonts w:ascii="Garamond" w:hAnsi="Garamond"/>
          <w:sz w:val="24"/>
          <w:szCs w:val="24"/>
        </w:rPr>
        <w:t>kepustakaan</w:t>
      </w:r>
      <w:proofErr w:type="spellEnd"/>
      <w:r w:rsidRPr="008C3B71">
        <w:rPr>
          <w:rFonts w:ascii="Garamond" w:hAnsi="Garamond"/>
          <w:sz w:val="24"/>
          <w:szCs w:val="24"/>
        </w:rPr>
        <w:t xml:space="preserve">, </w:t>
      </w:r>
      <w:proofErr w:type="spellStart"/>
      <w:r w:rsidRPr="008C3B71">
        <w:rPr>
          <w:rFonts w:ascii="Garamond" w:hAnsi="Garamond"/>
          <w:sz w:val="24"/>
          <w:szCs w:val="24"/>
        </w:rPr>
        <w:t>sehingga</w:t>
      </w:r>
      <w:proofErr w:type="spellEnd"/>
      <w:r w:rsidRPr="008C3B71">
        <w:rPr>
          <w:rFonts w:ascii="Garamond" w:hAnsi="Garamond"/>
          <w:sz w:val="24"/>
          <w:szCs w:val="24"/>
        </w:rPr>
        <w:t xml:space="preserve"> </w:t>
      </w:r>
      <w:proofErr w:type="spellStart"/>
      <w:r w:rsidRPr="008C3B71">
        <w:rPr>
          <w:rFonts w:ascii="Garamond" w:hAnsi="Garamond"/>
          <w:sz w:val="24"/>
          <w:szCs w:val="24"/>
        </w:rPr>
        <w:t>mendukung</w:t>
      </w:r>
      <w:proofErr w:type="spellEnd"/>
      <w:r w:rsidRPr="008C3B71">
        <w:rPr>
          <w:rFonts w:ascii="Garamond" w:hAnsi="Garamond"/>
          <w:sz w:val="24"/>
          <w:szCs w:val="24"/>
        </w:rPr>
        <w:t xml:space="preserve"> </w:t>
      </w:r>
      <w:proofErr w:type="spellStart"/>
      <w:r w:rsidRPr="008C3B71">
        <w:rPr>
          <w:rFonts w:ascii="Garamond" w:hAnsi="Garamond"/>
          <w:sz w:val="24"/>
          <w:szCs w:val="24"/>
        </w:rPr>
        <w:t>upaya</w:t>
      </w:r>
      <w:proofErr w:type="spellEnd"/>
      <w:r w:rsidRPr="008C3B71">
        <w:rPr>
          <w:rFonts w:ascii="Garamond" w:hAnsi="Garamond"/>
          <w:sz w:val="24"/>
          <w:szCs w:val="24"/>
        </w:rPr>
        <w:t xml:space="preserve"> </w:t>
      </w:r>
      <w:proofErr w:type="spellStart"/>
      <w:r w:rsidRPr="008C3B71">
        <w:rPr>
          <w:rFonts w:ascii="Garamond" w:hAnsi="Garamond"/>
          <w:sz w:val="24"/>
          <w:szCs w:val="24"/>
        </w:rPr>
        <w:t>pemahaman</w:t>
      </w:r>
      <w:proofErr w:type="spellEnd"/>
      <w:r w:rsidRPr="008C3B71">
        <w:rPr>
          <w:rFonts w:ascii="Garamond" w:hAnsi="Garamond"/>
          <w:sz w:val="24"/>
          <w:szCs w:val="24"/>
        </w:rPr>
        <w:t xml:space="preserve"> yang </w:t>
      </w:r>
      <w:proofErr w:type="spellStart"/>
      <w:r w:rsidRPr="008C3B71">
        <w:rPr>
          <w:rFonts w:ascii="Garamond" w:hAnsi="Garamond"/>
          <w:sz w:val="24"/>
          <w:szCs w:val="24"/>
        </w:rPr>
        <w:t>lebih</w:t>
      </w:r>
      <w:proofErr w:type="spellEnd"/>
      <w:r w:rsidRPr="008C3B71">
        <w:rPr>
          <w:rFonts w:ascii="Garamond" w:hAnsi="Garamond"/>
          <w:sz w:val="24"/>
          <w:szCs w:val="24"/>
        </w:rPr>
        <w:t xml:space="preserve"> </w:t>
      </w:r>
      <w:proofErr w:type="spellStart"/>
      <w:r w:rsidRPr="008C3B71">
        <w:rPr>
          <w:rFonts w:ascii="Garamond" w:hAnsi="Garamond"/>
          <w:sz w:val="24"/>
          <w:szCs w:val="24"/>
        </w:rPr>
        <w:t>baik</w:t>
      </w:r>
      <w:proofErr w:type="spellEnd"/>
      <w:r w:rsidRPr="008C3B71">
        <w:rPr>
          <w:rFonts w:ascii="Garamond" w:hAnsi="Garamond"/>
          <w:sz w:val="24"/>
          <w:szCs w:val="24"/>
        </w:rPr>
        <w:t xml:space="preserve"> </w:t>
      </w:r>
      <w:proofErr w:type="spellStart"/>
      <w:r w:rsidRPr="008C3B71">
        <w:rPr>
          <w:rFonts w:ascii="Garamond" w:hAnsi="Garamond"/>
          <w:sz w:val="24"/>
          <w:szCs w:val="24"/>
        </w:rPr>
        <w:t>terhadap</w:t>
      </w:r>
      <w:proofErr w:type="spellEnd"/>
      <w:r w:rsidRPr="008C3B71">
        <w:rPr>
          <w:rFonts w:ascii="Garamond" w:hAnsi="Garamond"/>
          <w:sz w:val="24"/>
          <w:szCs w:val="24"/>
        </w:rPr>
        <w:t xml:space="preserve"> </w:t>
      </w:r>
      <w:proofErr w:type="spellStart"/>
      <w:r w:rsidRPr="008C3B71">
        <w:rPr>
          <w:rFonts w:ascii="Garamond" w:hAnsi="Garamond"/>
          <w:sz w:val="24"/>
          <w:szCs w:val="24"/>
        </w:rPr>
        <w:t>isu</w:t>
      </w:r>
      <w:proofErr w:type="spellEnd"/>
      <w:r w:rsidRPr="008C3B71">
        <w:rPr>
          <w:rFonts w:ascii="Garamond" w:hAnsi="Garamond"/>
          <w:sz w:val="24"/>
          <w:szCs w:val="24"/>
        </w:rPr>
        <w:t xml:space="preserve"> </w:t>
      </w:r>
      <w:proofErr w:type="spellStart"/>
      <w:r w:rsidRPr="008C3B71">
        <w:rPr>
          <w:rFonts w:ascii="Garamond" w:hAnsi="Garamond"/>
          <w:sz w:val="24"/>
          <w:szCs w:val="24"/>
        </w:rPr>
        <w:t>hukum</w:t>
      </w:r>
      <w:proofErr w:type="spellEnd"/>
      <w:r w:rsidRPr="008C3B71">
        <w:rPr>
          <w:rFonts w:ascii="Garamond" w:hAnsi="Garamond"/>
          <w:sz w:val="24"/>
          <w:szCs w:val="24"/>
        </w:rPr>
        <w:t xml:space="preserve"> yang </w:t>
      </w:r>
      <w:proofErr w:type="spellStart"/>
      <w:r w:rsidRPr="008C3B71">
        <w:rPr>
          <w:rFonts w:ascii="Garamond" w:hAnsi="Garamond"/>
          <w:sz w:val="24"/>
          <w:szCs w:val="24"/>
        </w:rPr>
        <w:t>sedang</w:t>
      </w:r>
      <w:proofErr w:type="spellEnd"/>
      <w:r w:rsidRPr="008C3B71">
        <w:rPr>
          <w:rFonts w:ascii="Garamond" w:hAnsi="Garamond"/>
          <w:sz w:val="24"/>
          <w:szCs w:val="24"/>
        </w:rPr>
        <w:t xml:space="preserve"> </w:t>
      </w:r>
      <w:proofErr w:type="spellStart"/>
      <w:r w:rsidRPr="008C3B71">
        <w:rPr>
          <w:rFonts w:ascii="Garamond" w:hAnsi="Garamond"/>
          <w:sz w:val="24"/>
          <w:szCs w:val="24"/>
        </w:rPr>
        <w:t>dihadapi</w:t>
      </w:r>
      <w:proofErr w:type="spellEnd"/>
      <w:r w:rsidRPr="008C3B71">
        <w:rPr>
          <w:rFonts w:ascii="Garamond" w:hAnsi="Garamond"/>
          <w:sz w:val="24"/>
          <w:szCs w:val="24"/>
        </w:rPr>
        <w:t>.</w:t>
      </w:r>
    </w:p>
    <w:p w14:paraId="1D2BD49A" w14:textId="3587CD4C" w:rsidR="00E6226D" w:rsidRPr="008C3B71" w:rsidRDefault="00E6226D" w:rsidP="00AD2498">
      <w:pPr>
        <w:spacing w:after="0" w:line="240" w:lineRule="auto"/>
        <w:ind w:firstLine="567"/>
        <w:jc w:val="both"/>
        <w:rPr>
          <w:rFonts w:ascii="Garamond" w:hAnsi="Garamond"/>
          <w:sz w:val="24"/>
          <w:szCs w:val="24"/>
        </w:rPr>
      </w:pPr>
      <w:r w:rsidRPr="00E6226D">
        <w:rPr>
          <w:rFonts w:ascii="Garamond" w:hAnsi="Garamond"/>
          <w:sz w:val="24"/>
          <w:szCs w:val="24"/>
        </w:rPr>
        <w:t xml:space="preserve">Dalam </w:t>
      </w:r>
      <w:proofErr w:type="spellStart"/>
      <w:r w:rsidRPr="00E6226D">
        <w:rPr>
          <w:rFonts w:ascii="Garamond" w:hAnsi="Garamond"/>
          <w:sz w:val="24"/>
          <w:szCs w:val="24"/>
        </w:rPr>
        <w:t>penelitian</w:t>
      </w:r>
      <w:proofErr w:type="spellEnd"/>
      <w:r w:rsidRPr="00E6226D">
        <w:rPr>
          <w:rFonts w:ascii="Garamond" w:hAnsi="Garamond"/>
          <w:sz w:val="24"/>
          <w:szCs w:val="24"/>
        </w:rPr>
        <w:t xml:space="preserve"> </w:t>
      </w:r>
      <w:proofErr w:type="spellStart"/>
      <w:r w:rsidRPr="00E6226D">
        <w:rPr>
          <w:rFonts w:ascii="Garamond" w:hAnsi="Garamond"/>
          <w:sz w:val="24"/>
          <w:szCs w:val="24"/>
        </w:rPr>
        <w:t>ini</w:t>
      </w:r>
      <w:proofErr w:type="spellEnd"/>
      <w:r w:rsidRPr="00E6226D">
        <w:rPr>
          <w:rFonts w:ascii="Garamond" w:hAnsi="Garamond"/>
          <w:sz w:val="24"/>
          <w:szCs w:val="24"/>
        </w:rPr>
        <w:t xml:space="preserve">, </w:t>
      </w:r>
      <w:proofErr w:type="spellStart"/>
      <w:r w:rsidRPr="00E6226D">
        <w:rPr>
          <w:rFonts w:ascii="Garamond" w:hAnsi="Garamond"/>
          <w:sz w:val="24"/>
          <w:szCs w:val="24"/>
        </w:rPr>
        <w:t>analisis</w:t>
      </w:r>
      <w:proofErr w:type="spellEnd"/>
      <w:r w:rsidRPr="00E6226D">
        <w:rPr>
          <w:rFonts w:ascii="Garamond" w:hAnsi="Garamond"/>
          <w:sz w:val="24"/>
          <w:szCs w:val="24"/>
        </w:rPr>
        <w:t xml:space="preserve"> yang </w:t>
      </w:r>
      <w:proofErr w:type="spellStart"/>
      <w:r w:rsidRPr="00E6226D">
        <w:rPr>
          <w:rFonts w:ascii="Garamond" w:hAnsi="Garamond"/>
          <w:sz w:val="24"/>
          <w:szCs w:val="24"/>
        </w:rPr>
        <w:t>digunakan</w:t>
      </w:r>
      <w:proofErr w:type="spellEnd"/>
      <w:r w:rsidRPr="00E6226D">
        <w:rPr>
          <w:rFonts w:ascii="Garamond" w:hAnsi="Garamond"/>
          <w:sz w:val="24"/>
          <w:szCs w:val="24"/>
        </w:rPr>
        <w:t xml:space="preserve"> </w:t>
      </w:r>
      <w:proofErr w:type="spellStart"/>
      <w:r w:rsidRPr="00E6226D">
        <w:rPr>
          <w:rFonts w:ascii="Garamond" w:hAnsi="Garamond"/>
          <w:sz w:val="24"/>
          <w:szCs w:val="24"/>
        </w:rPr>
        <w:t>lebih</w:t>
      </w:r>
      <w:proofErr w:type="spellEnd"/>
      <w:r w:rsidRPr="00E6226D">
        <w:rPr>
          <w:rFonts w:ascii="Garamond" w:hAnsi="Garamond"/>
          <w:sz w:val="24"/>
          <w:szCs w:val="24"/>
        </w:rPr>
        <w:t xml:space="preserve"> </w:t>
      </w:r>
      <w:proofErr w:type="spellStart"/>
      <w:r w:rsidRPr="00E6226D">
        <w:rPr>
          <w:rFonts w:ascii="Garamond" w:hAnsi="Garamond"/>
          <w:sz w:val="24"/>
          <w:szCs w:val="24"/>
        </w:rPr>
        <w:t>cenderung</w:t>
      </w:r>
      <w:proofErr w:type="spellEnd"/>
      <w:r w:rsidRPr="00E6226D">
        <w:rPr>
          <w:rFonts w:ascii="Garamond" w:hAnsi="Garamond"/>
          <w:sz w:val="24"/>
          <w:szCs w:val="24"/>
        </w:rPr>
        <w:t xml:space="preserve"> </w:t>
      </w:r>
      <w:proofErr w:type="spellStart"/>
      <w:r w:rsidRPr="00E6226D">
        <w:rPr>
          <w:rFonts w:ascii="Garamond" w:hAnsi="Garamond"/>
          <w:sz w:val="24"/>
          <w:szCs w:val="24"/>
        </w:rPr>
        <w:t>kepada</w:t>
      </w:r>
      <w:proofErr w:type="spellEnd"/>
      <w:r w:rsidRPr="00E6226D">
        <w:rPr>
          <w:rFonts w:ascii="Garamond" w:hAnsi="Garamond"/>
          <w:sz w:val="24"/>
          <w:szCs w:val="24"/>
        </w:rPr>
        <w:t xml:space="preserve"> </w:t>
      </w:r>
      <w:proofErr w:type="spellStart"/>
      <w:r w:rsidRPr="00E6226D">
        <w:rPr>
          <w:rFonts w:ascii="Garamond" w:hAnsi="Garamond"/>
          <w:sz w:val="24"/>
          <w:szCs w:val="24"/>
        </w:rPr>
        <w:t>pola</w:t>
      </w:r>
      <w:proofErr w:type="spellEnd"/>
      <w:r w:rsidRPr="00E6226D">
        <w:rPr>
          <w:rFonts w:ascii="Garamond" w:hAnsi="Garamond"/>
          <w:sz w:val="24"/>
          <w:szCs w:val="24"/>
        </w:rPr>
        <w:t xml:space="preserve"> </w:t>
      </w:r>
      <w:proofErr w:type="spellStart"/>
      <w:r w:rsidRPr="00E6226D">
        <w:rPr>
          <w:rFonts w:ascii="Garamond" w:hAnsi="Garamond"/>
          <w:sz w:val="24"/>
          <w:szCs w:val="24"/>
        </w:rPr>
        <w:t>pikir</w:t>
      </w:r>
      <w:proofErr w:type="spellEnd"/>
      <w:r w:rsidRPr="00E6226D">
        <w:rPr>
          <w:rFonts w:ascii="Garamond" w:hAnsi="Garamond"/>
          <w:sz w:val="24"/>
          <w:szCs w:val="24"/>
        </w:rPr>
        <w:t xml:space="preserve"> (</w:t>
      </w:r>
      <w:proofErr w:type="spellStart"/>
      <w:r w:rsidRPr="00E6226D">
        <w:rPr>
          <w:rFonts w:ascii="Garamond" w:hAnsi="Garamond"/>
          <w:sz w:val="24"/>
          <w:szCs w:val="24"/>
        </w:rPr>
        <w:t>paradigma</w:t>
      </w:r>
      <w:proofErr w:type="spellEnd"/>
      <w:r w:rsidRPr="00E6226D">
        <w:rPr>
          <w:rFonts w:ascii="Garamond" w:hAnsi="Garamond"/>
          <w:sz w:val="24"/>
          <w:szCs w:val="24"/>
        </w:rPr>
        <w:t xml:space="preserve">) yang </w:t>
      </w:r>
      <w:proofErr w:type="spellStart"/>
      <w:r w:rsidRPr="00E6226D">
        <w:rPr>
          <w:rFonts w:ascii="Garamond" w:hAnsi="Garamond"/>
          <w:sz w:val="24"/>
          <w:szCs w:val="24"/>
        </w:rPr>
        <w:t>diteliti</w:t>
      </w:r>
      <w:proofErr w:type="spellEnd"/>
      <w:r w:rsidRPr="00E6226D">
        <w:rPr>
          <w:rFonts w:ascii="Garamond" w:hAnsi="Garamond"/>
          <w:sz w:val="24"/>
          <w:szCs w:val="24"/>
        </w:rPr>
        <w:t xml:space="preserve">, </w:t>
      </w:r>
      <w:proofErr w:type="spellStart"/>
      <w:r w:rsidRPr="00E6226D">
        <w:rPr>
          <w:rFonts w:ascii="Garamond" w:hAnsi="Garamond"/>
          <w:sz w:val="24"/>
          <w:szCs w:val="24"/>
        </w:rPr>
        <w:t>dengan</w:t>
      </w:r>
      <w:proofErr w:type="spellEnd"/>
      <w:r w:rsidRPr="00E6226D">
        <w:rPr>
          <w:rFonts w:ascii="Garamond" w:hAnsi="Garamond"/>
          <w:sz w:val="24"/>
          <w:szCs w:val="24"/>
        </w:rPr>
        <w:t xml:space="preserve"> </w:t>
      </w:r>
      <w:proofErr w:type="spellStart"/>
      <w:r w:rsidRPr="00E6226D">
        <w:rPr>
          <w:rFonts w:ascii="Garamond" w:hAnsi="Garamond"/>
          <w:sz w:val="24"/>
          <w:szCs w:val="24"/>
        </w:rPr>
        <w:t>menerapkan</w:t>
      </w:r>
      <w:proofErr w:type="spellEnd"/>
      <w:r w:rsidRPr="00E6226D">
        <w:rPr>
          <w:rFonts w:ascii="Garamond" w:hAnsi="Garamond"/>
          <w:sz w:val="24"/>
          <w:szCs w:val="24"/>
        </w:rPr>
        <w:t xml:space="preserve"> </w:t>
      </w:r>
      <w:proofErr w:type="spellStart"/>
      <w:r w:rsidRPr="00E6226D">
        <w:rPr>
          <w:rFonts w:ascii="Garamond" w:hAnsi="Garamond"/>
          <w:sz w:val="24"/>
          <w:szCs w:val="24"/>
        </w:rPr>
        <w:t>pendekatan</w:t>
      </w:r>
      <w:proofErr w:type="spellEnd"/>
      <w:r w:rsidRPr="00E6226D">
        <w:rPr>
          <w:rFonts w:ascii="Garamond" w:hAnsi="Garamond"/>
          <w:sz w:val="24"/>
          <w:szCs w:val="24"/>
        </w:rPr>
        <w:t xml:space="preserve"> </w:t>
      </w:r>
      <w:proofErr w:type="spellStart"/>
      <w:r w:rsidRPr="00E6226D">
        <w:rPr>
          <w:rFonts w:ascii="Garamond" w:hAnsi="Garamond"/>
          <w:sz w:val="24"/>
          <w:szCs w:val="24"/>
        </w:rPr>
        <w:t>teori-teori</w:t>
      </w:r>
      <w:proofErr w:type="spellEnd"/>
      <w:r w:rsidRPr="00E6226D">
        <w:rPr>
          <w:rFonts w:ascii="Garamond" w:hAnsi="Garamond"/>
          <w:sz w:val="24"/>
          <w:szCs w:val="24"/>
        </w:rPr>
        <w:t xml:space="preserve"> yang </w:t>
      </w:r>
      <w:proofErr w:type="spellStart"/>
      <w:r w:rsidRPr="00E6226D">
        <w:rPr>
          <w:rFonts w:ascii="Garamond" w:hAnsi="Garamond"/>
          <w:sz w:val="24"/>
          <w:szCs w:val="24"/>
        </w:rPr>
        <w:t>relevan</w:t>
      </w:r>
      <w:proofErr w:type="spellEnd"/>
      <w:r w:rsidRPr="00E6226D">
        <w:rPr>
          <w:rFonts w:ascii="Garamond" w:hAnsi="Garamond"/>
          <w:sz w:val="24"/>
          <w:szCs w:val="24"/>
        </w:rPr>
        <w:t xml:space="preserve">. </w:t>
      </w:r>
      <w:proofErr w:type="spellStart"/>
      <w:r w:rsidRPr="00E6226D">
        <w:rPr>
          <w:rFonts w:ascii="Garamond" w:hAnsi="Garamond"/>
          <w:sz w:val="24"/>
          <w:szCs w:val="24"/>
        </w:rPr>
        <w:t>Setelah</w:t>
      </w:r>
      <w:proofErr w:type="spellEnd"/>
      <w:r w:rsidRPr="00E6226D">
        <w:rPr>
          <w:rFonts w:ascii="Garamond" w:hAnsi="Garamond"/>
          <w:sz w:val="24"/>
          <w:szCs w:val="24"/>
        </w:rPr>
        <w:t xml:space="preserve"> </w:t>
      </w:r>
      <w:proofErr w:type="spellStart"/>
      <w:r w:rsidRPr="00E6226D">
        <w:rPr>
          <w:rFonts w:ascii="Garamond" w:hAnsi="Garamond"/>
          <w:sz w:val="24"/>
          <w:szCs w:val="24"/>
        </w:rPr>
        <w:t>isu</w:t>
      </w:r>
      <w:proofErr w:type="spellEnd"/>
      <w:r w:rsidRPr="00E6226D">
        <w:rPr>
          <w:rFonts w:ascii="Garamond" w:hAnsi="Garamond"/>
          <w:sz w:val="24"/>
          <w:szCs w:val="24"/>
        </w:rPr>
        <w:t xml:space="preserve"> </w:t>
      </w:r>
      <w:proofErr w:type="spellStart"/>
      <w:r w:rsidRPr="00E6226D">
        <w:rPr>
          <w:rFonts w:ascii="Garamond" w:hAnsi="Garamond"/>
          <w:sz w:val="24"/>
          <w:szCs w:val="24"/>
        </w:rPr>
        <w:t>hukum</w:t>
      </w:r>
      <w:proofErr w:type="spellEnd"/>
      <w:r w:rsidRPr="00E6226D">
        <w:rPr>
          <w:rFonts w:ascii="Garamond" w:hAnsi="Garamond"/>
          <w:sz w:val="24"/>
          <w:szCs w:val="24"/>
        </w:rPr>
        <w:t xml:space="preserve"> </w:t>
      </w:r>
      <w:proofErr w:type="spellStart"/>
      <w:r w:rsidRPr="00E6226D">
        <w:rPr>
          <w:rFonts w:ascii="Garamond" w:hAnsi="Garamond"/>
          <w:sz w:val="24"/>
          <w:szCs w:val="24"/>
        </w:rPr>
        <w:t>ditetapkan</w:t>
      </w:r>
      <w:proofErr w:type="spellEnd"/>
      <w:r w:rsidRPr="00E6226D">
        <w:rPr>
          <w:rFonts w:ascii="Garamond" w:hAnsi="Garamond"/>
          <w:sz w:val="24"/>
          <w:szCs w:val="24"/>
        </w:rPr>
        <w:t xml:space="preserve">, </w:t>
      </w:r>
      <w:proofErr w:type="spellStart"/>
      <w:r w:rsidRPr="00E6226D">
        <w:rPr>
          <w:rFonts w:ascii="Garamond" w:hAnsi="Garamond"/>
          <w:sz w:val="24"/>
          <w:szCs w:val="24"/>
        </w:rPr>
        <w:t>penelitian</w:t>
      </w:r>
      <w:proofErr w:type="spellEnd"/>
      <w:r w:rsidRPr="00E6226D">
        <w:rPr>
          <w:rFonts w:ascii="Garamond" w:hAnsi="Garamond"/>
          <w:sz w:val="24"/>
          <w:szCs w:val="24"/>
        </w:rPr>
        <w:t xml:space="preserve"> </w:t>
      </w:r>
      <w:proofErr w:type="spellStart"/>
      <w:r w:rsidRPr="00E6226D">
        <w:rPr>
          <w:rFonts w:ascii="Garamond" w:hAnsi="Garamond"/>
          <w:sz w:val="24"/>
          <w:szCs w:val="24"/>
        </w:rPr>
        <w:t>dilakukan</w:t>
      </w:r>
      <w:proofErr w:type="spellEnd"/>
      <w:r w:rsidRPr="00E6226D">
        <w:rPr>
          <w:rFonts w:ascii="Garamond" w:hAnsi="Garamond"/>
          <w:sz w:val="24"/>
          <w:szCs w:val="24"/>
        </w:rPr>
        <w:t xml:space="preserve"> </w:t>
      </w:r>
      <w:proofErr w:type="spellStart"/>
      <w:r w:rsidRPr="00E6226D">
        <w:rPr>
          <w:rFonts w:ascii="Garamond" w:hAnsi="Garamond"/>
          <w:sz w:val="24"/>
          <w:szCs w:val="24"/>
        </w:rPr>
        <w:t>dengan</w:t>
      </w:r>
      <w:proofErr w:type="spellEnd"/>
      <w:r w:rsidRPr="00E6226D">
        <w:rPr>
          <w:rFonts w:ascii="Garamond" w:hAnsi="Garamond"/>
          <w:sz w:val="24"/>
          <w:szCs w:val="24"/>
        </w:rPr>
        <w:t xml:space="preserve"> </w:t>
      </w:r>
      <w:proofErr w:type="spellStart"/>
      <w:r w:rsidRPr="00E6226D">
        <w:rPr>
          <w:rFonts w:ascii="Garamond" w:hAnsi="Garamond"/>
          <w:sz w:val="24"/>
          <w:szCs w:val="24"/>
        </w:rPr>
        <w:t>melakukan</w:t>
      </w:r>
      <w:proofErr w:type="spellEnd"/>
      <w:r w:rsidRPr="00E6226D">
        <w:rPr>
          <w:rFonts w:ascii="Garamond" w:hAnsi="Garamond"/>
          <w:sz w:val="24"/>
          <w:szCs w:val="24"/>
        </w:rPr>
        <w:t xml:space="preserve"> </w:t>
      </w:r>
      <w:proofErr w:type="spellStart"/>
      <w:r w:rsidRPr="00E6226D">
        <w:rPr>
          <w:rFonts w:ascii="Garamond" w:hAnsi="Garamond"/>
          <w:sz w:val="24"/>
          <w:szCs w:val="24"/>
        </w:rPr>
        <w:t>penelusuran</w:t>
      </w:r>
      <w:proofErr w:type="spellEnd"/>
      <w:r w:rsidRPr="00E6226D">
        <w:rPr>
          <w:rFonts w:ascii="Garamond" w:hAnsi="Garamond"/>
          <w:sz w:val="24"/>
          <w:szCs w:val="24"/>
        </w:rPr>
        <w:t xml:space="preserve"> </w:t>
      </w:r>
      <w:proofErr w:type="spellStart"/>
      <w:r w:rsidRPr="00E6226D">
        <w:rPr>
          <w:rFonts w:ascii="Garamond" w:hAnsi="Garamond"/>
          <w:sz w:val="24"/>
          <w:szCs w:val="24"/>
        </w:rPr>
        <w:t>untuk</w:t>
      </w:r>
      <w:proofErr w:type="spellEnd"/>
      <w:r w:rsidRPr="00E6226D">
        <w:rPr>
          <w:rFonts w:ascii="Garamond" w:hAnsi="Garamond"/>
          <w:sz w:val="24"/>
          <w:szCs w:val="24"/>
        </w:rPr>
        <w:t xml:space="preserve"> </w:t>
      </w:r>
      <w:proofErr w:type="spellStart"/>
      <w:r w:rsidRPr="00E6226D">
        <w:rPr>
          <w:rFonts w:ascii="Garamond" w:hAnsi="Garamond"/>
          <w:sz w:val="24"/>
          <w:szCs w:val="24"/>
        </w:rPr>
        <w:t>mengumpulkan</w:t>
      </w:r>
      <w:proofErr w:type="spellEnd"/>
      <w:r w:rsidRPr="00E6226D">
        <w:rPr>
          <w:rFonts w:ascii="Garamond" w:hAnsi="Garamond"/>
          <w:sz w:val="24"/>
          <w:szCs w:val="24"/>
        </w:rPr>
        <w:t xml:space="preserve"> </w:t>
      </w:r>
      <w:proofErr w:type="spellStart"/>
      <w:r w:rsidRPr="00E6226D">
        <w:rPr>
          <w:rFonts w:ascii="Garamond" w:hAnsi="Garamond"/>
          <w:sz w:val="24"/>
          <w:szCs w:val="24"/>
        </w:rPr>
        <w:t>bahan-bahan</w:t>
      </w:r>
      <w:proofErr w:type="spellEnd"/>
      <w:r w:rsidRPr="00E6226D">
        <w:rPr>
          <w:rFonts w:ascii="Garamond" w:hAnsi="Garamond"/>
          <w:sz w:val="24"/>
          <w:szCs w:val="24"/>
        </w:rPr>
        <w:t xml:space="preserve"> </w:t>
      </w:r>
      <w:proofErr w:type="spellStart"/>
      <w:r w:rsidRPr="00E6226D">
        <w:rPr>
          <w:rFonts w:ascii="Garamond" w:hAnsi="Garamond"/>
          <w:sz w:val="24"/>
          <w:szCs w:val="24"/>
        </w:rPr>
        <w:t>hukum</w:t>
      </w:r>
      <w:proofErr w:type="spellEnd"/>
      <w:r w:rsidRPr="00E6226D">
        <w:rPr>
          <w:rFonts w:ascii="Garamond" w:hAnsi="Garamond"/>
          <w:sz w:val="24"/>
          <w:szCs w:val="24"/>
        </w:rPr>
        <w:t xml:space="preserve"> yang </w:t>
      </w:r>
      <w:proofErr w:type="spellStart"/>
      <w:r w:rsidRPr="00E6226D">
        <w:rPr>
          <w:rFonts w:ascii="Garamond" w:hAnsi="Garamond"/>
          <w:sz w:val="24"/>
          <w:szCs w:val="24"/>
        </w:rPr>
        <w:t>memiliki</w:t>
      </w:r>
      <w:proofErr w:type="spellEnd"/>
      <w:r w:rsidRPr="00E6226D">
        <w:rPr>
          <w:rFonts w:ascii="Garamond" w:hAnsi="Garamond"/>
          <w:sz w:val="24"/>
          <w:szCs w:val="24"/>
        </w:rPr>
        <w:t xml:space="preserve"> </w:t>
      </w:r>
      <w:proofErr w:type="spellStart"/>
      <w:r w:rsidRPr="00E6226D">
        <w:rPr>
          <w:rFonts w:ascii="Garamond" w:hAnsi="Garamond"/>
          <w:sz w:val="24"/>
          <w:szCs w:val="24"/>
        </w:rPr>
        <w:t>relevansi</w:t>
      </w:r>
      <w:proofErr w:type="spellEnd"/>
      <w:r w:rsidRPr="00E6226D">
        <w:rPr>
          <w:rFonts w:ascii="Garamond" w:hAnsi="Garamond"/>
          <w:sz w:val="24"/>
          <w:szCs w:val="24"/>
        </w:rPr>
        <w:t xml:space="preserve"> </w:t>
      </w:r>
      <w:proofErr w:type="spellStart"/>
      <w:r w:rsidRPr="00E6226D">
        <w:rPr>
          <w:rFonts w:ascii="Garamond" w:hAnsi="Garamond"/>
          <w:sz w:val="24"/>
          <w:szCs w:val="24"/>
        </w:rPr>
        <w:t>dengan</w:t>
      </w:r>
      <w:proofErr w:type="spellEnd"/>
      <w:r w:rsidRPr="00E6226D">
        <w:rPr>
          <w:rFonts w:ascii="Garamond" w:hAnsi="Garamond"/>
          <w:sz w:val="24"/>
          <w:szCs w:val="24"/>
        </w:rPr>
        <w:t xml:space="preserve"> </w:t>
      </w:r>
      <w:proofErr w:type="spellStart"/>
      <w:r w:rsidRPr="00E6226D">
        <w:rPr>
          <w:rFonts w:ascii="Garamond" w:hAnsi="Garamond"/>
          <w:sz w:val="24"/>
          <w:szCs w:val="24"/>
        </w:rPr>
        <w:t>isu</w:t>
      </w:r>
      <w:proofErr w:type="spellEnd"/>
      <w:r w:rsidRPr="00E6226D">
        <w:rPr>
          <w:rFonts w:ascii="Garamond" w:hAnsi="Garamond"/>
          <w:sz w:val="24"/>
          <w:szCs w:val="24"/>
        </w:rPr>
        <w:t xml:space="preserve"> yang </w:t>
      </w:r>
      <w:proofErr w:type="spellStart"/>
      <w:r w:rsidRPr="00E6226D">
        <w:rPr>
          <w:rFonts w:ascii="Garamond" w:hAnsi="Garamond"/>
          <w:sz w:val="24"/>
          <w:szCs w:val="24"/>
        </w:rPr>
        <w:t>sedang</w:t>
      </w:r>
      <w:proofErr w:type="spellEnd"/>
      <w:r w:rsidRPr="00E6226D">
        <w:rPr>
          <w:rFonts w:ascii="Garamond" w:hAnsi="Garamond"/>
          <w:sz w:val="24"/>
          <w:szCs w:val="24"/>
        </w:rPr>
        <w:t xml:space="preserve"> </w:t>
      </w:r>
      <w:proofErr w:type="spellStart"/>
      <w:r w:rsidRPr="00E6226D">
        <w:rPr>
          <w:rFonts w:ascii="Garamond" w:hAnsi="Garamond"/>
          <w:sz w:val="24"/>
          <w:szCs w:val="24"/>
        </w:rPr>
        <w:t>dihadapi</w:t>
      </w:r>
      <w:proofErr w:type="spellEnd"/>
      <w:r w:rsidRPr="00E6226D">
        <w:rPr>
          <w:rFonts w:ascii="Garamond" w:hAnsi="Garamond"/>
          <w:sz w:val="24"/>
          <w:szCs w:val="24"/>
        </w:rPr>
        <w:t xml:space="preserve">. Bahan </w:t>
      </w:r>
      <w:proofErr w:type="spellStart"/>
      <w:r w:rsidRPr="00E6226D">
        <w:rPr>
          <w:rFonts w:ascii="Garamond" w:hAnsi="Garamond"/>
          <w:sz w:val="24"/>
          <w:szCs w:val="24"/>
        </w:rPr>
        <w:t>hukum</w:t>
      </w:r>
      <w:proofErr w:type="spellEnd"/>
      <w:r w:rsidRPr="00E6226D">
        <w:rPr>
          <w:rFonts w:ascii="Garamond" w:hAnsi="Garamond"/>
          <w:sz w:val="24"/>
          <w:szCs w:val="24"/>
        </w:rPr>
        <w:t xml:space="preserve"> primer dan </w:t>
      </w:r>
      <w:proofErr w:type="spellStart"/>
      <w:r w:rsidRPr="00E6226D">
        <w:rPr>
          <w:rFonts w:ascii="Garamond" w:hAnsi="Garamond"/>
          <w:sz w:val="24"/>
          <w:szCs w:val="24"/>
        </w:rPr>
        <w:t>sekunder</w:t>
      </w:r>
      <w:proofErr w:type="spellEnd"/>
      <w:r w:rsidRPr="00E6226D">
        <w:rPr>
          <w:rFonts w:ascii="Garamond" w:hAnsi="Garamond"/>
          <w:sz w:val="24"/>
          <w:szCs w:val="24"/>
        </w:rPr>
        <w:t xml:space="preserve"> yang </w:t>
      </w:r>
      <w:proofErr w:type="spellStart"/>
      <w:r w:rsidRPr="00E6226D">
        <w:rPr>
          <w:rFonts w:ascii="Garamond" w:hAnsi="Garamond"/>
          <w:sz w:val="24"/>
          <w:szCs w:val="24"/>
        </w:rPr>
        <w:t>terkumpul</w:t>
      </w:r>
      <w:proofErr w:type="spellEnd"/>
      <w:r w:rsidRPr="00E6226D">
        <w:rPr>
          <w:rFonts w:ascii="Garamond" w:hAnsi="Garamond"/>
          <w:sz w:val="24"/>
          <w:szCs w:val="24"/>
        </w:rPr>
        <w:t xml:space="preserve"> </w:t>
      </w:r>
      <w:proofErr w:type="spellStart"/>
      <w:r w:rsidRPr="00E6226D">
        <w:rPr>
          <w:rFonts w:ascii="Garamond" w:hAnsi="Garamond"/>
          <w:sz w:val="24"/>
          <w:szCs w:val="24"/>
        </w:rPr>
        <w:t>kemudian</w:t>
      </w:r>
      <w:proofErr w:type="spellEnd"/>
      <w:r w:rsidRPr="00E6226D">
        <w:rPr>
          <w:rFonts w:ascii="Garamond" w:hAnsi="Garamond"/>
          <w:sz w:val="24"/>
          <w:szCs w:val="24"/>
        </w:rPr>
        <w:t xml:space="preserve"> </w:t>
      </w:r>
      <w:proofErr w:type="spellStart"/>
      <w:r w:rsidRPr="00E6226D">
        <w:rPr>
          <w:rFonts w:ascii="Garamond" w:hAnsi="Garamond"/>
          <w:sz w:val="24"/>
          <w:szCs w:val="24"/>
        </w:rPr>
        <w:t>dikelompokkan</w:t>
      </w:r>
      <w:proofErr w:type="spellEnd"/>
      <w:r w:rsidRPr="00E6226D">
        <w:rPr>
          <w:rFonts w:ascii="Garamond" w:hAnsi="Garamond"/>
          <w:sz w:val="24"/>
          <w:szCs w:val="24"/>
        </w:rPr>
        <w:t xml:space="preserve"> dan </w:t>
      </w:r>
      <w:proofErr w:type="spellStart"/>
      <w:r w:rsidRPr="00E6226D">
        <w:rPr>
          <w:rFonts w:ascii="Garamond" w:hAnsi="Garamond"/>
          <w:sz w:val="24"/>
          <w:szCs w:val="24"/>
        </w:rPr>
        <w:t>dianalisis</w:t>
      </w:r>
      <w:proofErr w:type="spellEnd"/>
      <w:r w:rsidRPr="00E6226D">
        <w:rPr>
          <w:rFonts w:ascii="Garamond" w:hAnsi="Garamond"/>
          <w:sz w:val="24"/>
          <w:szCs w:val="24"/>
        </w:rPr>
        <w:t xml:space="preserve"> </w:t>
      </w:r>
      <w:proofErr w:type="spellStart"/>
      <w:r w:rsidRPr="00E6226D">
        <w:rPr>
          <w:rFonts w:ascii="Garamond" w:hAnsi="Garamond"/>
          <w:sz w:val="24"/>
          <w:szCs w:val="24"/>
        </w:rPr>
        <w:t>berdasarkan</w:t>
      </w:r>
      <w:proofErr w:type="spellEnd"/>
      <w:r w:rsidRPr="00E6226D">
        <w:rPr>
          <w:rFonts w:ascii="Garamond" w:hAnsi="Garamond"/>
          <w:sz w:val="24"/>
          <w:szCs w:val="24"/>
        </w:rPr>
        <w:t xml:space="preserve"> </w:t>
      </w:r>
      <w:proofErr w:type="spellStart"/>
      <w:r w:rsidRPr="00E6226D">
        <w:rPr>
          <w:rFonts w:ascii="Garamond" w:hAnsi="Garamond"/>
          <w:sz w:val="24"/>
          <w:szCs w:val="24"/>
        </w:rPr>
        <w:t>pendekatan</w:t>
      </w:r>
      <w:proofErr w:type="spellEnd"/>
      <w:r w:rsidRPr="00E6226D">
        <w:rPr>
          <w:rFonts w:ascii="Garamond" w:hAnsi="Garamond"/>
          <w:sz w:val="24"/>
          <w:szCs w:val="24"/>
        </w:rPr>
        <w:t xml:space="preserve"> yang </w:t>
      </w:r>
      <w:proofErr w:type="spellStart"/>
      <w:proofErr w:type="gramStart"/>
      <w:r w:rsidRPr="00E6226D">
        <w:rPr>
          <w:rFonts w:ascii="Garamond" w:hAnsi="Garamond"/>
          <w:sz w:val="24"/>
          <w:szCs w:val="24"/>
        </w:rPr>
        <w:t>digunakan.Pendekatan</w:t>
      </w:r>
      <w:proofErr w:type="spellEnd"/>
      <w:proofErr w:type="gramEnd"/>
      <w:r w:rsidRPr="00E6226D">
        <w:rPr>
          <w:rFonts w:ascii="Garamond" w:hAnsi="Garamond"/>
          <w:sz w:val="24"/>
          <w:szCs w:val="24"/>
        </w:rPr>
        <w:t xml:space="preserve"> </w:t>
      </w:r>
      <w:proofErr w:type="spellStart"/>
      <w:r w:rsidRPr="00E6226D">
        <w:rPr>
          <w:rFonts w:ascii="Garamond" w:hAnsi="Garamond"/>
          <w:sz w:val="24"/>
          <w:szCs w:val="24"/>
        </w:rPr>
        <w:t>konseptual</w:t>
      </w:r>
      <w:proofErr w:type="spellEnd"/>
      <w:r w:rsidRPr="00E6226D">
        <w:rPr>
          <w:rFonts w:ascii="Garamond" w:hAnsi="Garamond"/>
          <w:sz w:val="24"/>
          <w:szCs w:val="24"/>
        </w:rPr>
        <w:t xml:space="preserve">, </w:t>
      </w:r>
      <w:proofErr w:type="spellStart"/>
      <w:r w:rsidRPr="00E6226D">
        <w:rPr>
          <w:rFonts w:ascii="Garamond" w:hAnsi="Garamond"/>
          <w:sz w:val="24"/>
          <w:szCs w:val="24"/>
        </w:rPr>
        <w:t>pendekatan</w:t>
      </w:r>
      <w:proofErr w:type="spellEnd"/>
      <w:r w:rsidRPr="00E6226D">
        <w:rPr>
          <w:rFonts w:ascii="Garamond" w:hAnsi="Garamond"/>
          <w:sz w:val="24"/>
          <w:szCs w:val="24"/>
        </w:rPr>
        <w:t xml:space="preserve"> </w:t>
      </w:r>
      <w:proofErr w:type="spellStart"/>
      <w:r w:rsidRPr="00E6226D">
        <w:rPr>
          <w:rFonts w:ascii="Garamond" w:hAnsi="Garamond"/>
          <w:sz w:val="24"/>
          <w:szCs w:val="24"/>
        </w:rPr>
        <w:t>perundang-undangan</w:t>
      </w:r>
      <w:proofErr w:type="spellEnd"/>
      <w:r w:rsidRPr="00E6226D">
        <w:rPr>
          <w:rFonts w:ascii="Garamond" w:hAnsi="Garamond"/>
          <w:sz w:val="24"/>
          <w:szCs w:val="24"/>
        </w:rPr>
        <w:t xml:space="preserve">, dan </w:t>
      </w:r>
      <w:proofErr w:type="spellStart"/>
      <w:r w:rsidRPr="00E6226D">
        <w:rPr>
          <w:rFonts w:ascii="Garamond" w:hAnsi="Garamond"/>
          <w:sz w:val="24"/>
          <w:szCs w:val="24"/>
        </w:rPr>
        <w:t>pendekatan</w:t>
      </w:r>
      <w:proofErr w:type="spellEnd"/>
      <w:r w:rsidRPr="00E6226D">
        <w:rPr>
          <w:rFonts w:ascii="Garamond" w:hAnsi="Garamond"/>
          <w:sz w:val="24"/>
          <w:szCs w:val="24"/>
        </w:rPr>
        <w:t xml:space="preserve"> </w:t>
      </w:r>
      <w:proofErr w:type="spellStart"/>
      <w:r w:rsidRPr="00E6226D">
        <w:rPr>
          <w:rFonts w:ascii="Garamond" w:hAnsi="Garamond"/>
          <w:sz w:val="24"/>
          <w:szCs w:val="24"/>
        </w:rPr>
        <w:t>perbandingan</w:t>
      </w:r>
      <w:proofErr w:type="spellEnd"/>
      <w:r w:rsidRPr="00E6226D">
        <w:rPr>
          <w:rFonts w:ascii="Garamond" w:hAnsi="Garamond"/>
          <w:sz w:val="24"/>
          <w:szCs w:val="24"/>
        </w:rPr>
        <w:t xml:space="preserve"> </w:t>
      </w:r>
      <w:proofErr w:type="spellStart"/>
      <w:r w:rsidRPr="00E6226D">
        <w:rPr>
          <w:rFonts w:ascii="Garamond" w:hAnsi="Garamond"/>
          <w:sz w:val="24"/>
          <w:szCs w:val="24"/>
        </w:rPr>
        <w:t>menjadi</w:t>
      </w:r>
      <w:proofErr w:type="spellEnd"/>
      <w:r w:rsidRPr="00E6226D">
        <w:rPr>
          <w:rFonts w:ascii="Garamond" w:hAnsi="Garamond"/>
          <w:sz w:val="24"/>
          <w:szCs w:val="24"/>
        </w:rPr>
        <w:t xml:space="preserve"> </w:t>
      </w:r>
      <w:proofErr w:type="spellStart"/>
      <w:r w:rsidRPr="00E6226D">
        <w:rPr>
          <w:rFonts w:ascii="Garamond" w:hAnsi="Garamond"/>
          <w:sz w:val="24"/>
          <w:szCs w:val="24"/>
        </w:rPr>
        <w:t>landasan</w:t>
      </w:r>
      <w:proofErr w:type="spellEnd"/>
      <w:r w:rsidRPr="00E6226D">
        <w:rPr>
          <w:rFonts w:ascii="Garamond" w:hAnsi="Garamond"/>
          <w:sz w:val="24"/>
          <w:szCs w:val="24"/>
        </w:rPr>
        <w:t xml:space="preserve"> </w:t>
      </w:r>
      <w:proofErr w:type="spellStart"/>
      <w:r w:rsidRPr="00E6226D">
        <w:rPr>
          <w:rFonts w:ascii="Garamond" w:hAnsi="Garamond"/>
          <w:sz w:val="24"/>
          <w:szCs w:val="24"/>
        </w:rPr>
        <w:t>utama</w:t>
      </w:r>
      <w:proofErr w:type="spellEnd"/>
      <w:r w:rsidRPr="00E6226D">
        <w:rPr>
          <w:rFonts w:ascii="Garamond" w:hAnsi="Garamond"/>
          <w:sz w:val="24"/>
          <w:szCs w:val="24"/>
        </w:rPr>
        <w:t xml:space="preserve"> </w:t>
      </w:r>
      <w:proofErr w:type="spellStart"/>
      <w:r w:rsidRPr="00E6226D">
        <w:rPr>
          <w:rFonts w:ascii="Garamond" w:hAnsi="Garamond"/>
          <w:sz w:val="24"/>
          <w:szCs w:val="24"/>
        </w:rPr>
        <w:t>dalam</w:t>
      </w:r>
      <w:proofErr w:type="spellEnd"/>
      <w:r w:rsidRPr="00E6226D">
        <w:rPr>
          <w:rFonts w:ascii="Garamond" w:hAnsi="Garamond"/>
          <w:sz w:val="24"/>
          <w:szCs w:val="24"/>
        </w:rPr>
        <w:t xml:space="preserve"> </w:t>
      </w:r>
      <w:proofErr w:type="spellStart"/>
      <w:r w:rsidRPr="00E6226D">
        <w:rPr>
          <w:rFonts w:ascii="Garamond" w:hAnsi="Garamond"/>
          <w:sz w:val="24"/>
          <w:szCs w:val="24"/>
        </w:rPr>
        <w:t>mengkaji</w:t>
      </w:r>
      <w:proofErr w:type="spellEnd"/>
      <w:r w:rsidRPr="00E6226D">
        <w:rPr>
          <w:rFonts w:ascii="Garamond" w:hAnsi="Garamond"/>
          <w:sz w:val="24"/>
          <w:szCs w:val="24"/>
        </w:rPr>
        <w:t xml:space="preserve"> dan </w:t>
      </w:r>
      <w:proofErr w:type="spellStart"/>
      <w:r w:rsidRPr="00E6226D">
        <w:rPr>
          <w:rFonts w:ascii="Garamond" w:hAnsi="Garamond"/>
          <w:sz w:val="24"/>
          <w:szCs w:val="24"/>
        </w:rPr>
        <w:t>menganalisis</w:t>
      </w:r>
      <w:proofErr w:type="spellEnd"/>
      <w:r w:rsidRPr="00E6226D">
        <w:rPr>
          <w:rFonts w:ascii="Garamond" w:hAnsi="Garamond"/>
          <w:sz w:val="24"/>
          <w:szCs w:val="24"/>
        </w:rPr>
        <w:t xml:space="preserve"> </w:t>
      </w:r>
      <w:proofErr w:type="spellStart"/>
      <w:r w:rsidRPr="00E6226D">
        <w:rPr>
          <w:rFonts w:ascii="Garamond" w:hAnsi="Garamond"/>
          <w:sz w:val="24"/>
          <w:szCs w:val="24"/>
        </w:rPr>
        <w:t>bahan</w:t>
      </w:r>
      <w:proofErr w:type="spellEnd"/>
      <w:r w:rsidRPr="00E6226D">
        <w:rPr>
          <w:rFonts w:ascii="Garamond" w:hAnsi="Garamond"/>
          <w:sz w:val="24"/>
          <w:szCs w:val="24"/>
        </w:rPr>
        <w:t xml:space="preserve"> </w:t>
      </w:r>
      <w:proofErr w:type="spellStart"/>
      <w:r w:rsidRPr="00E6226D">
        <w:rPr>
          <w:rFonts w:ascii="Garamond" w:hAnsi="Garamond"/>
          <w:sz w:val="24"/>
          <w:szCs w:val="24"/>
        </w:rPr>
        <w:t>hukum</w:t>
      </w:r>
      <w:proofErr w:type="spellEnd"/>
      <w:r w:rsidRPr="00E6226D">
        <w:rPr>
          <w:rFonts w:ascii="Garamond" w:hAnsi="Garamond"/>
          <w:sz w:val="24"/>
          <w:szCs w:val="24"/>
        </w:rPr>
        <w:t xml:space="preserve"> yang </w:t>
      </w:r>
      <w:proofErr w:type="spellStart"/>
      <w:r w:rsidRPr="00E6226D">
        <w:rPr>
          <w:rFonts w:ascii="Garamond" w:hAnsi="Garamond"/>
          <w:sz w:val="24"/>
          <w:szCs w:val="24"/>
        </w:rPr>
        <w:t>telah</w:t>
      </w:r>
      <w:proofErr w:type="spellEnd"/>
      <w:r w:rsidRPr="00E6226D">
        <w:rPr>
          <w:rFonts w:ascii="Garamond" w:hAnsi="Garamond"/>
          <w:sz w:val="24"/>
          <w:szCs w:val="24"/>
        </w:rPr>
        <w:t xml:space="preserve"> </w:t>
      </w:r>
      <w:proofErr w:type="spellStart"/>
      <w:r w:rsidRPr="00E6226D">
        <w:rPr>
          <w:rFonts w:ascii="Garamond" w:hAnsi="Garamond"/>
          <w:sz w:val="24"/>
          <w:szCs w:val="24"/>
        </w:rPr>
        <w:t>terhimpun</w:t>
      </w:r>
      <w:proofErr w:type="spellEnd"/>
      <w:r w:rsidRPr="00E6226D">
        <w:rPr>
          <w:rFonts w:ascii="Garamond" w:hAnsi="Garamond"/>
          <w:sz w:val="24"/>
          <w:szCs w:val="24"/>
        </w:rPr>
        <w:t xml:space="preserve">. </w:t>
      </w:r>
      <w:proofErr w:type="spellStart"/>
      <w:r w:rsidRPr="00E6226D">
        <w:rPr>
          <w:rFonts w:ascii="Garamond" w:hAnsi="Garamond"/>
          <w:sz w:val="24"/>
          <w:szCs w:val="24"/>
        </w:rPr>
        <w:t>Dengan</w:t>
      </w:r>
      <w:proofErr w:type="spellEnd"/>
      <w:r w:rsidRPr="00E6226D">
        <w:rPr>
          <w:rFonts w:ascii="Garamond" w:hAnsi="Garamond"/>
          <w:sz w:val="24"/>
          <w:szCs w:val="24"/>
        </w:rPr>
        <w:t xml:space="preserve"> </w:t>
      </w:r>
      <w:proofErr w:type="spellStart"/>
      <w:r w:rsidRPr="00E6226D">
        <w:rPr>
          <w:rFonts w:ascii="Garamond" w:hAnsi="Garamond"/>
          <w:sz w:val="24"/>
          <w:szCs w:val="24"/>
        </w:rPr>
        <w:t>menggunakan</w:t>
      </w:r>
      <w:proofErr w:type="spellEnd"/>
      <w:r w:rsidRPr="00E6226D">
        <w:rPr>
          <w:rFonts w:ascii="Garamond" w:hAnsi="Garamond"/>
          <w:sz w:val="24"/>
          <w:szCs w:val="24"/>
        </w:rPr>
        <w:t xml:space="preserve"> </w:t>
      </w:r>
      <w:proofErr w:type="spellStart"/>
      <w:r w:rsidRPr="00E6226D">
        <w:rPr>
          <w:rFonts w:ascii="Garamond" w:hAnsi="Garamond"/>
          <w:sz w:val="24"/>
          <w:szCs w:val="24"/>
        </w:rPr>
        <w:t>pendekatan</w:t>
      </w:r>
      <w:proofErr w:type="spellEnd"/>
      <w:r w:rsidRPr="00E6226D">
        <w:rPr>
          <w:rFonts w:ascii="Garamond" w:hAnsi="Garamond"/>
          <w:sz w:val="24"/>
          <w:szCs w:val="24"/>
        </w:rPr>
        <w:t xml:space="preserve"> </w:t>
      </w:r>
      <w:proofErr w:type="spellStart"/>
      <w:r w:rsidRPr="00E6226D">
        <w:rPr>
          <w:rFonts w:ascii="Garamond" w:hAnsi="Garamond"/>
          <w:sz w:val="24"/>
          <w:szCs w:val="24"/>
        </w:rPr>
        <w:t>konseptual</w:t>
      </w:r>
      <w:proofErr w:type="spellEnd"/>
      <w:r w:rsidRPr="00E6226D">
        <w:rPr>
          <w:rFonts w:ascii="Garamond" w:hAnsi="Garamond"/>
          <w:sz w:val="24"/>
          <w:szCs w:val="24"/>
        </w:rPr>
        <w:t xml:space="preserve">, </w:t>
      </w:r>
      <w:proofErr w:type="spellStart"/>
      <w:r w:rsidRPr="00E6226D">
        <w:rPr>
          <w:rFonts w:ascii="Garamond" w:hAnsi="Garamond"/>
          <w:sz w:val="24"/>
          <w:szCs w:val="24"/>
        </w:rPr>
        <w:t>peneliti</w:t>
      </w:r>
      <w:proofErr w:type="spellEnd"/>
      <w:r w:rsidRPr="00E6226D">
        <w:rPr>
          <w:rFonts w:ascii="Garamond" w:hAnsi="Garamond"/>
          <w:sz w:val="24"/>
          <w:szCs w:val="24"/>
        </w:rPr>
        <w:t xml:space="preserve"> </w:t>
      </w:r>
      <w:proofErr w:type="spellStart"/>
      <w:r w:rsidRPr="00E6226D">
        <w:rPr>
          <w:rFonts w:ascii="Garamond" w:hAnsi="Garamond"/>
          <w:sz w:val="24"/>
          <w:szCs w:val="24"/>
        </w:rPr>
        <w:t>dapat</w:t>
      </w:r>
      <w:proofErr w:type="spellEnd"/>
      <w:r w:rsidRPr="00E6226D">
        <w:rPr>
          <w:rFonts w:ascii="Garamond" w:hAnsi="Garamond"/>
          <w:sz w:val="24"/>
          <w:szCs w:val="24"/>
        </w:rPr>
        <w:t xml:space="preserve"> </w:t>
      </w:r>
      <w:proofErr w:type="spellStart"/>
      <w:r w:rsidRPr="00E6226D">
        <w:rPr>
          <w:rFonts w:ascii="Garamond" w:hAnsi="Garamond"/>
          <w:sz w:val="24"/>
          <w:szCs w:val="24"/>
        </w:rPr>
        <w:t>mengeksplorasi</w:t>
      </w:r>
      <w:proofErr w:type="spellEnd"/>
      <w:r w:rsidRPr="00E6226D">
        <w:rPr>
          <w:rFonts w:ascii="Garamond" w:hAnsi="Garamond"/>
          <w:sz w:val="24"/>
          <w:szCs w:val="24"/>
        </w:rPr>
        <w:t xml:space="preserve"> </w:t>
      </w:r>
      <w:proofErr w:type="spellStart"/>
      <w:r w:rsidRPr="00E6226D">
        <w:rPr>
          <w:rFonts w:ascii="Garamond" w:hAnsi="Garamond"/>
          <w:sz w:val="24"/>
          <w:szCs w:val="24"/>
        </w:rPr>
        <w:t>pandangan</w:t>
      </w:r>
      <w:proofErr w:type="spellEnd"/>
      <w:r w:rsidRPr="00E6226D">
        <w:rPr>
          <w:rFonts w:ascii="Garamond" w:hAnsi="Garamond"/>
          <w:sz w:val="24"/>
          <w:szCs w:val="24"/>
        </w:rPr>
        <w:t xml:space="preserve"> dan </w:t>
      </w:r>
      <w:proofErr w:type="spellStart"/>
      <w:r w:rsidRPr="00E6226D">
        <w:rPr>
          <w:rFonts w:ascii="Garamond" w:hAnsi="Garamond"/>
          <w:sz w:val="24"/>
          <w:szCs w:val="24"/>
        </w:rPr>
        <w:t>doktrin-doktrin</w:t>
      </w:r>
      <w:proofErr w:type="spellEnd"/>
      <w:r w:rsidRPr="00E6226D">
        <w:rPr>
          <w:rFonts w:ascii="Garamond" w:hAnsi="Garamond"/>
          <w:sz w:val="24"/>
          <w:szCs w:val="24"/>
        </w:rPr>
        <w:t xml:space="preserve"> yang </w:t>
      </w:r>
      <w:proofErr w:type="spellStart"/>
      <w:r w:rsidRPr="00E6226D">
        <w:rPr>
          <w:rFonts w:ascii="Garamond" w:hAnsi="Garamond"/>
          <w:sz w:val="24"/>
          <w:szCs w:val="24"/>
        </w:rPr>
        <w:t>berkembang</w:t>
      </w:r>
      <w:proofErr w:type="spellEnd"/>
      <w:r w:rsidRPr="00E6226D">
        <w:rPr>
          <w:rFonts w:ascii="Garamond" w:hAnsi="Garamond"/>
          <w:sz w:val="24"/>
          <w:szCs w:val="24"/>
        </w:rPr>
        <w:t xml:space="preserve"> di </w:t>
      </w:r>
      <w:proofErr w:type="spellStart"/>
      <w:r w:rsidRPr="00E6226D">
        <w:rPr>
          <w:rFonts w:ascii="Garamond" w:hAnsi="Garamond"/>
          <w:sz w:val="24"/>
          <w:szCs w:val="24"/>
        </w:rPr>
        <w:t>dalam</w:t>
      </w:r>
      <w:proofErr w:type="spellEnd"/>
      <w:r w:rsidRPr="00E6226D">
        <w:rPr>
          <w:rFonts w:ascii="Garamond" w:hAnsi="Garamond"/>
          <w:sz w:val="24"/>
          <w:szCs w:val="24"/>
        </w:rPr>
        <w:t xml:space="preserve"> </w:t>
      </w:r>
      <w:proofErr w:type="spellStart"/>
      <w:r w:rsidRPr="00E6226D">
        <w:rPr>
          <w:rFonts w:ascii="Garamond" w:hAnsi="Garamond"/>
          <w:sz w:val="24"/>
          <w:szCs w:val="24"/>
        </w:rPr>
        <w:t>ilmu</w:t>
      </w:r>
      <w:proofErr w:type="spellEnd"/>
      <w:r w:rsidRPr="00E6226D">
        <w:rPr>
          <w:rFonts w:ascii="Garamond" w:hAnsi="Garamond"/>
          <w:sz w:val="24"/>
          <w:szCs w:val="24"/>
        </w:rPr>
        <w:t xml:space="preserve"> </w:t>
      </w:r>
      <w:proofErr w:type="spellStart"/>
      <w:r w:rsidRPr="00E6226D">
        <w:rPr>
          <w:rFonts w:ascii="Garamond" w:hAnsi="Garamond"/>
          <w:sz w:val="24"/>
          <w:szCs w:val="24"/>
        </w:rPr>
        <w:t>hukum</w:t>
      </w:r>
      <w:proofErr w:type="spellEnd"/>
      <w:r w:rsidRPr="00E6226D">
        <w:rPr>
          <w:rFonts w:ascii="Garamond" w:hAnsi="Garamond"/>
          <w:sz w:val="24"/>
          <w:szCs w:val="24"/>
        </w:rPr>
        <w:t xml:space="preserve">, </w:t>
      </w:r>
      <w:proofErr w:type="spellStart"/>
      <w:r w:rsidRPr="00E6226D">
        <w:rPr>
          <w:rFonts w:ascii="Garamond" w:hAnsi="Garamond"/>
          <w:sz w:val="24"/>
          <w:szCs w:val="24"/>
        </w:rPr>
        <w:t>sementara</w:t>
      </w:r>
      <w:proofErr w:type="spellEnd"/>
      <w:r w:rsidRPr="00E6226D">
        <w:rPr>
          <w:rFonts w:ascii="Garamond" w:hAnsi="Garamond"/>
          <w:sz w:val="24"/>
          <w:szCs w:val="24"/>
        </w:rPr>
        <w:t xml:space="preserve"> </w:t>
      </w:r>
      <w:proofErr w:type="spellStart"/>
      <w:r w:rsidRPr="00E6226D">
        <w:rPr>
          <w:rFonts w:ascii="Garamond" w:hAnsi="Garamond"/>
          <w:sz w:val="24"/>
          <w:szCs w:val="24"/>
        </w:rPr>
        <w:t>pendekatan</w:t>
      </w:r>
      <w:proofErr w:type="spellEnd"/>
      <w:r w:rsidRPr="00E6226D">
        <w:rPr>
          <w:rFonts w:ascii="Garamond" w:hAnsi="Garamond"/>
          <w:sz w:val="24"/>
          <w:szCs w:val="24"/>
        </w:rPr>
        <w:t xml:space="preserve"> </w:t>
      </w:r>
      <w:proofErr w:type="spellStart"/>
      <w:r w:rsidRPr="00E6226D">
        <w:rPr>
          <w:rFonts w:ascii="Garamond" w:hAnsi="Garamond"/>
          <w:sz w:val="24"/>
          <w:szCs w:val="24"/>
        </w:rPr>
        <w:t>perundang-undangan</w:t>
      </w:r>
      <w:proofErr w:type="spellEnd"/>
      <w:r w:rsidRPr="00E6226D">
        <w:rPr>
          <w:rFonts w:ascii="Garamond" w:hAnsi="Garamond"/>
          <w:sz w:val="24"/>
          <w:szCs w:val="24"/>
        </w:rPr>
        <w:t xml:space="preserve"> </w:t>
      </w:r>
      <w:proofErr w:type="spellStart"/>
      <w:r w:rsidRPr="00E6226D">
        <w:rPr>
          <w:rFonts w:ascii="Garamond" w:hAnsi="Garamond"/>
          <w:sz w:val="24"/>
          <w:szCs w:val="24"/>
        </w:rPr>
        <w:t>digunakan</w:t>
      </w:r>
      <w:proofErr w:type="spellEnd"/>
      <w:r w:rsidRPr="00E6226D">
        <w:rPr>
          <w:rFonts w:ascii="Garamond" w:hAnsi="Garamond"/>
          <w:sz w:val="24"/>
          <w:szCs w:val="24"/>
        </w:rPr>
        <w:t xml:space="preserve"> </w:t>
      </w:r>
      <w:proofErr w:type="spellStart"/>
      <w:r w:rsidRPr="00E6226D">
        <w:rPr>
          <w:rFonts w:ascii="Garamond" w:hAnsi="Garamond"/>
          <w:sz w:val="24"/>
          <w:szCs w:val="24"/>
        </w:rPr>
        <w:t>untuk</w:t>
      </w:r>
      <w:proofErr w:type="spellEnd"/>
      <w:r w:rsidRPr="00E6226D">
        <w:rPr>
          <w:rFonts w:ascii="Garamond" w:hAnsi="Garamond"/>
          <w:sz w:val="24"/>
          <w:szCs w:val="24"/>
        </w:rPr>
        <w:t xml:space="preserve"> </w:t>
      </w:r>
      <w:proofErr w:type="spellStart"/>
      <w:r w:rsidRPr="00E6226D">
        <w:rPr>
          <w:rFonts w:ascii="Garamond" w:hAnsi="Garamond"/>
          <w:sz w:val="24"/>
          <w:szCs w:val="24"/>
        </w:rPr>
        <w:t>menyelidiki</w:t>
      </w:r>
      <w:proofErr w:type="spellEnd"/>
      <w:r w:rsidRPr="00E6226D">
        <w:rPr>
          <w:rFonts w:ascii="Garamond" w:hAnsi="Garamond"/>
          <w:sz w:val="24"/>
          <w:szCs w:val="24"/>
        </w:rPr>
        <w:t xml:space="preserve"> </w:t>
      </w:r>
      <w:proofErr w:type="spellStart"/>
      <w:r w:rsidRPr="00E6226D">
        <w:rPr>
          <w:rFonts w:ascii="Garamond" w:hAnsi="Garamond"/>
          <w:sz w:val="24"/>
          <w:szCs w:val="24"/>
        </w:rPr>
        <w:t>landasan</w:t>
      </w:r>
      <w:proofErr w:type="spellEnd"/>
      <w:r w:rsidRPr="00E6226D">
        <w:rPr>
          <w:rFonts w:ascii="Garamond" w:hAnsi="Garamond"/>
          <w:sz w:val="24"/>
          <w:szCs w:val="24"/>
        </w:rPr>
        <w:t xml:space="preserve"> </w:t>
      </w:r>
      <w:proofErr w:type="spellStart"/>
      <w:r w:rsidRPr="00E6226D">
        <w:rPr>
          <w:rFonts w:ascii="Garamond" w:hAnsi="Garamond"/>
          <w:sz w:val="24"/>
          <w:szCs w:val="24"/>
        </w:rPr>
        <w:t>hukum</w:t>
      </w:r>
      <w:proofErr w:type="spellEnd"/>
      <w:r w:rsidRPr="00E6226D">
        <w:rPr>
          <w:rFonts w:ascii="Garamond" w:hAnsi="Garamond"/>
          <w:sz w:val="24"/>
          <w:szCs w:val="24"/>
        </w:rPr>
        <w:t xml:space="preserve"> </w:t>
      </w:r>
      <w:proofErr w:type="spellStart"/>
      <w:r w:rsidRPr="00E6226D">
        <w:rPr>
          <w:rFonts w:ascii="Garamond" w:hAnsi="Garamond"/>
          <w:sz w:val="24"/>
          <w:szCs w:val="24"/>
        </w:rPr>
        <w:t>secara</w:t>
      </w:r>
      <w:proofErr w:type="spellEnd"/>
      <w:r w:rsidRPr="00E6226D">
        <w:rPr>
          <w:rFonts w:ascii="Garamond" w:hAnsi="Garamond"/>
          <w:sz w:val="24"/>
          <w:szCs w:val="24"/>
        </w:rPr>
        <w:t xml:space="preserve"> </w:t>
      </w:r>
      <w:proofErr w:type="spellStart"/>
      <w:r w:rsidRPr="00E6226D">
        <w:rPr>
          <w:rFonts w:ascii="Garamond" w:hAnsi="Garamond"/>
          <w:sz w:val="24"/>
          <w:szCs w:val="24"/>
        </w:rPr>
        <w:t>lebih</w:t>
      </w:r>
      <w:proofErr w:type="spellEnd"/>
      <w:r w:rsidRPr="00E6226D">
        <w:rPr>
          <w:rFonts w:ascii="Garamond" w:hAnsi="Garamond"/>
          <w:sz w:val="24"/>
          <w:szCs w:val="24"/>
        </w:rPr>
        <w:t xml:space="preserve"> </w:t>
      </w:r>
      <w:proofErr w:type="spellStart"/>
      <w:r w:rsidRPr="00E6226D">
        <w:rPr>
          <w:rFonts w:ascii="Garamond" w:hAnsi="Garamond"/>
          <w:sz w:val="24"/>
          <w:szCs w:val="24"/>
        </w:rPr>
        <w:t>rinci</w:t>
      </w:r>
      <w:proofErr w:type="spellEnd"/>
      <w:r w:rsidRPr="00E6226D">
        <w:rPr>
          <w:rFonts w:ascii="Garamond" w:hAnsi="Garamond"/>
          <w:sz w:val="24"/>
          <w:szCs w:val="24"/>
        </w:rPr>
        <w:t xml:space="preserve">. </w:t>
      </w:r>
      <w:proofErr w:type="spellStart"/>
      <w:r w:rsidRPr="00E6226D">
        <w:rPr>
          <w:rFonts w:ascii="Garamond" w:hAnsi="Garamond"/>
          <w:sz w:val="24"/>
          <w:szCs w:val="24"/>
        </w:rPr>
        <w:t>Pendekatan</w:t>
      </w:r>
      <w:proofErr w:type="spellEnd"/>
      <w:r w:rsidRPr="00E6226D">
        <w:rPr>
          <w:rFonts w:ascii="Garamond" w:hAnsi="Garamond"/>
          <w:sz w:val="24"/>
          <w:szCs w:val="24"/>
        </w:rPr>
        <w:t xml:space="preserve"> </w:t>
      </w:r>
      <w:proofErr w:type="spellStart"/>
      <w:r w:rsidRPr="00E6226D">
        <w:rPr>
          <w:rFonts w:ascii="Garamond" w:hAnsi="Garamond"/>
          <w:sz w:val="24"/>
          <w:szCs w:val="24"/>
        </w:rPr>
        <w:t>perbandingan</w:t>
      </w:r>
      <w:proofErr w:type="spellEnd"/>
      <w:r w:rsidRPr="00E6226D">
        <w:rPr>
          <w:rFonts w:ascii="Garamond" w:hAnsi="Garamond"/>
          <w:sz w:val="24"/>
          <w:szCs w:val="24"/>
        </w:rPr>
        <w:t xml:space="preserve"> juga </w:t>
      </w:r>
      <w:proofErr w:type="spellStart"/>
      <w:r w:rsidRPr="00E6226D">
        <w:rPr>
          <w:rFonts w:ascii="Garamond" w:hAnsi="Garamond"/>
          <w:sz w:val="24"/>
          <w:szCs w:val="24"/>
        </w:rPr>
        <w:t>digunakan</w:t>
      </w:r>
      <w:proofErr w:type="spellEnd"/>
      <w:r w:rsidRPr="00E6226D">
        <w:rPr>
          <w:rFonts w:ascii="Garamond" w:hAnsi="Garamond"/>
          <w:sz w:val="24"/>
          <w:szCs w:val="24"/>
        </w:rPr>
        <w:t xml:space="preserve"> </w:t>
      </w:r>
      <w:proofErr w:type="spellStart"/>
      <w:r w:rsidRPr="00E6226D">
        <w:rPr>
          <w:rFonts w:ascii="Garamond" w:hAnsi="Garamond"/>
          <w:sz w:val="24"/>
          <w:szCs w:val="24"/>
        </w:rPr>
        <w:t>untuk</w:t>
      </w:r>
      <w:proofErr w:type="spellEnd"/>
      <w:r w:rsidRPr="00E6226D">
        <w:rPr>
          <w:rFonts w:ascii="Garamond" w:hAnsi="Garamond"/>
          <w:sz w:val="24"/>
          <w:szCs w:val="24"/>
        </w:rPr>
        <w:t xml:space="preserve"> </w:t>
      </w:r>
      <w:proofErr w:type="spellStart"/>
      <w:r w:rsidRPr="00E6226D">
        <w:rPr>
          <w:rFonts w:ascii="Garamond" w:hAnsi="Garamond"/>
          <w:sz w:val="24"/>
          <w:szCs w:val="24"/>
        </w:rPr>
        <w:t>memperoleh</w:t>
      </w:r>
      <w:proofErr w:type="spellEnd"/>
      <w:r w:rsidRPr="00E6226D">
        <w:rPr>
          <w:rFonts w:ascii="Garamond" w:hAnsi="Garamond"/>
          <w:sz w:val="24"/>
          <w:szCs w:val="24"/>
        </w:rPr>
        <w:t xml:space="preserve"> </w:t>
      </w:r>
      <w:proofErr w:type="spellStart"/>
      <w:r w:rsidRPr="00E6226D">
        <w:rPr>
          <w:rFonts w:ascii="Garamond" w:hAnsi="Garamond"/>
          <w:sz w:val="24"/>
          <w:szCs w:val="24"/>
        </w:rPr>
        <w:t>gambaran</w:t>
      </w:r>
      <w:proofErr w:type="spellEnd"/>
      <w:r w:rsidRPr="00E6226D">
        <w:rPr>
          <w:rFonts w:ascii="Garamond" w:hAnsi="Garamond"/>
          <w:sz w:val="24"/>
          <w:szCs w:val="24"/>
        </w:rPr>
        <w:t xml:space="preserve"> yang </w:t>
      </w:r>
      <w:proofErr w:type="spellStart"/>
      <w:r w:rsidRPr="00E6226D">
        <w:rPr>
          <w:rFonts w:ascii="Garamond" w:hAnsi="Garamond"/>
          <w:sz w:val="24"/>
          <w:szCs w:val="24"/>
        </w:rPr>
        <w:t>komprehensif</w:t>
      </w:r>
      <w:proofErr w:type="spellEnd"/>
      <w:r w:rsidRPr="00E6226D">
        <w:rPr>
          <w:rFonts w:ascii="Garamond" w:hAnsi="Garamond"/>
          <w:sz w:val="24"/>
          <w:szCs w:val="24"/>
        </w:rPr>
        <w:t xml:space="preserve"> </w:t>
      </w:r>
      <w:proofErr w:type="spellStart"/>
      <w:r w:rsidRPr="00E6226D">
        <w:rPr>
          <w:rFonts w:ascii="Garamond" w:hAnsi="Garamond"/>
          <w:sz w:val="24"/>
          <w:szCs w:val="24"/>
        </w:rPr>
        <w:t>dengan</w:t>
      </w:r>
      <w:proofErr w:type="spellEnd"/>
      <w:r w:rsidRPr="00E6226D">
        <w:rPr>
          <w:rFonts w:ascii="Garamond" w:hAnsi="Garamond"/>
          <w:sz w:val="24"/>
          <w:szCs w:val="24"/>
        </w:rPr>
        <w:t xml:space="preserve"> </w:t>
      </w:r>
      <w:proofErr w:type="spellStart"/>
      <w:r w:rsidRPr="00E6226D">
        <w:rPr>
          <w:rFonts w:ascii="Garamond" w:hAnsi="Garamond"/>
          <w:sz w:val="24"/>
          <w:szCs w:val="24"/>
        </w:rPr>
        <w:t>membandingkan</w:t>
      </w:r>
      <w:proofErr w:type="spellEnd"/>
      <w:r w:rsidRPr="00E6226D">
        <w:rPr>
          <w:rFonts w:ascii="Garamond" w:hAnsi="Garamond"/>
          <w:sz w:val="24"/>
          <w:szCs w:val="24"/>
        </w:rPr>
        <w:t xml:space="preserve"> </w:t>
      </w:r>
      <w:proofErr w:type="spellStart"/>
      <w:r w:rsidRPr="00E6226D">
        <w:rPr>
          <w:rFonts w:ascii="Garamond" w:hAnsi="Garamond"/>
          <w:sz w:val="24"/>
          <w:szCs w:val="24"/>
        </w:rPr>
        <w:t>berbagai</w:t>
      </w:r>
      <w:proofErr w:type="spellEnd"/>
      <w:r w:rsidRPr="00E6226D">
        <w:rPr>
          <w:rFonts w:ascii="Garamond" w:hAnsi="Garamond"/>
          <w:sz w:val="24"/>
          <w:szCs w:val="24"/>
        </w:rPr>
        <w:t xml:space="preserve"> badan </w:t>
      </w:r>
      <w:proofErr w:type="spellStart"/>
      <w:r w:rsidRPr="00E6226D">
        <w:rPr>
          <w:rFonts w:ascii="Garamond" w:hAnsi="Garamond"/>
          <w:sz w:val="24"/>
          <w:szCs w:val="24"/>
        </w:rPr>
        <w:t>hukum</w:t>
      </w:r>
      <w:proofErr w:type="spellEnd"/>
      <w:r w:rsidRPr="00E6226D">
        <w:rPr>
          <w:rFonts w:ascii="Garamond" w:hAnsi="Garamond"/>
          <w:sz w:val="24"/>
          <w:szCs w:val="24"/>
        </w:rPr>
        <w:t xml:space="preserve"> primer dan </w:t>
      </w:r>
      <w:proofErr w:type="spellStart"/>
      <w:r w:rsidRPr="00E6226D">
        <w:rPr>
          <w:rFonts w:ascii="Garamond" w:hAnsi="Garamond"/>
          <w:sz w:val="24"/>
          <w:szCs w:val="24"/>
        </w:rPr>
        <w:t>sekunder</w:t>
      </w:r>
      <w:proofErr w:type="spellEnd"/>
      <w:r w:rsidRPr="00E6226D">
        <w:rPr>
          <w:rFonts w:ascii="Garamond" w:hAnsi="Garamond"/>
          <w:sz w:val="24"/>
          <w:szCs w:val="24"/>
        </w:rPr>
        <w:t>.</w:t>
      </w:r>
      <w:r>
        <w:rPr>
          <w:rFonts w:ascii="Garamond" w:hAnsi="Garamond"/>
          <w:sz w:val="24"/>
          <w:szCs w:val="24"/>
        </w:rPr>
        <w:t xml:space="preserve"> </w:t>
      </w:r>
      <w:proofErr w:type="spellStart"/>
      <w:r w:rsidRPr="00E6226D">
        <w:rPr>
          <w:rFonts w:ascii="Garamond" w:hAnsi="Garamond"/>
          <w:sz w:val="24"/>
          <w:szCs w:val="24"/>
        </w:rPr>
        <w:t>Penerapan</w:t>
      </w:r>
      <w:proofErr w:type="spellEnd"/>
      <w:r w:rsidRPr="00E6226D">
        <w:rPr>
          <w:rFonts w:ascii="Garamond" w:hAnsi="Garamond"/>
          <w:sz w:val="24"/>
          <w:szCs w:val="24"/>
        </w:rPr>
        <w:t xml:space="preserve"> </w:t>
      </w:r>
      <w:proofErr w:type="spellStart"/>
      <w:r w:rsidRPr="00E6226D">
        <w:rPr>
          <w:rFonts w:ascii="Garamond" w:hAnsi="Garamond"/>
          <w:sz w:val="24"/>
          <w:szCs w:val="24"/>
        </w:rPr>
        <w:t>pendekatan</w:t>
      </w:r>
      <w:proofErr w:type="spellEnd"/>
      <w:r w:rsidRPr="00E6226D">
        <w:rPr>
          <w:rFonts w:ascii="Garamond" w:hAnsi="Garamond"/>
          <w:sz w:val="24"/>
          <w:szCs w:val="24"/>
        </w:rPr>
        <w:t xml:space="preserve"> </w:t>
      </w:r>
      <w:proofErr w:type="spellStart"/>
      <w:r w:rsidRPr="00E6226D">
        <w:rPr>
          <w:rFonts w:ascii="Garamond" w:hAnsi="Garamond"/>
          <w:sz w:val="24"/>
          <w:szCs w:val="24"/>
        </w:rPr>
        <w:t>ini</w:t>
      </w:r>
      <w:proofErr w:type="spellEnd"/>
      <w:r w:rsidRPr="00E6226D">
        <w:rPr>
          <w:rFonts w:ascii="Garamond" w:hAnsi="Garamond"/>
          <w:sz w:val="24"/>
          <w:szCs w:val="24"/>
        </w:rPr>
        <w:t xml:space="preserve"> </w:t>
      </w:r>
      <w:proofErr w:type="spellStart"/>
      <w:r w:rsidRPr="00E6226D">
        <w:rPr>
          <w:rFonts w:ascii="Garamond" w:hAnsi="Garamond"/>
          <w:sz w:val="24"/>
          <w:szCs w:val="24"/>
        </w:rPr>
        <w:t>diharapkan</w:t>
      </w:r>
      <w:proofErr w:type="spellEnd"/>
      <w:r w:rsidRPr="00E6226D">
        <w:rPr>
          <w:rFonts w:ascii="Garamond" w:hAnsi="Garamond"/>
          <w:sz w:val="24"/>
          <w:szCs w:val="24"/>
        </w:rPr>
        <w:t xml:space="preserve"> </w:t>
      </w:r>
      <w:proofErr w:type="spellStart"/>
      <w:r w:rsidRPr="00E6226D">
        <w:rPr>
          <w:rFonts w:ascii="Garamond" w:hAnsi="Garamond"/>
          <w:sz w:val="24"/>
          <w:szCs w:val="24"/>
        </w:rPr>
        <w:t>dapat</w:t>
      </w:r>
      <w:proofErr w:type="spellEnd"/>
      <w:r w:rsidRPr="00E6226D">
        <w:rPr>
          <w:rFonts w:ascii="Garamond" w:hAnsi="Garamond"/>
          <w:sz w:val="24"/>
          <w:szCs w:val="24"/>
        </w:rPr>
        <w:t xml:space="preserve"> </w:t>
      </w:r>
      <w:proofErr w:type="spellStart"/>
      <w:r w:rsidRPr="00E6226D">
        <w:rPr>
          <w:rFonts w:ascii="Garamond" w:hAnsi="Garamond"/>
          <w:sz w:val="24"/>
          <w:szCs w:val="24"/>
        </w:rPr>
        <w:t>memberikan</w:t>
      </w:r>
      <w:proofErr w:type="spellEnd"/>
      <w:r w:rsidRPr="00E6226D">
        <w:rPr>
          <w:rFonts w:ascii="Garamond" w:hAnsi="Garamond"/>
          <w:sz w:val="24"/>
          <w:szCs w:val="24"/>
        </w:rPr>
        <w:t xml:space="preserve"> </w:t>
      </w:r>
      <w:proofErr w:type="spellStart"/>
      <w:r w:rsidRPr="00E6226D">
        <w:rPr>
          <w:rFonts w:ascii="Garamond" w:hAnsi="Garamond"/>
          <w:sz w:val="24"/>
          <w:szCs w:val="24"/>
        </w:rPr>
        <w:t>gambaran</w:t>
      </w:r>
      <w:proofErr w:type="spellEnd"/>
      <w:r w:rsidRPr="00E6226D">
        <w:rPr>
          <w:rFonts w:ascii="Garamond" w:hAnsi="Garamond"/>
          <w:sz w:val="24"/>
          <w:szCs w:val="24"/>
        </w:rPr>
        <w:t xml:space="preserve"> </w:t>
      </w:r>
      <w:proofErr w:type="spellStart"/>
      <w:r w:rsidRPr="00E6226D">
        <w:rPr>
          <w:rFonts w:ascii="Garamond" w:hAnsi="Garamond"/>
          <w:sz w:val="24"/>
          <w:szCs w:val="24"/>
        </w:rPr>
        <w:t>sistematis</w:t>
      </w:r>
      <w:proofErr w:type="spellEnd"/>
      <w:r w:rsidRPr="00E6226D">
        <w:rPr>
          <w:rFonts w:ascii="Garamond" w:hAnsi="Garamond"/>
          <w:sz w:val="24"/>
          <w:szCs w:val="24"/>
        </w:rPr>
        <w:t xml:space="preserve"> dan </w:t>
      </w:r>
      <w:proofErr w:type="spellStart"/>
      <w:r w:rsidRPr="00E6226D">
        <w:rPr>
          <w:rFonts w:ascii="Garamond" w:hAnsi="Garamond"/>
          <w:sz w:val="24"/>
          <w:szCs w:val="24"/>
        </w:rPr>
        <w:t>komprehensif</w:t>
      </w:r>
      <w:proofErr w:type="spellEnd"/>
      <w:r w:rsidRPr="00E6226D">
        <w:rPr>
          <w:rFonts w:ascii="Garamond" w:hAnsi="Garamond"/>
          <w:sz w:val="24"/>
          <w:szCs w:val="24"/>
        </w:rPr>
        <w:t xml:space="preserve"> </w:t>
      </w:r>
      <w:proofErr w:type="spellStart"/>
      <w:r w:rsidRPr="00E6226D">
        <w:rPr>
          <w:rFonts w:ascii="Garamond" w:hAnsi="Garamond"/>
          <w:sz w:val="24"/>
          <w:szCs w:val="24"/>
        </w:rPr>
        <w:t>terhadap</w:t>
      </w:r>
      <w:proofErr w:type="spellEnd"/>
      <w:r w:rsidRPr="00E6226D">
        <w:rPr>
          <w:rFonts w:ascii="Garamond" w:hAnsi="Garamond"/>
          <w:sz w:val="24"/>
          <w:szCs w:val="24"/>
        </w:rPr>
        <w:t xml:space="preserve"> </w:t>
      </w:r>
      <w:proofErr w:type="spellStart"/>
      <w:r w:rsidRPr="00E6226D">
        <w:rPr>
          <w:rFonts w:ascii="Garamond" w:hAnsi="Garamond"/>
          <w:sz w:val="24"/>
          <w:szCs w:val="24"/>
        </w:rPr>
        <w:t>kerangka</w:t>
      </w:r>
      <w:proofErr w:type="spellEnd"/>
      <w:r w:rsidRPr="00E6226D">
        <w:rPr>
          <w:rFonts w:ascii="Garamond" w:hAnsi="Garamond"/>
          <w:sz w:val="24"/>
          <w:szCs w:val="24"/>
        </w:rPr>
        <w:t xml:space="preserve"> </w:t>
      </w:r>
      <w:proofErr w:type="spellStart"/>
      <w:r w:rsidRPr="00E6226D">
        <w:rPr>
          <w:rFonts w:ascii="Garamond" w:hAnsi="Garamond"/>
          <w:sz w:val="24"/>
          <w:szCs w:val="24"/>
        </w:rPr>
        <w:t>hukum</w:t>
      </w:r>
      <w:proofErr w:type="spellEnd"/>
      <w:r w:rsidRPr="00E6226D">
        <w:rPr>
          <w:rFonts w:ascii="Garamond" w:hAnsi="Garamond"/>
          <w:sz w:val="24"/>
          <w:szCs w:val="24"/>
        </w:rPr>
        <w:t xml:space="preserve"> yang </w:t>
      </w:r>
      <w:proofErr w:type="spellStart"/>
      <w:r w:rsidRPr="00E6226D">
        <w:rPr>
          <w:rFonts w:ascii="Garamond" w:hAnsi="Garamond"/>
          <w:sz w:val="24"/>
          <w:szCs w:val="24"/>
        </w:rPr>
        <w:t>menjadi</w:t>
      </w:r>
      <w:proofErr w:type="spellEnd"/>
      <w:r w:rsidRPr="00E6226D">
        <w:rPr>
          <w:rFonts w:ascii="Garamond" w:hAnsi="Garamond"/>
          <w:sz w:val="24"/>
          <w:szCs w:val="24"/>
        </w:rPr>
        <w:t xml:space="preserve"> </w:t>
      </w:r>
      <w:proofErr w:type="spellStart"/>
      <w:r w:rsidRPr="00E6226D">
        <w:rPr>
          <w:rFonts w:ascii="Garamond" w:hAnsi="Garamond"/>
          <w:sz w:val="24"/>
          <w:szCs w:val="24"/>
        </w:rPr>
        <w:t>fokus</w:t>
      </w:r>
      <w:proofErr w:type="spellEnd"/>
      <w:r w:rsidRPr="00E6226D">
        <w:rPr>
          <w:rFonts w:ascii="Garamond" w:hAnsi="Garamond"/>
          <w:sz w:val="24"/>
          <w:szCs w:val="24"/>
        </w:rPr>
        <w:t xml:space="preserve"> </w:t>
      </w:r>
      <w:proofErr w:type="spellStart"/>
      <w:r w:rsidRPr="00E6226D">
        <w:rPr>
          <w:rFonts w:ascii="Garamond" w:hAnsi="Garamond"/>
          <w:sz w:val="24"/>
          <w:szCs w:val="24"/>
        </w:rPr>
        <w:t>penelitian</w:t>
      </w:r>
      <w:proofErr w:type="spellEnd"/>
      <w:r w:rsidRPr="00E6226D">
        <w:rPr>
          <w:rFonts w:ascii="Garamond" w:hAnsi="Garamond"/>
          <w:sz w:val="24"/>
          <w:szCs w:val="24"/>
        </w:rPr>
        <w:t xml:space="preserve">, </w:t>
      </w:r>
      <w:proofErr w:type="spellStart"/>
      <w:r w:rsidRPr="00E6226D">
        <w:rPr>
          <w:rFonts w:ascii="Garamond" w:hAnsi="Garamond"/>
          <w:sz w:val="24"/>
          <w:szCs w:val="24"/>
        </w:rPr>
        <w:t>menghasilkan</w:t>
      </w:r>
      <w:proofErr w:type="spellEnd"/>
      <w:r w:rsidRPr="00E6226D">
        <w:rPr>
          <w:rFonts w:ascii="Garamond" w:hAnsi="Garamond"/>
          <w:sz w:val="24"/>
          <w:szCs w:val="24"/>
        </w:rPr>
        <w:t xml:space="preserve"> </w:t>
      </w:r>
      <w:proofErr w:type="spellStart"/>
      <w:r w:rsidRPr="00E6226D">
        <w:rPr>
          <w:rFonts w:ascii="Garamond" w:hAnsi="Garamond"/>
          <w:sz w:val="24"/>
          <w:szCs w:val="24"/>
        </w:rPr>
        <w:t>pemahaman</w:t>
      </w:r>
      <w:proofErr w:type="spellEnd"/>
      <w:r w:rsidRPr="00E6226D">
        <w:rPr>
          <w:rFonts w:ascii="Garamond" w:hAnsi="Garamond"/>
          <w:sz w:val="24"/>
          <w:szCs w:val="24"/>
        </w:rPr>
        <w:t xml:space="preserve"> yang </w:t>
      </w:r>
      <w:proofErr w:type="spellStart"/>
      <w:r w:rsidRPr="00E6226D">
        <w:rPr>
          <w:rFonts w:ascii="Garamond" w:hAnsi="Garamond"/>
          <w:sz w:val="24"/>
          <w:szCs w:val="24"/>
        </w:rPr>
        <w:t>mendalam</w:t>
      </w:r>
      <w:proofErr w:type="spellEnd"/>
      <w:r w:rsidRPr="00E6226D">
        <w:rPr>
          <w:rFonts w:ascii="Garamond" w:hAnsi="Garamond"/>
          <w:sz w:val="24"/>
          <w:szCs w:val="24"/>
        </w:rPr>
        <w:t xml:space="preserve"> </w:t>
      </w:r>
      <w:proofErr w:type="spellStart"/>
      <w:r w:rsidRPr="00E6226D">
        <w:rPr>
          <w:rFonts w:ascii="Garamond" w:hAnsi="Garamond"/>
          <w:sz w:val="24"/>
          <w:szCs w:val="24"/>
        </w:rPr>
        <w:t>terhadap</w:t>
      </w:r>
      <w:proofErr w:type="spellEnd"/>
      <w:r w:rsidRPr="00E6226D">
        <w:rPr>
          <w:rFonts w:ascii="Garamond" w:hAnsi="Garamond"/>
          <w:sz w:val="24"/>
          <w:szCs w:val="24"/>
        </w:rPr>
        <w:t xml:space="preserve"> </w:t>
      </w:r>
      <w:proofErr w:type="spellStart"/>
      <w:r w:rsidRPr="00E6226D">
        <w:rPr>
          <w:rFonts w:ascii="Garamond" w:hAnsi="Garamond"/>
          <w:sz w:val="24"/>
          <w:szCs w:val="24"/>
        </w:rPr>
        <w:t>isu</w:t>
      </w:r>
      <w:proofErr w:type="spellEnd"/>
      <w:r w:rsidRPr="00E6226D">
        <w:rPr>
          <w:rFonts w:ascii="Garamond" w:hAnsi="Garamond"/>
          <w:sz w:val="24"/>
          <w:szCs w:val="24"/>
        </w:rPr>
        <w:t xml:space="preserve"> yang </w:t>
      </w:r>
      <w:proofErr w:type="spellStart"/>
      <w:r w:rsidRPr="00E6226D">
        <w:rPr>
          <w:rFonts w:ascii="Garamond" w:hAnsi="Garamond"/>
          <w:sz w:val="24"/>
          <w:szCs w:val="24"/>
        </w:rPr>
        <w:t>diteliti</w:t>
      </w:r>
      <w:proofErr w:type="spellEnd"/>
      <w:r w:rsidRPr="00E6226D">
        <w:rPr>
          <w:rFonts w:ascii="Garamond" w:hAnsi="Garamond"/>
          <w:sz w:val="24"/>
          <w:szCs w:val="24"/>
        </w:rPr>
        <w:t>.</w:t>
      </w:r>
    </w:p>
    <w:p w14:paraId="4CEFEE62" w14:textId="77777777" w:rsidR="00AD2498" w:rsidRDefault="00AD2498" w:rsidP="00AD2498">
      <w:pPr>
        <w:spacing w:after="0" w:line="240" w:lineRule="auto"/>
        <w:jc w:val="both"/>
        <w:rPr>
          <w:rFonts w:ascii="Garamond" w:hAnsi="Garamond"/>
          <w:b/>
          <w:bCs/>
          <w:sz w:val="24"/>
          <w:szCs w:val="24"/>
        </w:rPr>
      </w:pPr>
    </w:p>
    <w:p w14:paraId="0B6C199A" w14:textId="61E2980C" w:rsidR="001B187B" w:rsidRPr="001B187B" w:rsidRDefault="001B187B" w:rsidP="00AD2498">
      <w:pPr>
        <w:spacing w:after="0" w:line="240" w:lineRule="auto"/>
        <w:jc w:val="both"/>
        <w:rPr>
          <w:rFonts w:ascii="Garamond" w:hAnsi="Garamond"/>
          <w:b/>
          <w:bCs/>
          <w:sz w:val="24"/>
          <w:szCs w:val="24"/>
        </w:rPr>
      </w:pPr>
      <w:r w:rsidRPr="001B187B">
        <w:rPr>
          <w:rFonts w:ascii="Garamond" w:hAnsi="Garamond"/>
          <w:b/>
          <w:bCs/>
          <w:sz w:val="24"/>
          <w:szCs w:val="24"/>
        </w:rPr>
        <w:t xml:space="preserve">Tujuan </w:t>
      </w:r>
      <w:proofErr w:type="spellStart"/>
      <w:r w:rsidRPr="001B187B">
        <w:rPr>
          <w:rFonts w:ascii="Garamond" w:hAnsi="Garamond"/>
          <w:b/>
          <w:bCs/>
          <w:sz w:val="24"/>
          <w:szCs w:val="24"/>
        </w:rPr>
        <w:t>Penelitian</w:t>
      </w:r>
      <w:proofErr w:type="spellEnd"/>
    </w:p>
    <w:p w14:paraId="10CD1A20" w14:textId="2B990044" w:rsidR="00A319BD" w:rsidRDefault="001B187B" w:rsidP="00AD2498">
      <w:pPr>
        <w:spacing w:after="0" w:line="240" w:lineRule="auto"/>
        <w:ind w:firstLine="567"/>
        <w:jc w:val="both"/>
        <w:rPr>
          <w:rFonts w:ascii="Garamond" w:hAnsi="Garamond"/>
          <w:sz w:val="24"/>
          <w:szCs w:val="24"/>
        </w:rPr>
      </w:pPr>
      <w:proofErr w:type="spellStart"/>
      <w:r w:rsidRPr="001B187B">
        <w:rPr>
          <w:rFonts w:ascii="Garamond" w:hAnsi="Garamond"/>
          <w:sz w:val="24"/>
          <w:szCs w:val="24"/>
        </w:rPr>
        <w:t>Penelitian</w:t>
      </w:r>
      <w:proofErr w:type="spellEnd"/>
      <w:r w:rsidRPr="001B187B">
        <w:rPr>
          <w:rFonts w:ascii="Garamond" w:hAnsi="Garamond"/>
          <w:sz w:val="24"/>
          <w:szCs w:val="24"/>
        </w:rPr>
        <w:t xml:space="preserve"> </w:t>
      </w:r>
      <w:proofErr w:type="spellStart"/>
      <w:r w:rsidRPr="001B187B">
        <w:rPr>
          <w:rFonts w:ascii="Garamond" w:hAnsi="Garamond"/>
          <w:sz w:val="24"/>
          <w:szCs w:val="24"/>
        </w:rPr>
        <w:t>ini</w:t>
      </w:r>
      <w:proofErr w:type="spellEnd"/>
      <w:r w:rsidRPr="001B187B">
        <w:rPr>
          <w:rFonts w:ascii="Garamond" w:hAnsi="Garamond"/>
          <w:sz w:val="24"/>
          <w:szCs w:val="24"/>
        </w:rPr>
        <w:t xml:space="preserve"> </w:t>
      </w:r>
      <w:proofErr w:type="spellStart"/>
      <w:r w:rsidRPr="001B187B">
        <w:rPr>
          <w:rFonts w:ascii="Garamond" w:hAnsi="Garamond"/>
          <w:sz w:val="24"/>
          <w:szCs w:val="24"/>
        </w:rPr>
        <w:t>bertujuan</w:t>
      </w:r>
      <w:proofErr w:type="spellEnd"/>
      <w:r w:rsidRPr="001B187B">
        <w:rPr>
          <w:rFonts w:ascii="Garamond" w:hAnsi="Garamond"/>
          <w:sz w:val="24"/>
          <w:szCs w:val="24"/>
        </w:rPr>
        <w:t xml:space="preserve"> </w:t>
      </w:r>
      <w:proofErr w:type="spellStart"/>
      <w:r w:rsidRPr="001B187B">
        <w:rPr>
          <w:rFonts w:ascii="Garamond" w:hAnsi="Garamond"/>
          <w:sz w:val="24"/>
          <w:szCs w:val="24"/>
        </w:rPr>
        <w:t>untuk</w:t>
      </w:r>
      <w:proofErr w:type="spellEnd"/>
      <w:r w:rsidRPr="001B187B">
        <w:rPr>
          <w:rFonts w:ascii="Garamond" w:hAnsi="Garamond"/>
          <w:sz w:val="24"/>
          <w:szCs w:val="24"/>
        </w:rPr>
        <w:t xml:space="preserve"> </w:t>
      </w:r>
      <w:proofErr w:type="spellStart"/>
      <w:r w:rsidRPr="001B187B">
        <w:rPr>
          <w:rFonts w:ascii="Garamond" w:hAnsi="Garamond"/>
          <w:sz w:val="24"/>
          <w:szCs w:val="24"/>
        </w:rPr>
        <w:t>memahami</w:t>
      </w:r>
      <w:proofErr w:type="spellEnd"/>
      <w:r w:rsidRPr="001B187B">
        <w:rPr>
          <w:rFonts w:ascii="Garamond" w:hAnsi="Garamond"/>
          <w:sz w:val="24"/>
          <w:szCs w:val="24"/>
        </w:rPr>
        <w:t xml:space="preserve"> dan </w:t>
      </w:r>
      <w:proofErr w:type="spellStart"/>
      <w:r w:rsidRPr="001B187B">
        <w:rPr>
          <w:rFonts w:ascii="Garamond" w:hAnsi="Garamond"/>
          <w:sz w:val="24"/>
          <w:szCs w:val="24"/>
        </w:rPr>
        <w:t>menganalisis</w:t>
      </w:r>
      <w:proofErr w:type="spellEnd"/>
      <w:r w:rsidRPr="001B187B">
        <w:rPr>
          <w:rFonts w:ascii="Garamond" w:hAnsi="Garamond"/>
          <w:sz w:val="24"/>
          <w:szCs w:val="24"/>
        </w:rPr>
        <w:t>: 1) Faktor-</w:t>
      </w:r>
      <w:proofErr w:type="spellStart"/>
      <w:r w:rsidRPr="001B187B">
        <w:rPr>
          <w:rFonts w:ascii="Garamond" w:hAnsi="Garamond"/>
          <w:sz w:val="24"/>
          <w:szCs w:val="24"/>
        </w:rPr>
        <w:t>faktor</w:t>
      </w:r>
      <w:proofErr w:type="spellEnd"/>
      <w:r w:rsidRPr="001B187B">
        <w:rPr>
          <w:rFonts w:ascii="Garamond" w:hAnsi="Garamond"/>
          <w:sz w:val="24"/>
          <w:szCs w:val="24"/>
        </w:rPr>
        <w:t xml:space="preserve"> yang </w:t>
      </w:r>
      <w:proofErr w:type="spellStart"/>
      <w:r w:rsidRPr="001B187B">
        <w:rPr>
          <w:rFonts w:ascii="Garamond" w:hAnsi="Garamond"/>
          <w:sz w:val="24"/>
          <w:szCs w:val="24"/>
        </w:rPr>
        <w:t>mendorong</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w:t>
      </w:r>
      <w:proofErr w:type="spellStart"/>
      <w:r w:rsidRPr="001B187B">
        <w:rPr>
          <w:rFonts w:ascii="Garamond" w:hAnsi="Garamond"/>
          <w:sz w:val="24"/>
          <w:szCs w:val="24"/>
        </w:rPr>
        <w:t>bekerja</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 2) Hak-</w:t>
      </w:r>
      <w:proofErr w:type="spellStart"/>
      <w:r w:rsidRPr="001B187B">
        <w:rPr>
          <w:rFonts w:ascii="Garamond" w:hAnsi="Garamond"/>
          <w:sz w:val="24"/>
          <w:szCs w:val="24"/>
        </w:rPr>
        <w:t>hak</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dan </w:t>
      </w:r>
      <w:proofErr w:type="spellStart"/>
      <w:r w:rsidRPr="001B187B">
        <w:rPr>
          <w:rFonts w:ascii="Garamond" w:hAnsi="Garamond"/>
          <w:sz w:val="24"/>
          <w:szCs w:val="24"/>
        </w:rPr>
        <w:t>perlindungan</w:t>
      </w:r>
      <w:proofErr w:type="spellEnd"/>
      <w:r w:rsidRPr="001B187B">
        <w:rPr>
          <w:rFonts w:ascii="Garamond" w:hAnsi="Garamond"/>
          <w:sz w:val="24"/>
          <w:szCs w:val="24"/>
        </w:rPr>
        <w:t xml:space="preserve"> </w:t>
      </w:r>
      <w:proofErr w:type="spellStart"/>
      <w:r w:rsidRPr="001B187B">
        <w:rPr>
          <w:rFonts w:ascii="Garamond" w:hAnsi="Garamond"/>
          <w:sz w:val="24"/>
          <w:szCs w:val="24"/>
        </w:rPr>
        <w:t>hukum</w:t>
      </w:r>
      <w:proofErr w:type="spellEnd"/>
      <w:r w:rsidRPr="001B187B">
        <w:rPr>
          <w:rFonts w:ascii="Garamond" w:hAnsi="Garamond"/>
          <w:sz w:val="24"/>
          <w:szCs w:val="24"/>
        </w:rPr>
        <w:t xml:space="preserve"> yang </w:t>
      </w:r>
      <w:proofErr w:type="spellStart"/>
      <w:r w:rsidRPr="001B187B">
        <w:rPr>
          <w:rFonts w:ascii="Garamond" w:hAnsi="Garamond"/>
          <w:sz w:val="24"/>
          <w:szCs w:val="24"/>
        </w:rPr>
        <w:t>berlaku</w:t>
      </w:r>
      <w:proofErr w:type="spellEnd"/>
      <w:r w:rsidRPr="001B187B">
        <w:rPr>
          <w:rFonts w:ascii="Garamond" w:hAnsi="Garamond"/>
          <w:sz w:val="24"/>
          <w:szCs w:val="24"/>
        </w:rPr>
        <w:t xml:space="preserve"> </w:t>
      </w:r>
      <w:proofErr w:type="spellStart"/>
      <w:r w:rsidRPr="001B187B">
        <w:rPr>
          <w:rFonts w:ascii="Garamond" w:hAnsi="Garamond"/>
          <w:sz w:val="24"/>
          <w:szCs w:val="24"/>
        </w:rPr>
        <w:t>bagi</w:t>
      </w:r>
      <w:proofErr w:type="spellEnd"/>
      <w:r w:rsidRPr="001B187B">
        <w:rPr>
          <w:rFonts w:ascii="Garamond" w:hAnsi="Garamond"/>
          <w:sz w:val="24"/>
          <w:szCs w:val="24"/>
        </w:rPr>
        <w:t xml:space="preserve"> </w:t>
      </w:r>
      <w:proofErr w:type="spellStart"/>
      <w:r w:rsidRPr="001B187B">
        <w:rPr>
          <w:rFonts w:ascii="Garamond" w:hAnsi="Garamond"/>
          <w:sz w:val="24"/>
          <w:szCs w:val="24"/>
        </w:rPr>
        <w:t>pekerja</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 3) Strategi dan </w:t>
      </w:r>
      <w:proofErr w:type="spellStart"/>
      <w:r w:rsidRPr="001B187B">
        <w:rPr>
          <w:rFonts w:ascii="Garamond" w:hAnsi="Garamond"/>
          <w:sz w:val="24"/>
          <w:szCs w:val="24"/>
        </w:rPr>
        <w:t>mekanisme</w:t>
      </w:r>
      <w:proofErr w:type="spellEnd"/>
      <w:r w:rsidRPr="001B187B">
        <w:rPr>
          <w:rFonts w:ascii="Garamond" w:hAnsi="Garamond"/>
          <w:sz w:val="24"/>
          <w:szCs w:val="24"/>
        </w:rPr>
        <w:t xml:space="preserve"> yang </w:t>
      </w:r>
      <w:proofErr w:type="spellStart"/>
      <w:r w:rsidRPr="001B187B">
        <w:rPr>
          <w:rFonts w:ascii="Garamond" w:hAnsi="Garamond"/>
          <w:sz w:val="24"/>
          <w:szCs w:val="24"/>
        </w:rPr>
        <w:t>efektif</w:t>
      </w:r>
      <w:proofErr w:type="spellEnd"/>
      <w:r w:rsidRPr="001B187B">
        <w:rPr>
          <w:rFonts w:ascii="Garamond" w:hAnsi="Garamond"/>
          <w:sz w:val="24"/>
          <w:szCs w:val="24"/>
        </w:rPr>
        <w:t xml:space="preserve"> </w:t>
      </w:r>
      <w:proofErr w:type="spellStart"/>
      <w:r w:rsidRPr="001B187B">
        <w:rPr>
          <w:rFonts w:ascii="Garamond" w:hAnsi="Garamond"/>
          <w:sz w:val="24"/>
          <w:szCs w:val="24"/>
        </w:rPr>
        <w:t>untuk</w:t>
      </w:r>
      <w:proofErr w:type="spellEnd"/>
      <w:r w:rsidRPr="001B187B">
        <w:rPr>
          <w:rFonts w:ascii="Garamond" w:hAnsi="Garamond"/>
          <w:sz w:val="24"/>
          <w:szCs w:val="24"/>
        </w:rPr>
        <w:t xml:space="preserve"> </w:t>
      </w:r>
      <w:proofErr w:type="spellStart"/>
      <w:r w:rsidRPr="001B187B">
        <w:rPr>
          <w:rFonts w:ascii="Garamond" w:hAnsi="Garamond"/>
          <w:sz w:val="24"/>
          <w:szCs w:val="24"/>
        </w:rPr>
        <w:t>penanggulangan</w:t>
      </w:r>
      <w:proofErr w:type="spellEnd"/>
      <w:r w:rsidRPr="001B187B">
        <w:rPr>
          <w:rFonts w:ascii="Garamond" w:hAnsi="Garamond"/>
          <w:sz w:val="24"/>
          <w:szCs w:val="24"/>
        </w:rPr>
        <w:t xml:space="preserve"> </w:t>
      </w:r>
      <w:proofErr w:type="spellStart"/>
      <w:r w:rsidRPr="001B187B">
        <w:rPr>
          <w:rFonts w:ascii="Garamond" w:hAnsi="Garamond"/>
          <w:sz w:val="24"/>
          <w:szCs w:val="24"/>
        </w:rPr>
        <w:t>permasalahan</w:t>
      </w:r>
      <w:proofErr w:type="spellEnd"/>
      <w:r w:rsidRPr="001B187B">
        <w:rPr>
          <w:rFonts w:ascii="Garamond" w:hAnsi="Garamond"/>
          <w:sz w:val="24"/>
          <w:szCs w:val="24"/>
        </w:rPr>
        <w:t xml:space="preserve"> </w:t>
      </w:r>
      <w:proofErr w:type="spellStart"/>
      <w:r w:rsidRPr="001B187B">
        <w:rPr>
          <w:rFonts w:ascii="Garamond" w:hAnsi="Garamond"/>
          <w:sz w:val="24"/>
          <w:szCs w:val="24"/>
        </w:rPr>
        <w:t>pekerja</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 </w:t>
      </w:r>
      <w:proofErr w:type="spellStart"/>
      <w:r w:rsidRPr="001B187B">
        <w:rPr>
          <w:rFonts w:ascii="Garamond" w:hAnsi="Garamond"/>
          <w:sz w:val="24"/>
          <w:szCs w:val="24"/>
        </w:rPr>
        <w:t>dengan</w:t>
      </w:r>
      <w:proofErr w:type="spellEnd"/>
      <w:r w:rsidRPr="001B187B">
        <w:rPr>
          <w:rFonts w:ascii="Garamond" w:hAnsi="Garamond"/>
          <w:sz w:val="24"/>
          <w:szCs w:val="24"/>
        </w:rPr>
        <w:t xml:space="preserve"> </w:t>
      </w:r>
      <w:proofErr w:type="spellStart"/>
      <w:r w:rsidRPr="001B187B">
        <w:rPr>
          <w:rFonts w:ascii="Garamond" w:hAnsi="Garamond"/>
          <w:sz w:val="24"/>
          <w:szCs w:val="24"/>
        </w:rPr>
        <w:t>fokus</w:t>
      </w:r>
      <w:proofErr w:type="spellEnd"/>
      <w:r w:rsidRPr="001B187B">
        <w:rPr>
          <w:rFonts w:ascii="Garamond" w:hAnsi="Garamond"/>
          <w:sz w:val="24"/>
          <w:szCs w:val="24"/>
        </w:rPr>
        <w:t xml:space="preserve"> pada </w:t>
      </w:r>
      <w:proofErr w:type="spellStart"/>
      <w:r w:rsidRPr="001B187B">
        <w:rPr>
          <w:rFonts w:ascii="Garamond" w:hAnsi="Garamond"/>
          <w:sz w:val="24"/>
          <w:szCs w:val="24"/>
        </w:rPr>
        <w:t>pembangunan</w:t>
      </w:r>
      <w:proofErr w:type="spellEnd"/>
      <w:r w:rsidRPr="001B187B">
        <w:rPr>
          <w:rFonts w:ascii="Garamond" w:hAnsi="Garamond"/>
          <w:sz w:val="24"/>
          <w:szCs w:val="24"/>
        </w:rPr>
        <w:t xml:space="preserve"> </w:t>
      </w:r>
      <w:proofErr w:type="spellStart"/>
      <w:r w:rsidRPr="001B187B">
        <w:rPr>
          <w:rFonts w:ascii="Garamond" w:hAnsi="Garamond"/>
          <w:sz w:val="24"/>
          <w:szCs w:val="24"/>
        </w:rPr>
        <w:t>sistem</w:t>
      </w:r>
      <w:proofErr w:type="spellEnd"/>
      <w:r w:rsidRPr="001B187B">
        <w:rPr>
          <w:rFonts w:ascii="Garamond" w:hAnsi="Garamond"/>
          <w:sz w:val="24"/>
          <w:szCs w:val="24"/>
        </w:rPr>
        <w:t xml:space="preserve"> </w:t>
      </w:r>
      <w:proofErr w:type="spellStart"/>
      <w:r w:rsidRPr="001B187B">
        <w:rPr>
          <w:rFonts w:ascii="Garamond" w:hAnsi="Garamond"/>
          <w:sz w:val="24"/>
          <w:szCs w:val="24"/>
        </w:rPr>
        <w:t>perlindungan</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yang </w:t>
      </w:r>
      <w:proofErr w:type="spellStart"/>
      <w:r w:rsidRPr="001B187B">
        <w:rPr>
          <w:rFonts w:ascii="Garamond" w:hAnsi="Garamond"/>
          <w:sz w:val="24"/>
          <w:szCs w:val="24"/>
        </w:rPr>
        <w:t>bersinergi</w:t>
      </w:r>
      <w:proofErr w:type="spellEnd"/>
      <w:r w:rsidRPr="001B187B">
        <w:rPr>
          <w:rFonts w:ascii="Garamond" w:hAnsi="Garamond"/>
          <w:sz w:val="24"/>
          <w:szCs w:val="24"/>
        </w:rPr>
        <w:t xml:space="preserve"> </w:t>
      </w:r>
      <w:proofErr w:type="spellStart"/>
      <w:r w:rsidRPr="001B187B">
        <w:rPr>
          <w:rFonts w:ascii="Garamond" w:hAnsi="Garamond"/>
          <w:sz w:val="24"/>
          <w:szCs w:val="24"/>
        </w:rPr>
        <w:t>dengan</w:t>
      </w:r>
      <w:proofErr w:type="spellEnd"/>
      <w:r w:rsidRPr="001B187B">
        <w:rPr>
          <w:rFonts w:ascii="Garamond" w:hAnsi="Garamond"/>
          <w:sz w:val="24"/>
          <w:szCs w:val="24"/>
        </w:rPr>
        <w:t xml:space="preserve"> </w:t>
      </w:r>
      <w:proofErr w:type="spellStart"/>
      <w:r w:rsidRPr="001B187B">
        <w:rPr>
          <w:rFonts w:ascii="Garamond" w:hAnsi="Garamond"/>
          <w:sz w:val="24"/>
          <w:szCs w:val="24"/>
        </w:rPr>
        <w:t>sistem</w:t>
      </w:r>
      <w:proofErr w:type="spellEnd"/>
      <w:r w:rsidRPr="001B187B">
        <w:rPr>
          <w:rFonts w:ascii="Garamond" w:hAnsi="Garamond"/>
          <w:sz w:val="24"/>
          <w:szCs w:val="24"/>
        </w:rPr>
        <w:t xml:space="preserve"> </w:t>
      </w:r>
      <w:proofErr w:type="spellStart"/>
      <w:r w:rsidRPr="001B187B">
        <w:rPr>
          <w:rFonts w:ascii="Garamond" w:hAnsi="Garamond"/>
          <w:sz w:val="24"/>
          <w:szCs w:val="24"/>
        </w:rPr>
        <w:t>kesejahteraan</w:t>
      </w:r>
      <w:proofErr w:type="spellEnd"/>
      <w:r w:rsidRPr="001B187B">
        <w:rPr>
          <w:rFonts w:ascii="Garamond" w:hAnsi="Garamond"/>
          <w:sz w:val="24"/>
          <w:szCs w:val="24"/>
        </w:rPr>
        <w:t xml:space="preserve"> </w:t>
      </w:r>
      <w:proofErr w:type="spellStart"/>
      <w:r w:rsidRPr="001B187B">
        <w:rPr>
          <w:rFonts w:ascii="Garamond" w:hAnsi="Garamond"/>
          <w:sz w:val="24"/>
          <w:szCs w:val="24"/>
        </w:rPr>
        <w:t>sosial</w:t>
      </w:r>
      <w:proofErr w:type="spellEnd"/>
      <w:r w:rsidRPr="001B187B">
        <w:rPr>
          <w:rFonts w:ascii="Garamond" w:hAnsi="Garamond"/>
          <w:sz w:val="24"/>
          <w:szCs w:val="24"/>
        </w:rPr>
        <w:t xml:space="preserve">, </w:t>
      </w:r>
      <w:proofErr w:type="spellStart"/>
      <w:r w:rsidRPr="001B187B">
        <w:rPr>
          <w:rFonts w:ascii="Garamond" w:hAnsi="Garamond"/>
          <w:sz w:val="24"/>
          <w:szCs w:val="24"/>
        </w:rPr>
        <w:t>kesehatan</w:t>
      </w:r>
      <w:proofErr w:type="spellEnd"/>
      <w:r w:rsidRPr="001B187B">
        <w:rPr>
          <w:rFonts w:ascii="Garamond" w:hAnsi="Garamond"/>
          <w:sz w:val="24"/>
          <w:szCs w:val="24"/>
        </w:rPr>
        <w:t xml:space="preserve">, dan </w:t>
      </w:r>
      <w:proofErr w:type="spellStart"/>
      <w:r w:rsidRPr="001B187B">
        <w:rPr>
          <w:rFonts w:ascii="Garamond" w:hAnsi="Garamond"/>
          <w:sz w:val="24"/>
          <w:szCs w:val="24"/>
        </w:rPr>
        <w:t>penegakan</w:t>
      </w:r>
      <w:proofErr w:type="spellEnd"/>
      <w:r w:rsidRPr="001B187B">
        <w:rPr>
          <w:rFonts w:ascii="Garamond" w:hAnsi="Garamond"/>
          <w:sz w:val="24"/>
          <w:szCs w:val="24"/>
        </w:rPr>
        <w:t xml:space="preserve"> </w:t>
      </w:r>
      <w:proofErr w:type="spellStart"/>
      <w:r w:rsidRPr="001B187B">
        <w:rPr>
          <w:rFonts w:ascii="Garamond" w:hAnsi="Garamond"/>
          <w:sz w:val="24"/>
          <w:szCs w:val="24"/>
        </w:rPr>
        <w:t>hukum</w:t>
      </w:r>
      <w:proofErr w:type="spellEnd"/>
      <w:r w:rsidRPr="001B187B">
        <w:rPr>
          <w:rFonts w:ascii="Garamond" w:hAnsi="Garamond"/>
          <w:sz w:val="24"/>
          <w:szCs w:val="24"/>
        </w:rPr>
        <w:t xml:space="preserve">. </w:t>
      </w:r>
      <w:proofErr w:type="spellStart"/>
      <w:r w:rsidRPr="001B187B">
        <w:rPr>
          <w:rFonts w:ascii="Garamond" w:hAnsi="Garamond"/>
          <w:sz w:val="24"/>
          <w:szCs w:val="24"/>
        </w:rPr>
        <w:t>Dengan</w:t>
      </w:r>
      <w:proofErr w:type="spellEnd"/>
      <w:r w:rsidRPr="001B187B">
        <w:rPr>
          <w:rFonts w:ascii="Garamond" w:hAnsi="Garamond"/>
          <w:sz w:val="24"/>
          <w:szCs w:val="24"/>
        </w:rPr>
        <w:t xml:space="preserve"> </w:t>
      </w:r>
      <w:proofErr w:type="spellStart"/>
      <w:r w:rsidRPr="001B187B">
        <w:rPr>
          <w:rFonts w:ascii="Garamond" w:hAnsi="Garamond"/>
          <w:sz w:val="24"/>
          <w:szCs w:val="24"/>
        </w:rPr>
        <w:t>demikian</w:t>
      </w:r>
      <w:proofErr w:type="spellEnd"/>
      <w:r w:rsidRPr="001B187B">
        <w:rPr>
          <w:rFonts w:ascii="Garamond" w:hAnsi="Garamond"/>
          <w:sz w:val="24"/>
          <w:szCs w:val="24"/>
        </w:rPr>
        <w:t xml:space="preserve">, </w:t>
      </w:r>
      <w:proofErr w:type="spellStart"/>
      <w:r w:rsidRPr="001B187B">
        <w:rPr>
          <w:rFonts w:ascii="Garamond" w:hAnsi="Garamond"/>
          <w:sz w:val="24"/>
          <w:szCs w:val="24"/>
        </w:rPr>
        <w:t>penelitian</w:t>
      </w:r>
      <w:proofErr w:type="spellEnd"/>
      <w:r w:rsidRPr="001B187B">
        <w:rPr>
          <w:rFonts w:ascii="Garamond" w:hAnsi="Garamond"/>
          <w:sz w:val="24"/>
          <w:szCs w:val="24"/>
        </w:rPr>
        <w:t xml:space="preserve"> </w:t>
      </w:r>
      <w:proofErr w:type="spellStart"/>
      <w:r w:rsidRPr="001B187B">
        <w:rPr>
          <w:rFonts w:ascii="Garamond" w:hAnsi="Garamond"/>
          <w:sz w:val="24"/>
          <w:szCs w:val="24"/>
        </w:rPr>
        <w:t>ini</w:t>
      </w:r>
      <w:proofErr w:type="spellEnd"/>
      <w:r w:rsidRPr="001B187B">
        <w:rPr>
          <w:rFonts w:ascii="Garamond" w:hAnsi="Garamond"/>
          <w:sz w:val="24"/>
          <w:szCs w:val="24"/>
        </w:rPr>
        <w:t xml:space="preserve"> </w:t>
      </w:r>
      <w:proofErr w:type="spellStart"/>
      <w:r w:rsidRPr="001B187B">
        <w:rPr>
          <w:rFonts w:ascii="Garamond" w:hAnsi="Garamond"/>
          <w:sz w:val="24"/>
          <w:szCs w:val="24"/>
        </w:rPr>
        <w:t>diharapkan</w:t>
      </w:r>
      <w:proofErr w:type="spellEnd"/>
      <w:r w:rsidRPr="001B187B">
        <w:rPr>
          <w:rFonts w:ascii="Garamond" w:hAnsi="Garamond"/>
          <w:sz w:val="24"/>
          <w:szCs w:val="24"/>
        </w:rPr>
        <w:t xml:space="preserve"> </w:t>
      </w:r>
      <w:proofErr w:type="spellStart"/>
      <w:r w:rsidRPr="001B187B">
        <w:rPr>
          <w:rFonts w:ascii="Garamond" w:hAnsi="Garamond"/>
          <w:sz w:val="24"/>
          <w:szCs w:val="24"/>
        </w:rPr>
        <w:t>dapat</w:t>
      </w:r>
      <w:proofErr w:type="spellEnd"/>
      <w:r w:rsidRPr="001B187B">
        <w:rPr>
          <w:rFonts w:ascii="Garamond" w:hAnsi="Garamond"/>
          <w:sz w:val="24"/>
          <w:szCs w:val="24"/>
        </w:rPr>
        <w:t xml:space="preserve"> </w:t>
      </w:r>
      <w:proofErr w:type="spellStart"/>
      <w:r w:rsidRPr="001B187B">
        <w:rPr>
          <w:rFonts w:ascii="Garamond" w:hAnsi="Garamond"/>
          <w:sz w:val="24"/>
          <w:szCs w:val="24"/>
        </w:rPr>
        <w:t>memberikan</w:t>
      </w:r>
      <w:proofErr w:type="spellEnd"/>
      <w:r w:rsidRPr="001B187B">
        <w:rPr>
          <w:rFonts w:ascii="Garamond" w:hAnsi="Garamond"/>
          <w:sz w:val="24"/>
          <w:szCs w:val="24"/>
        </w:rPr>
        <w:t xml:space="preserve"> </w:t>
      </w:r>
      <w:proofErr w:type="spellStart"/>
      <w:r w:rsidRPr="001B187B">
        <w:rPr>
          <w:rFonts w:ascii="Garamond" w:hAnsi="Garamond"/>
          <w:sz w:val="24"/>
          <w:szCs w:val="24"/>
        </w:rPr>
        <w:t>kontribusi</w:t>
      </w:r>
      <w:proofErr w:type="spellEnd"/>
      <w:r w:rsidRPr="001B187B">
        <w:rPr>
          <w:rFonts w:ascii="Garamond" w:hAnsi="Garamond"/>
          <w:sz w:val="24"/>
          <w:szCs w:val="24"/>
        </w:rPr>
        <w:t xml:space="preserve"> </w:t>
      </w:r>
      <w:proofErr w:type="spellStart"/>
      <w:r w:rsidRPr="001B187B">
        <w:rPr>
          <w:rFonts w:ascii="Garamond" w:hAnsi="Garamond"/>
          <w:sz w:val="24"/>
          <w:szCs w:val="24"/>
        </w:rPr>
        <w:t>dalam</w:t>
      </w:r>
      <w:proofErr w:type="spellEnd"/>
      <w:r w:rsidRPr="001B187B">
        <w:rPr>
          <w:rFonts w:ascii="Garamond" w:hAnsi="Garamond"/>
          <w:sz w:val="24"/>
          <w:szCs w:val="24"/>
        </w:rPr>
        <w:t xml:space="preserve"> </w:t>
      </w:r>
      <w:proofErr w:type="spellStart"/>
      <w:r w:rsidRPr="001B187B">
        <w:rPr>
          <w:rFonts w:ascii="Garamond" w:hAnsi="Garamond"/>
          <w:sz w:val="24"/>
          <w:szCs w:val="24"/>
        </w:rPr>
        <w:t>merancang</w:t>
      </w:r>
      <w:proofErr w:type="spellEnd"/>
      <w:r w:rsidRPr="001B187B">
        <w:rPr>
          <w:rFonts w:ascii="Garamond" w:hAnsi="Garamond"/>
          <w:sz w:val="24"/>
          <w:szCs w:val="24"/>
        </w:rPr>
        <w:t xml:space="preserve"> </w:t>
      </w:r>
      <w:proofErr w:type="spellStart"/>
      <w:r w:rsidRPr="001B187B">
        <w:rPr>
          <w:rFonts w:ascii="Garamond" w:hAnsi="Garamond"/>
          <w:sz w:val="24"/>
          <w:szCs w:val="24"/>
        </w:rPr>
        <w:t>kebijakan</w:t>
      </w:r>
      <w:proofErr w:type="spellEnd"/>
      <w:r w:rsidRPr="001B187B">
        <w:rPr>
          <w:rFonts w:ascii="Garamond" w:hAnsi="Garamond"/>
          <w:sz w:val="24"/>
          <w:szCs w:val="24"/>
        </w:rPr>
        <w:t xml:space="preserve"> dan </w:t>
      </w:r>
      <w:proofErr w:type="spellStart"/>
      <w:r w:rsidRPr="001B187B">
        <w:rPr>
          <w:rFonts w:ascii="Garamond" w:hAnsi="Garamond"/>
          <w:sz w:val="24"/>
          <w:szCs w:val="24"/>
        </w:rPr>
        <w:t>langkah-langkah</w:t>
      </w:r>
      <w:proofErr w:type="spellEnd"/>
      <w:r w:rsidRPr="001B187B">
        <w:rPr>
          <w:rFonts w:ascii="Garamond" w:hAnsi="Garamond"/>
          <w:sz w:val="24"/>
          <w:szCs w:val="24"/>
        </w:rPr>
        <w:t xml:space="preserve"> </w:t>
      </w:r>
      <w:proofErr w:type="spellStart"/>
      <w:r w:rsidRPr="001B187B">
        <w:rPr>
          <w:rFonts w:ascii="Garamond" w:hAnsi="Garamond"/>
          <w:sz w:val="24"/>
          <w:szCs w:val="24"/>
        </w:rPr>
        <w:t>konkret</w:t>
      </w:r>
      <w:proofErr w:type="spellEnd"/>
      <w:r w:rsidRPr="001B187B">
        <w:rPr>
          <w:rFonts w:ascii="Garamond" w:hAnsi="Garamond"/>
          <w:sz w:val="24"/>
          <w:szCs w:val="24"/>
        </w:rPr>
        <w:t xml:space="preserve"> </w:t>
      </w:r>
      <w:proofErr w:type="spellStart"/>
      <w:r w:rsidRPr="001B187B">
        <w:rPr>
          <w:rFonts w:ascii="Garamond" w:hAnsi="Garamond"/>
          <w:sz w:val="24"/>
          <w:szCs w:val="24"/>
        </w:rPr>
        <w:t>untuk</w:t>
      </w:r>
      <w:proofErr w:type="spellEnd"/>
      <w:r w:rsidRPr="001B187B">
        <w:rPr>
          <w:rFonts w:ascii="Garamond" w:hAnsi="Garamond"/>
          <w:sz w:val="24"/>
          <w:szCs w:val="24"/>
        </w:rPr>
        <w:t xml:space="preserve"> </w:t>
      </w:r>
      <w:proofErr w:type="spellStart"/>
      <w:r w:rsidRPr="001B187B">
        <w:rPr>
          <w:rFonts w:ascii="Garamond" w:hAnsi="Garamond"/>
          <w:sz w:val="24"/>
          <w:szCs w:val="24"/>
        </w:rPr>
        <w:t>melindungi</w:t>
      </w:r>
      <w:proofErr w:type="spellEnd"/>
      <w:r w:rsidRPr="001B187B">
        <w:rPr>
          <w:rFonts w:ascii="Garamond" w:hAnsi="Garamond"/>
          <w:sz w:val="24"/>
          <w:szCs w:val="24"/>
        </w:rPr>
        <w:t xml:space="preserve"> </w:t>
      </w:r>
      <w:proofErr w:type="spellStart"/>
      <w:r w:rsidRPr="001B187B">
        <w:rPr>
          <w:rFonts w:ascii="Garamond" w:hAnsi="Garamond"/>
          <w:sz w:val="24"/>
          <w:szCs w:val="24"/>
        </w:rPr>
        <w:t>hak-hak</w:t>
      </w:r>
      <w:proofErr w:type="spellEnd"/>
      <w:r w:rsidRPr="001B187B">
        <w:rPr>
          <w:rFonts w:ascii="Garamond" w:hAnsi="Garamond"/>
          <w:sz w:val="24"/>
          <w:szCs w:val="24"/>
        </w:rPr>
        <w:t xml:space="preserve"> dan </w:t>
      </w:r>
      <w:proofErr w:type="spellStart"/>
      <w:r w:rsidRPr="001B187B">
        <w:rPr>
          <w:rFonts w:ascii="Garamond" w:hAnsi="Garamond"/>
          <w:sz w:val="24"/>
          <w:szCs w:val="24"/>
        </w:rPr>
        <w:t>kesejahteraan</w:t>
      </w:r>
      <w:proofErr w:type="spellEnd"/>
      <w:r w:rsidRPr="001B187B">
        <w:rPr>
          <w:rFonts w:ascii="Garamond" w:hAnsi="Garamond"/>
          <w:sz w:val="24"/>
          <w:szCs w:val="24"/>
        </w:rPr>
        <w:t xml:space="preserve"> </w:t>
      </w:r>
      <w:proofErr w:type="spellStart"/>
      <w:r w:rsidRPr="001B187B">
        <w:rPr>
          <w:rFonts w:ascii="Garamond" w:hAnsi="Garamond"/>
          <w:sz w:val="24"/>
          <w:szCs w:val="24"/>
        </w:rPr>
        <w:t>anak</w:t>
      </w:r>
      <w:proofErr w:type="spellEnd"/>
      <w:r w:rsidRPr="001B187B">
        <w:rPr>
          <w:rFonts w:ascii="Garamond" w:hAnsi="Garamond"/>
          <w:sz w:val="24"/>
          <w:szCs w:val="24"/>
        </w:rPr>
        <w:t xml:space="preserve"> yang </w:t>
      </w:r>
      <w:proofErr w:type="spellStart"/>
      <w:r w:rsidRPr="001B187B">
        <w:rPr>
          <w:rFonts w:ascii="Garamond" w:hAnsi="Garamond"/>
          <w:sz w:val="24"/>
          <w:szCs w:val="24"/>
        </w:rPr>
        <w:t>terlibat</w:t>
      </w:r>
      <w:proofErr w:type="spellEnd"/>
      <w:r w:rsidRPr="001B187B">
        <w:rPr>
          <w:rFonts w:ascii="Garamond" w:hAnsi="Garamond"/>
          <w:sz w:val="24"/>
          <w:szCs w:val="24"/>
        </w:rPr>
        <w:t xml:space="preserve"> </w:t>
      </w:r>
      <w:proofErr w:type="spellStart"/>
      <w:r w:rsidRPr="001B187B">
        <w:rPr>
          <w:rFonts w:ascii="Garamond" w:hAnsi="Garamond"/>
          <w:sz w:val="24"/>
          <w:szCs w:val="24"/>
        </w:rPr>
        <w:t>dalam</w:t>
      </w:r>
      <w:proofErr w:type="spellEnd"/>
      <w:r w:rsidRPr="001B187B">
        <w:rPr>
          <w:rFonts w:ascii="Garamond" w:hAnsi="Garamond"/>
          <w:sz w:val="24"/>
          <w:szCs w:val="24"/>
        </w:rPr>
        <w:t xml:space="preserve"> </w:t>
      </w:r>
      <w:proofErr w:type="spellStart"/>
      <w:r w:rsidRPr="001B187B">
        <w:rPr>
          <w:rFonts w:ascii="Garamond" w:hAnsi="Garamond"/>
          <w:sz w:val="24"/>
          <w:szCs w:val="24"/>
        </w:rPr>
        <w:t>pekerjaan</w:t>
      </w:r>
      <w:proofErr w:type="spellEnd"/>
      <w:r w:rsidRPr="001B187B">
        <w:rPr>
          <w:rFonts w:ascii="Garamond" w:hAnsi="Garamond"/>
          <w:sz w:val="24"/>
          <w:szCs w:val="24"/>
        </w:rPr>
        <w:t xml:space="preserve"> di </w:t>
      </w:r>
      <w:proofErr w:type="spellStart"/>
      <w:r w:rsidRPr="001B187B">
        <w:rPr>
          <w:rFonts w:ascii="Garamond" w:hAnsi="Garamond"/>
          <w:sz w:val="24"/>
          <w:szCs w:val="24"/>
        </w:rPr>
        <w:t>sektor</w:t>
      </w:r>
      <w:proofErr w:type="spellEnd"/>
      <w:r w:rsidRPr="001B187B">
        <w:rPr>
          <w:rFonts w:ascii="Garamond" w:hAnsi="Garamond"/>
          <w:sz w:val="24"/>
          <w:szCs w:val="24"/>
        </w:rPr>
        <w:t xml:space="preserve"> informal.</w:t>
      </w:r>
    </w:p>
    <w:p w14:paraId="0CE11666" w14:textId="77777777" w:rsidR="00AD2498" w:rsidRPr="00AD2498" w:rsidRDefault="00AD2498" w:rsidP="00AD2498">
      <w:pPr>
        <w:spacing w:after="0" w:line="240" w:lineRule="auto"/>
        <w:ind w:firstLine="567"/>
        <w:jc w:val="both"/>
        <w:rPr>
          <w:rFonts w:ascii="Garamond" w:hAnsi="Garamond"/>
          <w:sz w:val="24"/>
          <w:szCs w:val="24"/>
        </w:rPr>
      </w:pPr>
    </w:p>
    <w:p w14:paraId="038379A7" w14:textId="69D2F7D1" w:rsidR="00A319BD" w:rsidRDefault="00A319BD" w:rsidP="00AD2498">
      <w:pPr>
        <w:spacing w:after="0" w:line="240" w:lineRule="auto"/>
        <w:jc w:val="both"/>
        <w:rPr>
          <w:rFonts w:ascii="Garamond" w:hAnsi="Garamond"/>
          <w:sz w:val="24"/>
          <w:szCs w:val="24"/>
        </w:rPr>
      </w:pPr>
      <w:proofErr w:type="spellStart"/>
      <w:r w:rsidRPr="00A319BD">
        <w:rPr>
          <w:rFonts w:ascii="Garamond" w:hAnsi="Garamond"/>
          <w:b/>
          <w:bCs/>
          <w:sz w:val="24"/>
          <w:szCs w:val="24"/>
        </w:rPr>
        <w:t>Signifikansi</w:t>
      </w:r>
      <w:proofErr w:type="spellEnd"/>
      <w:r w:rsidRPr="00A319BD">
        <w:rPr>
          <w:rFonts w:ascii="Garamond" w:hAnsi="Garamond"/>
          <w:b/>
          <w:bCs/>
          <w:sz w:val="24"/>
          <w:szCs w:val="24"/>
        </w:rPr>
        <w:t xml:space="preserve"> </w:t>
      </w:r>
      <w:proofErr w:type="spellStart"/>
      <w:r w:rsidRPr="00A319BD">
        <w:rPr>
          <w:rFonts w:ascii="Garamond" w:hAnsi="Garamond"/>
          <w:b/>
          <w:bCs/>
          <w:sz w:val="24"/>
          <w:szCs w:val="24"/>
        </w:rPr>
        <w:t>Penelitian</w:t>
      </w:r>
      <w:proofErr w:type="spellEnd"/>
      <w:r w:rsidRPr="00A319BD">
        <w:rPr>
          <w:rFonts w:ascii="Garamond" w:hAnsi="Garamond"/>
          <w:b/>
          <w:bCs/>
          <w:sz w:val="24"/>
          <w:szCs w:val="24"/>
        </w:rPr>
        <w:t xml:space="preserve"> </w:t>
      </w:r>
    </w:p>
    <w:p w14:paraId="27A5D2D0" w14:textId="77777777" w:rsidR="00A319BD" w:rsidRDefault="00A319BD" w:rsidP="00AD2498">
      <w:pPr>
        <w:spacing w:after="0" w:line="240" w:lineRule="auto"/>
        <w:jc w:val="both"/>
        <w:rPr>
          <w:rFonts w:ascii="Garamond" w:hAnsi="Garamond"/>
          <w:sz w:val="24"/>
          <w:szCs w:val="24"/>
        </w:rPr>
      </w:pPr>
      <w:proofErr w:type="spellStart"/>
      <w:r w:rsidRPr="00A319BD">
        <w:rPr>
          <w:rFonts w:ascii="Garamond" w:hAnsi="Garamond"/>
          <w:sz w:val="24"/>
          <w:szCs w:val="24"/>
        </w:rPr>
        <w:t>Signifikansi</w:t>
      </w:r>
      <w:proofErr w:type="spellEnd"/>
      <w:r w:rsidRPr="00A319BD">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terletak</w:t>
      </w:r>
      <w:proofErr w:type="spellEnd"/>
      <w:r w:rsidRPr="00A319BD">
        <w:rPr>
          <w:rFonts w:ascii="Garamond" w:hAnsi="Garamond"/>
          <w:sz w:val="24"/>
          <w:szCs w:val="24"/>
        </w:rPr>
        <w:t xml:space="preserve"> pada </w:t>
      </w:r>
      <w:proofErr w:type="spellStart"/>
      <w:r w:rsidRPr="00A319BD">
        <w:rPr>
          <w:rFonts w:ascii="Garamond" w:hAnsi="Garamond"/>
          <w:sz w:val="24"/>
          <w:szCs w:val="24"/>
        </w:rPr>
        <w:t>kontribusinya</w:t>
      </w:r>
      <w:proofErr w:type="spellEnd"/>
      <w:r w:rsidRPr="00A319BD">
        <w:rPr>
          <w:rFonts w:ascii="Garamond" w:hAnsi="Garamond"/>
          <w:sz w:val="24"/>
          <w:szCs w:val="24"/>
        </w:rPr>
        <w:t xml:space="preserve"> </w:t>
      </w:r>
      <w:proofErr w:type="spellStart"/>
      <w:r w:rsidRPr="00A319BD">
        <w:rPr>
          <w:rFonts w:ascii="Garamond" w:hAnsi="Garamond"/>
          <w:sz w:val="24"/>
          <w:szCs w:val="24"/>
        </w:rPr>
        <w:t>terhadap</w:t>
      </w:r>
      <w:proofErr w:type="spellEnd"/>
      <w:r w:rsidRPr="00A319BD">
        <w:rPr>
          <w:rFonts w:ascii="Garamond" w:hAnsi="Garamond"/>
          <w:sz w:val="24"/>
          <w:szCs w:val="24"/>
        </w:rPr>
        <w:t xml:space="preserve"> </w:t>
      </w:r>
      <w:proofErr w:type="spellStart"/>
      <w:r w:rsidRPr="00A319BD">
        <w:rPr>
          <w:rFonts w:ascii="Garamond" w:hAnsi="Garamond"/>
          <w:sz w:val="24"/>
          <w:szCs w:val="24"/>
        </w:rPr>
        <w:t>pemahaman</w:t>
      </w:r>
      <w:proofErr w:type="spellEnd"/>
      <w:r w:rsidRPr="00A319BD">
        <w:rPr>
          <w:rFonts w:ascii="Garamond" w:hAnsi="Garamond"/>
          <w:sz w:val="24"/>
          <w:szCs w:val="24"/>
        </w:rPr>
        <w:t xml:space="preserve"> </w:t>
      </w:r>
      <w:proofErr w:type="spellStart"/>
      <w:r w:rsidRPr="00A319BD">
        <w:rPr>
          <w:rFonts w:ascii="Garamond" w:hAnsi="Garamond"/>
          <w:sz w:val="24"/>
          <w:szCs w:val="24"/>
        </w:rPr>
        <w:t>mendalam</w:t>
      </w:r>
      <w:proofErr w:type="spellEnd"/>
      <w:r w:rsidRPr="00A319BD">
        <w:rPr>
          <w:rFonts w:ascii="Garamond" w:hAnsi="Garamond"/>
          <w:sz w:val="24"/>
          <w:szCs w:val="24"/>
        </w:rPr>
        <w:t xml:space="preserve"> dan </w:t>
      </w:r>
      <w:proofErr w:type="spellStart"/>
      <w:r w:rsidRPr="00A319BD">
        <w:rPr>
          <w:rFonts w:ascii="Garamond" w:hAnsi="Garamond"/>
          <w:sz w:val="24"/>
          <w:szCs w:val="24"/>
        </w:rPr>
        <w:t>pengembangan</w:t>
      </w:r>
      <w:proofErr w:type="spellEnd"/>
      <w:r w:rsidRPr="00A319BD">
        <w:rPr>
          <w:rFonts w:ascii="Garamond" w:hAnsi="Garamond"/>
          <w:sz w:val="24"/>
          <w:szCs w:val="24"/>
        </w:rPr>
        <w:t xml:space="preserve"> </w:t>
      </w:r>
      <w:proofErr w:type="spellStart"/>
      <w:r w:rsidRPr="00A319BD">
        <w:rPr>
          <w:rFonts w:ascii="Garamond" w:hAnsi="Garamond"/>
          <w:sz w:val="24"/>
          <w:szCs w:val="24"/>
        </w:rPr>
        <w:t>kebijakan</w:t>
      </w:r>
      <w:proofErr w:type="spellEnd"/>
      <w:r w:rsidRPr="00A319BD">
        <w:rPr>
          <w:rFonts w:ascii="Garamond" w:hAnsi="Garamond"/>
          <w:sz w:val="24"/>
          <w:szCs w:val="24"/>
        </w:rPr>
        <w:t xml:space="preserve"> yang </w:t>
      </w:r>
      <w:proofErr w:type="spellStart"/>
      <w:r w:rsidRPr="00A319BD">
        <w:rPr>
          <w:rFonts w:ascii="Garamond" w:hAnsi="Garamond"/>
          <w:sz w:val="24"/>
          <w:szCs w:val="24"/>
        </w:rPr>
        <w:t>efektif</w:t>
      </w:r>
      <w:proofErr w:type="spellEnd"/>
      <w:r w:rsidRPr="00A319BD">
        <w:rPr>
          <w:rFonts w:ascii="Garamond" w:hAnsi="Garamond"/>
          <w:sz w:val="24"/>
          <w:szCs w:val="24"/>
        </w:rPr>
        <w:t xml:space="preserve"> </w:t>
      </w:r>
      <w:proofErr w:type="spellStart"/>
      <w:r w:rsidRPr="00A319BD">
        <w:rPr>
          <w:rFonts w:ascii="Garamond" w:hAnsi="Garamond"/>
          <w:sz w:val="24"/>
          <w:szCs w:val="24"/>
        </w:rPr>
        <w:t>dalam</w:t>
      </w:r>
      <w:proofErr w:type="spellEnd"/>
      <w:r w:rsidRPr="00A319BD">
        <w:rPr>
          <w:rFonts w:ascii="Garamond" w:hAnsi="Garamond"/>
          <w:sz w:val="24"/>
          <w:szCs w:val="24"/>
        </w:rPr>
        <w:t xml:space="preserve"> </w:t>
      </w:r>
      <w:proofErr w:type="spellStart"/>
      <w:r w:rsidRPr="00A319BD">
        <w:rPr>
          <w:rFonts w:ascii="Garamond" w:hAnsi="Garamond"/>
          <w:sz w:val="24"/>
          <w:szCs w:val="24"/>
        </w:rPr>
        <w:t>melindungi</w:t>
      </w:r>
      <w:proofErr w:type="spellEnd"/>
      <w:r w:rsidRPr="00A319BD">
        <w:rPr>
          <w:rFonts w:ascii="Garamond" w:hAnsi="Garamond"/>
          <w:sz w:val="24"/>
          <w:szCs w:val="24"/>
        </w:rPr>
        <w:t xml:space="preserve"> </w:t>
      </w:r>
      <w:proofErr w:type="spellStart"/>
      <w:r w:rsidRPr="00A319BD">
        <w:rPr>
          <w:rFonts w:ascii="Garamond" w:hAnsi="Garamond"/>
          <w:sz w:val="24"/>
          <w:szCs w:val="24"/>
        </w:rPr>
        <w:t>hak-hak</w:t>
      </w:r>
      <w:proofErr w:type="spellEnd"/>
      <w:r w:rsidRPr="00A319BD">
        <w:rPr>
          <w:rFonts w:ascii="Garamond" w:hAnsi="Garamond"/>
          <w:sz w:val="24"/>
          <w:szCs w:val="24"/>
        </w:rPr>
        <w:t xml:space="preserve"> dan </w:t>
      </w:r>
      <w:proofErr w:type="spellStart"/>
      <w:r w:rsidRPr="00A319BD">
        <w:rPr>
          <w:rFonts w:ascii="Garamond" w:hAnsi="Garamond"/>
          <w:sz w:val="24"/>
          <w:szCs w:val="24"/>
        </w:rPr>
        <w:t>kesejahteraan</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yang </w:t>
      </w:r>
      <w:proofErr w:type="spellStart"/>
      <w:r w:rsidRPr="00A319BD">
        <w:rPr>
          <w:rFonts w:ascii="Garamond" w:hAnsi="Garamond"/>
          <w:sz w:val="24"/>
          <w:szCs w:val="24"/>
        </w:rPr>
        <w:t>terlibat</w:t>
      </w:r>
      <w:proofErr w:type="spellEnd"/>
      <w:r w:rsidRPr="00A319BD">
        <w:rPr>
          <w:rFonts w:ascii="Garamond" w:hAnsi="Garamond"/>
          <w:sz w:val="24"/>
          <w:szCs w:val="24"/>
        </w:rPr>
        <w:t xml:space="preserve"> </w:t>
      </w:r>
      <w:proofErr w:type="spellStart"/>
      <w:r w:rsidRPr="00A319BD">
        <w:rPr>
          <w:rFonts w:ascii="Garamond" w:hAnsi="Garamond"/>
          <w:sz w:val="24"/>
          <w:szCs w:val="24"/>
        </w:rPr>
        <w:t>dalam</w:t>
      </w:r>
      <w:proofErr w:type="spellEnd"/>
      <w:r w:rsidRPr="00A319BD">
        <w:rPr>
          <w:rFonts w:ascii="Garamond" w:hAnsi="Garamond"/>
          <w:sz w:val="24"/>
          <w:szCs w:val="24"/>
        </w:rPr>
        <w:t xml:space="preserve"> </w:t>
      </w:r>
      <w:proofErr w:type="spellStart"/>
      <w:r w:rsidRPr="00A319BD">
        <w:rPr>
          <w:rFonts w:ascii="Garamond" w:hAnsi="Garamond"/>
          <w:sz w:val="24"/>
          <w:szCs w:val="24"/>
        </w:rPr>
        <w:t>pekerjaan</w:t>
      </w:r>
      <w:proofErr w:type="spellEnd"/>
      <w:r w:rsidRPr="00A319BD">
        <w:rPr>
          <w:rFonts w:ascii="Garamond" w:hAnsi="Garamond"/>
          <w:sz w:val="24"/>
          <w:szCs w:val="24"/>
        </w:rPr>
        <w:t xml:space="preserve"> di </w:t>
      </w:r>
      <w:proofErr w:type="spellStart"/>
      <w:r w:rsidRPr="00A319BD">
        <w:rPr>
          <w:rFonts w:ascii="Garamond" w:hAnsi="Garamond"/>
          <w:sz w:val="24"/>
          <w:szCs w:val="24"/>
        </w:rPr>
        <w:t>sektor</w:t>
      </w:r>
      <w:proofErr w:type="spellEnd"/>
      <w:r w:rsidRPr="00A319BD">
        <w:rPr>
          <w:rFonts w:ascii="Garamond" w:hAnsi="Garamond"/>
          <w:sz w:val="24"/>
          <w:szCs w:val="24"/>
        </w:rPr>
        <w:t xml:space="preserve"> informal. </w:t>
      </w:r>
      <w:proofErr w:type="spellStart"/>
      <w:r w:rsidRPr="00A319BD">
        <w:rPr>
          <w:rFonts w:ascii="Garamond" w:hAnsi="Garamond"/>
          <w:sz w:val="24"/>
          <w:szCs w:val="24"/>
        </w:rPr>
        <w:t>Beberapa</w:t>
      </w:r>
      <w:proofErr w:type="spellEnd"/>
      <w:r w:rsidRPr="00A319BD">
        <w:rPr>
          <w:rFonts w:ascii="Garamond" w:hAnsi="Garamond"/>
          <w:sz w:val="24"/>
          <w:szCs w:val="24"/>
        </w:rPr>
        <w:t xml:space="preserve"> </w:t>
      </w:r>
      <w:proofErr w:type="spellStart"/>
      <w:r w:rsidRPr="00A319BD">
        <w:rPr>
          <w:rFonts w:ascii="Garamond" w:hAnsi="Garamond"/>
          <w:sz w:val="24"/>
          <w:szCs w:val="24"/>
        </w:rPr>
        <w:t>aspek</w:t>
      </w:r>
      <w:proofErr w:type="spellEnd"/>
      <w:r w:rsidRPr="00A319BD">
        <w:rPr>
          <w:rFonts w:ascii="Garamond" w:hAnsi="Garamond"/>
          <w:sz w:val="24"/>
          <w:szCs w:val="24"/>
        </w:rPr>
        <w:t xml:space="preserve"> </w:t>
      </w:r>
      <w:proofErr w:type="spellStart"/>
      <w:r w:rsidRPr="00A319BD">
        <w:rPr>
          <w:rFonts w:ascii="Garamond" w:hAnsi="Garamond"/>
          <w:sz w:val="24"/>
          <w:szCs w:val="24"/>
        </w:rPr>
        <w:t>signifikan</w:t>
      </w:r>
      <w:proofErr w:type="spellEnd"/>
      <w:r w:rsidRPr="00A319BD">
        <w:rPr>
          <w:rFonts w:ascii="Garamond" w:hAnsi="Garamond"/>
          <w:sz w:val="24"/>
          <w:szCs w:val="24"/>
        </w:rPr>
        <w:t xml:space="preserve"> </w:t>
      </w:r>
      <w:proofErr w:type="spellStart"/>
      <w:r w:rsidRPr="00A319BD">
        <w:rPr>
          <w:rFonts w:ascii="Garamond" w:hAnsi="Garamond"/>
          <w:sz w:val="24"/>
          <w:szCs w:val="24"/>
        </w:rPr>
        <w:t>dari</w:t>
      </w:r>
      <w:proofErr w:type="spellEnd"/>
      <w:r w:rsidRPr="00A319BD">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mencakup</w:t>
      </w:r>
      <w:proofErr w:type="spellEnd"/>
      <w:r w:rsidRPr="00A319BD">
        <w:rPr>
          <w:rFonts w:ascii="Garamond" w:hAnsi="Garamond"/>
          <w:sz w:val="24"/>
          <w:szCs w:val="24"/>
        </w:rPr>
        <w:t>:</w:t>
      </w:r>
    </w:p>
    <w:p w14:paraId="2B7A6D42" w14:textId="77777777" w:rsidR="00A319BD" w:rsidRDefault="00A319BD" w:rsidP="00AD2498">
      <w:pPr>
        <w:pStyle w:val="ListParagraph"/>
        <w:numPr>
          <w:ilvl w:val="0"/>
          <w:numId w:val="1"/>
        </w:numPr>
        <w:spacing w:after="0" w:line="240" w:lineRule="auto"/>
        <w:jc w:val="both"/>
        <w:rPr>
          <w:rFonts w:ascii="Garamond" w:hAnsi="Garamond"/>
          <w:sz w:val="24"/>
          <w:szCs w:val="24"/>
        </w:rPr>
      </w:pPr>
      <w:proofErr w:type="spellStart"/>
      <w:r w:rsidRPr="00A319BD">
        <w:rPr>
          <w:rFonts w:ascii="Garamond" w:hAnsi="Garamond"/>
          <w:sz w:val="24"/>
          <w:szCs w:val="24"/>
        </w:rPr>
        <w:t>Pemahaman</w:t>
      </w:r>
      <w:proofErr w:type="spellEnd"/>
      <w:r w:rsidRPr="00A319BD">
        <w:rPr>
          <w:rFonts w:ascii="Garamond" w:hAnsi="Garamond"/>
          <w:sz w:val="24"/>
          <w:szCs w:val="24"/>
        </w:rPr>
        <w:t xml:space="preserve"> Faktor </w:t>
      </w:r>
      <w:proofErr w:type="spellStart"/>
      <w:r w:rsidRPr="00A319BD">
        <w:rPr>
          <w:rFonts w:ascii="Garamond" w:hAnsi="Garamond"/>
          <w:sz w:val="24"/>
          <w:szCs w:val="24"/>
        </w:rPr>
        <w:t>Pendorong</w:t>
      </w:r>
      <w:proofErr w:type="spellEnd"/>
      <w:r w:rsidRPr="00A319BD">
        <w:rPr>
          <w:rFonts w:ascii="Garamond" w:hAnsi="Garamond"/>
          <w:sz w:val="24"/>
          <w:szCs w:val="24"/>
        </w:rPr>
        <w:t>:</w:t>
      </w:r>
      <w:r>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akan</w:t>
      </w:r>
      <w:proofErr w:type="spellEnd"/>
      <w:r w:rsidRPr="00A319BD">
        <w:rPr>
          <w:rFonts w:ascii="Garamond" w:hAnsi="Garamond"/>
          <w:sz w:val="24"/>
          <w:szCs w:val="24"/>
        </w:rPr>
        <w:t xml:space="preserve"> </w:t>
      </w:r>
      <w:proofErr w:type="spellStart"/>
      <w:r w:rsidRPr="00A319BD">
        <w:rPr>
          <w:rFonts w:ascii="Garamond" w:hAnsi="Garamond"/>
          <w:sz w:val="24"/>
          <w:szCs w:val="24"/>
        </w:rPr>
        <w:t>memberikan</w:t>
      </w:r>
      <w:proofErr w:type="spellEnd"/>
      <w:r w:rsidRPr="00A319BD">
        <w:rPr>
          <w:rFonts w:ascii="Garamond" w:hAnsi="Garamond"/>
          <w:sz w:val="24"/>
          <w:szCs w:val="24"/>
        </w:rPr>
        <w:t xml:space="preserve"> </w:t>
      </w:r>
      <w:proofErr w:type="spellStart"/>
      <w:r w:rsidRPr="00A319BD">
        <w:rPr>
          <w:rFonts w:ascii="Garamond" w:hAnsi="Garamond"/>
          <w:sz w:val="24"/>
          <w:szCs w:val="24"/>
        </w:rPr>
        <w:t>wawasan</w:t>
      </w:r>
      <w:proofErr w:type="spellEnd"/>
      <w:r w:rsidRPr="00A319BD">
        <w:rPr>
          <w:rFonts w:ascii="Garamond" w:hAnsi="Garamond"/>
          <w:sz w:val="24"/>
          <w:szCs w:val="24"/>
        </w:rPr>
        <w:t xml:space="preserve"> yang </w:t>
      </w:r>
      <w:proofErr w:type="spellStart"/>
      <w:r w:rsidRPr="00A319BD">
        <w:rPr>
          <w:rFonts w:ascii="Garamond" w:hAnsi="Garamond"/>
          <w:sz w:val="24"/>
          <w:szCs w:val="24"/>
        </w:rPr>
        <w:t>mendalam</w:t>
      </w:r>
      <w:proofErr w:type="spellEnd"/>
      <w:r w:rsidRPr="00A319BD">
        <w:rPr>
          <w:rFonts w:ascii="Garamond" w:hAnsi="Garamond"/>
          <w:sz w:val="24"/>
          <w:szCs w:val="24"/>
        </w:rPr>
        <w:t xml:space="preserve"> </w:t>
      </w:r>
      <w:proofErr w:type="spellStart"/>
      <w:r w:rsidRPr="00A319BD">
        <w:rPr>
          <w:rFonts w:ascii="Garamond" w:hAnsi="Garamond"/>
          <w:sz w:val="24"/>
          <w:szCs w:val="24"/>
        </w:rPr>
        <w:t>tentang</w:t>
      </w:r>
      <w:proofErr w:type="spellEnd"/>
      <w:r w:rsidRPr="00A319BD">
        <w:rPr>
          <w:rFonts w:ascii="Garamond" w:hAnsi="Garamond"/>
          <w:sz w:val="24"/>
          <w:szCs w:val="24"/>
        </w:rPr>
        <w:t xml:space="preserve"> </w:t>
      </w:r>
      <w:proofErr w:type="spellStart"/>
      <w:r w:rsidRPr="00A319BD">
        <w:rPr>
          <w:rFonts w:ascii="Garamond" w:hAnsi="Garamond"/>
          <w:sz w:val="24"/>
          <w:szCs w:val="24"/>
        </w:rPr>
        <w:t>faktor-faktor</w:t>
      </w:r>
      <w:proofErr w:type="spellEnd"/>
      <w:r w:rsidRPr="00A319BD">
        <w:rPr>
          <w:rFonts w:ascii="Garamond" w:hAnsi="Garamond"/>
          <w:sz w:val="24"/>
          <w:szCs w:val="24"/>
        </w:rPr>
        <w:t xml:space="preserve"> </w:t>
      </w:r>
      <w:proofErr w:type="spellStart"/>
      <w:r w:rsidRPr="00A319BD">
        <w:rPr>
          <w:rFonts w:ascii="Garamond" w:hAnsi="Garamond"/>
          <w:sz w:val="24"/>
          <w:szCs w:val="24"/>
        </w:rPr>
        <w:t>apa</w:t>
      </w:r>
      <w:proofErr w:type="spellEnd"/>
      <w:r w:rsidRPr="00A319BD">
        <w:rPr>
          <w:rFonts w:ascii="Garamond" w:hAnsi="Garamond"/>
          <w:sz w:val="24"/>
          <w:szCs w:val="24"/>
        </w:rPr>
        <w:t xml:space="preserve"> yang </w:t>
      </w:r>
      <w:proofErr w:type="spellStart"/>
      <w:r w:rsidRPr="00A319BD">
        <w:rPr>
          <w:rFonts w:ascii="Garamond" w:hAnsi="Garamond"/>
          <w:sz w:val="24"/>
          <w:szCs w:val="24"/>
        </w:rPr>
        <w:t>mendorong</w:t>
      </w:r>
      <w:proofErr w:type="spellEnd"/>
      <w:r w:rsidRPr="00A319BD">
        <w:rPr>
          <w:rFonts w:ascii="Garamond" w:hAnsi="Garamond"/>
          <w:sz w:val="24"/>
          <w:szCs w:val="24"/>
        </w:rPr>
        <w:t xml:space="preserve"> </w:t>
      </w:r>
      <w:proofErr w:type="spellStart"/>
      <w:r w:rsidRPr="00A319BD">
        <w:rPr>
          <w:rFonts w:ascii="Garamond" w:hAnsi="Garamond"/>
          <w:sz w:val="24"/>
          <w:szCs w:val="24"/>
        </w:rPr>
        <w:t>anak-anak</w:t>
      </w:r>
      <w:proofErr w:type="spellEnd"/>
      <w:r w:rsidRPr="00A319BD">
        <w:rPr>
          <w:rFonts w:ascii="Garamond" w:hAnsi="Garamond"/>
          <w:sz w:val="24"/>
          <w:szCs w:val="24"/>
        </w:rPr>
        <w:t xml:space="preserve"> </w:t>
      </w:r>
      <w:proofErr w:type="spellStart"/>
      <w:r w:rsidRPr="00A319BD">
        <w:rPr>
          <w:rFonts w:ascii="Garamond" w:hAnsi="Garamond"/>
          <w:sz w:val="24"/>
          <w:szCs w:val="24"/>
        </w:rPr>
        <w:t>untuk</w:t>
      </w:r>
      <w:proofErr w:type="spellEnd"/>
      <w:r w:rsidRPr="00A319BD">
        <w:rPr>
          <w:rFonts w:ascii="Garamond" w:hAnsi="Garamond"/>
          <w:sz w:val="24"/>
          <w:szCs w:val="24"/>
        </w:rPr>
        <w:t xml:space="preserve"> </w:t>
      </w:r>
      <w:proofErr w:type="spellStart"/>
      <w:r w:rsidRPr="00A319BD">
        <w:rPr>
          <w:rFonts w:ascii="Garamond" w:hAnsi="Garamond"/>
          <w:sz w:val="24"/>
          <w:szCs w:val="24"/>
        </w:rPr>
        <w:t>bekerja</w:t>
      </w:r>
      <w:proofErr w:type="spellEnd"/>
      <w:r w:rsidRPr="00A319BD">
        <w:rPr>
          <w:rFonts w:ascii="Garamond" w:hAnsi="Garamond"/>
          <w:sz w:val="24"/>
          <w:szCs w:val="24"/>
        </w:rPr>
        <w:t xml:space="preserve"> di </w:t>
      </w:r>
      <w:proofErr w:type="spellStart"/>
      <w:r w:rsidRPr="00A319BD">
        <w:rPr>
          <w:rFonts w:ascii="Garamond" w:hAnsi="Garamond"/>
          <w:sz w:val="24"/>
          <w:szCs w:val="24"/>
        </w:rPr>
        <w:t>sektor</w:t>
      </w:r>
      <w:proofErr w:type="spellEnd"/>
      <w:r w:rsidRPr="00A319BD">
        <w:rPr>
          <w:rFonts w:ascii="Garamond" w:hAnsi="Garamond"/>
          <w:sz w:val="24"/>
          <w:szCs w:val="24"/>
        </w:rPr>
        <w:t xml:space="preserve"> informal. </w:t>
      </w:r>
      <w:proofErr w:type="spellStart"/>
      <w:r w:rsidRPr="00A319BD">
        <w:rPr>
          <w:rFonts w:ascii="Garamond" w:hAnsi="Garamond"/>
          <w:sz w:val="24"/>
          <w:szCs w:val="24"/>
        </w:rPr>
        <w:t>Pemahaman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menjadi</w:t>
      </w:r>
      <w:proofErr w:type="spellEnd"/>
      <w:r w:rsidRPr="00A319BD">
        <w:rPr>
          <w:rFonts w:ascii="Garamond" w:hAnsi="Garamond"/>
          <w:sz w:val="24"/>
          <w:szCs w:val="24"/>
        </w:rPr>
        <w:t xml:space="preserve"> </w:t>
      </w:r>
      <w:proofErr w:type="spellStart"/>
      <w:r w:rsidRPr="00A319BD">
        <w:rPr>
          <w:rFonts w:ascii="Garamond" w:hAnsi="Garamond"/>
          <w:sz w:val="24"/>
          <w:szCs w:val="24"/>
        </w:rPr>
        <w:t>dasar</w:t>
      </w:r>
      <w:proofErr w:type="spellEnd"/>
      <w:r w:rsidRPr="00A319BD">
        <w:rPr>
          <w:rFonts w:ascii="Garamond" w:hAnsi="Garamond"/>
          <w:sz w:val="24"/>
          <w:szCs w:val="24"/>
        </w:rPr>
        <w:t xml:space="preserve"> </w:t>
      </w:r>
      <w:proofErr w:type="spellStart"/>
      <w:r w:rsidRPr="00A319BD">
        <w:rPr>
          <w:rFonts w:ascii="Garamond" w:hAnsi="Garamond"/>
          <w:sz w:val="24"/>
          <w:szCs w:val="24"/>
        </w:rPr>
        <w:t>untuk</w:t>
      </w:r>
      <w:proofErr w:type="spellEnd"/>
      <w:r w:rsidRPr="00A319BD">
        <w:rPr>
          <w:rFonts w:ascii="Garamond" w:hAnsi="Garamond"/>
          <w:sz w:val="24"/>
          <w:szCs w:val="24"/>
        </w:rPr>
        <w:t xml:space="preserve"> </w:t>
      </w:r>
      <w:proofErr w:type="spellStart"/>
      <w:r w:rsidRPr="00A319BD">
        <w:rPr>
          <w:rFonts w:ascii="Garamond" w:hAnsi="Garamond"/>
          <w:sz w:val="24"/>
          <w:szCs w:val="24"/>
        </w:rPr>
        <w:t>merancang</w:t>
      </w:r>
      <w:proofErr w:type="spellEnd"/>
      <w:r w:rsidRPr="00A319BD">
        <w:rPr>
          <w:rFonts w:ascii="Garamond" w:hAnsi="Garamond"/>
          <w:sz w:val="24"/>
          <w:szCs w:val="24"/>
        </w:rPr>
        <w:t xml:space="preserve"> </w:t>
      </w:r>
      <w:proofErr w:type="spellStart"/>
      <w:r w:rsidRPr="00A319BD">
        <w:rPr>
          <w:rFonts w:ascii="Garamond" w:hAnsi="Garamond"/>
          <w:sz w:val="24"/>
          <w:szCs w:val="24"/>
        </w:rPr>
        <w:t>kebijakan</w:t>
      </w:r>
      <w:proofErr w:type="spellEnd"/>
      <w:r w:rsidRPr="00A319BD">
        <w:rPr>
          <w:rFonts w:ascii="Garamond" w:hAnsi="Garamond"/>
          <w:sz w:val="24"/>
          <w:szCs w:val="24"/>
        </w:rPr>
        <w:t xml:space="preserve"> yang </w:t>
      </w:r>
      <w:proofErr w:type="spellStart"/>
      <w:r w:rsidRPr="00A319BD">
        <w:rPr>
          <w:rFonts w:ascii="Garamond" w:hAnsi="Garamond"/>
          <w:sz w:val="24"/>
          <w:szCs w:val="24"/>
        </w:rPr>
        <w:t>tepat</w:t>
      </w:r>
      <w:proofErr w:type="spellEnd"/>
      <w:r w:rsidRPr="00A319BD">
        <w:rPr>
          <w:rFonts w:ascii="Garamond" w:hAnsi="Garamond"/>
          <w:sz w:val="24"/>
          <w:szCs w:val="24"/>
        </w:rPr>
        <w:t xml:space="preserve"> </w:t>
      </w:r>
      <w:proofErr w:type="spellStart"/>
      <w:r w:rsidRPr="00A319BD">
        <w:rPr>
          <w:rFonts w:ascii="Garamond" w:hAnsi="Garamond"/>
          <w:sz w:val="24"/>
          <w:szCs w:val="24"/>
        </w:rPr>
        <w:t>guna</w:t>
      </w:r>
      <w:proofErr w:type="spellEnd"/>
      <w:r w:rsidRPr="00A319BD">
        <w:rPr>
          <w:rFonts w:ascii="Garamond" w:hAnsi="Garamond"/>
          <w:sz w:val="24"/>
          <w:szCs w:val="24"/>
        </w:rPr>
        <w:t xml:space="preserve"> </w:t>
      </w:r>
      <w:proofErr w:type="spellStart"/>
      <w:r w:rsidRPr="00A319BD">
        <w:rPr>
          <w:rFonts w:ascii="Garamond" w:hAnsi="Garamond"/>
          <w:sz w:val="24"/>
          <w:szCs w:val="24"/>
        </w:rPr>
        <w:t>untuk</w:t>
      </w:r>
      <w:proofErr w:type="spellEnd"/>
      <w:r w:rsidRPr="00A319BD">
        <w:rPr>
          <w:rFonts w:ascii="Garamond" w:hAnsi="Garamond"/>
          <w:sz w:val="24"/>
          <w:szCs w:val="24"/>
        </w:rPr>
        <w:t xml:space="preserve"> </w:t>
      </w:r>
      <w:proofErr w:type="spellStart"/>
      <w:r w:rsidRPr="00A319BD">
        <w:rPr>
          <w:rFonts w:ascii="Garamond" w:hAnsi="Garamond"/>
          <w:sz w:val="24"/>
          <w:szCs w:val="24"/>
        </w:rPr>
        <w:t>mengurangi</w:t>
      </w:r>
      <w:proofErr w:type="spellEnd"/>
      <w:r w:rsidRPr="00A319BD">
        <w:rPr>
          <w:rFonts w:ascii="Garamond" w:hAnsi="Garamond"/>
          <w:sz w:val="24"/>
          <w:szCs w:val="24"/>
        </w:rPr>
        <w:t xml:space="preserve"> </w:t>
      </w:r>
      <w:proofErr w:type="spellStart"/>
      <w:r w:rsidRPr="00A319BD">
        <w:rPr>
          <w:rFonts w:ascii="Garamond" w:hAnsi="Garamond"/>
          <w:sz w:val="24"/>
          <w:szCs w:val="24"/>
        </w:rPr>
        <w:t>insiden</w:t>
      </w:r>
      <w:proofErr w:type="spellEnd"/>
      <w:r w:rsidRPr="00A319BD">
        <w:rPr>
          <w:rFonts w:ascii="Garamond" w:hAnsi="Garamond"/>
          <w:sz w:val="24"/>
          <w:szCs w:val="24"/>
        </w:rPr>
        <w:t xml:space="preserve"> </w:t>
      </w:r>
      <w:proofErr w:type="spellStart"/>
      <w:r w:rsidRPr="00A319BD">
        <w:rPr>
          <w:rFonts w:ascii="Garamond" w:hAnsi="Garamond"/>
          <w:sz w:val="24"/>
          <w:szCs w:val="24"/>
        </w:rPr>
        <w:t>pekerja</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w:t>
      </w:r>
    </w:p>
    <w:p w14:paraId="32095A11" w14:textId="77777777" w:rsidR="00A319BD" w:rsidRDefault="00A319BD" w:rsidP="00AD2498">
      <w:pPr>
        <w:pStyle w:val="ListParagraph"/>
        <w:numPr>
          <w:ilvl w:val="0"/>
          <w:numId w:val="1"/>
        </w:numPr>
        <w:spacing w:after="0" w:line="240" w:lineRule="auto"/>
        <w:jc w:val="both"/>
        <w:rPr>
          <w:rFonts w:ascii="Garamond" w:hAnsi="Garamond"/>
          <w:sz w:val="24"/>
          <w:szCs w:val="24"/>
        </w:rPr>
      </w:pPr>
      <w:proofErr w:type="spellStart"/>
      <w:r w:rsidRPr="00A319BD">
        <w:rPr>
          <w:rFonts w:ascii="Garamond" w:hAnsi="Garamond"/>
          <w:sz w:val="24"/>
          <w:szCs w:val="24"/>
        </w:rPr>
        <w:t>Perlindungan</w:t>
      </w:r>
      <w:proofErr w:type="spellEnd"/>
      <w:r w:rsidRPr="00A319BD">
        <w:rPr>
          <w:rFonts w:ascii="Garamond" w:hAnsi="Garamond"/>
          <w:sz w:val="24"/>
          <w:szCs w:val="24"/>
        </w:rPr>
        <w:t xml:space="preserve"> Hukum dan Hak Anak:</w:t>
      </w:r>
      <w:r>
        <w:rPr>
          <w:rFonts w:ascii="Garamond" w:hAnsi="Garamond"/>
          <w:sz w:val="24"/>
          <w:szCs w:val="24"/>
        </w:rPr>
        <w:t xml:space="preserve"> </w:t>
      </w:r>
      <w:proofErr w:type="spellStart"/>
      <w:r w:rsidRPr="00A319BD">
        <w:rPr>
          <w:rFonts w:ascii="Garamond" w:hAnsi="Garamond"/>
          <w:sz w:val="24"/>
          <w:szCs w:val="24"/>
        </w:rPr>
        <w:t>Analisis</w:t>
      </w:r>
      <w:proofErr w:type="spellEnd"/>
      <w:r w:rsidRPr="00A319BD">
        <w:rPr>
          <w:rFonts w:ascii="Garamond" w:hAnsi="Garamond"/>
          <w:sz w:val="24"/>
          <w:szCs w:val="24"/>
        </w:rPr>
        <w:t xml:space="preserve"> </w:t>
      </w:r>
      <w:proofErr w:type="spellStart"/>
      <w:r w:rsidRPr="00A319BD">
        <w:rPr>
          <w:rFonts w:ascii="Garamond" w:hAnsi="Garamond"/>
          <w:sz w:val="24"/>
          <w:szCs w:val="24"/>
        </w:rPr>
        <w:t>hak-hak</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dan </w:t>
      </w:r>
      <w:proofErr w:type="spellStart"/>
      <w:r w:rsidRPr="00A319BD">
        <w:rPr>
          <w:rFonts w:ascii="Garamond" w:hAnsi="Garamond"/>
          <w:sz w:val="24"/>
          <w:szCs w:val="24"/>
        </w:rPr>
        <w:t>perlindungan</w:t>
      </w:r>
      <w:proofErr w:type="spellEnd"/>
      <w:r w:rsidRPr="00A319BD">
        <w:rPr>
          <w:rFonts w:ascii="Garamond" w:hAnsi="Garamond"/>
          <w:sz w:val="24"/>
          <w:szCs w:val="24"/>
        </w:rPr>
        <w:t xml:space="preserve"> </w:t>
      </w:r>
      <w:proofErr w:type="spellStart"/>
      <w:r w:rsidRPr="00A319BD">
        <w:rPr>
          <w:rFonts w:ascii="Garamond" w:hAnsi="Garamond"/>
          <w:sz w:val="24"/>
          <w:szCs w:val="24"/>
        </w:rPr>
        <w:t>hukum</w:t>
      </w:r>
      <w:proofErr w:type="spellEnd"/>
      <w:r w:rsidRPr="00A319BD">
        <w:rPr>
          <w:rFonts w:ascii="Garamond" w:hAnsi="Garamond"/>
          <w:sz w:val="24"/>
          <w:szCs w:val="24"/>
        </w:rPr>
        <w:t xml:space="preserve"> yang </w:t>
      </w:r>
      <w:proofErr w:type="spellStart"/>
      <w:r w:rsidRPr="00A319BD">
        <w:rPr>
          <w:rFonts w:ascii="Garamond" w:hAnsi="Garamond"/>
          <w:sz w:val="24"/>
          <w:szCs w:val="24"/>
        </w:rPr>
        <w:t>berlaku</w:t>
      </w:r>
      <w:proofErr w:type="spellEnd"/>
      <w:r w:rsidRPr="00A319BD">
        <w:rPr>
          <w:rFonts w:ascii="Garamond" w:hAnsi="Garamond"/>
          <w:sz w:val="24"/>
          <w:szCs w:val="24"/>
        </w:rPr>
        <w:t xml:space="preserve"> </w:t>
      </w:r>
      <w:proofErr w:type="spellStart"/>
      <w:r w:rsidRPr="00A319BD">
        <w:rPr>
          <w:rFonts w:ascii="Garamond" w:hAnsi="Garamond"/>
          <w:sz w:val="24"/>
          <w:szCs w:val="24"/>
        </w:rPr>
        <w:t>bagi</w:t>
      </w:r>
      <w:proofErr w:type="spellEnd"/>
      <w:r w:rsidRPr="00A319BD">
        <w:rPr>
          <w:rFonts w:ascii="Garamond" w:hAnsi="Garamond"/>
          <w:sz w:val="24"/>
          <w:szCs w:val="24"/>
        </w:rPr>
        <w:t xml:space="preserve"> </w:t>
      </w:r>
      <w:proofErr w:type="spellStart"/>
      <w:r w:rsidRPr="00A319BD">
        <w:rPr>
          <w:rFonts w:ascii="Garamond" w:hAnsi="Garamond"/>
          <w:sz w:val="24"/>
          <w:szCs w:val="24"/>
        </w:rPr>
        <w:t>pekerja</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di </w:t>
      </w:r>
      <w:proofErr w:type="spellStart"/>
      <w:r w:rsidRPr="00A319BD">
        <w:rPr>
          <w:rFonts w:ascii="Garamond" w:hAnsi="Garamond"/>
          <w:sz w:val="24"/>
          <w:szCs w:val="24"/>
        </w:rPr>
        <w:t>sektor</w:t>
      </w:r>
      <w:proofErr w:type="spellEnd"/>
      <w:r w:rsidRPr="00A319BD">
        <w:rPr>
          <w:rFonts w:ascii="Garamond" w:hAnsi="Garamond"/>
          <w:sz w:val="24"/>
          <w:szCs w:val="24"/>
        </w:rPr>
        <w:t xml:space="preserve"> informal </w:t>
      </w:r>
      <w:proofErr w:type="spellStart"/>
      <w:r w:rsidRPr="00A319BD">
        <w:rPr>
          <w:rFonts w:ascii="Garamond" w:hAnsi="Garamond"/>
          <w:sz w:val="24"/>
          <w:szCs w:val="24"/>
        </w:rPr>
        <w:t>akan</w:t>
      </w:r>
      <w:proofErr w:type="spellEnd"/>
      <w:r w:rsidRPr="00A319BD">
        <w:rPr>
          <w:rFonts w:ascii="Garamond" w:hAnsi="Garamond"/>
          <w:sz w:val="24"/>
          <w:szCs w:val="24"/>
        </w:rPr>
        <w:t xml:space="preserve"> </w:t>
      </w:r>
      <w:proofErr w:type="spellStart"/>
      <w:r w:rsidRPr="00A319BD">
        <w:rPr>
          <w:rFonts w:ascii="Garamond" w:hAnsi="Garamond"/>
          <w:sz w:val="24"/>
          <w:szCs w:val="24"/>
        </w:rPr>
        <w:t>memberikan</w:t>
      </w:r>
      <w:proofErr w:type="spellEnd"/>
      <w:r w:rsidRPr="00A319BD">
        <w:rPr>
          <w:rFonts w:ascii="Garamond" w:hAnsi="Garamond"/>
          <w:sz w:val="24"/>
          <w:szCs w:val="24"/>
        </w:rPr>
        <w:t xml:space="preserve"> </w:t>
      </w:r>
      <w:proofErr w:type="spellStart"/>
      <w:r w:rsidRPr="00A319BD">
        <w:rPr>
          <w:rFonts w:ascii="Garamond" w:hAnsi="Garamond"/>
          <w:sz w:val="24"/>
          <w:szCs w:val="24"/>
        </w:rPr>
        <w:t>landasan</w:t>
      </w:r>
      <w:proofErr w:type="spellEnd"/>
      <w:r w:rsidRPr="00A319BD">
        <w:rPr>
          <w:rFonts w:ascii="Garamond" w:hAnsi="Garamond"/>
          <w:sz w:val="24"/>
          <w:szCs w:val="24"/>
        </w:rPr>
        <w:t xml:space="preserve"> </w:t>
      </w:r>
      <w:proofErr w:type="spellStart"/>
      <w:r w:rsidRPr="00A319BD">
        <w:rPr>
          <w:rFonts w:ascii="Garamond" w:hAnsi="Garamond"/>
          <w:sz w:val="24"/>
          <w:szCs w:val="24"/>
        </w:rPr>
        <w:t>bagi</w:t>
      </w:r>
      <w:proofErr w:type="spellEnd"/>
      <w:r w:rsidRPr="00A319BD">
        <w:rPr>
          <w:rFonts w:ascii="Garamond" w:hAnsi="Garamond"/>
          <w:sz w:val="24"/>
          <w:szCs w:val="24"/>
        </w:rPr>
        <w:t xml:space="preserve"> </w:t>
      </w:r>
      <w:proofErr w:type="spellStart"/>
      <w:r w:rsidRPr="00A319BD">
        <w:rPr>
          <w:rFonts w:ascii="Garamond" w:hAnsi="Garamond"/>
          <w:sz w:val="24"/>
          <w:szCs w:val="24"/>
        </w:rPr>
        <w:t>perbaikan</w:t>
      </w:r>
      <w:proofErr w:type="spellEnd"/>
      <w:r w:rsidRPr="00A319BD">
        <w:rPr>
          <w:rFonts w:ascii="Garamond" w:hAnsi="Garamond"/>
          <w:sz w:val="24"/>
          <w:szCs w:val="24"/>
        </w:rPr>
        <w:t xml:space="preserve"> </w:t>
      </w:r>
      <w:proofErr w:type="spellStart"/>
      <w:r w:rsidRPr="00A319BD">
        <w:rPr>
          <w:rFonts w:ascii="Garamond" w:hAnsi="Garamond"/>
          <w:sz w:val="24"/>
          <w:szCs w:val="24"/>
        </w:rPr>
        <w:t>kebijakan</w:t>
      </w:r>
      <w:proofErr w:type="spellEnd"/>
      <w:r w:rsidRPr="00A319BD">
        <w:rPr>
          <w:rFonts w:ascii="Garamond" w:hAnsi="Garamond"/>
          <w:sz w:val="24"/>
          <w:szCs w:val="24"/>
        </w:rPr>
        <w:t xml:space="preserve"> dan </w:t>
      </w:r>
      <w:proofErr w:type="spellStart"/>
      <w:r w:rsidRPr="00A319BD">
        <w:rPr>
          <w:rFonts w:ascii="Garamond" w:hAnsi="Garamond"/>
          <w:sz w:val="24"/>
          <w:szCs w:val="24"/>
        </w:rPr>
        <w:t>penegakan</w:t>
      </w:r>
      <w:proofErr w:type="spellEnd"/>
      <w:r w:rsidRPr="00A319BD">
        <w:rPr>
          <w:rFonts w:ascii="Garamond" w:hAnsi="Garamond"/>
          <w:sz w:val="24"/>
          <w:szCs w:val="24"/>
        </w:rPr>
        <w:t xml:space="preserve"> </w:t>
      </w:r>
      <w:proofErr w:type="spellStart"/>
      <w:r w:rsidRPr="00A319BD">
        <w:rPr>
          <w:rFonts w:ascii="Garamond" w:hAnsi="Garamond"/>
          <w:sz w:val="24"/>
          <w:szCs w:val="24"/>
        </w:rPr>
        <w:t>hukum</w:t>
      </w:r>
      <w:proofErr w:type="spellEnd"/>
      <w:r w:rsidRPr="00A319BD">
        <w:rPr>
          <w:rFonts w:ascii="Garamond" w:hAnsi="Garamond"/>
          <w:sz w:val="24"/>
          <w:szCs w:val="24"/>
        </w:rPr>
        <w:t xml:space="preserve"> yang </w:t>
      </w:r>
      <w:proofErr w:type="spellStart"/>
      <w:r w:rsidRPr="00A319BD">
        <w:rPr>
          <w:rFonts w:ascii="Garamond" w:hAnsi="Garamond"/>
          <w:sz w:val="24"/>
          <w:szCs w:val="24"/>
        </w:rPr>
        <w:t>lebih</w:t>
      </w:r>
      <w:proofErr w:type="spellEnd"/>
      <w:r w:rsidRPr="00A319BD">
        <w:rPr>
          <w:rFonts w:ascii="Garamond" w:hAnsi="Garamond"/>
          <w:sz w:val="24"/>
          <w:szCs w:val="24"/>
        </w:rPr>
        <w:t xml:space="preserve"> </w:t>
      </w:r>
      <w:proofErr w:type="spellStart"/>
      <w:r w:rsidRPr="00A319BD">
        <w:rPr>
          <w:rFonts w:ascii="Garamond" w:hAnsi="Garamond"/>
          <w:sz w:val="24"/>
          <w:szCs w:val="24"/>
        </w:rPr>
        <w:t>baik</w:t>
      </w:r>
      <w:proofErr w:type="spellEnd"/>
      <w:r w:rsidRPr="00A319BD">
        <w:rPr>
          <w:rFonts w:ascii="Garamond" w:hAnsi="Garamond"/>
          <w:sz w:val="24"/>
          <w:szCs w:val="24"/>
        </w:rPr>
        <w:t xml:space="preserve">. Ini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mengisi</w:t>
      </w:r>
      <w:proofErr w:type="spellEnd"/>
      <w:r w:rsidRPr="00A319BD">
        <w:rPr>
          <w:rFonts w:ascii="Garamond" w:hAnsi="Garamond"/>
          <w:sz w:val="24"/>
          <w:szCs w:val="24"/>
        </w:rPr>
        <w:t xml:space="preserve"> </w:t>
      </w:r>
      <w:proofErr w:type="spellStart"/>
      <w:r w:rsidRPr="00A319BD">
        <w:rPr>
          <w:rFonts w:ascii="Garamond" w:hAnsi="Garamond"/>
          <w:sz w:val="24"/>
          <w:szCs w:val="24"/>
        </w:rPr>
        <w:t>kesenjangan</w:t>
      </w:r>
      <w:proofErr w:type="spellEnd"/>
      <w:r w:rsidRPr="00A319BD">
        <w:rPr>
          <w:rFonts w:ascii="Garamond" w:hAnsi="Garamond"/>
          <w:sz w:val="24"/>
          <w:szCs w:val="24"/>
        </w:rPr>
        <w:t xml:space="preserve"> </w:t>
      </w:r>
      <w:proofErr w:type="spellStart"/>
      <w:r w:rsidRPr="00A319BD">
        <w:rPr>
          <w:rFonts w:ascii="Garamond" w:hAnsi="Garamond"/>
          <w:sz w:val="24"/>
          <w:szCs w:val="24"/>
        </w:rPr>
        <w:t>dalam</w:t>
      </w:r>
      <w:proofErr w:type="spellEnd"/>
      <w:r w:rsidRPr="00A319BD">
        <w:rPr>
          <w:rFonts w:ascii="Garamond" w:hAnsi="Garamond"/>
          <w:sz w:val="24"/>
          <w:szCs w:val="24"/>
        </w:rPr>
        <w:t xml:space="preserve"> </w:t>
      </w:r>
      <w:proofErr w:type="spellStart"/>
      <w:r w:rsidRPr="00A319BD">
        <w:rPr>
          <w:rFonts w:ascii="Garamond" w:hAnsi="Garamond"/>
          <w:sz w:val="24"/>
          <w:szCs w:val="24"/>
        </w:rPr>
        <w:t>perlindungan</w:t>
      </w:r>
      <w:proofErr w:type="spellEnd"/>
      <w:r w:rsidRPr="00A319BD">
        <w:rPr>
          <w:rFonts w:ascii="Garamond" w:hAnsi="Garamond"/>
          <w:sz w:val="24"/>
          <w:szCs w:val="24"/>
        </w:rPr>
        <w:t xml:space="preserve"> </w:t>
      </w:r>
      <w:proofErr w:type="spellStart"/>
      <w:r w:rsidRPr="00A319BD">
        <w:rPr>
          <w:rFonts w:ascii="Garamond" w:hAnsi="Garamond"/>
          <w:sz w:val="24"/>
          <w:szCs w:val="24"/>
        </w:rPr>
        <w:t>hukum</w:t>
      </w:r>
      <w:proofErr w:type="spellEnd"/>
      <w:r w:rsidRPr="00A319BD">
        <w:rPr>
          <w:rFonts w:ascii="Garamond" w:hAnsi="Garamond"/>
          <w:sz w:val="24"/>
          <w:szCs w:val="24"/>
        </w:rPr>
        <w:t xml:space="preserve"> yang </w:t>
      </w:r>
      <w:proofErr w:type="spellStart"/>
      <w:r w:rsidRPr="00A319BD">
        <w:rPr>
          <w:rFonts w:ascii="Garamond" w:hAnsi="Garamond"/>
          <w:sz w:val="24"/>
          <w:szCs w:val="24"/>
        </w:rPr>
        <w:t>mungkin</w:t>
      </w:r>
      <w:proofErr w:type="spellEnd"/>
      <w:r w:rsidRPr="00A319BD">
        <w:rPr>
          <w:rFonts w:ascii="Garamond" w:hAnsi="Garamond"/>
          <w:sz w:val="24"/>
          <w:szCs w:val="24"/>
        </w:rPr>
        <w:t xml:space="preserve"> </w:t>
      </w:r>
      <w:proofErr w:type="spellStart"/>
      <w:r w:rsidRPr="00A319BD">
        <w:rPr>
          <w:rFonts w:ascii="Garamond" w:hAnsi="Garamond"/>
          <w:sz w:val="24"/>
          <w:szCs w:val="24"/>
        </w:rPr>
        <w:t>ada</w:t>
      </w:r>
      <w:proofErr w:type="spellEnd"/>
      <w:r w:rsidRPr="00A319BD">
        <w:rPr>
          <w:rFonts w:ascii="Garamond" w:hAnsi="Garamond"/>
          <w:sz w:val="24"/>
          <w:szCs w:val="24"/>
        </w:rPr>
        <w:t xml:space="preserve"> </w:t>
      </w:r>
      <w:proofErr w:type="spellStart"/>
      <w:r w:rsidRPr="00A319BD">
        <w:rPr>
          <w:rFonts w:ascii="Garamond" w:hAnsi="Garamond"/>
          <w:sz w:val="24"/>
          <w:szCs w:val="24"/>
        </w:rPr>
        <w:t>dalam</w:t>
      </w:r>
      <w:proofErr w:type="spellEnd"/>
      <w:r w:rsidRPr="00A319BD">
        <w:rPr>
          <w:rFonts w:ascii="Garamond" w:hAnsi="Garamond"/>
          <w:sz w:val="24"/>
          <w:szCs w:val="24"/>
        </w:rPr>
        <w:t xml:space="preserve"> </w:t>
      </w:r>
      <w:proofErr w:type="spellStart"/>
      <w:r w:rsidRPr="00A319BD">
        <w:rPr>
          <w:rFonts w:ascii="Garamond" w:hAnsi="Garamond"/>
          <w:sz w:val="24"/>
          <w:szCs w:val="24"/>
        </w:rPr>
        <w:t>konteks</w:t>
      </w:r>
      <w:proofErr w:type="spellEnd"/>
      <w:r w:rsidRPr="00A319BD">
        <w:rPr>
          <w:rFonts w:ascii="Garamond" w:hAnsi="Garamond"/>
          <w:sz w:val="24"/>
          <w:szCs w:val="24"/>
        </w:rPr>
        <w:t xml:space="preserve"> </w:t>
      </w:r>
      <w:proofErr w:type="spellStart"/>
      <w:r w:rsidRPr="00A319BD">
        <w:rPr>
          <w:rFonts w:ascii="Garamond" w:hAnsi="Garamond"/>
          <w:sz w:val="24"/>
          <w:szCs w:val="24"/>
        </w:rPr>
        <w:t>pekerjaan</w:t>
      </w:r>
      <w:proofErr w:type="spellEnd"/>
      <w:r w:rsidRPr="00A319BD">
        <w:rPr>
          <w:rFonts w:ascii="Garamond" w:hAnsi="Garamond"/>
          <w:sz w:val="24"/>
          <w:szCs w:val="24"/>
        </w:rPr>
        <w:t xml:space="preserve"> informal.</w:t>
      </w:r>
    </w:p>
    <w:p w14:paraId="4641167D" w14:textId="77777777" w:rsidR="00A319BD" w:rsidRDefault="00A319BD" w:rsidP="00AD2498">
      <w:pPr>
        <w:pStyle w:val="ListParagraph"/>
        <w:numPr>
          <w:ilvl w:val="0"/>
          <w:numId w:val="1"/>
        </w:numPr>
        <w:spacing w:after="0" w:line="240" w:lineRule="auto"/>
        <w:jc w:val="both"/>
        <w:rPr>
          <w:rFonts w:ascii="Garamond" w:hAnsi="Garamond"/>
          <w:sz w:val="24"/>
          <w:szCs w:val="24"/>
        </w:rPr>
      </w:pPr>
      <w:r w:rsidRPr="00A319BD">
        <w:rPr>
          <w:rFonts w:ascii="Garamond" w:hAnsi="Garamond"/>
          <w:sz w:val="24"/>
          <w:szCs w:val="24"/>
        </w:rPr>
        <w:t xml:space="preserve">Strategi </w:t>
      </w:r>
      <w:proofErr w:type="spellStart"/>
      <w:r w:rsidRPr="00A319BD">
        <w:rPr>
          <w:rFonts w:ascii="Garamond" w:hAnsi="Garamond"/>
          <w:sz w:val="24"/>
          <w:szCs w:val="24"/>
        </w:rPr>
        <w:t>Penanggulangan</w:t>
      </w:r>
      <w:proofErr w:type="spellEnd"/>
      <w:r w:rsidRPr="00A319BD">
        <w:rPr>
          <w:rFonts w:ascii="Garamond" w:hAnsi="Garamond"/>
          <w:sz w:val="24"/>
          <w:szCs w:val="24"/>
        </w:rPr>
        <w:t xml:space="preserve"> </w:t>
      </w:r>
      <w:proofErr w:type="spellStart"/>
      <w:r w:rsidRPr="00A319BD">
        <w:rPr>
          <w:rFonts w:ascii="Garamond" w:hAnsi="Garamond"/>
          <w:sz w:val="24"/>
          <w:szCs w:val="24"/>
        </w:rPr>
        <w:t>Berbasis</w:t>
      </w:r>
      <w:proofErr w:type="spellEnd"/>
      <w:r w:rsidRPr="00A319BD">
        <w:rPr>
          <w:rFonts w:ascii="Garamond" w:hAnsi="Garamond"/>
          <w:sz w:val="24"/>
          <w:szCs w:val="24"/>
        </w:rPr>
        <w:t xml:space="preserve"> Bukti:</w:t>
      </w:r>
      <w:r>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akan</w:t>
      </w:r>
      <w:proofErr w:type="spellEnd"/>
      <w:r w:rsidRPr="00A319BD">
        <w:rPr>
          <w:rFonts w:ascii="Garamond" w:hAnsi="Garamond"/>
          <w:sz w:val="24"/>
          <w:szCs w:val="24"/>
        </w:rPr>
        <w:t xml:space="preserve"> </w:t>
      </w:r>
      <w:proofErr w:type="spellStart"/>
      <w:r w:rsidRPr="00A319BD">
        <w:rPr>
          <w:rFonts w:ascii="Garamond" w:hAnsi="Garamond"/>
          <w:sz w:val="24"/>
          <w:szCs w:val="24"/>
        </w:rPr>
        <w:t>memberikan</w:t>
      </w:r>
      <w:proofErr w:type="spellEnd"/>
      <w:r w:rsidRPr="00A319BD">
        <w:rPr>
          <w:rFonts w:ascii="Garamond" w:hAnsi="Garamond"/>
          <w:sz w:val="24"/>
          <w:szCs w:val="24"/>
        </w:rPr>
        <w:t xml:space="preserve"> </w:t>
      </w:r>
      <w:proofErr w:type="spellStart"/>
      <w:r w:rsidRPr="00A319BD">
        <w:rPr>
          <w:rFonts w:ascii="Garamond" w:hAnsi="Garamond"/>
          <w:sz w:val="24"/>
          <w:szCs w:val="24"/>
        </w:rPr>
        <w:t>dasar</w:t>
      </w:r>
      <w:proofErr w:type="spellEnd"/>
      <w:r w:rsidRPr="00A319BD">
        <w:rPr>
          <w:rFonts w:ascii="Garamond" w:hAnsi="Garamond"/>
          <w:sz w:val="24"/>
          <w:szCs w:val="24"/>
        </w:rPr>
        <w:t xml:space="preserve"> </w:t>
      </w:r>
      <w:proofErr w:type="spellStart"/>
      <w:r w:rsidRPr="00A319BD">
        <w:rPr>
          <w:rFonts w:ascii="Garamond" w:hAnsi="Garamond"/>
          <w:sz w:val="24"/>
          <w:szCs w:val="24"/>
        </w:rPr>
        <w:t>empiris</w:t>
      </w:r>
      <w:proofErr w:type="spellEnd"/>
      <w:r w:rsidRPr="00A319BD">
        <w:rPr>
          <w:rFonts w:ascii="Garamond" w:hAnsi="Garamond"/>
          <w:sz w:val="24"/>
          <w:szCs w:val="24"/>
        </w:rPr>
        <w:t xml:space="preserve"> </w:t>
      </w:r>
      <w:proofErr w:type="spellStart"/>
      <w:r w:rsidRPr="00A319BD">
        <w:rPr>
          <w:rFonts w:ascii="Garamond" w:hAnsi="Garamond"/>
          <w:sz w:val="24"/>
          <w:szCs w:val="24"/>
        </w:rPr>
        <w:t>untuk</w:t>
      </w:r>
      <w:proofErr w:type="spellEnd"/>
      <w:r w:rsidRPr="00A319BD">
        <w:rPr>
          <w:rFonts w:ascii="Garamond" w:hAnsi="Garamond"/>
          <w:sz w:val="24"/>
          <w:szCs w:val="24"/>
        </w:rPr>
        <w:t xml:space="preserve"> </w:t>
      </w:r>
      <w:proofErr w:type="spellStart"/>
      <w:r w:rsidRPr="00A319BD">
        <w:rPr>
          <w:rFonts w:ascii="Garamond" w:hAnsi="Garamond"/>
          <w:sz w:val="24"/>
          <w:szCs w:val="24"/>
        </w:rPr>
        <w:t>merancang</w:t>
      </w:r>
      <w:proofErr w:type="spellEnd"/>
      <w:r w:rsidRPr="00A319BD">
        <w:rPr>
          <w:rFonts w:ascii="Garamond" w:hAnsi="Garamond"/>
          <w:sz w:val="24"/>
          <w:szCs w:val="24"/>
        </w:rPr>
        <w:t xml:space="preserve"> strategi dan </w:t>
      </w:r>
      <w:proofErr w:type="spellStart"/>
      <w:r w:rsidRPr="00A319BD">
        <w:rPr>
          <w:rFonts w:ascii="Garamond" w:hAnsi="Garamond"/>
          <w:sz w:val="24"/>
          <w:szCs w:val="24"/>
        </w:rPr>
        <w:t>mekanisme</w:t>
      </w:r>
      <w:proofErr w:type="spellEnd"/>
      <w:r w:rsidRPr="00A319BD">
        <w:rPr>
          <w:rFonts w:ascii="Garamond" w:hAnsi="Garamond"/>
          <w:sz w:val="24"/>
          <w:szCs w:val="24"/>
        </w:rPr>
        <w:t xml:space="preserve"> </w:t>
      </w:r>
      <w:proofErr w:type="spellStart"/>
      <w:r w:rsidRPr="00A319BD">
        <w:rPr>
          <w:rFonts w:ascii="Garamond" w:hAnsi="Garamond"/>
          <w:sz w:val="24"/>
          <w:szCs w:val="24"/>
        </w:rPr>
        <w:t>penanggulangan</w:t>
      </w:r>
      <w:proofErr w:type="spellEnd"/>
      <w:r w:rsidRPr="00A319BD">
        <w:rPr>
          <w:rFonts w:ascii="Garamond" w:hAnsi="Garamond"/>
          <w:sz w:val="24"/>
          <w:szCs w:val="24"/>
        </w:rPr>
        <w:t xml:space="preserve"> </w:t>
      </w:r>
      <w:proofErr w:type="spellStart"/>
      <w:r w:rsidRPr="00A319BD">
        <w:rPr>
          <w:rFonts w:ascii="Garamond" w:hAnsi="Garamond"/>
          <w:sz w:val="24"/>
          <w:szCs w:val="24"/>
        </w:rPr>
        <w:t>permasalahan</w:t>
      </w:r>
      <w:proofErr w:type="spellEnd"/>
      <w:r w:rsidRPr="00A319BD">
        <w:rPr>
          <w:rFonts w:ascii="Garamond" w:hAnsi="Garamond"/>
          <w:sz w:val="24"/>
          <w:szCs w:val="24"/>
        </w:rPr>
        <w:t xml:space="preserve"> </w:t>
      </w:r>
      <w:proofErr w:type="spellStart"/>
      <w:r w:rsidRPr="00A319BD">
        <w:rPr>
          <w:rFonts w:ascii="Garamond" w:hAnsi="Garamond"/>
          <w:sz w:val="24"/>
          <w:szCs w:val="24"/>
        </w:rPr>
        <w:t>pekerja</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di </w:t>
      </w:r>
      <w:proofErr w:type="spellStart"/>
      <w:r w:rsidRPr="00A319BD">
        <w:rPr>
          <w:rFonts w:ascii="Garamond" w:hAnsi="Garamond"/>
          <w:sz w:val="24"/>
          <w:szCs w:val="24"/>
        </w:rPr>
        <w:t>sektor</w:t>
      </w:r>
      <w:proofErr w:type="spellEnd"/>
      <w:r w:rsidRPr="00A319BD">
        <w:rPr>
          <w:rFonts w:ascii="Garamond" w:hAnsi="Garamond"/>
          <w:sz w:val="24"/>
          <w:szCs w:val="24"/>
        </w:rPr>
        <w:t xml:space="preserve"> informal. </w:t>
      </w:r>
      <w:proofErr w:type="spellStart"/>
      <w:r w:rsidRPr="00A319BD">
        <w:rPr>
          <w:rFonts w:ascii="Garamond" w:hAnsi="Garamond"/>
          <w:sz w:val="24"/>
          <w:szCs w:val="24"/>
        </w:rPr>
        <w:t>Dengan</w:t>
      </w:r>
      <w:proofErr w:type="spellEnd"/>
      <w:r w:rsidRPr="00A319BD">
        <w:rPr>
          <w:rFonts w:ascii="Garamond" w:hAnsi="Garamond"/>
          <w:sz w:val="24"/>
          <w:szCs w:val="24"/>
        </w:rPr>
        <w:t xml:space="preserve"> </w:t>
      </w:r>
      <w:proofErr w:type="spellStart"/>
      <w:r w:rsidRPr="00A319BD">
        <w:rPr>
          <w:rFonts w:ascii="Garamond" w:hAnsi="Garamond"/>
          <w:sz w:val="24"/>
          <w:szCs w:val="24"/>
        </w:rPr>
        <w:t>memiliki</w:t>
      </w:r>
      <w:proofErr w:type="spellEnd"/>
      <w:r w:rsidRPr="00A319BD">
        <w:rPr>
          <w:rFonts w:ascii="Garamond" w:hAnsi="Garamond"/>
          <w:sz w:val="24"/>
          <w:szCs w:val="24"/>
        </w:rPr>
        <w:t xml:space="preserve"> </w:t>
      </w:r>
      <w:proofErr w:type="spellStart"/>
      <w:r w:rsidRPr="00A319BD">
        <w:rPr>
          <w:rFonts w:ascii="Garamond" w:hAnsi="Garamond"/>
          <w:sz w:val="24"/>
          <w:szCs w:val="24"/>
        </w:rPr>
        <w:t>bukti</w:t>
      </w:r>
      <w:proofErr w:type="spellEnd"/>
      <w:r w:rsidRPr="00A319BD">
        <w:rPr>
          <w:rFonts w:ascii="Garamond" w:hAnsi="Garamond"/>
          <w:sz w:val="24"/>
          <w:szCs w:val="24"/>
        </w:rPr>
        <w:t xml:space="preserve"> </w:t>
      </w:r>
      <w:proofErr w:type="spellStart"/>
      <w:r w:rsidRPr="00A319BD">
        <w:rPr>
          <w:rFonts w:ascii="Garamond" w:hAnsi="Garamond"/>
          <w:sz w:val="24"/>
          <w:szCs w:val="24"/>
        </w:rPr>
        <w:t>empiris</w:t>
      </w:r>
      <w:proofErr w:type="spellEnd"/>
      <w:r w:rsidRPr="00A319BD">
        <w:rPr>
          <w:rFonts w:ascii="Garamond" w:hAnsi="Garamond"/>
          <w:sz w:val="24"/>
          <w:szCs w:val="24"/>
        </w:rPr>
        <w:t xml:space="preserve">, </w:t>
      </w:r>
      <w:proofErr w:type="spellStart"/>
      <w:r w:rsidRPr="00A319BD">
        <w:rPr>
          <w:rFonts w:ascii="Garamond" w:hAnsi="Garamond"/>
          <w:sz w:val="24"/>
          <w:szCs w:val="24"/>
        </w:rPr>
        <w:t>kebijakan</w:t>
      </w:r>
      <w:proofErr w:type="spellEnd"/>
      <w:r w:rsidRPr="00A319BD">
        <w:rPr>
          <w:rFonts w:ascii="Garamond" w:hAnsi="Garamond"/>
          <w:sz w:val="24"/>
          <w:szCs w:val="24"/>
        </w:rPr>
        <w:t xml:space="preserve"> dan program </w:t>
      </w:r>
      <w:proofErr w:type="spellStart"/>
      <w:r w:rsidRPr="00A319BD">
        <w:rPr>
          <w:rFonts w:ascii="Garamond" w:hAnsi="Garamond"/>
          <w:sz w:val="24"/>
          <w:szCs w:val="24"/>
        </w:rPr>
        <w:t>penanggulangan</w:t>
      </w:r>
      <w:proofErr w:type="spellEnd"/>
      <w:r w:rsidRPr="00A319BD">
        <w:rPr>
          <w:rFonts w:ascii="Garamond" w:hAnsi="Garamond"/>
          <w:sz w:val="24"/>
          <w:szCs w:val="24"/>
        </w:rPr>
        <w:t xml:space="preserve">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lebih</w:t>
      </w:r>
      <w:proofErr w:type="spellEnd"/>
      <w:r w:rsidRPr="00A319BD">
        <w:rPr>
          <w:rFonts w:ascii="Garamond" w:hAnsi="Garamond"/>
          <w:sz w:val="24"/>
          <w:szCs w:val="24"/>
        </w:rPr>
        <w:t xml:space="preserve"> </w:t>
      </w:r>
      <w:proofErr w:type="spellStart"/>
      <w:r w:rsidRPr="00A319BD">
        <w:rPr>
          <w:rFonts w:ascii="Garamond" w:hAnsi="Garamond"/>
          <w:sz w:val="24"/>
          <w:szCs w:val="24"/>
        </w:rPr>
        <w:t>terarah</w:t>
      </w:r>
      <w:proofErr w:type="spellEnd"/>
      <w:r w:rsidRPr="00A319BD">
        <w:rPr>
          <w:rFonts w:ascii="Garamond" w:hAnsi="Garamond"/>
          <w:sz w:val="24"/>
          <w:szCs w:val="24"/>
        </w:rPr>
        <w:t xml:space="preserve"> dan </w:t>
      </w:r>
      <w:proofErr w:type="spellStart"/>
      <w:r w:rsidRPr="00A319BD">
        <w:rPr>
          <w:rFonts w:ascii="Garamond" w:hAnsi="Garamond"/>
          <w:sz w:val="24"/>
          <w:szCs w:val="24"/>
        </w:rPr>
        <w:t>efektif</w:t>
      </w:r>
      <w:proofErr w:type="spellEnd"/>
      <w:r w:rsidRPr="00A319BD">
        <w:rPr>
          <w:rFonts w:ascii="Garamond" w:hAnsi="Garamond"/>
          <w:sz w:val="24"/>
          <w:szCs w:val="24"/>
        </w:rPr>
        <w:t>.</w:t>
      </w:r>
    </w:p>
    <w:p w14:paraId="216414E1" w14:textId="77777777" w:rsidR="00A319BD" w:rsidRDefault="00A319BD" w:rsidP="00AD2498">
      <w:pPr>
        <w:pStyle w:val="ListParagraph"/>
        <w:numPr>
          <w:ilvl w:val="0"/>
          <w:numId w:val="1"/>
        </w:numPr>
        <w:spacing w:after="0" w:line="240" w:lineRule="auto"/>
        <w:jc w:val="both"/>
        <w:rPr>
          <w:rFonts w:ascii="Garamond" w:hAnsi="Garamond"/>
          <w:sz w:val="24"/>
          <w:szCs w:val="24"/>
        </w:rPr>
      </w:pPr>
      <w:r w:rsidRPr="00A319BD">
        <w:rPr>
          <w:rFonts w:ascii="Garamond" w:hAnsi="Garamond"/>
          <w:sz w:val="24"/>
          <w:szCs w:val="24"/>
        </w:rPr>
        <w:lastRenderedPageBreak/>
        <w:t xml:space="preserve">Integrasi </w:t>
      </w:r>
      <w:proofErr w:type="spellStart"/>
      <w:r w:rsidRPr="00A319BD">
        <w:rPr>
          <w:rFonts w:ascii="Garamond" w:hAnsi="Garamond"/>
          <w:sz w:val="24"/>
          <w:szCs w:val="24"/>
        </w:rPr>
        <w:t>Sistem</w:t>
      </w:r>
      <w:proofErr w:type="spellEnd"/>
      <w:r w:rsidRPr="00A319BD">
        <w:rPr>
          <w:rFonts w:ascii="Garamond" w:hAnsi="Garamond"/>
          <w:sz w:val="24"/>
          <w:szCs w:val="24"/>
        </w:rPr>
        <w:t xml:space="preserve"> </w:t>
      </w:r>
      <w:proofErr w:type="spellStart"/>
      <w:r w:rsidRPr="00A319BD">
        <w:rPr>
          <w:rFonts w:ascii="Garamond" w:hAnsi="Garamond"/>
          <w:sz w:val="24"/>
          <w:szCs w:val="24"/>
        </w:rPr>
        <w:t>Perlindungan</w:t>
      </w:r>
      <w:proofErr w:type="spellEnd"/>
      <w:r w:rsidRPr="00A319BD">
        <w:rPr>
          <w:rFonts w:ascii="Garamond" w:hAnsi="Garamond"/>
          <w:sz w:val="24"/>
          <w:szCs w:val="24"/>
        </w:rPr>
        <w:t xml:space="preserve"> Anak:</w:t>
      </w:r>
      <w:r>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akan</w:t>
      </w:r>
      <w:proofErr w:type="spellEnd"/>
      <w:r w:rsidRPr="00A319BD">
        <w:rPr>
          <w:rFonts w:ascii="Garamond" w:hAnsi="Garamond"/>
          <w:sz w:val="24"/>
          <w:szCs w:val="24"/>
        </w:rPr>
        <w:t xml:space="preserve"> </w:t>
      </w:r>
      <w:proofErr w:type="spellStart"/>
      <w:r w:rsidRPr="00A319BD">
        <w:rPr>
          <w:rFonts w:ascii="Garamond" w:hAnsi="Garamond"/>
          <w:sz w:val="24"/>
          <w:szCs w:val="24"/>
        </w:rPr>
        <w:t>memberikan</w:t>
      </w:r>
      <w:proofErr w:type="spellEnd"/>
      <w:r w:rsidRPr="00A319BD">
        <w:rPr>
          <w:rFonts w:ascii="Garamond" w:hAnsi="Garamond"/>
          <w:sz w:val="24"/>
          <w:szCs w:val="24"/>
        </w:rPr>
        <w:t xml:space="preserve"> </w:t>
      </w:r>
      <w:proofErr w:type="spellStart"/>
      <w:r w:rsidRPr="00A319BD">
        <w:rPr>
          <w:rFonts w:ascii="Garamond" w:hAnsi="Garamond"/>
          <w:sz w:val="24"/>
          <w:szCs w:val="24"/>
        </w:rPr>
        <w:t>pandangan</w:t>
      </w:r>
      <w:proofErr w:type="spellEnd"/>
      <w:r w:rsidRPr="00A319BD">
        <w:rPr>
          <w:rFonts w:ascii="Garamond" w:hAnsi="Garamond"/>
          <w:sz w:val="24"/>
          <w:szCs w:val="24"/>
        </w:rPr>
        <w:t xml:space="preserve"> </w:t>
      </w:r>
      <w:proofErr w:type="spellStart"/>
      <w:r w:rsidRPr="00A319BD">
        <w:rPr>
          <w:rFonts w:ascii="Garamond" w:hAnsi="Garamond"/>
          <w:sz w:val="24"/>
          <w:szCs w:val="24"/>
        </w:rPr>
        <w:t>tentang</w:t>
      </w:r>
      <w:proofErr w:type="spellEnd"/>
      <w:r w:rsidRPr="00A319BD">
        <w:rPr>
          <w:rFonts w:ascii="Garamond" w:hAnsi="Garamond"/>
          <w:sz w:val="24"/>
          <w:szCs w:val="24"/>
        </w:rPr>
        <w:t xml:space="preserve"> </w:t>
      </w:r>
      <w:proofErr w:type="spellStart"/>
      <w:r w:rsidRPr="00A319BD">
        <w:rPr>
          <w:rFonts w:ascii="Garamond" w:hAnsi="Garamond"/>
          <w:sz w:val="24"/>
          <w:szCs w:val="24"/>
        </w:rPr>
        <w:t>bagaimana</w:t>
      </w:r>
      <w:proofErr w:type="spellEnd"/>
      <w:r w:rsidRPr="00A319BD">
        <w:rPr>
          <w:rFonts w:ascii="Garamond" w:hAnsi="Garamond"/>
          <w:sz w:val="24"/>
          <w:szCs w:val="24"/>
        </w:rPr>
        <w:t xml:space="preserve"> </w:t>
      </w:r>
      <w:proofErr w:type="spellStart"/>
      <w:r w:rsidRPr="00A319BD">
        <w:rPr>
          <w:rFonts w:ascii="Garamond" w:hAnsi="Garamond"/>
          <w:sz w:val="24"/>
          <w:szCs w:val="24"/>
        </w:rPr>
        <w:t>membangun</w:t>
      </w:r>
      <w:proofErr w:type="spellEnd"/>
      <w:r w:rsidRPr="00A319BD">
        <w:rPr>
          <w:rFonts w:ascii="Garamond" w:hAnsi="Garamond"/>
          <w:sz w:val="24"/>
          <w:szCs w:val="24"/>
        </w:rPr>
        <w:t xml:space="preserve"> </w:t>
      </w:r>
      <w:proofErr w:type="spellStart"/>
      <w:r w:rsidRPr="00A319BD">
        <w:rPr>
          <w:rFonts w:ascii="Garamond" w:hAnsi="Garamond"/>
          <w:sz w:val="24"/>
          <w:szCs w:val="24"/>
        </w:rPr>
        <w:t>sistem</w:t>
      </w:r>
      <w:proofErr w:type="spellEnd"/>
      <w:r w:rsidRPr="00A319BD">
        <w:rPr>
          <w:rFonts w:ascii="Garamond" w:hAnsi="Garamond"/>
          <w:sz w:val="24"/>
          <w:szCs w:val="24"/>
        </w:rPr>
        <w:t xml:space="preserve"> </w:t>
      </w:r>
      <w:proofErr w:type="spellStart"/>
      <w:r w:rsidRPr="00A319BD">
        <w:rPr>
          <w:rFonts w:ascii="Garamond" w:hAnsi="Garamond"/>
          <w:sz w:val="24"/>
          <w:szCs w:val="24"/>
        </w:rPr>
        <w:t>perlindungan</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yang </w:t>
      </w:r>
      <w:proofErr w:type="spellStart"/>
      <w:r w:rsidRPr="00A319BD">
        <w:rPr>
          <w:rFonts w:ascii="Garamond" w:hAnsi="Garamond"/>
          <w:sz w:val="24"/>
          <w:szCs w:val="24"/>
        </w:rPr>
        <w:t>bersinergi</w:t>
      </w:r>
      <w:proofErr w:type="spellEnd"/>
      <w:r w:rsidRPr="00A319BD">
        <w:rPr>
          <w:rFonts w:ascii="Garamond" w:hAnsi="Garamond"/>
          <w:sz w:val="24"/>
          <w:szCs w:val="24"/>
        </w:rPr>
        <w:t xml:space="preserve"> </w:t>
      </w:r>
      <w:proofErr w:type="spellStart"/>
      <w:r w:rsidRPr="00A319BD">
        <w:rPr>
          <w:rFonts w:ascii="Garamond" w:hAnsi="Garamond"/>
          <w:sz w:val="24"/>
          <w:szCs w:val="24"/>
        </w:rPr>
        <w:t>dengan</w:t>
      </w:r>
      <w:proofErr w:type="spellEnd"/>
      <w:r w:rsidRPr="00A319BD">
        <w:rPr>
          <w:rFonts w:ascii="Garamond" w:hAnsi="Garamond"/>
          <w:sz w:val="24"/>
          <w:szCs w:val="24"/>
        </w:rPr>
        <w:t xml:space="preserve"> </w:t>
      </w:r>
      <w:proofErr w:type="spellStart"/>
      <w:r w:rsidRPr="00A319BD">
        <w:rPr>
          <w:rFonts w:ascii="Garamond" w:hAnsi="Garamond"/>
          <w:sz w:val="24"/>
          <w:szCs w:val="24"/>
        </w:rPr>
        <w:t>sistem</w:t>
      </w:r>
      <w:proofErr w:type="spellEnd"/>
      <w:r w:rsidRPr="00A319BD">
        <w:rPr>
          <w:rFonts w:ascii="Garamond" w:hAnsi="Garamond"/>
          <w:sz w:val="24"/>
          <w:szCs w:val="24"/>
        </w:rPr>
        <w:t xml:space="preserve"> </w:t>
      </w:r>
      <w:proofErr w:type="spellStart"/>
      <w:r w:rsidRPr="00A319BD">
        <w:rPr>
          <w:rFonts w:ascii="Garamond" w:hAnsi="Garamond"/>
          <w:sz w:val="24"/>
          <w:szCs w:val="24"/>
        </w:rPr>
        <w:t>kesejahteraan</w:t>
      </w:r>
      <w:proofErr w:type="spellEnd"/>
      <w:r w:rsidRPr="00A319BD">
        <w:rPr>
          <w:rFonts w:ascii="Garamond" w:hAnsi="Garamond"/>
          <w:sz w:val="24"/>
          <w:szCs w:val="24"/>
        </w:rPr>
        <w:t xml:space="preserve"> </w:t>
      </w:r>
      <w:proofErr w:type="spellStart"/>
      <w:r w:rsidRPr="00A319BD">
        <w:rPr>
          <w:rFonts w:ascii="Garamond" w:hAnsi="Garamond"/>
          <w:sz w:val="24"/>
          <w:szCs w:val="24"/>
        </w:rPr>
        <w:t>sosial</w:t>
      </w:r>
      <w:proofErr w:type="spellEnd"/>
      <w:r w:rsidRPr="00A319BD">
        <w:rPr>
          <w:rFonts w:ascii="Garamond" w:hAnsi="Garamond"/>
          <w:sz w:val="24"/>
          <w:szCs w:val="24"/>
        </w:rPr>
        <w:t xml:space="preserve">, </w:t>
      </w:r>
      <w:proofErr w:type="spellStart"/>
      <w:r w:rsidRPr="00A319BD">
        <w:rPr>
          <w:rFonts w:ascii="Garamond" w:hAnsi="Garamond"/>
          <w:sz w:val="24"/>
          <w:szCs w:val="24"/>
        </w:rPr>
        <w:t>kesehatan</w:t>
      </w:r>
      <w:proofErr w:type="spellEnd"/>
      <w:r w:rsidRPr="00A319BD">
        <w:rPr>
          <w:rFonts w:ascii="Garamond" w:hAnsi="Garamond"/>
          <w:sz w:val="24"/>
          <w:szCs w:val="24"/>
        </w:rPr>
        <w:t xml:space="preserve">, dan </w:t>
      </w:r>
      <w:proofErr w:type="spellStart"/>
      <w:r w:rsidRPr="00A319BD">
        <w:rPr>
          <w:rFonts w:ascii="Garamond" w:hAnsi="Garamond"/>
          <w:sz w:val="24"/>
          <w:szCs w:val="24"/>
        </w:rPr>
        <w:t>penegakan</w:t>
      </w:r>
      <w:proofErr w:type="spellEnd"/>
      <w:r w:rsidRPr="00A319BD">
        <w:rPr>
          <w:rFonts w:ascii="Garamond" w:hAnsi="Garamond"/>
          <w:sz w:val="24"/>
          <w:szCs w:val="24"/>
        </w:rPr>
        <w:t xml:space="preserve"> </w:t>
      </w:r>
      <w:proofErr w:type="spellStart"/>
      <w:r w:rsidRPr="00A319BD">
        <w:rPr>
          <w:rFonts w:ascii="Garamond" w:hAnsi="Garamond"/>
          <w:sz w:val="24"/>
          <w:szCs w:val="24"/>
        </w:rPr>
        <w:t>hukum</w:t>
      </w:r>
      <w:proofErr w:type="spellEnd"/>
      <w:r w:rsidRPr="00A319BD">
        <w:rPr>
          <w:rFonts w:ascii="Garamond" w:hAnsi="Garamond"/>
          <w:sz w:val="24"/>
          <w:szCs w:val="24"/>
        </w:rPr>
        <w:t xml:space="preserve">. Integrasi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meningkatkan</w:t>
      </w:r>
      <w:proofErr w:type="spellEnd"/>
      <w:r w:rsidRPr="00A319BD">
        <w:rPr>
          <w:rFonts w:ascii="Garamond" w:hAnsi="Garamond"/>
          <w:sz w:val="24"/>
          <w:szCs w:val="24"/>
        </w:rPr>
        <w:t xml:space="preserve"> </w:t>
      </w:r>
      <w:proofErr w:type="spellStart"/>
      <w:r w:rsidRPr="00A319BD">
        <w:rPr>
          <w:rFonts w:ascii="Garamond" w:hAnsi="Garamond"/>
          <w:sz w:val="24"/>
          <w:szCs w:val="24"/>
        </w:rPr>
        <w:t>efisiensi</w:t>
      </w:r>
      <w:proofErr w:type="spellEnd"/>
      <w:r w:rsidRPr="00A319BD">
        <w:rPr>
          <w:rFonts w:ascii="Garamond" w:hAnsi="Garamond"/>
          <w:sz w:val="24"/>
          <w:szCs w:val="24"/>
        </w:rPr>
        <w:t xml:space="preserve"> dan </w:t>
      </w:r>
      <w:proofErr w:type="spellStart"/>
      <w:r w:rsidRPr="00A319BD">
        <w:rPr>
          <w:rFonts w:ascii="Garamond" w:hAnsi="Garamond"/>
          <w:sz w:val="24"/>
          <w:szCs w:val="24"/>
        </w:rPr>
        <w:t>efektivitas</w:t>
      </w:r>
      <w:proofErr w:type="spellEnd"/>
      <w:r w:rsidRPr="00A319BD">
        <w:rPr>
          <w:rFonts w:ascii="Garamond" w:hAnsi="Garamond"/>
          <w:sz w:val="24"/>
          <w:szCs w:val="24"/>
        </w:rPr>
        <w:t xml:space="preserve"> </w:t>
      </w:r>
      <w:proofErr w:type="spellStart"/>
      <w:r w:rsidRPr="00A319BD">
        <w:rPr>
          <w:rFonts w:ascii="Garamond" w:hAnsi="Garamond"/>
          <w:sz w:val="24"/>
          <w:szCs w:val="24"/>
        </w:rPr>
        <w:t>upaya</w:t>
      </w:r>
      <w:proofErr w:type="spellEnd"/>
      <w:r w:rsidRPr="00A319BD">
        <w:rPr>
          <w:rFonts w:ascii="Garamond" w:hAnsi="Garamond"/>
          <w:sz w:val="24"/>
          <w:szCs w:val="24"/>
        </w:rPr>
        <w:t xml:space="preserve"> </w:t>
      </w:r>
      <w:proofErr w:type="spellStart"/>
      <w:r w:rsidRPr="00A319BD">
        <w:rPr>
          <w:rFonts w:ascii="Garamond" w:hAnsi="Garamond"/>
          <w:sz w:val="24"/>
          <w:szCs w:val="24"/>
        </w:rPr>
        <w:t>perlindungan</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w:t>
      </w:r>
    </w:p>
    <w:p w14:paraId="7318CA7A" w14:textId="52F9093C" w:rsidR="00A319BD" w:rsidRPr="00A319BD" w:rsidRDefault="00A319BD" w:rsidP="00AD2498">
      <w:pPr>
        <w:pStyle w:val="ListParagraph"/>
        <w:numPr>
          <w:ilvl w:val="0"/>
          <w:numId w:val="1"/>
        </w:numPr>
        <w:spacing w:after="0" w:line="240" w:lineRule="auto"/>
        <w:jc w:val="both"/>
        <w:rPr>
          <w:rFonts w:ascii="Garamond" w:hAnsi="Garamond"/>
          <w:sz w:val="24"/>
          <w:szCs w:val="24"/>
        </w:rPr>
      </w:pPr>
      <w:proofErr w:type="spellStart"/>
      <w:r w:rsidRPr="00A319BD">
        <w:rPr>
          <w:rFonts w:ascii="Garamond" w:hAnsi="Garamond"/>
          <w:sz w:val="24"/>
          <w:szCs w:val="24"/>
        </w:rPr>
        <w:t>Kontribusi</w:t>
      </w:r>
      <w:proofErr w:type="spellEnd"/>
      <w:r w:rsidRPr="00A319BD">
        <w:rPr>
          <w:rFonts w:ascii="Garamond" w:hAnsi="Garamond"/>
          <w:sz w:val="24"/>
          <w:szCs w:val="24"/>
        </w:rPr>
        <w:t xml:space="preserve"> </w:t>
      </w:r>
      <w:proofErr w:type="spellStart"/>
      <w:r w:rsidRPr="00A319BD">
        <w:rPr>
          <w:rFonts w:ascii="Garamond" w:hAnsi="Garamond"/>
          <w:sz w:val="24"/>
          <w:szCs w:val="24"/>
        </w:rPr>
        <w:t>terhadap</w:t>
      </w:r>
      <w:proofErr w:type="spellEnd"/>
      <w:r w:rsidRPr="00A319BD">
        <w:rPr>
          <w:rFonts w:ascii="Garamond" w:hAnsi="Garamond"/>
          <w:sz w:val="24"/>
          <w:szCs w:val="24"/>
        </w:rPr>
        <w:t xml:space="preserve"> </w:t>
      </w:r>
      <w:proofErr w:type="spellStart"/>
      <w:r w:rsidRPr="00A319BD">
        <w:rPr>
          <w:rFonts w:ascii="Garamond" w:hAnsi="Garamond"/>
          <w:sz w:val="24"/>
          <w:szCs w:val="24"/>
        </w:rPr>
        <w:t>Literatur</w:t>
      </w:r>
      <w:proofErr w:type="spellEnd"/>
      <w:r w:rsidRPr="00A319BD">
        <w:rPr>
          <w:rFonts w:ascii="Garamond" w:hAnsi="Garamond"/>
          <w:sz w:val="24"/>
          <w:szCs w:val="24"/>
        </w:rPr>
        <w:t xml:space="preserve"> dan </w:t>
      </w:r>
      <w:proofErr w:type="spellStart"/>
      <w:r w:rsidRPr="00A319BD">
        <w:rPr>
          <w:rFonts w:ascii="Garamond" w:hAnsi="Garamond"/>
          <w:sz w:val="24"/>
          <w:szCs w:val="24"/>
        </w:rPr>
        <w:t>Penelitian</w:t>
      </w:r>
      <w:proofErr w:type="spellEnd"/>
      <w:r w:rsidRPr="00A319BD">
        <w:rPr>
          <w:rFonts w:ascii="Garamond" w:hAnsi="Garamond"/>
          <w:sz w:val="24"/>
          <w:szCs w:val="24"/>
        </w:rPr>
        <w:t>:</w:t>
      </w:r>
      <w:r>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memberikan</w:t>
      </w:r>
      <w:proofErr w:type="spellEnd"/>
      <w:r w:rsidRPr="00A319BD">
        <w:rPr>
          <w:rFonts w:ascii="Garamond" w:hAnsi="Garamond"/>
          <w:sz w:val="24"/>
          <w:szCs w:val="24"/>
        </w:rPr>
        <w:t xml:space="preserve"> </w:t>
      </w:r>
      <w:proofErr w:type="spellStart"/>
      <w:r w:rsidRPr="00A319BD">
        <w:rPr>
          <w:rFonts w:ascii="Garamond" w:hAnsi="Garamond"/>
          <w:sz w:val="24"/>
          <w:szCs w:val="24"/>
        </w:rPr>
        <w:t>kontribusi</w:t>
      </w:r>
      <w:proofErr w:type="spellEnd"/>
      <w:r w:rsidRPr="00A319BD">
        <w:rPr>
          <w:rFonts w:ascii="Garamond" w:hAnsi="Garamond"/>
          <w:sz w:val="24"/>
          <w:szCs w:val="24"/>
        </w:rPr>
        <w:t xml:space="preserve"> pada </w:t>
      </w:r>
      <w:proofErr w:type="spellStart"/>
      <w:r w:rsidRPr="00A319BD">
        <w:rPr>
          <w:rFonts w:ascii="Garamond" w:hAnsi="Garamond"/>
          <w:sz w:val="24"/>
          <w:szCs w:val="24"/>
        </w:rPr>
        <w:t>literatur</w:t>
      </w:r>
      <w:proofErr w:type="spellEnd"/>
      <w:r w:rsidRPr="00A319BD">
        <w:rPr>
          <w:rFonts w:ascii="Garamond" w:hAnsi="Garamond"/>
          <w:sz w:val="24"/>
          <w:szCs w:val="24"/>
        </w:rPr>
        <w:t xml:space="preserve"> </w:t>
      </w:r>
      <w:proofErr w:type="spellStart"/>
      <w:r w:rsidRPr="00A319BD">
        <w:rPr>
          <w:rFonts w:ascii="Garamond" w:hAnsi="Garamond"/>
          <w:sz w:val="24"/>
          <w:szCs w:val="24"/>
        </w:rPr>
        <w:t>akademis</w:t>
      </w:r>
      <w:proofErr w:type="spellEnd"/>
      <w:r w:rsidRPr="00A319BD">
        <w:rPr>
          <w:rFonts w:ascii="Garamond" w:hAnsi="Garamond"/>
          <w:sz w:val="24"/>
          <w:szCs w:val="24"/>
        </w:rPr>
        <w:t xml:space="preserve"> </w:t>
      </w:r>
      <w:proofErr w:type="spellStart"/>
      <w:r w:rsidRPr="00A319BD">
        <w:rPr>
          <w:rFonts w:ascii="Garamond" w:hAnsi="Garamond"/>
          <w:sz w:val="24"/>
          <w:szCs w:val="24"/>
        </w:rPr>
        <w:t>terkait</w:t>
      </w:r>
      <w:proofErr w:type="spellEnd"/>
      <w:r w:rsidRPr="00A319BD">
        <w:rPr>
          <w:rFonts w:ascii="Garamond" w:hAnsi="Garamond"/>
          <w:sz w:val="24"/>
          <w:szCs w:val="24"/>
        </w:rPr>
        <w:t xml:space="preserve"> </w:t>
      </w:r>
      <w:proofErr w:type="spellStart"/>
      <w:r w:rsidRPr="00A319BD">
        <w:rPr>
          <w:rFonts w:ascii="Garamond" w:hAnsi="Garamond"/>
          <w:sz w:val="24"/>
          <w:szCs w:val="24"/>
        </w:rPr>
        <w:t>isu</w:t>
      </w:r>
      <w:proofErr w:type="spellEnd"/>
      <w:r w:rsidRPr="00A319BD">
        <w:rPr>
          <w:rFonts w:ascii="Garamond" w:hAnsi="Garamond"/>
          <w:sz w:val="24"/>
          <w:szCs w:val="24"/>
        </w:rPr>
        <w:t xml:space="preserve"> </w:t>
      </w:r>
      <w:proofErr w:type="spellStart"/>
      <w:r w:rsidRPr="00A319BD">
        <w:rPr>
          <w:rFonts w:ascii="Garamond" w:hAnsi="Garamond"/>
          <w:sz w:val="24"/>
          <w:szCs w:val="24"/>
        </w:rPr>
        <w:t>pekerja</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w:t>
      </w:r>
      <w:proofErr w:type="spellStart"/>
      <w:r w:rsidRPr="00A319BD">
        <w:rPr>
          <w:rFonts w:ascii="Garamond" w:hAnsi="Garamond"/>
          <w:sz w:val="24"/>
          <w:szCs w:val="24"/>
        </w:rPr>
        <w:t>khususnya</w:t>
      </w:r>
      <w:proofErr w:type="spellEnd"/>
      <w:r w:rsidRPr="00A319BD">
        <w:rPr>
          <w:rFonts w:ascii="Garamond" w:hAnsi="Garamond"/>
          <w:sz w:val="24"/>
          <w:szCs w:val="24"/>
        </w:rPr>
        <w:t xml:space="preserve"> </w:t>
      </w:r>
      <w:proofErr w:type="spellStart"/>
      <w:r w:rsidRPr="00A319BD">
        <w:rPr>
          <w:rFonts w:ascii="Garamond" w:hAnsi="Garamond"/>
          <w:sz w:val="24"/>
          <w:szCs w:val="24"/>
        </w:rPr>
        <w:t>dalam</w:t>
      </w:r>
      <w:proofErr w:type="spellEnd"/>
      <w:r w:rsidRPr="00A319BD">
        <w:rPr>
          <w:rFonts w:ascii="Garamond" w:hAnsi="Garamond"/>
          <w:sz w:val="24"/>
          <w:szCs w:val="24"/>
        </w:rPr>
        <w:t xml:space="preserve"> </w:t>
      </w:r>
      <w:proofErr w:type="spellStart"/>
      <w:r w:rsidRPr="00A319BD">
        <w:rPr>
          <w:rFonts w:ascii="Garamond" w:hAnsi="Garamond"/>
          <w:sz w:val="24"/>
          <w:szCs w:val="24"/>
        </w:rPr>
        <w:t>konteks</w:t>
      </w:r>
      <w:proofErr w:type="spellEnd"/>
      <w:r w:rsidRPr="00A319BD">
        <w:rPr>
          <w:rFonts w:ascii="Garamond" w:hAnsi="Garamond"/>
          <w:sz w:val="24"/>
          <w:szCs w:val="24"/>
        </w:rPr>
        <w:t xml:space="preserve"> </w:t>
      </w:r>
      <w:proofErr w:type="spellStart"/>
      <w:r w:rsidRPr="00A319BD">
        <w:rPr>
          <w:rFonts w:ascii="Garamond" w:hAnsi="Garamond"/>
          <w:sz w:val="24"/>
          <w:szCs w:val="24"/>
        </w:rPr>
        <w:t>pekerjaan</w:t>
      </w:r>
      <w:proofErr w:type="spellEnd"/>
      <w:r w:rsidRPr="00A319BD">
        <w:rPr>
          <w:rFonts w:ascii="Garamond" w:hAnsi="Garamond"/>
          <w:sz w:val="24"/>
          <w:szCs w:val="24"/>
        </w:rPr>
        <w:t xml:space="preserve"> di </w:t>
      </w:r>
      <w:proofErr w:type="spellStart"/>
      <w:r w:rsidRPr="00A319BD">
        <w:rPr>
          <w:rFonts w:ascii="Garamond" w:hAnsi="Garamond"/>
          <w:sz w:val="24"/>
          <w:szCs w:val="24"/>
        </w:rPr>
        <w:t>sektor</w:t>
      </w:r>
      <w:proofErr w:type="spellEnd"/>
      <w:r w:rsidRPr="00A319BD">
        <w:rPr>
          <w:rFonts w:ascii="Garamond" w:hAnsi="Garamond"/>
          <w:sz w:val="24"/>
          <w:szCs w:val="24"/>
        </w:rPr>
        <w:t xml:space="preserve"> informal. </w:t>
      </w:r>
      <w:proofErr w:type="spellStart"/>
      <w:r w:rsidRPr="00A319BD">
        <w:rPr>
          <w:rFonts w:ascii="Garamond" w:hAnsi="Garamond"/>
          <w:sz w:val="24"/>
          <w:szCs w:val="24"/>
        </w:rPr>
        <w:t>Temuan</w:t>
      </w:r>
      <w:proofErr w:type="spellEnd"/>
      <w:r w:rsidRPr="00A319BD">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menjadi</w:t>
      </w:r>
      <w:proofErr w:type="spellEnd"/>
      <w:r w:rsidRPr="00A319BD">
        <w:rPr>
          <w:rFonts w:ascii="Garamond" w:hAnsi="Garamond"/>
          <w:sz w:val="24"/>
          <w:szCs w:val="24"/>
        </w:rPr>
        <w:t xml:space="preserve"> </w:t>
      </w:r>
      <w:proofErr w:type="spellStart"/>
      <w:r w:rsidRPr="00A319BD">
        <w:rPr>
          <w:rFonts w:ascii="Garamond" w:hAnsi="Garamond"/>
          <w:sz w:val="24"/>
          <w:szCs w:val="24"/>
        </w:rPr>
        <w:t>acuan</w:t>
      </w:r>
      <w:proofErr w:type="spellEnd"/>
      <w:r w:rsidRPr="00A319BD">
        <w:rPr>
          <w:rFonts w:ascii="Garamond" w:hAnsi="Garamond"/>
          <w:sz w:val="24"/>
          <w:szCs w:val="24"/>
        </w:rPr>
        <w:t xml:space="preserve"> </w:t>
      </w:r>
      <w:proofErr w:type="spellStart"/>
      <w:r w:rsidRPr="00A319BD">
        <w:rPr>
          <w:rFonts w:ascii="Garamond" w:hAnsi="Garamond"/>
          <w:sz w:val="24"/>
          <w:szCs w:val="24"/>
        </w:rPr>
        <w:t>bagi</w:t>
      </w:r>
      <w:proofErr w:type="spellEnd"/>
      <w:r w:rsidRPr="00A319BD">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selanjutnya</w:t>
      </w:r>
      <w:proofErr w:type="spellEnd"/>
      <w:r w:rsidRPr="00A319BD">
        <w:rPr>
          <w:rFonts w:ascii="Garamond" w:hAnsi="Garamond"/>
          <w:sz w:val="24"/>
          <w:szCs w:val="24"/>
        </w:rPr>
        <w:t xml:space="preserve"> dan </w:t>
      </w:r>
      <w:proofErr w:type="spellStart"/>
      <w:r w:rsidRPr="00A319BD">
        <w:rPr>
          <w:rFonts w:ascii="Garamond" w:hAnsi="Garamond"/>
          <w:sz w:val="24"/>
          <w:szCs w:val="24"/>
        </w:rPr>
        <w:t>memperkaya</w:t>
      </w:r>
      <w:proofErr w:type="spellEnd"/>
      <w:r w:rsidRPr="00A319BD">
        <w:rPr>
          <w:rFonts w:ascii="Garamond" w:hAnsi="Garamond"/>
          <w:sz w:val="24"/>
          <w:szCs w:val="24"/>
        </w:rPr>
        <w:t xml:space="preserve"> </w:t>
      </w:r>
      <w:proofErr w:type="spellStart"/>
      <w:r w:rsidRPr="00A319BD">
        <w:rPr>
          <w:rFonts w:ascii="Garamond" w:hAnsi="Garamond"/>
          <w:sz w:val="24"/>
          <w:szCs w:val="24"/>
        </w:rPr>
        <w:t>pemahaman</w:t>
      </w:r>
      <w:proofErr w:type="spellEnd"/>
      <w:r w:rsidRPr="00A319BD">
        <w:rPr>
          <w:rFonts w:ascii="Garamond" w:hAnsi="Garamond"/>
          <w:sz w:val="24"/>
          <w:szCs w:val="24"/>
        </w:rPr>
        <w:t xml:space="preserve"> </w:t>
      </w:r>
      <w:proofErr w:type="spellStart"/>
      <w:r w:rsidRPr="00A319BD">
        <w:rPr>
          <w:rFonts w:ascii="Garamond" w:hAnsi="Garamond"/>
          <w:sz w:val="24"/>
          <w:szCs w:val="24"/>
        </w:rPr>
        <w:t>kita</w:t>
      </w:r>
      <w:proofErr w:type="spellEnd"/>
      <w:r w:rsidRPr="00A319BD">
        <w:rPr>
          <w:rFonts w:ascii="Garamond" w:hAnsi="Garamond"/>
          <w:sz w:val="24"/>
          <w:szCs w:val="24"/>
        </w:rPr>
        <w:t xml:space="preserve"> </w:t>
      </w:r>
      <w:proofErr w:type="spellStart"/>
      <w:r w:rsidRPr="00A319BD">
        <w:rPr>
          <w:rFonts w:ascii="Garamond" w:hAnsi="Garamond"/>
          <w:sz w:val="24"/>
          <w:szCs w:val="24"/>
        </w:rPr>
        <w:t>tentang</w:t>
      </w:r>
      <w:proofErr w:type="spellEnd"/>
      <w:r w:rsidRPr="00A319BD">
        <w:rPr>
          <w:rFonts w:ascii="Garamond" w:hAnsi="Garamond"/>
          <w:sz w:val="24"/>
          <w:szCs w:val="24"/>
        </w:rPr>
        <w:t xml:space="preserve"> </w:t>
      </w:r>
      <w:proofErr w:type="spellStart"/>
      <w:r w:rsidRPr="00A319BD">
        <w:rPr>
          <w:rFonts w:ascii="Garamond" w:hAnsi="Garamond"/>
          <w:sz w:val="24"/>
          <w:szCs w:val="24"/>
        </w:rPr>
        <w:t>permasalahan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w:t>
      </w:r>
    </w:p>
    <w:p w14:paraId="10512837" w14:textId="191C8C7B" w:rsidR="00A319BD" w:rsidRDefault="00A319BD" w:rsidP="00AD2498">
      <w:pPr>
        <w:spacing w:after="0" w:line="240" w:lineRule="auto"/>
        <w:ind w:firstLine="567"/>
        <w:jc w:val="both"/>
        <w:rPr>
          <w:rFonts w:ascii="Garamond" w:hAnsi="Garamond"/>
          <w:sz w:val="24"/>
          <w:szCs w:val="24"/>
        </w:rPr>
      </w:pPr>
      <w:proofErr w:type="spellStart"/>
      <w:r w:rsidRPr="00A319BD">
        <w:rPr>
          <w:rFonts w:ascii="Garamond" w:hAnsi="Garamond"/>
          <w:sz w:val="24"/>
          <w:szCs w:val="24"/>
        </w:rPr>
        <w:t>Dengan</w:t>
      </w:r>
      <w:proofErr w:type="spellEnd"/>
      <w:r w:rsidRPr="00A319BD">
        <w:rPr>
          <w:rFonts w:ascii="Garamond" w:hAnsi="Garamond"/>
          <w:sz w:val="24"/>
          <w:szCs w:val="24"/>
        </w:rPr>
        <w:t xml:space="preserve"> </w:t>
      </w:r>
      <w:proofErr w:type="spellStart"/>
      <w:r w:rsidRPr="00A319BD">
        <w:rPr>
          <w:rFonts w:ascii="Garamond" w:hAnsi="Garamond"/>
          <w:sz w:val="24"/>
          <w:szCs w:val="24"/>
        </w:rPr>
        <w:t>demikian</w:t>
      </w:r>
      <w:proofErr w:type="spellEnd"/>
      <w:r w:rsidRPr="00A319BD">
        <w:rPr>
          <w:rFonts w:ascii="Garamond" w:hAnsi="Garamond"/>
          <w:sz w:val="24"/>
          <w:szCs w:val="24"/>
        </w:rPr>
        <w:t xml:space="preserve">, </w:t>
      </w:r>
      <w:proofErr w:type="spellStart"/>
      <w:r w:rsidRPr="00A319BD">
        <w:rPr>
          <w:rFonts w:ascii="Garamond" w:hAnsi="Garamond"/>
          <w:sz w:val="24"/>
          <w:szCs w:val="24"/>
        </w:rPr>
        <w:t>signifikansi</w:t>
      </w:r>
      <w:proofErr w:type="spellEnd"/>
      <w:r w:rsidRPr="00A319BD">
        <w:rPr>
          <w:rFonts w:ascii="Garamond" w:hAnsi="Garamond"/>
          <w:sz w:val="24"/>
          <w:szCs w:val="24"/>
        </w:rPr>
        <w:t xml:space="preserve"> </w:t>
      </w:r>
      <w:proofErr w:type="spellStart"/>
      <w:r w:rsidRPr="00A319BD">
        <w:rPr>
          <w:rFonts w:ascii="Garamond" w:hAnsi="Garamond"/>
          <w:sz w:val="24"/>
          <w:szCs w:val="24"/>
        </w:rPr>
        <w:t>penelitian</w:t>
      </w:r>
      <w:proofErr w:type="spellEnd"/>
      <w:r w:rsidRPr="00A319BD">
        <w:rPr>
          <w:rFonts w:ascii="Garamond" w:hAnsi="Garamond"/>
          <w:sz w:val="24"/>
          <w:szCs w:val="24"/>
        </w:rPr>
        <w:t xml:space="preserve"> </w:t>
      </w:r>
      <w:proofErr w:type="spellStart"/>
      <w:r w:rsidRPr="00A319BD">
        <w:rPr>
          <w:rFonts w:ascii="Garamond" w:hAnsi="Garamond"/>
          <w:sz w:val="24"/>
          <w:szCs w:val="24"/>
        </w:rPr>
        <w:t>ini</w:t>
      </w:r>
      <w:proofErr w:type="spellEnd"/>
      <w:r w:rsidRPr="00A319BD">
        <w:rPr>
          <w:rFonts w:ascii="Garamond" w:hAnsi="Garamond"/>
          <w:sz w:val="24"/>
          <w:szCs w:val="24"/>
        </w:rPr>
        <w:t xml:space="preserve"> </w:t>
      </w:r>
      <w:proofErr w:type="spellStart"/>
      <w:r w:rsidRPr="00A319BD">
        <w:rPr>
          <w:rFonts w:ascii="Garamond" w:hAnsi="Garamond"/>
          <w:sz w:val="24"/>
          <w:szCs w:val="24"/>
        </w:rPr>
        <w:t>tidak</w:t>
      </w:r>
      <w:proofErr w:type="spellEnd"/>
      <w:r w:rsidRPr="00A319BD">
        <w:rPr>
          <w:rFonts w:ascii="Garamond" w:hAnsi="Garamond"/>
          <w:sz w:val="24"/>
          <w:szCs w:val="24"/>
        </w:rPr>
        <w:t xml:space="preserve"> </w:t>
      </w:r>
      <w:proofErr w:type="spellStart"/>
      <w:r w:rsidRPr="00A319BD">
        <w:rPr>
          <w:rFonts w:ascii="Garamond" w:hAnsi="Garamond"/>
          <w:sz w:val="24"/>
          <w:szCs w:val="24"/>
        </w:rPr>
        <w:t>hanya</w:t>
      </w:r>
      <w:proofErr w:type="spellEnd"/>
      <w:r w:rsidRPr="00A319BD">
        <w:rPr>
          <w:rFonts w:ascii="Garamond" w:hAnsi="Garamond"/>
          <w:sz w:val="24"/>
          <w:szCs w:val="24"/>
        </w:rPr>
        <w:t xml:space="preserve"> </w:t>
      </w:r>
      <w:proofErr w:type="spellStart"/>
      <w:r w:rsidRPr="00A319BD">
        <w:rPr>
          <w:rFonts w:ascii="Garamond" w:hAnsi="Garamond"/>
          <w:sz w:val="24"/>
          <w:szCs w:val="24"/>
        </w:rPr>
        <w:t>terbatas</w:t>
      </w:r>
      <w:proofErr w:type="spellEnd"/>
      <w:r w:rsidRPr="00A319BD">
        <w:rPr>
          <w:rFonts w:ascii="Garamond" w:hAnsi="Garamond"/>
          <w:sz w:val="24"/>
          <w:szCs w:val="24"/>
        </w:rPr>
        <w:t xml:space="preserve"> pada </w:t>
      </w:r>
      <w:proofErr w:type="spellStart"/>
      <w:r w:rsidRPr="00A319BD">
        <w:rPr>
          <w:rFonts w:ascii="Garamond" w:hAnsi="Garamond"/>
          <w:sz w:val="24"/>
          <w:szCs w:val="24"/>
        </w:rPr>
        <w:t>tingkat</w:t>
      </w:r>
      <w:proofErr w:type="spellEnd"/>
      <w:r w:rsidRPr="00A319BD">
        <w:rPr>
          <w:rFonts w:ascii="Garamond" w:hAnsi="Garamond"/>
          <w:sz w:val="24"/>
          <w:szCs w:val="24"/>
        </w:rPr>
        <w:t xml:space="preserve"> </w:t>
      </w:r>
      <w:proofErr w:type="spellStart"/>
      <w:r w:rsidRPr="00A319BD">
        <w:rPr>
          <w:rFonts w:ascii="Garamond" w:hAnsi="Garamond"/>
          <w:sz w:val="24"/>
          <w:szCs w:val="24"/>
        </w:rPr>
        <w:t>nasional</w:t>
      </w:r>
      <w:proofErr w:type="spellEnd"/>
      <w:r w:rsidRPr="00A319BD">
        <w:rPr>
          <w:rFonts w:ascii="Garamond" w:hAnsi="Garamond"/>
          <w:sz w:val="24"/>
          <w:szCs w:val="24"/>
        </w:rPr>
        <w:t xml:space="preserve">, </w:t>
      </w:r>
      <w:proofErr w:type="spellStart"/>
      <w:r w:rsidRPr="00A319BD">
        <w:rPr>
          <w:rFonts w:ascii="Garamond" w:hAnsi="Garamond"/>
          <w:sz w:val="24"/>
          <w:szCs w:val="24"/>
        </w:rPr>
        <w:t>tetapi</w:t>
      </w:r>
      <w:proofErr w:type="spellEnd"/>
      <w:r w:rsidRPr="00A319BD">
        <w:rPr>
          <w:rFonts w:ascii="Garamond" w:hAnsi="Garamond"/>
          <w:sz w:val="24"/>
          <w:szCs w:val="24"/>
        </w:rPr>
        <w:t xml:space="preserve"> juga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memberikan</w:t>
      </w:r>
      <w:proofErr w:type="spellEnd"/>
      <w:r w:rsidRPr="00A319BD">
        <w:rPr>
          <w:rFonts w:ascii="Garamond" w:hAnsi="Garamond"/>
          <w:sz w:val="24"/>
          <w:szCs w:val="24"/>
        </w:rPr>
        <w:t xml:space="preserve"> </w:t>
      </w:r>
      <w:proofErr w:type="spellStart"/>
      <w:r w:rsidRPr="00A319BD">
        <w:rPr>
          <w:rFonts w:ascii="Garamond" w:hAnsi="Garamond"/>
          <w:sz w:val="24"/>
          <w:szCs w:val="24"/>
        </w:rPr>
        <w:t>masukan</w:t>
      </w:r>
      <w:proofErr w:type="spellEnd"/>
      <w:r w:rsidRPr="00A319BD">
        <w:rPr>
          <w:rFonts w:ascii="Garamond" w:hAnsi="Garamond"/>
          <w:sz w:val="24"/>
          <w:szCs w:val="24"/>
        </w:rPr>
        <w:t xml:space="preserve"> </w:t>
      </w:r>
      <w:proofErr w:type="spellStart"/>
      <w:r w:rsidRPr="00A319BD">
        <w:rPr>
          <w:rFonts w:ascii="Garamond" w:hAnsi="Garamond"/>
          <w:sz w:val="24"/>
          <w:szCs w:val="24"/>
        </w:rPr>
        <w:t>berharga</w:t>
      </w:r>
      <w:proofErr w:type="spellEnd"/>
      <w:r w:rsidRPr="00A319BD">
        <w:rPr>
          <w:rFonts w:ascii="Garamond" w:hAnsi="Garamond"/>
          <w:sz w:val="24"/>
          <w:szCs w:val="24"/>
        </w:rPr>
        <w:t xml:space="preserve"> pada </w:t>
      </w:r>
      <w:proofErr w:type="spellStart"/>
      <w:r w:rsidRPr="00A319BD">
        <w:rPr>
          <w:rFonts w:ascii="Garamond" w:hAnsi="Garamond"/>
          <w:sz w:val="24"/>
          <w:szCs w:val="24"/>
        </w:rPr>
        <w:t>skala</w:t>
      </w:r>
      <w:proofErr w:type="spellEnd"/>
      <w:r w:rsidRPr="00A319BD">
        <w:rPr>
          <w:rFonts w:ascii="Garamond" w:hAnsi="Garamond"/>
          <w:sz w:val="24"/>
          <w:szCs w:val="24"/>
        </w:rPr>
        <w:t xml:space="preserve"> </w:t>
      </w:r>
      <w:proofErr w:type="spellStart"/>
      <w:r w:rsidRPr="00A319BD">
        <w:rPr>
          <w:rFonts w:ascii="Garamond" w:hAnsi="Garamond"/>
          <w:sz w:val="24"/>
          <w:szCs w:val="24"/>
        </w:rPr>
        <w:t>internasional</w:t>
      </w:r>
      <w:proofErr w:type="spellEnd"/>
      <w:r w:rsidRPr="00A319BD">
        <w:rPr>
          <w:rFonts w:ascii="Garamond" w:hAnsi="Garamond"/>
          <w:sz w:val="24"/>
          <w:szCs w:val="24"/>
        </w:rPr>
        <w:t xml:space="preserve"> </w:t>
      </w:r>
      <w:proofErr w:type="spellStart"/>
      <w:r w:rsidRPr="00A319BD">
        <w:rPr>
          <w:rFonts w:ascii="Garamond" w:hAnsi="Garamond"/>
          <w:sz w:val="24"/>
          <w:szCs w:val="24"/>
        </w:rPr>
        <w:t>terkait</w:t>
      </w:r>
      <w:proofErr w:type="spellEnd"/>
      <w:r w:rsidRPr="00A319BD">
        <w:rPr>
          <w:rFonts w:ascii="Garamond" w:hAnsi="Garamond"/>
          <w:sz w:val="24"/>
          <w:szCs w:val="24"/>
        </w:rPr>
        <w:t xml:space="preserve"> </w:t>
      </w:r>
      <w:proofErr w:type="spellStart"/>
      <w:r w:rsidRPr="00A319BD">
        <w:rPr>
          <w:rFonts w:ascii="Garamond" w:hAnsi="Garamond"/>
          <w:sz w:val="24"/>
          <w:szCs w:val="24"/>
        </w:rPr>
        <w:t>isu</w:t>
      </w:r>
      <w:proofErr w:type="spellEnd"/>
      <w:r w:rsidRPr="00A319BD">
        <w:rPr>
          <w:rFonts w:ascii="Garamond" w:hAnsi="Garamond"/>
          <w:sz w:val="24"/>
          <w:szCs w:val="24"/>
        </w:rPr>
        <w:t xml:space="preserve"> </w:t>
      </w:r>
      <w:proofErr w:type="spellStart"/>
      <w:r w:rsidRPr="00A319BD">
        <w:rPr>
          <w:rFonts w:ascii="Garamond" w:hAnsi="Garamond"/>
          <w:sz w:val="24"/>
          <w:szCs w:val="24"/>
        </w:rPr>
        <w:t>pekerja</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yang pada </w:t>
      </w:r>
      <w:proofErr w:type="spellStart"/>
      <w:r w:rsidRPr="00A319BD">
        <w:rPr>
          <w:rFonts w:ascii="Garamond" w:hAnsi="Garamond"/>
          <w:sz w:val="24"/>
          <w:szCs w:val="24"/>
        </w:rPr>
        <w:t>gilirannya</w:t>
      </w:r>
      <w:proofErr w:type="spellEnd"/>
      <w:r w:rsidRPr="00A319BD">
        <w:rPr>
          <w:rFonts w:ascii="Garamond" w:hAnsi="Garamond"/>
          <w:sz w:val="24"/>
          <w:szCs w:val="24"/>
        </w:rPr>
        <w:t xml:space="preserve"> </w:t>
      </w:r>
      <w:proofErr w:type="spellStart"/>
      <w:r w:rsidRPr="00A319BD">
        <w:rPr>
          <w:rFonts w:ascii="Garamond" w:hAnsi="Garamond"/>
          <w:sz w:val="24"/>
          <w:szCs w:val="24"/>
        </w:rPr>
        <w:t>dapat</w:t>
      </w:r>
      <w:proofErr w:type="spellEnd"/>
      <w:r w:rsidRPr="00A319BD">
        <w:rPr>
          <w:rFonts w:ascii="Garamond" w:hAnsi="Garamond"/>
          <w:sz w:val="24"/>
          <w:szCs w:val="24"/>
        </w:rPr>
        <w:t xml:space="preserve"> </w:t>
      </w:r>
      <w:proofErr w:type="spellStart"/>
      <w:r w:rsidRPr="00A319BD">
        <w:rPr>
          <w:rFonts w:ascii="Garamond" w:hAnsi="Garamond"/>
          <w:sz w:val="24"/>
          <w:szCs w:val="24"/>
        </w:rPr>
        <w:t>mendukung</w:t>
      </w:r>
      <w:proofErr w:type="spellEnd"/>
      <w:r w:rsidRPr="00A319BD">
        <w:rPr>
          <w:rFonts w:ascii="Garamond" w:hAnsi="Garamond"/>
          <w:sz w:val="24"/>
          <w:szCs w:val="24"/>
        </w:rPr>
        <w:t xml:space="preserve"> </w:t>
      </w:r>
      <w:proofErr w:type="spellStart"/>
      <w:r w:rsidRPr="00A319BD">
        <w:rPr>
          <w:rFonts w:ascii="Garamond" w:hAnsi="Garamond"/>
          <w:sz w:val="24"/>
          <w:szCs w:val="24"/>
        </w:rPr>
        <w:t>upaya</w:t>
      </w:r>
      <w:proofErr w:type="spellEnd"/>
      <w:r w:rsidRPr="00A319BD">
        <w:rPr>
          <w:rFonts w:ascii="Garamond" w:hAnsi="Garamond"/>
          <w:sz w:val="24"/>
          <w:szCs w:val="24"/>
        </w:rPr>
        <w:t xml:space="preserve"> global </w:t>
      </w:r>
      <w:proofErr w:type="spellStart"/>
      <w:r w:rsidRPr="00A319BD">
        <w:rPr>
          <w:rFonts w:ascii="Garamond" w:hAnsi="Garamond"/>
          <w:sz w:val="24"/>
          <w:szCs w:val="24"/>
        </w:rPr>
        <w:t>dalam</w:t>
      </w:r>
      <w:proofErr w:type="spellEnd"/>
      <w:r w:rsidRPr="00A319BD">
        <w:rPr>
          <w:rFonts w:ascii="Garamond" w:hAnsi="Garamond"/>
          <w:sz w:val="24"/>
          <w:szCs w:val="24"/>
        </w:rPr>
        <w:t xml:space="preserve"> </w:t>
      </w:r>
      <w:proofErr w:type="spellStart"/>
      <w:r w:rsidRPr="00A319BD">
        <w:rPr>
          <w:rFonts w:ascii="Garamond" w:hAnsi="Garamond"/>
          <w:sz w:val="24"/>
          <w:szCs w:val="24"/>
        </w:rPr>
        <w:t>perlindungan</w:t>
      </w:r>
      <w:proofErr w:type="spellEnd"/>
      <w:r w:rsidRPr="00A319BD">
        <w:rPr>
          <w:rFonts w:ascii="Garamond" w:hAnsi="Garamond"/>
          <w:sz w:val="24"/>
          <w:szCs w:val="24"/>
        </w:rPr>
        <w:t xml:space="preserve"> </w:t>
      </w:r>
      <w:proofErr w:type="spellStart"/>
      <w:r w:rsidRPr="00A319BD">
        <w:rPr>
          <w:rFonts w:ascii="Garamond" w:hAnsi="Garamond"/>
          <w:sz w:val="24"/>
          <w:szCs w:val="24"/>
        </w:rPr>
        <w:t>anak</w:t>
      </w:r>
      <w:proofErr w:type="spellEnd"/>
      <w:r w:rsidRPr="00A319BD">
        <w:rPr>
          <w:rFonts w:ascii="Garamond" w:hAnsi="Garamond"/>
          <w:sz w:val="24"/>
          <w:szCs w:val="24"/>
        </w:rPr>
        <w:t xml:space="preserve"> dan </w:t>
      </w:r>
      <w:proofErr w:type="spellStart"/>
      <w:r w:rsidRPr="00A319BD">
        <w:rPr>
          <w:rFonts w:ascii="Garamond" w:hAnsi="Garamond"/>
          <w:sz w:val="24"/>
          <w:szCs w:val="24"/>
        </w:rPr>
        <w:t>pemajuan</w:t>
      </w:r>
      <w:proofErr w:type="spellEnd"/>
      <w:r w:rsidRPr="00A319BD">
        <w:rPr>
          <w:rFonts w:ascii="Garamond" w:hAnsi="Garamond"/>
          <w:sz w:val="24"/>
          <w:szCs w:val="24"/>
        </w:rPr>
        <w:t xml:space="preserve"> </w:t>
      </w:r>
      <w:proofErr w:type="spellStart"/>
      <w:r w:rsidRPr="00A319BD">
        <w:rPr>
          <w:rFonts w:ascii="Garamond" w:hAnsi="Garamond"/>
          <w:sz w:val="24"/>
          <w:szCs w:val="24"/>
        </w:rPr>
        <w:t>hak-hak</w:t>
      </w:r>
      <w:proofErr w:type="spellEnd"/>
      <w:r w:rsidRPr="00A319BD">
        <w:rPr>
          <w:rFonts w:ascii="Garamond" w:hAnsi="Garamond"/>
          <w:sz w:val="24"/>
          <w:szCs w:val="24"/>
        </w:rPr>
        <w:t xml:space="preserve"> </w:t>
      </w:r>
      <w:proofErr w:type="spellStart"/>
      <w:r w:rsidRPr="00A319BD">
        <w:rPr>
          <w:rFonts w:ascii="Garamond" w:hAnsi="Garamond"/>
          <w:sz w:val="24"/>
          <w:szCs w:val="24"/>
        </w:rPr>
        <w:t>mereka</w:t>
      </w:r>
      <w:proofErr w:type="spellEnd"/>
      <w:r w:rsidRPr="00A319BD">
        <w:rPr>
          <w:rFonts w:ascii="Garamond" w:hAnsi="Garamond"/>
          <w:sz w:val="24"/>
          <w:szCs w:val="24"/>
        </w:rPr>
        <w:t>.</w:t>
      </w:r>
    </w:p>
    <w:p w14:paraId="13058FD8" w14:textId="77777777" w:rsidR="007205EC" w:rsidRDefault="007205EC" w:rsidP="00AD2498">
      <w:pPr>
        <w:spacing w:after="0" w:line="240" w:lineRule="auto"/>
        <w:jc w:val="both"/>
        <w:rPr>
          <w:rFonts w:ascii="Garamond" w:hAnsi="Garamond"/>
          <w:sz w:val="24"/>
          <w:szCs w:val="24"/>
        </w:rPr>
      </w:pPr>
    </w:p>
    <w:p w14:paraId="60667373" w14:textId="77777777" w:rsidR="00253104" w:rsidRDefault="00253104" w:rsidP="00AD2498">
      <w:pPr>
        <w:spacing w:after="0" w:line="240" w:lineRule="auto"/>
        <w:jc w:val="both"/>
        <w:rPr>
          <w:rFonts w:ascii="Garamond" w:hAnsi="Garamond"/>
          <w:b/>
          <w:bCs/>
          <w:sz w:val="24"/>
          <w:szCs w:val="24"/>
        </w:rPr>
      </w:pPr>
    </w:p>
    <w:p w14:paraId="67E693FD" w14:textId="5567E562" w:rsidR="007205EC" w:rsidRPr="00E6226D" w:rsidRDefault="00E6226D" w:rsidP="00AD2498">
      <w:pPr>
        <w:spacing w:after="0" w:line="240" w:lineRule="auto"/>
        <w:jc w:val="both"/>
        <w:rPr>
          <w:rFonts w:ascii="Garamond" w:hAnsi="Garamond"/>
          <w:b/>
          <w:bCs/>
          <w:sz w:val="24"/>
          <w:szCs w:val="24"/>
        </w:rPr>
      </w:pPr>
      <w:r w:rsidRPr="00E6226D">
        <w:rPr>
          <w:rFonts w:ascii="Garamond" w:hAnsi="Garamond"/>
          <w:b/>
          <w:bCs/>
          <w:sz w:val="24"/>
          <w:szCs w:val="24"/>
        </w:rPr>
        <w:t>PEMBAHASAN</w:t>
      </w:r>
    </w:p>
    <w:p w14:paraId="596C2AC7" w14:textId="47440613" w:rsidR="007D7E4B" w:rsidRDefault="00253104" w:rsidP="00AD2498">
      <w:pPr>
        <w:spacing w:after="0" w:line="240" w:lineRule="auto"/>
        <w:jc w:val="both"/>
        <w:rPr>
          <w:rFonts w:ascii="Garamond" w:hAnsi="Garamond"/>
          <w:b/>
          <w:bCs/>
          <w:sz w:val="24"/>
          <w:szCs w:val="24"/>
        </w:rPr>
      </w:pPr>
      <w:proofErr w:type="spellStart"/>
      <w:r w:rsidRPr="00253104">
        <w:rPr>
          <w:rFonts w:ascii="Garamond" w:hAnsi="Garamond"/>
          <w:b/>
          <w:bCs/>
          <w:sz w:val="24"/>
          <w:szCs w:val="24"/>
        </w:rPr>
        <w:t>Perlindungan</w:t>
      </w:r>
      <w:proofErr w:type="spellEnd"/>
      <w:r w:rsidRPr="00253104">
        <w:rPr>
          <w:rFonts w:ascii="Garamond" w:hAnsi="Garamond"/>
          <w:b/>
          <w:bCs/>
          <w:sz w:val="24"/>
          <w:szCs w:val="24"/>
        </w:rPr>
        <w:t xml:space="preserve"> Hukum </w:t>
      </w:r>
      <w:proofErr w:type="spellStart"/>
      <w:r w:rsidRPr="00253104">
        <w:rPr>
          <w:rFonts w:ascii="Garamond" w:hAnsi="Garamond"/>
          <w:b/>
          <w:bCs/>
          <w:sz w:val="24"/>
          <w:szCs w:val="24"/>
        </w:rPr>
        <w:t>Terhadap</w:t>
      </w:r>
      <w:proofErr w:type="spellEnd"/>
      <w:r w:rsidRPr="00253104">
        <w:rPr>
          <w:rFonts w:ascii="Garamond" w:hAnsi="Garamond"/>
          <w:b/>
          <w:bCs/>
          <w:sz w:val="24"/>
          <w:szCs w:val="24"/>
        </w:rPr>
        <w:t xml:space="preserve"> Hak </w:t>
      </w:r>
      <w:proofErr w:type="spellStart"/>
      <w:r w:rsidRPr="00253104">
        <w:rPr>
          <w:rFonts w:ascii="Garamond" w:hAnsi="Garamond"/>
          <w:b/>
          <w:bCs/>
          <w:sz w:val="24"/>
          <w:szCs w:val="24"/>
        </w:rPr>
        <w:t>Pekerja</w:t>
      </w:r>
      <w:proofErr w:type="spellEnd"/>
      <w:r w:rsidRPr="00253104">
        <w:rPr>
          <w:rFonts w:ascii="Garamond" w:hAnsi="Garamond"/>
          <w:b/>
          <w:bCs/>
          <w:sz w:val="24"/>
          <w:szCs w:val="24"/>
        </w:rPr>
        <w:t xml:space="preserve"> </w:t>
      </w:r>
      <w:proofErr w:type="spellStart"/>
      <w:r w:rsidRPr="00253104">
        <w:rPr>
          <w:rFonts w:ascii="Garamond" w:hAnsi="Garamond"/>
          <w:b/>
          <w:bCs/>
          <w:sz w:val="24"/>
          <w:szCs w:val="24"/>
        </w:rPr>
        <w:t>anak</w:t>
      </w:r>
      <w:proofErr w:type="spellEnd"/>
      <w:r w:rsidRPr="00253104">
        <w:rPr>
          <w:rFonts w:ascii="Garamond" w:hAnsi="Garamond"/>
          <w:b/>
          <w:bCs/>
          <w:sz w:val="24"/>
          <w:szCs w:val="24"/>
        </w:rPr>
        <w:t xml:space="preserve"> </w:t>
      </w:r>
      <w:proofErr w:type="spellStart"/>
      <w:r w:rsidRPr="00253104">
        <w:rPr>
          <w:rFonts w:ascii="Garamond" w:hAnsi="Garamond"/>
          <w:b/>
          <w:bCs/>
          <w:sz w:val="24"/>
          <w:szCs w:val="24"/>
        </w:rPr>
        <w:t>Berdasakan</w:t>
      </w:r>
      <w:proofErr w:type="spellEnd"/>
      <w:r w:rsidRPr="00253104">
        <w:rPr>
          <w:rFonts w:ascii="Garamond" w:hAnsi="Garamond"/>
          <w:b/>
          <w:bCs/>
          <w:sz w:val="24"/>
          <w:szCs w:val="24"/>
        </w:rPr>
        <w:t xml:space="preserve"> </w:t>
      </w:r>
      <w:proofErr w:type="spellStart"/>
      <w:r w:rsidRPr="00253104">
        <w:rPr>
          <w:rFonts w:ascii="Garamond" w:hAnsi="Garamond"/>
          <w:b/>
          <w:bCs/>
          <w:sz w:val="24"/>
          <w:szCs w:val="24"/>
        </w:rPr>
        <w:t>Peraturan</w:t>
      </w:r>
      <w:proofErr w:type="spellEnd"/>
      <w:r w:rsidRPr="00253104">
        <w:rPr>
          <w:rFonts w:ascii="Garamond" w:hAnsi="Garamond"/>
          <w:b/>
          <w:bCs/>
          <w:sz w:val="24"/>
          <w:szCs w:val="24"/>
        </w:rPr>
        <w:t xml:space="preserve"> </w:t>
      </w:r>
      <w:proofErr w:type="spellStart"/>
      <w:r w:rsidRPr="00253104">
        <w:rPr>
          <w:rFonts w:ascii="Garamond" w:hAnsi="Garamond"/>
          <w:b/>
          <w:bCs/>
          <w:sz w:val="24"/>
          <w:szCs w:val="24"/>
        </w:rPr>
        <w:t>Perundangundangan</w:t>
      </w:r>
      <w:proofErr w:type="spellEnd"/>
      <w:r w:rsidRPr="00253104">
        <w:rPr>
          <w:rFonts w:ascii="Garamond" w:hAnsi="Garamond"/>
          <w:b/>
          <w:bCs/>
          <w:sz w:val="24"/>
          <w:szCs w:val="24"/>
        </w:rPr>
        <w:t xml:space="preserve"> yang </w:t>
      </w:r>
      <w:proofErr w:type="spellStart"/>
      <w:r w:rsidRPr="00253104">
        <w:rPr>
          <w:rFonts w:ascii="Garamond" w:hAnsi="Garamond"/>
          <w:b/>
          <w:bCs/>
          <w:sz w:val="24"/>
          <w:szCs w:val="24"/>
        </w:rPr>
        <w:t>berlaku</w:t>
      </w:r>
      <w:proofErr w:type="spellEnd"/>
      <w:r w:rsidRPr="00253104">
        <w:rPr>
          <w:rFonts w:ascii="Garamond" w:hAnsi="Garamond"/>
          <w:b/>
          <w:bCs/>
          <w:sz w:val="24"/>
          <w:szCs w:val="24"/>
        </w:rPr>
        <w:t xml:space="preserve"> di Indonesia</w:t>
      </w:r>
    </w:p>
    <w:p w14:paraId="681CE3BA" w14:textId="6456A007" w:rsidR="007D7E4B" w:rsidRDefault="007D7E4B" w:rsidP="00AD2498">
      <w:pPr>
        <w:spacing w:after="0" w:line="240" w:lineRule="auto"/>
        <w:ind w:firstLine="567"/>
        <w:jc w:val="both"/>
        <w:rPr>
          <w:rFonts w:ascii="Garamond" w:hAnsi="Garamond"/>
          <w:sz w:val="24"/>
          <w:szCs w:val="24"/>
        </w:rPr>
      </w:pPr>
      <w:proofErr w:type="spellStart"/>
      <w:r w:rsidRPr="007D7E4B">
        <w:rPr>
          <w:rFonts w:ascii="Garamond" w:hAnsi="Garamond"/>
          <w:sz w:val="24"/>
          <w:szCs w:val="24"/>
        </w:rPr>
        <w:t>Perlindungan</w:t>
      </w:r>
      <w:proofErr w:type="spellEnd"/>
      <w:r w:rsidRPr="007D7E4B">
        <w:rPr>
          <w:rFonts w:ascii="Garamond" w:hAnsi="Garamond"/>
          <w:sz w:val="24"/>
          <w:szCs w:val="24"/>
        </w:rPr>
        <w:t xml:space="preserve"> </w:t>
      </w:r>
      <w:proofErr w:type="spellStart"/>
      <w:r w:rsidRPr="007D7E4B">
        <w:rPr>
          <w:rFonts w:ascii="Garamond" w:hAnsi="Garamond"/>
          <w:sz w:val="24"/>
          <w:szCs w:val="24"/>
        </w:rPr>
        <w:t>hukum</w:t>
      </w:r>
      <w:proofErr w:type="spellEnd"/>
      <w:r w:rsidRPr="007D7E4B">
        <w:rPr>
          <w:rFonts w:ascii="Garamond" w:hAnsi="Garamond"/>
          <w:sz w:val="24"/>
          <w:szCs w:val="24"/>
        </w:rPr>
        <w:t xml:space="preserve"> </w:t>
      </w:r>
      <w:proofErr w:type="spellStart"/>
      <w:r w:rsidRPr="007D7E4B">
        <w:rPr>
          <w:rFonts w:ascii="Garamond" w:hAnsi="Garamond"/>
          <w:sz w:val="24"/>
          <w:szCs w:val="24"/>
        </w:rPr>
        <w:t>terhadap</w:t>
      </w:r>
      <w:proofErr w:type="spellEnd"/>
      <w:r w:rsidRPr="007D7E4B">
        <w:rPr>
          <w:rFonts w:ascii="Garamond" w:hAnsi="Garamond"/>
          <w:sz w:val="24"/>
          <w:szCs w:val="24"/>
        </w:rPr>
        <w:t xml:space="preserve"> </w:t>
      </w:r>
      <w:proofErr w:type="spellStart"/>
      <w:r w:rsidRPr="007D7E4B">
        <w:rPr>
          <w:rFonts w:ascii="Garamond" w:hAnsi="Garamond"/>
          <w:sz w:val="24"/>
          <w:szCs w:val="24"/>
        </w:rPr>
        <w:t>pekerja</w:t>
      </w:r>
      <w:proofErr w:type="spellEnd"/>
      <w:r w:rsidRPr="007D7E4B">
        <w:rPr>
          <w:rFonts w:ascii="Garamond" w:hAnsi="Garamond"/>
          <w:sz w:val="24"/>
          <w:szCs w:val="24"/>
        </w:rPr>
        <w:t xml:space="preserve"> </w:t>
      </w:r>
      <w:proofErr w:type="spellStart"/>
      <w:r w:rsidRPr="007D7E4B">
        <w:rPr>
          <w:rFonts w:ascii="Garamond" w:hAnsi="Garamond"/>
          <w:sz w:val="24"/>
          <w:szCs w:val="24"/>
        </w:rPr>
        <w:t>anak</w:t>
      </w:r>
      <w:proofErr w:type="spellEnd"/>
      <w:r w:rsidRPr="007D7E4B">
        <w:rPr>
          <w:rFonts w:ascii="Garamond" w:hAnsi="Garamond"/>
          <w:sz w:val="24"/>
          <w:szCs w:val="24"/>
        </w:rPr>
        <w:t xml:space="preserve"> </w:t>
      </w:r>
      <w:proofErr w:type="spellStart"/>
      <w:r w:rsidR="00AC26DB">
        <w:rPr>
          <w:rFonts w:ascii="Garamond" w:hAnsi="Garamond"/>
          <w:sz w:val="24"/>
          <w:szCs w:val="24"/>
        </w:rPr>
        <w:t>adalah</w:t>
      </w:r>
      <w:proofErr w:type="spellEnd"/>
      <w:r w:rsidRPr="007D7E4B">
        <w:rPr>
          <w:rFonts w:ascii="Garamond" w:hAnsi="Garamond"/>
          <w:sz w:val="24"/>
          <w:szCs w:val="24"/>
        </w:rPr>
        <w:t xml:space="preserve"> </w:t>
      </w:r>
      <w:proofErr w:type="spellStart"/>
      <w:r w:rsidRPr="007D7E4B">
        <w:rPr>
          <w:rFonts w:ascii="Garamond" w:hAnsi="Garamond"/>
          <w:sz w:val="24"/>
          <w:szCs w:val="24"/>
        </w:rPr>
        <w:t>bagian</w:t>
      </w:r>
      <w:proofErr w:type="spellEnd"/>
      <w:r w:rsidRPr="007D7E4B">
        <w:rPr>
          <w:rFonts w:ascii="Garamond" w:hAnsi="Garamond"/>
          <w:sz w:val="24"/>
          <w:szCs w:val="24"/>
        </w:rPr>
        <w:t xml:space="preserve"> </w:t>
      </w:r>
      <w:proofErr w:type="spellStart"/>
      <w:r w:rsidR="00AC26DB">
        <w:rPr>
          <w:rFonts w:ascii="Garamond" w:hAnsi="Garamond"/>
          <w:sz w:val="24"/>
          <w:szCs w:val="24"/>
        </w:rPr>
        <w:t>penting</w:t>
      </w:r>
      <w:proofErr w:type="spellEnd"/>
      <w:r w:rsidRPr="007D7E4B">
        <w:rPr>
          <w:rFonts w:ascii="Garamond" w:hAnsi="Garamond"/>
          <w:sz w:val="24"/>
          <w:szCs w:val="24"/>
        </w:rPr>
        <w:t xml:space="preserve"> </w:t>
      </w:r>
      <w:proofErr w:type="spellStart"/>
      <w:r w:rsidRPr="007D7E4B">
        <w:rPr>
          <w:rFonts w:ascii="Garamond" w:hAnsi="Garamond"/>
          <w:sz w:val="24"/>
          <w:szCs w:val="24"/>
        </w:rPr>
        <w:t>dari</w:t>
      </w:r>
      <w:proofErr w:type="spellEnd"/>
      <w:r w:rsidRPr="007D7E4B">
        <w:rPr>
          <w:rFonts w:ascii="Garamond" w:hAnsi="Garamond"/>
          <w:sz w:val="24"/>
          <w:szCs w:val="24"/>
        </w:rPr>
        <w:t xml:space="preserve"> </w:t>
      </w:r>
      <w:proofErr w:type="spellStart"/>
      <w:r w:rsidRPr="007D7E4B">
        <w:rPr>
          <w:rFonts w:ascii="Garamond" w:hAnsi="Garamond"/>
          <w:sz w:val="24"/>
          <w:szCs w:val="24"/>
        </w:rPr>
        <w:t>hak</w:t>
      </w:r>
      <w:proofErr w:type="spellEnd"/>
      <w:r w:rsidRPr="007D7E4B">
        <w:rPr>
          <w:rFonts w:ascii="Garamond" w:hAnsi="Garamond"/>
          <w:sz w:val="24"/>
          <w:szCs w:val="24"/>
        </w:rPr>
        <w:t xml:space="preserve"> </w:t>
      </w:r>
      <w:proofErr w:type="spellStart"/>
      <w:r w:rsidRPr="007D7E4B">
        <w:rPr>
          <w:rFonts w:ascii="Garamond" w:hAnsi="Garamond"/>
          <w:sz w:val="24"/>
          <w:szCs w:val="24"/>
        </w:rPr>
        <w:t>asasi</w:t>
      </w:r>
      <w:proofErr w:type="spellEnd"/>
      <w:r w:rsidRPr="007D7E4B">
        <w:rPr>
          <w:rFonts w:ascii="Garamond" w:hAnsi="Garamond"/>
          <w:sz w:val="24"/>
          <w:szCs w:val="24"/>
        </w:rPr>
        <w:t xml:space="preserve"> </w:t>
      </w:r>
      <w:proofErr w:type="spellStart"/>
      <w:r w:rsidRPr="007D7E4B">
        <w:rPr>
          <w:rFonts w:ascii="Garamond" w:hAnsi="Garamond"/>
          <w:sz w:val="24"/>
          <w:szCs w:val="24"/>
        </w:rPr>
        <w:t>anak</w:t>
      </w:r>
      <w:proofErr w:type="spellEnd"/>
      <w:r w:rsidRPr="007D7E4B">
        <w:rPr>
          <w:rFonts w:ascii="Garamond" w:hAnsi="Garamond"/>
          <w:sz w:val="24"/>
          <w:szCs w:val="24"/>
        </w:rPr>
        <w:t xml:space="preserve">. Di Indonesia, </w:t>
      </w:r>
      <w:proofErr w:type="spellStart"/>
      <w:r w:rsidRPr="007D7E4B">
        <w:rPr>
          <w:rFonts w:ascii="Garamond" w:hAnsi="Garamond"/>
          <w:sz w:val="24"/>
          <w:szCs w:val="24"/>
        </w:rPr>
        <w:t>telah</w:t>
      </w:r>
      <w:proofErr w:type="spellEnd"/>
      <w:r w:rsidRPr="007D7E4B">
        <w:rPr>
          <w:rFonts w:ascii="Garamond" w:hAnsi="Garamond"/>
          <w:sz w:val="24"/>
          <w:szCs w:val="24"/>
        </w:rPr>
        <w:t xml:space="preserve"> </w:t>
      </w:r>
      <w:proofErr w:type="spellStart"/>
      <w:r w:rsidRPr="007D7E4B">
        <w:rPr>
          <w:rFonts w:ascii="Garamond" w:hAnsi="Garamond"/>
          <w:sz w:val="24"/>
          <w:szCs w:val="24"/>
        </w:rPr>
        <w:t>diterapkan</w:t>
      </w:r>
      <w:proofErr w:type="spellEnd"/>
      <w:r w:rsidRPr="007D7E4B">
        <w:rPr>
          <w:rFonts w:ascii="Garamond" w:hAnsi="Garamond"/>
          <w:sz w:val="24"/>
          <w:szCs w:val="24"/>
        </w:rPr>
        <w:t xml:space="preserve"> </w:t>
      </w:r>
      <w:proofErr w:type="spellStart"/>
      <w:r w:rsidRPr="007D7E4B">
        <w:rPr>
          <w:rFonts w:ascii="Garamond" w:hAnsi="Garamond"/>
          <w:sz w:val="24"/>
          <w:szCs w:val="24"/>
        </w:rPr>
        <w:t>berbagai</w:t>
      </w:r>
      <w:proofErr w:type="spellEnd"/>
      <w:r w:rsidRPr="007D7E4B">
        <w:rPr>
          <w:rFonts w:ascii="Garamond" w:hAnsi="Garamond"/>
          <w:sz w:val="24"/>
          <w:szCs w:val="24"/>
        </w:rPr>
        <w:t xml:space="preserve"> </w:t>
      </w:r>
      <w:proofErr w:type="spellStart"/>
      <w:r w:rsidRPr="007D7E4B">
        <w:rPr>
          <w:rFonts w:ascii="Garamond" w:hAnsi="Garamond"/>
          <w:sz w:val="24"/>
          <w:szCs w:val="24"/>
        </w:rPr>
        <w:t>peraturan</w:t>
      </w:r>
      <w:proofErr w:type="spellEnd"/>
      <w:r w:rsidRPr="007D7E4B">
        <w:rPr>
          <w:rFonts w:ascii="Garamond" w:hAnsi="Garamond"/>
          <w:sz w:val="24"/>
          <w:szCs w:val="24"/>
        </w:rPr>
        <w:t xml:space="preserve"> </w:t>
      </w:r>
      <w:proofErr w:type="spellStart"/>
      <w:r w:rsidRPr="007D7E4B">
        <w:rPr>
          <w:rFonts w:ascii="Garamond" w:hAnsi="Garamond"/>
          <w:sz w:val="24"/>
          <w:szCs w:val="24"/>
        </w:rPr>
        <w:t>perundang-undangan</w:t>
      </w:r>
      <w:proofErr w:type="spellEnd"/>
      <w:r w:rsidRPr="007D7E4B">
        <w:rPr>
          <w:rFonts w:ascii="Garamond" w:hAnsi="Garamond"/>
          <w:sz w:val="24"/>
          <w:szCs w:val="24"/>
        </w:rPr>
        <w:t xml:space="preserve"> </w:t>
      </w:r>
      <w:proofErr w:type="spellStart"/>
      <w:r w:rsidRPr="007D7E4B">
        <w:rPr>
          <w:rFonts w:ascii="Garamond" w:hAnsi="Garamond"/>
          <w:sz w:val="24"/>
          <w:szCs w:val="24"/>
        </w:rPr>
        <w:t>secara</w:t>
      </w:r>
      <w:proofErr w:type="spellEnd"/>
      <w:r w:rsidRPr="007D7E4B">
        <w:rPr>
          <w:rFonts w:ascii="Garamond" w:hAnsi="Garamond"/>
          <w:sz w:val="24"/>
          <w:szCs w:val="24"/>
        </w:rPr>
        <w:t xml:space="preserve"> </w:t>
      </w:r>
      <w:proofErr w:type="spellStart"/>
      <w:r w:rsidRPr="007D7E4B">
        <w:rPr>
          <w:rFonts w:ascii="Garamond" w:hAnsi="Garamond"/>
          <w:sz w:val="24"/>
          <w:szCs w:val="24"/>
        </w:rPr>
        <w:t>khusus</w:t>
      </w:r>
      <w:proofErr w:type="spellEnd"/>
      <w:r w:rsidR="00AC26DB">
        <w:rPr>
          <w:rFonts w:ascii="Garamond" w:hAnsi="Garamond"/>
          <w:sz w:val="24"/>
          <w:szCs w:val="24"/>
        </w:rPr>
        <w:t xml:space="preserve"> </w:t>
      </w:r>
      <w:proofErr w:type="spellStart"/>
      <w:r w:rsidR="00AC26DB">
        <w:rPr>
          <w:rFonts w:ascii="Garamond" w:hAnsi="Garamond"/>
          <w:sz w:val="24"/>
          <w:szCs w:val="24"/>
        </w:rPr>
        <w:t>untuk</w:t>
      </w:r>
      <w:proofErr w:type="spellEnd"/>
      <w:r w:rsidRPr="007D7E4B">
        <w:rPr>
          <w:rFonts w:ascii="Garamond" w:hAnsi="Garamond"/>
          <w:sz w:val="24"/>
          <w:szCs w:val="24"/>
        </w:rPr>
        <w:t xml:space="preserve"> </w:t>
      </w:r>
      <w:proofErr w:type="spellStart"/>
      <w:r w:rsidRPr="007D7E4B">
        <w:rPr>
          <w:rFonts w:ascii="Garamond" w:hAnsi="Garamond"/>
          <w:sz w:val="24"/>
          <w:szCs w:val="24"/>
        </w:rPr>
        <w:t>menyediakan</w:t>
      </w:r>
      <w:proofErr w:type="spellEnd"/>
      <w:r w:rsidRPr="007D7E4B">
        <w:rPr>
          <w:rFonts w:ascii="Garamond" w:hAnsi="Garamond"/>
          <w:sz w:val="24"/>
          <w:szCs w:val="24"/>
        </w:rPr>
        <w:t xml:space="preserve"> </w:t>
      </w:r>
      <w:proofErr w:type="spellStart"/>
      <w:r w:rsidRPr="007D7E4B">
        <w:rPr>
          <w:rFonts w:ascii="Garamond" w:hAnsi="Garamond"/>
          <w:sz w:val="24"/>
          <w:szCs w:val="24"/>
        </w:rPr>
        <w:t>perlindungan</w:t>
      </w:r>
      <w:proofErr w:type="spellEnd"/>
      <w:r w:rsidRPr="007D7E4B">
        <w:rPr>
          <w:rFonts w:ascii="Garamond" w:hAnsi="Garamond"/>
          <w:sz w:val="24"/>
          <w:szCs w:val="24"/>
        </w:rPr>
        <w:t xml:space="preserve"> </w:t>
      </w:r>
      <w:proofErr w:type="spellStart"/>
      <w:r w:rsidRPr="007D7E4B">
        <w:rPr>
          <w:rFonts w:ascii="Garamond" w:hAnsi="Garamond"/>
          <w:sz w:val="24"/>
          <w:szCs w:val="24"/>
        </w:rPr>
        <w:t>hukum</w:t>
      </w:r>
      <w:proofErr w:type="spellEnd"/>
      <w:r w:rsidRPr="007D7E4B">
        <w:rPr>
          <w:rFonts w:ascii="Garamond" w:hAnsi="Garamond"/>
          <w:sz w:val="24"/>
          <w:szCs w:val="24"/>
        </w:rPr>
        <w:t xml:space="preserve"> </w:t>
      </w:r>
      <w:proofErr w:type="spellStart"/>
      <w:r w:rsidRPr="007D7E4B">
        <w:rPr>
          <w:rFonts w:ascii="Garamond" w:hAnsi="Garamond"/>
          <w:sz w:val="24"/>
          <w:szCs w:val="24"/>
        </w:rPr>
        <w:t>bagi</w:t>
      </w:r>
      <w:proofErr w:type="spellEnd"/>
      <w:r w:rsidRPr="007D7E4B">
        <w:rPr>
          <w:rFonts w:ascii="Garamond" w:hAnsi="Garamond"/>
          <w:sz w:val="24"/>
          <w:szCs w:val="24"/>
        </w:rPr>
        <w:t xml:space="preserve"> </w:t>
      </w:r>
      <w:proofErr w:type="spellStart"/>
      <w:r w:rsidRPr="007D7E4B">
        <w:rPr>
          <w:rFonts w:ascii="Garamond" w:hAnsi="Garamond"/>
          <w:sz w:val="24"/>
          <w:szCs w:val="24"/>
        </w:rPr>
        <w:t>pekerja</w:t>
      </w:r>
      <w:proofErr w:type="spellEnd"/>
      <w:r w:rsidRPr="007D7E4B">
        <w:rPr>
          <w:rFonts w:ascii="Garamond" w:hAnsi="Garamond"/>
          <w:sz w:val="24"/>
          <w:szCs w:val="24"/>
        </w:rPr>
        <w:t xml:space="preserve"> </w:t>
      </w:r>
      <w:proofErr w:type="spellStart"/>
      <w:r w:rsidRPr="007D7E4B">
        <w:rPr>
          <w:rFonts w:ascii="Garamond" w:hAnsi="Garamond"/>
          <w:sz w:val="24"/>
          <w:szCs w:val="24"/>
        </w:rPr>
        <w:t>anak</w:t>
      </w:r>
      <w:proofErr w:type="spellEnd"/>
      <w:r w:rsidRPr="007D7E4B">
        <w:rPr>
          <w:rFonts w:ascii="Garamond" w:hAnsi="Garamond"/>
          <w:sz w:val="24"/>
          <w:szCs w:val="24"/>
        </w:rPr>
        <w:t xml:space="preserve">, </w:t>
      </w:r>
      <w:proofErr w:type="spellStart"/>
      <w:r w:rsidRPr="007D7E4B">
        <w:rPr>
          <w:rFonts w:ascii="Garamond" w:hAnsi="Garamond"/>
          <w:sz w:val="24"/>
          <w:szCs w:val="24"/>
        </w:rPr>
        <w:t>terutama</w:t>
      </w:r>
      <w:proofErr w:type="spellEnd"/>
      <w:r w:rsidRPr="007D7E4B">
        <w:rPr>
          <w:rFonts w:ascii="Garamond" w:hAnsi="Garamond"/>
          <w:sz w:val="24"/>
          <w:szCs w:val="24"/>
        </w:rPr>
        <w:t xml:space="preserve"> </w:t>
      </w:r>
      <w:proofErr w:type="spellStart"/>
      <w:r w:rsidRPr="007D7E4B">
        <w:rPr>
          <w:rFonts w:ascii="Garamond" w:hAnsi="Garamond"/>
          <w:sz w:val="24"/>
          <w:szCs w:val="24"/>
        </w:rPr>
        <w:t>mereka</w:t>
      </w:r>
      <w:proofErr w:type="spellEnd"/>
      <w:r w:rsidRPr="007D7E4B">
        <w:rPr>
          <w:rFonts w:ascii="Garamond" w:hAnsi="Garamond"/>
          <w:sz w:val="24"/>
          <w:szCs w:val="24"/>
        </w:rPr>
        <w:t xml:space="preserve"> yang </w:t>
      </w:r>
      <w:proofErr w:type="spellStart"/>
      <w:r w:rsidRPr="007D7E4B">
        <w:rPr>
          <w:rFonts w:ascii="Garamond" w:hAnsi="Garamond"/>
          <w:sz w:val="24"/>
          <w:szCs w:val="24"/>
        </w:rPr>
        <w:t>masih</w:t>
      </w:r>
      <w:proofErr w:type="spellEnd"/>
      <w:r w:rsidRPr="007D7E4B">
        <w:rPr>
          <w:rFonts w:ascii="Garamond" w:hAnsi="Garamond"/>
          <w:sz w:val="24"/>
          <w:szCs w:val="24"/>
        </w:rPr>
        <w:t xml:space="preserve"> di </w:t>
      </w:r>
      <w:proofErr w:type="spellStart"/>
      <w:r w:rsidRPr="007D7E4B">
        <w:rPr>
          <w:rFonts w:ascii="Garamond" w:hAnsi="Garamond"/>
          <w:sz w:val="24"/>
          <w:szCs w:val="24"/>
        </w:rPr>
        <w:t>bawah</w:t>
      </w:r>
      <w:proofErr w:type="spellEnd"/>
      <w:r w:rsidRPr="007D7E4B">
        <w:rPr>
          <w:rFonts w:ascii="Garamond" w:hAnsi="Garamond"/>
          <w:sz w:val="24"/>
          <w:szCs w:val="24"/>
        </w:rPr>
        <w:t xml:space="preserve"> </w:t>
      </w:r>
      <w:r w:rsidR="00AC26DB">
        <w:rPr>
          <w:rFonts w:ascii="Garamond" w:hAnsi="Garamond"/>
          <w:sz w:val="24"/>
          <w:szCs w:val="24"/>
        </w:rPr>
        <w:t xml:space="preserve">batas </w:t>
      </w:r>
      <w:proofErr w:type="spellStart"/>
      <w:r w:rsidRPr="007D7E4B">
        <w:rPr>
          <w:rFonts w:ascii="Garamond" w:hAnsi="Garamond"/>
          <w:sz w:val="24"/>
          <w:szCs w:val="24"/>
        </w:rPr>
        <w:t>umur</w:t>
      </w:r>
      <w:proofErr w:type="spellEnd"/>
      <w:r w:rsidRPr="007D7E4B">
        <w:rPr>
          <w:rFonts w:ascii="Garamond" w:hAnsi="Garamond"/>
          <w:sz w:val="24"/>
          <w:szCs w:val="24"/>
        </w:rPr>
        <w:t xml:space="preserve">. </w:t>
      </w:r>
      <w:proofErr w:type="spellStart"/>
      <w:r w:rsidRPr="007D7E4B">
        <w:rPr>
          <w:rFonts w:ascii="Garamond" w:hAnsi="Garamond"/>
          <w:sz w:val="24"/>
          <w:szCs w:val="24"/>
        </w:rPr>
        <w:t>Perlindungan</w:t>
      </w:r>
      <w:proofErr w:type="spellEnd"/>
      <w:r w:rsidRPr="007D7E4B">
        <w:rPr>
          <w:rFonts w:ascii="Garamond" w:hAnsi="Garamond"/>
          <w:sz w:val="24"/>
          <w:szCs w:val="24"/>
        </w:rPr>
        <w:t xml:space="preserve"> </w:t>
      </w:r>
      <w:proofErr w:type="spellStart"/>
      <w:r w:rsidRPr="007D7E4B">
        <w:rPr>
          <w:rFonts w:ascii="Garamond" w:hAnsi="Garamond"/>
          <w:sz w:val="24"/>
          <w:szCs w:val="24"/>
        </w:rPr>
        <w:t>terhadap</w:t>
      </w:r>
      <w:proofErr w:type="spellEnd"/>
      <w:r w:rsidRPr="007D7E4B">
        <w:rPr>
          <w:rFonts w:ascii="Garamond" w:hAnsi="Garamond"/>
          <w:sz w:val="24"/>
          <w:szCs w:val="24"/>
        </w:rPr>
        <w:t xml:space="preserve"> </w:t>
      </w:r>
      <w:proofErr w:type="spellStart"/>
      <w:r w:rsidRPr="007D7E4B">
        <w:rPr>
          <w:rFonts w:ascii="Garamond" w:hAnsi="Garamond"/>
          <w:sz w:val="24"/>
          <w:szCs w:val="24"/>
        </w:rPr>
        <w:t>bentuk</w:t>
      </w:r>
      <w:proofErr w:type="spellEnd"/>
      <w:r w:rsidRPr="007D7E4B">
        <w:rPr>
          <w:rFonts w:ascii="Garamond" w:hAnsi="Garamond"/>
          <w:sz w:val="24"/>
          <w:szCs w:val="24"/>
        </w:rPr>
        <w:t xml:space="preserve"> </w:t>
      </w:r>
      <w:proofErr w:type="spellStart"/>
      <w:r w:rsidRPr="007D7E4B">
        <w:rPr>
          <w:rFonts w:ascii="Garamond" w:hAnsi="Garamond"/>
          <w:sz w:val="24"/>
          <w:szCs w:val="24"/>
        </w:rPr>
        <w:t>pekerjaan</w:t>
      </w:r>
      <w:proofErr w:type="spellEnd"/>
      <w:r w:rsidRPr="007D7E4B">
        <w:rPr>
          <w:rFonts w:ascii="Garamond" w:hAnsi="Garamond"/>
          <w:sz w:val="24"/>
          <w:szCs w:val="24"/>
        </w:rPr>
        <w:t xml:space="preserve"> </w:t>
      </w:r>
      <w:r w:rsidR="00AC26DB">
        <w:rPr>
          <w:rFonts w:ascii="Garamond" w:hAnsi="Garamond"/>
          <w:sz w:val="24"/>
          <w:szCs w:val="24"/>
        </w:rPr>
        <w:t xml:space="preserve">yang paling </w:t>
      </w:r>
      <w:proofErr w:type="spellStart"/>
      <w:r w:rsidR="00AC26DB">
        <w:rPr>
          <w:rFonts w:ascii="Garamond" w:hAnsi="Garamond"/>
          <w:sz w:val="24"/>
          <w:szCs w:val="24"/>
        </w:rPr>
        <w:t>merugikan</w:t>
      </w:r>
      <w:proofErr w:type="spellEnd"/>
      <w:r w:rsidR="00AC26DB">
        <w:rPr>
          <w:rFonts w:ascii="Garamond" w:hAnsi="Garamond"/>
          <w:sz w:val="24"/>
          <w:szCs w:val="24"/>
        </w:rPr>
        <w:t xml:space="preserve"> </w:t>
      </w:r>
      <w:proofErr w:type="spellStart"/>
      <w:r w:rsidRPr="007D7E4B">
        <w:rPr>
          <w:rFonts w:ascii="Garamond" w:hAnsi="Garamond"/>
          <w:sz w:val="24"/>
          <w:szCs w:val="24"/>
        </w:rPr>
        <w:t>bagi</w:t>
      </w:r>
      <w:proofErr w:type="spellEnd"/>
      <w:r w:rsidRPr="007D7E4B">
        <w:rPr>
          <w:rFonts w:ascii="Garamond" w:hAnsi="Garamond"/>
          <w:sz w:val="24"/>
          <w:szCs w:val="24"/>
        </w:rPr>
        <w:t xml:space="preserve"> </w:t>
      </w:r>
      <w:proofErr w:type="spellStart"/>
      <w:r w:rsidRPr="007D7E4B">
        <w:rPr>
          <w:rFonts w:ascii="Garamond" w:hAnsi="Garamond"/>
          <w:sz w:val="24"/>
          <w:szCs w:val="24"/>
        </w:rPr>
        <w:t>pekerja</w:t>
      </w:r>
      <w:proofErr w:type="spellEnd"/>
      <w:r w:rsidRPr="007D7E4B">
        <w:rPr>
          <w:rFonts w:ascii="Garamond" w:hAnsi="Garamond"/>
          <w:sz w:val="24"/>
          <w:szCs w:val="24"/>
        </w:rPr>
        <w:t xml:space="preserve"> </w:t>
      </w:r>
      <w:proofErr w:type="spellStart"/>
      <w:r w:rsidRPr="007D7E4B">
        <w:rPr>
          <w:rFonts w:ascii="Garamond" w:hAnsi="Garamond"/>
          <w:sz w:val="24"/>
          <w:szCs w:val="24"/>
        </w:rPr>
        <w:t>anak</w:t>
      </w:r>
      <w:proofErr w:type="spellEnd"/>
      <w:r w:rsidRPr="007D7E4B">
        <w:rPr>
          <w:rFonts w:ascii="Garamond" w:hAnsi="Garamond"/>
          <w:sz w:val="24"/>
          <w:szCs w:val="24"/>
        </w:rPr>
        <w:t xml:space="preserve"> juga </w:t>
      </w:r>
      <w:proofErr w:type="spellStart"/>
      <w:r w:rsidRPr="007D7E4B">
        <w:rPr>
          <w:rFonts w:ascii="Garamond" w:hAnsi="Garamond"/>
          <w:sz w:val="24"/>
          <w:szCs w:val="24"/>
        </w:rPr>
        <w:t>diatur</w:t>
      </w:r>
      <w:proofErr w:type="spellEnd"/>
      <w:r w:rsidRPr="007D7E4B">
        <w:rPr>
          <w:rFonts w:ascii="Garamond" w:hAnsi="Garamond"/>
          <w:sz w:val="24"/>
          <w:szCs w:val="24"/>
        </w:rPr>
        <w:t xml:space="preserve"> </w:t>
      </w:r>
      <w:proofErr w:type="spellStart"/>
      <w:r w:rsidRPr="007D7E4B">
        <w:rPr>
          <w:rFonts w:ascii="Garamond" w:hAnsi="Garamond"/>
          <w:sz w:val="24"/>
          <w:szCs w:val="24"/>
        </w:rPr>
        <w:t>dalam</w:t>
      </w:r>
      <w:proofErr w:type="spellEnd"/>
      <w:r w:rsidRPr="007D7E4B">
        <w:rPr>
          <w:rFonts w:ascii="Garamond" w:hAnsi="Garamond"/>
          <w:sz w:val="24"/>
          <w:szCs w:val="24"/>
        </w:rPr>
        <w:t xml:space="preserve"> Keputusan </w:t>
      </w:r>
      <w:proofErr w:type="spellStart"/>
      <w:r w:rsidRPr="007D7E4B">
        <w:rPr>
          <w:rFonts w:ascii="Garamond" w:hAnsi="Garamond"/>
          <w:sz w:val="24"/>
          <w:szCs w:val="24"/>
        </w:rPr>
        <w:t>Presiden</w:t>
      </w:r>
      <w:proofErr w:type="spellEnd"/>
      <w:r w:rsidRPr="007D7E4B">
        <w:rPr>
          <w:rFonts w:ascii="Garamond" w:hAnsi="Garamond"/>
          <w:sz w:val="24"/>
          <w:szCs w:val="24"/>
        </w:rPr>
        <w:t xml:space="preserve"> </w:t>
      </w:r>
      <w:proofErr w:type="spellStart"/>
      <w:r w:rsidRPr="007D7E4B">
        <w:rPr>
          <w:rFonts w:ascii="Garamond" w:hAnsi="Garamond"/>
          <w:sz w:val="24"/>
          <w:szCs w:val="24"/>
        </w:rPr>
        <w:t>Nomor</w:t>
      </w:r>
      <w:proofErr w:type="spellEnd"/>
      <w:r w:rsidRPr="007D7E4B">
        <w:rPr>
          <w:rFonts w:ascii="Garamond" w:hAnsi="Garamond"/>
          <w:sz w:val="24"/>
          <w:szCs w:val="24"/>
        </w:rPr>
        <w:t xml:space="preserve"> 59 </w:t>
      </w:r>
      <w:proofErr w:type="spellStart"/>
      <w:r w:rsidRPr="007D7E4B">
        <w:rPr>
          <w:rFonts w:ascii="Garamond" w:hAnsi="Garamond"/>
          <w:sz w:val="24"/>
          <w:szCs w:val="24"/>
        </w:rPr>
        <w:t>Tahun</w:t>
      </w:r>
      <w:proofErr w:type="spellEnd"/>
      <w:r w:rsidRPr="007D7E4B">
        <w:rPr>
          <w:rFonts w:ascii="Garamond" w:hAnsi="Garamond"/>
          <w:sz w:val="24"/>
          <w:szCs w:val="24"/>
        </w:rPr>
        <w:t xml:space="preserve"> 2002, yang </w:t>
      </w:r>
      <w:proofErr w:type="spellStart"/>
      <w:r w:rsidRPr="007D7E4B">
        <w:rPr>
          <w:rFonts w:ascii="Garamond" w:hAnsi="Garamond"/>
          <w:sz w:val="24"/>
          <w:szCs w:val="24"/>
        </w:rPr>
        <w:t>mengkategorikan</w:t>
      </w:r>
      <w:proofErr w:type="spellEnd"/>
      <w:r w:rsidRPr="007D7E4B">
        <w:rPr>
          <w:rFonts w:ascii="Garamond" w:hAnsi="Garamond"/>
          <w:sz w:val="24"/>
          <w:szCs w:val="24"/>
        </w:rPr>
        <w:t xml:space="preserve"> </w:t>
      </w:r>
      <w:proofErr w:type="spellStart"/>
      <w:r w:rsidRPr="007D7E4B">
        <w:rPr>
          <w:rFonts w:ascii="Garamond" w:hAnsi="Garamond"/>
          <w:sz w:val="24"/>
          <w:szCs w:val="24"/>
        </w:rPr>
        <w:t>jenis-jenis</w:t>
      </w:r>
      <w:proofErr w:type="spellEnd"/>
      <w:r w:rsidRPr="007D7E4B">
        <w:rPr>
          <w:rFonts w:ascii="Garamond" w:hAnsi="Garamond"/>
          <w:sz w:val="24"/>
          <w:szCs w:val="24"/>
        </w:rPr>
        <w:t xml:space="preserve"> </w:t>
      </w:r>
      <w:proofErr w:type="spellStart"/>
      <w:r w:rsidRPr="007D7E4B">
        <w:rPr>
          <w:rFonts w:ascii="Garamond" w:hAnsi="Garamond"/>
          <w:sz w:val="24"/>
          <w:szCs w:val="24"/>
        </w:rPr>
        <w:t>pekerjaan</w:t>
      </w:r>
      <w:proofErr w:type="spellEnd"/>
      <w:r w:rsidRPr="007D7E4B">
        <w:rPr>
          <w:rFonts w:ascii="Garamond" w:hAnsi="Garamond"/>
          <w:sz w:val="24"/>
          <w:szCs w:val="24"/>
        </w:rPr>
        <w:t xml:space="preserve"> </w:t>
      </w:r>
      <w:proofErr w:type="spellStart"/>
      <w:r w:rsidRPr="007D7E4B">
        <w:rPr>
          <w:rFonts w:ascii="Garamond" w:hAnsi="Garamond"/>
          <w:sz w:val="24"/>
          <w:szCs w:val="24"/>
        </w:rPr>
        <w:t>terburuk</w:t>
      </w:r>
      <w:proofErr w:type="spellEnd"/>
      <w:r w:rsidRPr="007D7E4B">
        <w:rPr>
          <w:rFonts w:ascii="Garamond" w:hAnsi="Garamond"/>
          <w:sz w:val="24"/>
          <w:szCs w:val="24"/>
        </w:rPr>
        <w:t xml:space="preserve"> </w:t>
      </w:r>
      <w:proofErr w:type="spellStart"/>
      <w:r w:rsidRPr="007D7E4B">
        <w:rPr>
          <w:rFonts w:ascii="Garamond" w:hAnsi="Garamond"/>
          <w:sz w:val="24"/>
          <w:szCs w:val="24"/>
        </w:rPr>
        <w:t>untuk</w:t>
      </w:r>
      <w:proofErr w:type="spellEnd"/>
      <w:r w:rsidRPr="007D7E4B">
        <w:rPr>
          <w:rFonts w:ascii="Garamond" w:hAnsi="Garamond"/>
          <w:sz w:val="24"/>
          <w:szCs w:val="24"/>
        </w:rPr>
        <w:t xml:space="preserve"> </w:t>
      </w:r>
      <w:proofErr w:type="spellStart"/>
      <w:r w:rsidRPr="007D7E4B">
        <w:rPr>
          <w:rFonts w:ascii="Garamond" w:hAnsi="Garamond"/>
          <w:sz w:val="24"/>
          <w:szCs w:val="24"/>
        </w:rPr>
        <w:t>anak-anak</w:t>
      </w:r>
      <w:proofErr w:type="spellEnd"/>
      <w:r w:rsidRPr="007D7E4B">
        <w:rPr>
          <w:rFonts w:ascii="Garamond" w:hAnsi="Garamond"/>
          <w:sz w:val="24"/>
          <w:szCs w:val="24"/>
        </w:rPr>
        <w:t xml:space="preserve">. </w:t>
      </w:r>
      <w:proofErr w:type="spellStart"/>
      <w:r w:rsidRPr="007D7E4B">
        <w:rPr>
          <w:rFonts w:ascii="Garamond" w:hAnsi="Garamond"/>
          <w:sz w:val="24"/>
          <w:szCs w:val="24"/>
        </w:rPr>
        <w:t>Beberapa</w:t>
      </w:r>
      <w:proofErr w:type="spellEnd"/>
      <w:r w:rsidRPr="007D7E4B">
        <w:rPr>
          <w:rFonts w:ascii="Garamond" w:hAnsi="Garamond"/>
          <w:sz w:val="24"/>
          <w:szCs w:val="24"/>
        </w:rPr>
        <w:t xml:space="preserve"> </w:t>
      </w:r>
      <w:proofErr w:type="spellStart"/>
      <w:r w:rsidRPr="007D7E4B">
        <w:rPr>
          <w:rFonts w:ascii="Garamond" w:hAnsi="Garamond"/>
          <w:sz w:val="24"/>
          <w:szCs w:val="24"/>
        </w:rPr>
        <w:t>peraturan</w:t>
      </w:r>
      <w:proofErr w:type="spellEnd"/>
      <w:r w:rsidRPr="007D7E4B">
        <w:rPr>
          <w:rFonts w:ascii="Garamond" w:hAnsi="Garamond"/>
          <w:sz w:val="24"/>
          <w:szCs w:val="24"/>
        </w:rPr>
        <w:t xml:space="preserve"> yang </w:t>
      </w:r>
      <w:proofErr w:type="spellStart"/>
      <w:r w:rsidRPr="007D7E4B">
        <w:rPr>
          <w:rFonts w:ascii="Garamond" w:hAnsi="Garamond"/>
          <w:sz w:val="24"/>
          <w:szCs w:val="24"/>
        </w:rPr>
        <w:t>digunakan</w:t>
      </w:r>
      <w:proofErr w:type="spellEnd"/>
      <w:r w:rsidRPr="007D7E4B">
        <w:rPr>
          <w:rFonts w:ascii="Garamond" w:hAnsi="Garamond"/>
          <w:sz w:val="24"/>
          <w:szCs w:val="24"/>
        </w:rPr>
        <w:t xml:space="preserve"> </w:t>
      </w:r>
      <w:proofErr w:type="spellStart"/>
      <w:r w:rsidRPr="007D7E4B">
        <w:rPr>
          <w:rFonts w:ascii="Garamond" w:hAnsi="Garamond"/>
          <w:sz w:val="24"/>
          <w:szCs w:val="24"/>
        </w:rPr>
        <w:t>untuk</w:t>
      </w:r>
      <w:proofErr w:type="spellEnd"/>
      <w:r w:rsidRPr="007D7E4B">
        <w:rPr>
          <w:rFonts w:ascii="Garamond" w:hAnsi="Garamond"/>
          <w:sz w:val="24"/>
          <w:szCs w:val="24"/>
        </w:rPr>
        <w:t xml:space="preserve"> </w:t>
      </w:r>
      <w:proofErr w:type="spellStart"/>
      <w:r w:rsidRPr="007D7E4B">
        <w:rPr>
          <w:rFonts w:ascii="Garamond" w:hAnsi="Garamond"/>
          <w:sz w:val="24"/>
          <w:szCs w:val="24"/>
        </w:rPr>
        <w:t>memberikan</w:t>
      </w:r>
      <w:proofErr w:type="spellEnd"/>
      <w:r w:rsidRPr="007D7E4B">
        <w:rPr>
          <w:rFonts w:ascii="Garamond" w:hAnsi="Garamond"/>
          <w:sz w:val="24"/>
          <w:szCs w:val="24"/>
        </w:rPr>
        <w:t xml:space="preserve"> </w:t>
      </w:r>
      <w:proofErr w:type="spellStart"/>
      <w:r w:rsidRPr="007D7E4B">
        <w:rPr>
          <w:rFonts w:ascii="Garamond" w:hAnsi="Garamond"/>
          <w:sz w:val="24"/>
          <w:szCs w:val="24"/>
        </w:rPr>
        <w:t>perlindungan</w:t>
      </w:r>
      <w:proofErr w:type="spellEnd"/>
      <w:r w:rsidRPr="007D7E4B">
        <w:rPr>
          <w:rFonts w:ascii="Garamond" w:hAnsi="Garamond"/>
          <w:sz w:val="24"/>
          <w:szCs w:val="24"/>
        </w:rPr>
        <w:t xml:space="preserve"> </w:t>
      </w:r>
      <w:proofErr w:type="spellStart"/>
      <w:r w:rsidRPr="007D7E4B">
        <w:rPr>
          <w:rFonts w:ascii="Garamond" w:hAnsi="Garamond"/>
          <w:sz w:val="24"/>
          <w:szCs w:val="24"/>
        </w:rPr>
        <w:t>terhadap</w:t>
      </w:r>
      <w:proofErr w:type="spellEnd"/>
      <w:r w:rsidRPr="007D7E4B">
        <w:rPr>
          <w:rFonts w:ascii="Garamond" w:hAnsi="Garamond"/>
          <w:sz w:val="24"/>
          <w:szCs w:val="24"/>
        </w:rPr>
        <w:t xml:space="preserve"> </w:t>
      </w:r>
      <w:proofErr w:type="spellStart"/>
      <w:r w:rsidRPr="007D7E4B">
        <w:rPr>
          <w:rFonts w:ascii="Garamond" w:hAnsi="Garamond"/>
          <w:sz w:val="24"/>
          <w:szCs w:val="24"/>
        </w:rPr>
        <w:t>pekerja</w:t>
      </w:r>
      <w:proofErr w:type="spellEnd"/>
      <w:r w:rsidRPr="007D7E4B">
        <w:rPr>
          <w:rFonts w:ascii="Garamond" w:hAnsi="Garamond"/>
          <w:sz w:val="24"/>
          <w:szCs w:val="24"/>
        </w:rPr>
        <w:t xml:space="preserve"> </w:t>
      </w:r>
      <w:proofErr w:type="spellStart"/>
      <w:r w:rsidRPr="007D7E4B">
        <w:rPr>
          <w:rFonts w:ascii="Garamond" w:hAnsi="Garamond"/>
          <w:sz w:val="24"/>
          <w:szCs w:val="24"/>
        </w:rPr>
        <w:t>anak</w:t>
      </w:r>
      <w:proofErr w:type="spellEnd"/>
      <w:r w:rsidRPr="007D7E4B">
        <w:rPr>
          <w:rFonts w:ascii="Garamond" w:hAnsi="Garamond"/>
          <w:sz w:val="24"/>
          <w:szCs w:val="24"/>
        </w:rPr>
        <w:t xml:space="preserve"> </w:t>
      </w:r>
      <w:proofErr w:type="spellStart"/>
      <w:r w:rsidRPr="007D7E4B">
        <w:rPr>
          <w:rFonts w:ascii="Garamond" w:hAnsi="Garamond"/>
          <w:sz w:val="24"/>
          <w:szCs w:val="24"/>
        </w:rPr>
        <w:t>adalah</w:t>
      </w:r>
      <w:proofErr w:type="spellEnd"/>
      <w:r w:rsidRPr="007D7E4B">
        <w:rPr>
          <w:rFonts w:ascii="Garamond" w:hAnsi="Garamond"/>
          <w:sz w:val="24"/>
          <w:szCs w:val="24"/>
        </w:rPr>
        <w:t xml:space="preserve"> </w:t>
      </w:r>
      <w:proofErr w:type="spellStart"/>
      <w:r w:rsidRPr="007D7E4B">
        <w:rPr>
          <w:rFonts w:ascii="Garamond" w:hAnsi="Garamond"/>
          <w:sz w:val="24"/>
          <w:szCs w:val="24"/>
        </w:rPr>
        <w:t>hasil</w:t>
      </w:r>
      <w:proofErr w:type="spellEnd"/>
      <w:r w:rsidRPr="007D7E4B">
        <w:rPr>
          <w:rFonts w:ascii="Garamond" w:hAnsi="Garamond"/>
          <w:sz w:val="24"/>
          <w:szCs w:val="24"/>
        </w:rPr>
        <w:t xml:space="preserve"> </w:t>
      </w:r>
      <w:proofErr w:type="spellStart"/>
      <w:r w:rsidRPr="007D7E4B">
        <w:rPr>
          <w:rFonts w:ascii="Garamond" w:hAnsi="Garamond"/>
          <w:sz w:val="24"/>
          <w:szCs w:val="24"/>
        </w:rPr>
        <w:t>ratifikasi</w:t>
      </w:r>
      <w:proofErr w:type="spellEnd"/>
      <w:r w:rsidRPr="007D7E4B">
        <w:rPr>
          <w:rFonts w:ascii="Garamond" w:hAnsi="Garamond"/>
          <w:sz w:val="24"/>
          <w:szCs w:val="24"/>
        </w:rPr>
        <w:t xml:space="preserve"> </w:t>
      </w:r>
      <w:proofErr w:type="spellStart"/>
      <w:r w:rsidRPr="007D7E4B">
        <w:rPr>
          <w:rFonts w:ascii="Garamond" w:hAnsi="Garamond"/>
          <w:sz w:val="24"/>
          <w:szCs w:val="24"/>
        </w:rPr>
        <w:t>dari</w:t>
      </w:r>
      <w:proofErr w:type="spellEnd"/>
      <w:r w:rsidRPr="007D7E4B">
        <w:rPr>
          <w:rFonts w:ascii="Garamond" w:hAnsi="Garamond"/>
          <w:sz w:val="24"/>
          <w:szCs w:val="24"/>
        </w:rPr>
        <w:t xml:space="preserve"> </w:t>
      </w:r>
      <w:proofErr w:type="spellStart"/>
      <w:r w:rsidRPr="007D7E4B">
        <w:rPr>
          <w:rFonts w:ascii="Garamond" w:hAnsi="Garamond"/>
          <w:sz w:val="24"/>
          <w:szCs w:val="24"/>
        </w:rPr>
        <w:t>Konvensi</w:t>
      </w:r>
      <w:proofErr w:type="spellEnd"/>
      <w:r w:rsidRPr="007D7E4B">
        <w:rPr>
          <w:rFonts w:ascii="Garamond" w:hAnsi="Garamond"/>
          <w:sz w:val="24"/>
          <w:szCs w:val="24"/>
        </w:rPr>
        <w:t xml:space="preserve"> </w:t>
      </w:r>
      <w:proofErr w:type="spellStart"/>
      <w:r w:rsidRPr="007D7E4B">
        <w:rPr>
          <w:rFonts w:ascii="Garamond" w:hAnsi="Garamond"/>
          <w:sz w:val="24"/>
          <w:szCs w:val="24"/>
        </w:rPr>
        <w:t>Internasional</w:t>
      </w:r>
      <w:proofErr w:type="spellEnd"/>
      <w:r w:rsidRPr="007D7E4B">
        <w:rPr>
          <w:rFonts w:ascii="Garamond" w:hAnsi="Garamond"/>
          <w:sz w:val="24"/>
          <w:szCs w:val="24"/>
        </w:rPr>
        <w:t xml:space="preserve">, </w:t>
      </w:r>
      <w:proofErr w:type="spellStart"/>
      <w:r w:rsidRPr="007D7E4B">
        <w:rPr>
          <w:rFonts w:ascii="Garamond" w:hAnsi="Garamond"/>
          <w:sz w:val="24"/>
          <w:szCs w:val="24"/>
        </w:rPr>
        <w:t>sementara</w:t>
      </w:r>
      <w:proofErr w:type="spellEnd"/>
      <w:r w:rsidRPr="007D7E4B">
        <w:rPr>
          <w:rFonts w:ascii="Garamond" w:hAnsi="Garamond"/>
          <w:sz w:val="24"/>
          <w:szCs w:val="24"/>
        </w:rPr>
        <w:t xml:space="preserve"> yang </w:t>
      </w:r>
      <w:proofErr w:type="spellStart"/>
      <w:r w:rsidRPr="007D7E4B">
        <w:rPr>
          <w:rFonts w:ascii="Garamond" w:hAnsi="Garamond"/>
          <w:sz w:val="24"/>
          <w:szCs w:val="24"/>
        </w:rPr>
        <w:t>lainnya</w:t>
      </w:r>
      <w:proofErr w:type="spellEnd"/>
      <w:r w:rsidRPr="007D7E4B">
        <w:rPr>
          <w:rFonts w:ascii="Garamond" w:hAnsi="Garamond"/>
          <w:sz w:val="24"/>
          <w:szCs w:val="24"/>
        </w:rPr>
        <w:t xml:space="preserve"> </w:t>
      </w:r>
      <w:proofErr w:type="spellStart"/>
      <w:r w:rsidRPr="007D7E4B">
        <w:rPr>
          <w:rFonts w:ascii="Garamond" w:hAnsi="Garamond"/>
          <w:sz w:val="24"/>
          <w:szCs w:val="24"/>
        </w:rPr>
        <w:t>dibuat</w:t>
      </w:r>
      <w:proofErr w:type="spellEnd"/>
      <w:r w:rsidRPr="007D7E4B">
        <w:rPr>
          <w:rFonts w:ascii="Garamond" w:hAnsi="Garamond"/>
          <w:sz w:val="24"/>
          <w:szCs w:val="24"/>
        </w:rPr>
        <w:t xml:space="preserve"> </w:t>
      </w:r>
      <w:proofErr w:type="spellStart"/>
      <w:r w:rsidRPr="007D7E4B">
        <w:rPr>
          <w:rFonts w:ascii="Garamond" w:hAnsi="Garamond"/>
          <w:sz w:val="24"/>
          <w:szCs w:val="24"/>
        </w:rPr>
        <w:t>sebagai</w:t>
      </w:r>
      <w:proofErr w:type="spellEnd"/>
      <w:r w:rsidRPr="007D7E4B">
        <w:rPr>
          <w:rFonts w:ascii="Garamond" w:hAnsi="Garamond"/>
          <w:sz w:val="24"/>
          <w:szCs w:val="24"/>
        </w:rPr>
        <w:t xml:space="preserve"> </w:t>
      </w:r>
      <w:proofErr w:type="spellStart"/>
      <w:r w:rsidRPr="007D7E4B">
        <w:rPr>
          <w:rFonts w:ascii="Garamond" w:hAnsi="Garamond"/>
          <w:sz w:val="24"/>
          <w:szCs w:val="24"/>
        </w:rPr>
        <w:t>inisiatif</w:t>
      </w:r>
      <w:proofErr w:type="spellEnd"/>
      <w:r w:rsidRPr="007D7E4B">
        <w:rPr>
          <w:rFonts w:ascii="Garamond" w:hAnsi="Garamond"/>
          <w:sz w:val="24"/>
          <w:szCs w:val="24"/>
        </w:rPr>
        <w:t xml:space="preserve"> </w:t>
      </w:r>
      <w:proofErr w:type="spellStart"/>
      <w:r w:rsidRPr="007D7E4B">
        <w:rPr>
          <w:rFonts w:ascii="Garamond" w:hAnsi="Garamond"/>
          <w:sz w:val="24"/>
          <w:szCs w:val="24"/>
        </w:rPr>
        <w:t>pemerintah</w:t>
      </w:r>
      <w:proofErr w:type="spellEnd"/>
      <w:r w:rsidRPr="007D7E4B">
        <w:rPr>
          <w:rFonts w:ascii="Garamond" w:hAnsi="Garamond"/>
          <w:sz w:val="24"/>
          <w:szCs w:val="24"/>
        </w:rPr>
        <w:t xml:space="preserve"> Indonesia.</w:t>
      </w:r>
    </w:p>
    <w:p w14:paraId="34DF00CA" w14:textId="5558B5BF" w:rsidR="000B4681" w:rsidRDefault="007D7E4B" w:rsidP="00AD2498">
      <w:pPr>
        <w:spacing w:after="0" w:line="240" w:lineRule="auto"/>
        <w:ind w:firstLine="567"/>
        <w:jc w:val="both"/>
        <w:rPr>
          <w:rFonts w:ascii="Garamond" w:hAnsi="Garamond"/>
          <w:sz w:val="24"/>
          <w:szCs w:val="24"/>
        </w:rPr>
      </w:pPr>
      <w:proofErr w:type="spellStart"/>
      <w:r w:rsidRPr="007D7E4B">
        <w:rPr>
          <w:rFonts w:ascii="Garamond" w:hAnsi="Garamond"/>
          <w:sz w:val="24"/>
          <w:szCs w:val="24"/>
        </w:rPr>
        <w:t>Undang-Undang</w:t>
      </w:r>
      <w:proofErr w:type="spellEnd"/>
      <w:r w:rsidRPr="007D7E4B">
        <w:rPr>
          <w:rFonts w:ascii="Garamond" w:hAnsi="Garamond"/>
          <w:sz w:val="24"/>
          <w:szCs w:val="24"/>
        </w:rPr>
        <w:t xml:space="preserve"> </w:t>
      </w:r>
      <w:proofErr w:type="spellStart"/>
      <w:r w:rsidRPr="007D7E4B">
        <w:rPr>
          <w:rFonts w:ascii="Garamond" w:hAnsi="Garamond"/>
          <w:sz w:val="24"/>
          <w:szCs w:val="24"/>
        </w:rPr>
        <w:t>Nomor</w:t>
      </w:r>
      <w:proofErr w:type="spellEnd"/>
      <w:r w:rsidRPr="007D7E4B">
        <w:rPr>
          <w:rFonts w:ascii="Garamond" w:hAnsi="Garamond"/>
          <w:sz w:val="24"/>
          <w:szCs w:val="24"/>
        </w:rPr>
        <w:t xml:space="preserve"> 20 </w:t>
      </w:r>
      <w:proofErr w:type="spellStart"/>
      <w:r w:rsidRPr="007D7E4B">
        <w:rPr>
          <w:rFonts w:ascii="Garamond" w:hAnsi="Garamond"/>
          <w:sz w:val="24"/>
          <w:szCs w:val="24"/>
        </w:rPr>
        <w:t>Tahun</w:t>
      </w:r>
      <w:proofErr w:type="spellEnd"/>
      <w:r w:rsidRPr="007D7E4B">
        <w:rPr>
          <w:rFonts w:ascii="Garamond" w:hAnsi="Garamond"/>
          <w:sz w:val="24"/>
          <w:szCs w:val="24"/>
        </w:rPr>
        <w:t xml:space="preserve"> 1999 yang </w:t>
      </w:r>
      <w:proofErr w:type="spellStart"/>
      <w:r w:rsidRPr="007D7E4B">
        <w:rPr>
          <w:rFonts w:ascii="Garamond" w:hAnsi="Garamond"/>
          <w:sz w:val="24"/>
          <w:szCs w:val="24"/>
        </w:rPr>
        <w:t>merupakan</w:t>
      </w:r>
      <w:proofErr w:type="spellEnd"/>
      <w:r w:rsidRPr="007D7E4B">
        <w:rPr>
          <w:rFonts w:ascii="Garamond" w:hAnsi="Garamond"/>
          <w:sz w:val="24"/>
          <w:szCs w:val="24"/>
        </w:rPr>
        <w:t xml:space="preserve"> </w:t>
      </w:r>
      <w:proofErr w:type="spellStart"/>
      <w:r w:rsidRPr="007D7E4B">
        <w:rPr>
          <w:rFonts w:ascii="Garamond" w:hAnsi="Garamond"/>
          <w:sz w:val="24"/>
          <w:szCs w:val="24"/>
        </w:rPr>
        <w:t>ratifikasi</w:t>
      </w:r>
      <w:proofErr w:type="spellEnd"/>
      <w:r w:rsidRPr="007D7E4B">
        <w:rPr>
          <w:rFonts w:ascii="Garamond" w:hAnsi="Garamond"/>
          <w:sz w:val="24"/>
          <w:szCs w:val="24"/>
        </w:rPr>
        <w:t xml:space="preserve"> </w:t>
      </w:r>
      <w:proofErr w:type="spellStart"/>
      <w:r w:rsidRPr="007D7E4B">
        <w:rPr>
          <w:rFonts w:ascii="Garamond" w:hAnsi="Garamond"/>
          <w:sz w:val="24"/>
          <w:szCs w:val="24"/>
        </w:rPr>
        <w:t>Konvensi</w:t>
      </w:r>
      <w:proofErr w:type="spellEnd"/>
      <w:r w:rsidRPr="007D7E4B">
        <w:rPr>
          <w:rFonts w:ascii="Garamond" w:hAnsi="Garamond"/>
          <w:sz w:val="24"/>
          <w:szCs w:val="24"/>
        </w:rPr>
        <w:t xml:space="preserve"> ILO (</w:t>
      </w:r>
      <w:r w:rsidRPr="006D083E">
        <w:rPr>
          <w:rFonts w:ascii="Garamond" w:hAnsi="Garamond"/>
          <w:i/>
          <w:iCs/>
          <w:sz w:val="24"/>
          <w:szCs w:val="24"/>
        </w:rPr>
        <w:t>International Labour Organization</w:t>
      </w:r>
      <w:r w:rsidRPr="007D7E4B">
        <w:rPr>
          <w:rFonts w:ascii="Garamond" w:hAnsi="Garamond"/>
          <w:sz w:val="24"/>
          <w:szCs w:val="24"/>
        </w:rPr>
        <w:t xml:space="preserve">) No. 138 </w:t>
      </w:r>
      <w:proofErr w:type="spellStart"/>
      <w:r w:rsidRPr="007D7E4B">
        <w:rPr>
          <w:rFonts w:ascii="Garamond" w:hAnsi="Garamond"/>
          <w:sz w:val="24"/>
          <w:szCs w:val="24"/>
        </w:rPr>
        <w:t>tahun</w:t>
      </w:r>
      <w:proofErr w:type="spellEnd"/>
      <w:r w:rsidRPr="007D7E4B">
        <w:rPr>
          <w:rFonts w:ascii="Garamond" w:hAnsi="Garamond"/>
          <w:sz w:val="24"/>
          <w:szCs w:val="24"/>
        </w:rPr>
        <w:t xml:space="preserve"> 1973 </w:t>
      </w:r>
      <w:proofErr w:type="spellStart"/>
      <w:r w:rsidRPr="007D7E4B">
        <w:rPr>
          <w:rFonts w:ascii="Garamond" w:hAnsi="Garamond"/>
          <w:sz w:val="24"/>
          <w:szCs w:val="24"/>
        </w:rPr>
        <w:t>mengatur</w:t>
      </w:r>
      <w:proofErr w:type="spellEnd"/>
      <w:r w:rsidRPr="007D7E4B">
        <w:rPr>
          <w:rFonts w:ascii="Garamond" w:hAnsi="Garamond"/>
          <w:sz w:val="24"/>
          <w:szCs w:val="24"/>
        </w:rPr>
        <w:t xml:space="preserve"> </w:t>
      </w:r>
      <w:proofErr w:type="spellStart"/>
      <w:r w:rsidRPr="007D7E4B">
        <w:rPr>
          <w:rFonts w:ascii="Garamond" w:hAnsi="Garamond"/>
          <w:sz w:val="24"/>
          <w:szCs w:val="24"/>
        </w:rPr>
        <w:t>mengenai</w:t>
      </w:r>
      <w:proofErr w:type="spellEnd"/>
      <w:r w:rsidRPr="007D7E4B">
        <w:rPr>
          <w:rFonts w:ascii="Garamond" w:hAnsi="Garamond"/>
          <w:sz w:val="24"/>
          <w:szCs w:val="24"/>
        </w:rPr>
        <w:t xml:space="preserve"> </w:t>
      </w:r>
      <w:proofErr w:type="spellStart"/>
      <w:r w:rsidRPr="007D7E4B">
        <w:rPr>
          <w:rFonts w:ascii="Garamond" w:hAnsi="Garamond"/>
          <w:sz w:val="24"/>
          <w:szCs w:val="24"/>
        </w:rPr>
        <w:t>Usia</w:t>
      </w:r>
      <w:proofErr w:type="spellEnd"/>
      <w:r w:rsidRPr="007D7E4B">
        <w:rPr>
          <w:rFonts w:ascii="Garamond" w:hAnsi="Garamond"/>
          <w:sz w:val="24"/>
          <w:szCs w:val="24"/>
        </w:rPr>
        <w:t xml:space="preserve"> Minimum yang </w:t>
      </w:r>
      <w:proofErr w:type="spellStart"/>
      <w:r w:rsidRPr="007D7E4B">
        <w:rPr>
          <w:rFonts w:ascii="Garamond" w:hAnsi="Garamond"/>
          <w:sz w:val="24"/>
          <w:szCs w:val="24"/>
        </w:rPr>
        <w:t>Diperbolehkan</w:t>
      </w:r>
      <w:proofErr w:type="spellEnd"/>
      <w:r w:rsidRPr="007D7E4B">
        <w:rPr>
          <w:rFonts w:ascii="Garamond" w:hAnsi="Garamond"/>
          <w:sz w:val="24"/>
          <w:szCs w:val="24"/>
        </w:rPr>
        <w:t xml:space="preserve"> </w:t>
      </w:r>
      <w:proofErr w:type="spellStart"/>
      <w:r w:rsidRPr="007D7E4B">
        <w:rPr>
          <w:rFonts w:ascii="Garamond" w:hAnsi="Garamond"/>
          <w:sz w:val="24"/>
          <w:szCs w:val="24"/>
        </w:rPr>
        <w:t>Bekerja</w:t>
      </w:r>
      <w:proofErr w:type="spellEnd"/>
      <w:r w:rsidRPr="007D7E4B">
        <w:rPr>
          <w:rFonts w:ascii="Garamond" w:hAnsi="Garamond"/>
          <w:sz w:val="24"/>
          <w:szCs w:val="24"/>
        </w:rPr>
        <w:t>.</w:t>
      </w:r>
      <w:r w:rsidR="0091619E">
        <w:rPr>
          <w:rFonts w:ascii="Garamond" w:hAnsi="Garamond"/>
          <w:sz w:val="24"/>
          <w:szCs w:val="24"/>
        </w:rPr>
        <w:t xml:space="preserve"> </w:t>
      </w:r>
      <w:proofErr w:type="spellStart"/>
      <w:r w:rsidRPr="007D7E4B">
        <w:rPr>
          <w:rFonts w:ascii="Garamond" w:hAnsi="Garamond"/>
          <w:sz w:val="24"/>
          <w:szCs w:val="24"/>
        </w:rPr>
        <w:t>Konvensi</w:t>
      </w:r>
      <w:proofErr w:type="spellEnd"/>
      <w:r w:rsidRPr="007D7E4B">
        <w:rPr>
          <w:rFonts w:ascii="Garamond" w:hAnsi="Garamond"/>
          <w:sz w:val="24"/>
          <w:szCs w:val="24"/>
        </w:rPr>
        <w:t xml:space="preserve"> </w:t>
      </w:r>
      <w:proofErr w:type="spellStart"/>
      <w:r w:rsidRPr="007D7E4B">
        <w:rPr>
          <w:rFonts w:ascii="Garamond" w:hAnsi="Garamond"/>
          <w:sz w:val="24"/>
          <w:szCs w:val="24"/>
        </w:rPr>
        <w:t>ini</w:t>
      </w:r>
      <w:proofErr w:type="spellEnd"/>
      <w:r w:rsidRPr="007D7E4B">
        <w:rPr>
          <w:rFonts w:ascii="Garamond" w:hAnsi="Garamond"/>
          <w:sz w:val="24"/>
          <w:szCs w:val="24"/>
        </w:rPr>
        <w:t xml:space="preserve">, </w:t>
      </w:r>
      <w:proofErr w:type="spellStart"/>
      <w:r w:rsidRPr="007D7E4B">
        <w:rPr>
          <w:rFonts w:ascii="Garamond" w:hAnsi="Garamond"/>
          <w:sz w:val="24"/>
          <w:szCs w:val="24"/>
        </w:rPr>
        <w:t>ter</w:t>
      </w:r>
      <w:r w:rsidR="0091619E">
        <w:rPr>
          <w:rFonts w:ascii="Garamond" w:hAnsi="Garamond"/>
          <w:sz w:val="24"/>
          <w:szCs w:val="24"/>
        </w:rPr>
        <w:t>khusus</w:t>
      </w:r>
      <w:proofErr w:type="spellEnd"/>
      <w:r w:rsidRPr="007D7E4B">
        <w:rPr>
          <w:rFonts w:ascii="Garamond" w:hAnsi="Garamond"/>
          <w:sz w:val="24"/>
          <w:szCs w:val="24"/>
        </w:rPr>
        <w:t xml:space="preserve"> pada </w:t>
      </w:r>
      <w:proofErr w:type="spellStart"/>
      <w:r w:rsidRPr="007D7E4B">
        <w:rPr>
          <w:rFonts w:ascii="Garamond" w:hAnsi="Garamond"/>
          <w:sz w:val="24"/>
          <w:szCs w:val="24"/>
        </w:rPr>
        <w:t>alinea</w:t>
      </w:r>
      <w:proofErr w:type="spellEnd"/>
      <w:r w:rsidRPr="007D7E4B">
        <w:rPr>
          <w:rFonts w:ascii="Garamond" w:hAnsi="Garamond"/>
          <w:sz w:val="24"/>
          <w:szCs w:val="24"/>
        </w:rPr>
        <w:t xml:space="preserve"> </w:t>
      </w:r>
      <w:proofErr w:type="spellStart"/>
      <w:r w:rsidRPr="007D7E4B">
        <w:rPr>
          <w:rFonts w:ascii="Garamond" w:hAnsi="Garamond"/>
          <w:sz w:val="24"/>
          <w:szCs w:val="24"/>
        </w:rPr>
        <w:t>keempat</w:t>
      </w:r>
      <w:proofErr w:type="spellEnd"/>
      <w:r w:rsidRPr="007D7E4B">
        <w:rPr>
          <w:rFonts w:ascii="Garamond" w:hAnsi="Garamond"/>
          <w:sz w:val="24"/>
          <w:szCs w:val="24"/>
        </w:rPr>
        <w:t xml:space="preserve"> </w:t>
      </w:r>
      <w:proofErr w:type="spellStart"/>
      <w:r w:rsidRPr="007D7E4B">
        <w:rPr>
          <w:rFonts w:ascii="Garamond" w:hAnsi="Garamond"/>
          <w:sz w:val="24"/>
          <w:szCs w:val="24"/>
        </w:rPr>
        <w:t>pembukaannya</w:t>
      </w:r>
      <w:proofErr w:type="spellEnd"/>
      <w:r w:rsidRPr="007D7E4B">
        <w:rPr>
          <w:rFonts w:ascii="Garamond" w:hAnsi="Garamond"/>
          <w:sz w:val="24"/>
          <w:szCs w:val="24"/>
        </w:rPr>
        <w:t xml:space="preserve">, </w:t>
      </w:r>
      <w:proofErr w:type="spellStart"/>
      <w:r w:rsidRPr="007D7E4B">
        <w:rPr>
          <w:rFonts w:ascii="Garamond" w:hAnsi="Garamond"/>
          <w:sz w:val="24"/>
          <w:szCs w:val="24"/>
        </w:rPr>
        <w:t>memiliki</w:t>
      </w:r>
      <w:proofErr w:type="spellEnd"/>
      <w:r w:rsidRPr="007D7E4B">
        <w:rPr>
          <w:rFonts w:ascii="Garamond" w:hAnsi="Garamond"/>
          <w:sz w:val="24"/>
          <w:szCs w:val="24"/>
        </w:rPr>
        <w:t xml:space="preserve"> </w:t>
      </w:r>
      <w:proofErr w:type="spellStart"/>
      <w:r w:rsidR="0091619E">
        <w:rPr>
          <w:rFonts w:ascii="Garamond" w:hAnsi="Garamond"/>
          <w:sz w:val="24"/>
          <w:szCs w:val="24"/>
        </w:rPr>
        <w:t>ber</w:t>
      </w:r>
      <w:r w:rsidRPr="007D7E4B">
        <w:rPr>
          <w:rFonts w:ascii="Garamond" w:hAnsi="Garamond"/>
          <w:sz w:val="24"/>
          <w:szCs w:val="24"/>
        </w:rPr>
        <w:t>tujuan</w:t>
      </w:r>
      <w:proofErr w:type="spellEnd"/>
      <w:r w:rsidRPr="007D7E4B">
        <w:rPr>
          <w:rFonts w:ascii="Garamond" w:hAnsi="Garamond"/>
          <w:sz w:val="24"/>
          <w:szCs w:val="24"/>
        </w:rPr>
        <w:t xml:space="preserve"> </w:t>
      </w:r>
      <w:proofErr w:type="spellStart"/>
      <w:r w:rsidRPr="007D7E4B">
        <w:rPr>
          <w:rFonts w:ascii="Garamond" w:hAnsi="Garamond"/>
          <w:sz w:val="24"/>
          <w:szCs w:val="24"/>
        </w:rPr>
        <w:t>untuk</w:t>
      </w:r>
      <w:proofErr w:type="spellEnd"/>
      <w:r w:rsidRPr="007D7E4B">
        <w:rPr>
          <w:rFonts w:ascii="Garamond" w:hAnsi="Garamond"/>
          <w:sz w:val="24"/>
          <w:szCs w:val="24"/>
        </w:rPr>
        <w:t xml:space="preserve"> </w:t>
      </w:r>
      <w:proofErr w:type="spellStart"/>
      <w:r w:rsidRPr="007D7E4B">
        <w:rPr>
          <w:rFonts w:ascii="Garamond" w:hAnsi="Garamond"/>
          <w:sz w:val="24"/>
          <w:szCs w:val="24"/>
        </w:rPr>
        <w:t>menetapkan</w:t>
      </w:r>
      <w:proofErr w:type="spellEnd"/>
      <w:r w:rsidRPr="007D7E4B">
        <w:rPr>
          <w:rFonts w:ascii="Garamond" w:hAnsi="Garamond"/>
          <w:sz w:val="24"/>
          <w:szCs w:val="24"/>
        </w:rPr>
        <w:t xml:space="preserve"> </w:t>
      </w:r>
      <w:proofErr w:type="spellStart"/>
      <w:r w:rsidRPr="007D7E4B">
        <w:rPr>
          <w:rFonts w:ascii="Garamond" w:hAnsi="Garamond"/>
          <w:sz w:val="24"/>
          <w:szCs w:val="24"/>
        </w:rPr>
        <w:t>suatu</w:t>
      </w:r>
      <w:proofErr w:type="spellEnd"/>
      <w:r w:rsidRPr="007D7E4B">
        <w:rPr>
          <w:rFonts w:ascii="Garamond" w:hAnsi="Garamond"/>
          <w:sz w:val="24"/>
          <w:szCs w:val="24"/>
        </w:rPr>
        <w:t xml:space="preserve"> </w:t>
      </w:r>
      <w:proofErr w:type="spellStart"/>
      <w:r w:rsidRPr="007D7E4B">
        <w:rPr>
          <w:rFonts w:ascii="Garamond" w:hAnsi="Garamond"/>
          <w:sz w:val="24"/>
          <w:szCs w:val="24"/>
        </w:rPr>
        <w:t>naskah</w:t>
      </w:r>
      <w:proofErr w:type="spellEnd"/>
      <w:r w:rsidRPr="007D7E4B">
        <w:rPr>
          <w:rFonts w:ascii="Garamond" w:hAnsi="Garamond"/>
          <w:sz w:val="24"/>
          <w:szCs w:val="24"/>
        </w:rPr>
        <w:t xml:space="preserve"> </w:t>
      </w:r>
      <w:proofErr w:type="spellStart"/>
      <w:r w:rsidRPr="007D7E4B">
        <w:rPr>
          <w:rFonts w:ascii="Garamond" w:hAnsi="Garamond"/>
          <w:sz w:val="24"/>
          <w:szCs w:val="24"/>
        </w:rPr>
        <w:t>umum</w:t>
      </w:r>
      <w:proofErr w:type="spellEnd"/>
      <w:r w:rsidRPr="007D7E4B">
        <w:rPr>
          <w:rFonts w:ascii="Garamond" w:hAnsi="Garamond"/>
          <w:sz w:val="24"/>
          <w:szCs w:val="24"/>
        </w:rPr>
        <w:t xml:space="preserve"> </w:t>
      </w:r>
      <w:proofErr w:type="spellStart"/>
      <w:r w:rsidRPr="007D7E4B">
        <w:rPr>
          <w:rFonts w:ascii="Garamond" w:hAnsi="Garamond"/>
          <w:sz w:val="24"/>
          <w:szCs w:val="24"/>
        </w:rPr>
        <w:t>tentang</w:t>
      </w:r>
      <w:proofErr w:type="spellEnd"/>
      <w:r w:rsidRPr="007D7E4B">
        <w:rPr>
          <w:rFonts w:ascii="Garamond" w:hAnsi="Garamond"/>
          <w:sz w:val="24"/>
          <w:szCs w:val="24"/>
        </w:rPr>
        <w:t xml:space="preserve"> </w:t>
      </w:r>
      <w:proofErr w:type="spellStart"/>
      <w:r w:rsidRPr="007D7E4B">
        <w:rPr>
          <w:rFonts w:ascii="Garamond" w:hAnsi="Garamond"/>
          <w:sz w:val="24"/>
          <w:szCs w:val="24"/>
        </w:rPr>
        <w:t>batasan</w:t>
      </w:r>
      <w:proofErr w:type="spellEnd"/>
      <w:r w:rsidRPr="007D7E4B">
        <w:rPr>
          <w:rFonts w:ascii="Garamond" w:hAnsi="Garamond"/>
          <w:sz w:val="24"/>
          <w:szCs w:val="24"/>
        </w:rPr>
        <w:t xml:space="preserve"> </w:t>
      </w:r>
      <w:proofErr w:type="spellStart"/>
      <w:r w:rsidRPr="007D7E4B">
        <w:rPr>
          <w:rFonts w:ascii="Garamond" w:hAnsi="Garamond"/>
          <w:sz w:val="24"/>
          <w:szCs w:val="24"/>
        </w:rPr>
        <w:t>usia</w:t>
      </w:r>
      <w:proofErr w:type="spellEnd"/>
      <w:r w:rsidRPr="007D7E4B">
        <w:rPr>
          <w:rFonts w:ascii="Garamond" w:hAnsi="Garamond"/>
          <w:sz w:val="24"/>
          <w:szCs w:val="24"/>
        </w:rPr>
        <w:t xml:space="preserve"> </w:t>
      </w:r>
      <w:proofErr w:type="spellStart"/>
      <w:r w:rsidRPr="007D7E4B">
        <w:rPr>
          <w:rFonts w:ascii="Garamond" w:hAnsi="Garamond"/>
          <w:sz w:val="24"/>
          <w:szCs w:val="24"/>
        </w:rPr>
        <w:t>secara</w:t>
      </w:r>
      <w:proofErr w:type="spellEnd"/>
      <w:r w:rsidRPr="007D7E4B">
        <w:rPr>
          <w:rFonts w:ascii="Garamond" w:hAnsi="Garamond"/>
          <w:sz w:val="24"/>
          <w:szCs w:val="24"/>
        </w:rPr>
        <w:t xml:space="preserve"> </w:t>
      </w:r>
      <w:proofErr w:type="spellStart"/>
      <w:r w:rsidRPr="007D7E4B">
        <w:rPr>
          <w:rFonts w:ascii="Garamond" w:hAnsi="Garamond"/>
          <w:sz w:val="24"/>
          <w:szCs w:val="24"/>
        </w:rPr>
        <w:t>ber</w:t>
      </w:r>
      <w:r w:rsidR="0091619E">
        <w:rPr>
          <w:rFonts w:ascii="Garamond" w:hAnsi="Garamond"/>
          <w:sz w:val="24"/>
          <w:szCs w:val="24"/>
        </w:rPr>
        <w:t>tahap</w:t>
      </w:r>
      <w:proofErr w:type="spellEnd"/>
      <w:r w:rsidRPr="007D7E4B">
        <w:rPr>
          <w:rFonts w:ascii="Garamond" w:hAnsi="Garamond"/>
          <w:sz w:val="24"/>
          <w:szCs w:val="24"/>
        </w:rPr>
        <w:t xml:space="preserve"> yang </w:t>
      </w:r>
      <w:proofErr w:type="spellStart"/>
      <w:r w:rsidRPr="007D7E4B">
        <w:rPr>
          <w:rFonts w:ascii="Garamond" w:hAnsi="Garamond"/>
          <w:sz w:val="24"/>
          <w:szCs w:val="24"/>
        </w:rPr>
        <w:t>akan</w:t>
      </w:r>
      <w:proofErr w:type="spellEnd"/>
      <w:r w:rsidRPr="007D7E4B">
        <w:rPr>
          <w:rFonts w:ascii="Garamond" w:hAnsi="Garamond"/>
          <w:sz w:val="24"/>
          <w:szCs w:val="24"/>
        </w:rPr>
        <w:t xml:space="preserve"> </w:t>
      </w:r>
      <w:proofErr w:type="spellStart"/>
      <w:r w:rsidRPr="007D7E4B">
        <w:rPr>
          <w:rFonts w:ascii="Garamond" w:hAnsi="Garamond"/>
          <w:sz w:val="24"/>
          <w:szCs w:val="24"/>
        </w:rPr>
        <w:t>menggantikan</w:t>
      </w:r>
      <w:proofErr w:type="spellEnd"/>
      <w:r w:rsidRPr="007D7E4B">
        <w:rPr>
          <w:rFonts w:ascii="Garamond" w:hAnsi="Garamond"/>
          <w:sz w:val="24"/>
          <w:szCs w:val="24"/>
        </w:rPr>
        <w:t xml:space="preserve"> </w:t>
      </w:r>
      <w:proofErr w:type="spellStart"/>
      <w:r w:rsidRPr="007D7E4B">
        <w:rPr>
          <w:rFonts w:ascii="Garamond" w:hAnsi="Garamond"/>
          <w:sz w:val="24"/>
          <w:szCs w:val="24"/>
        </w:rPr>
        <w:t>naskah-naskah</w:t>
      </w:r>
      <w:proofErr w:type="spellEnd"/>
      <w:r w:rsidRPr="007D7E4B">
        <w:rPr>
          <w:rFonts w:ascii="Garamond" w:hAnsi="Garamond"/>
          <w:sz w:val="24"/>
          <w:szCs w:val="24"/>
        </w:rPr>
        <w:t xml:space="preserve"> yang </w:t>
      </w:r>
      <w:proofErr w:type="spellStart"/>
      <w:r w:rsidR="0091619E">
        <w:rPr>
          <w:rFonts w:ascii="Garamond" w:hAnsi="Garamond"/>
          <w:sz w:val="24"/>
          <w:szCs w:val="24"/>
        </w:rPr>
        <w:t>sebelumnya</w:t>
      </w:r>
      <w:proofErr w:type="spellEnd"/>
      <w:r w:rsidRPr="007D7E4B">
        <w:rPr>
          <w:rFonts w:ascii="Garamond" w:hAnsi="Garamond"/>
          <w:sz w:val="24"/>
          <w:szCs w:val="24"/>
        </w:rPr>
        <w:t xml:space="preserve"> </w:t>
      </w:r>
      <w:proofErr w:type="spellStart"/>
      <w:r w:rsidRPr="007D7E4B">
        <w:rPr>
          <w:rFonts w:ascii="Garamond" w:hAnsi="Garamond"/>
          <w:sz w:val="24"/>
          <w:szCs w:val="24"/>
        </w:rPr>
        <w:t>berlaku</w:t>
      </w:r>
      <w:proofErr w:type="spellEnd"/>
      <w:r w:rsidRPr="007D7E4B">
        <w:rPr>
          <w:rFonts w:ascii="Garamond" w:hAnsi="Garamond"/>
          <w:sz w:val="24"/>
          <w:szCs w:val="24"/>
        </w:rPr>
        <w:t xml:space="preserve"> pada </w:t>
      </w:r>
      <w:proofErr w:type="spellStart"/>
      <w:r w:rsidRPr="007D7E4B">
        <w:rPr>
          <w:rFonts w:ascii="Garamond" w:hAnsi="Garamond"/>
          <w:sz w:val="24"/>
          <w:szCs w:val="24"/>
        </w:rPr>
        <w:t>sektor</w:t>
      </w:r>
      <w:proofErr w:type="spellEnd"/>
      <w:r w:rsidRPr="007D7E4B">
        <w:rPr>
          <w:rFonts w:ascii="Garamond" w:hAnsi="Garamond"/>
          <w:sz w:val="24"/>
          <w:szCs w:val="24"/>
        </w:rPr>
        <w:t xml:space="preserve"> </w:t>
      </w:r>
      <w:proofErr w:type="spellStart"/>
      <w:r w:rsidRPr="007D7E4B">
        <w:rPr>
          <w:rFonts w:ascii="Garamond" w:hAnsi="Garamond"/>
          <w:sz w:val="24"/>
          <w:szCs w:val="24"/>
        </w:rPr>
        <w:t>ekonomi</w:t>
      </w:r>
      <w:proofErr w:type="spellEnd"/>
      <w:r w:rsidRPr="007D7E4B">
        <w:rPr>
          <w:rFonts w:ascii="Garamond" w:hAnsi="Garamond"/>
          <w:sz w:val="24"/>
          <w:szCs w:val="24"/>
        </w:rPr>
        <w:t xml:space="preserve"> yang </w:t>
      </w:r>
      <w:proofErr w:type="spellStart"/>
      <w:r w:rsidRPr="007D7E4B">
        <w:rPr>
          <w:rFonts w:ascii="Garamond" w:hAnsi="Garamond"/>
          <w:sz w:val="24"/>
          <w:szCs w:val="24"/>
        </w:rPr>
        <w:t>terbatas</w:t>
      </w:r>
      <w:proofErr w:type="spellEnd"/>
      <w:r w:rsidRPr="007D7E4B">
        <w:rPr>
          <w:rFonts w:ascii="Garamond" w:hAnsi="Garamond"/>
          <w:sz w:val="24"/>
          <w:szCs w:val="24"/>
        </w:rPr>
        <w:t xml:space="preserve">. Hal </w:t>
      </w:r>
      <w:proofErr w:type="spellStart"/>
      <w:r w:rsidRPr="007D7E4B">
        <w:rPr>
          <w:rFonts w:ascii="Garamond" w:hAnsi="Garamond"/>
          <w:sz w:val="24"/>
          <w:szCs w:val="24"/>
        </w:rPr>
        <w:t>ini</w:t>
      </w:r>
      <w:proofErr w:type="spellEnd"/>
      <w:r w:rsidRPr="007D7E4B">
        <w:rPr>
          <w:rFonts w:ascii="Garamond" w:hAnsi="Garamond"/>
          <w:sz w:val="24"/>
          <w:szCs w:val="24"/>
        </w:rPr>
        <w:t xml:space="preserve"> </w:t>
      </w:r>
      <w:proofErr w:type="spellStart"/>
      <w:r w:rsidRPr="007D7E4B">
        <w:rPr>
          <w:rFonts w:ascii="Garamond" w:hAnsi="Garamond"/>
          <w:sz w:val="24"/>
          <w:szCs w:val="24"/>
        </w:rPr>
        <w:t>disebabkan</w:t>
      </w:r>
      <w:proofErr w:type="spellEnd"/>
      <w:r w:rsidRPr="007D7E4B">
        <w:rPr>
          <w:rFonts w:ascii="Garamond" w:hAnsi="Garamond"/>
          <w:sz w:val="24"/>
          <w:szCs w:val="24"/>
        </w:rPr>
        <w:t xml:space="preserve"> oleh </w:t>
      </w:r>
      <w:proofErr w:type="spellStart"/>
      <w:r w:rsidRPr="007D7E4B">
        <w:rPr>
          <w:rFonts w:ascii="Garamond" w:hAnsi="Garamond"/>
          <w:sz w:val="24"/>
          <w:szCs w:val="24"/>
        </w:rPr>
        <w:t>perbedaan</w:t>
      </w:r>
      <w:proofErr w:type="spellEnd"/>
      <w:r w:rsidRPr="007D7E4B">
        <w:rPr>
          <w:rFonts w:ascii="Garamond" w:hAnsi="Garamond"/>
          <w:sz w:val="24"/>
          <w:szCs w:val="24"/>
        </w:rPr>
        <w:t xml:space="preserve"> </w:t>
      </w:r>
      <w:proofErr w:type="spellStart"/>
      <w:r w:rsidRPr="007D7E4B">
        <w:rPr>
          <w:rFonts w:ascii="Garamond" w:hAnsi="Garamond"/>
          <w:sz w:val="24"/>
          <w:szCs w:val="24"/>
        </w:rPr>
        <w:t>batasan</w:t>
      </w:r>
      <w:proofErr w:type="spellEnd"/>
      <w:r w:rsidRPr="007D7E4B">
        <w:rPr>
          <w:rFonts w:ascii="Garamond" w:hAnsi="Garamond"/>
          <w:sz w:val="24"/>
          <w:szCs w:val="24"/>
        </w:rPr>
        <w:t xml:space="preserve"> </w:t>
      </w:r>
      <w:proofErr w:type="spellStart"/>
      <w:r w:rsidRPr="007D7E4B">
        <w:rPr>
          <w:rFonts w:ascii="Garamond" w:hAnsi="Garamond"/>
          <w:sz w:val="24"/>
          <w:szCs w:val="24"/>
        </w:rPr>
        <w:t>usia</w:t>
      </w:r>
      <w:proofErr w:type="spellEnd"/>
      <w:r w:rsidRPr="007D7E4B">
        <w:rPr>
          <w:rFonts w:ascii="Garamond" w:hAnsi="Garamond"/>
          <w:sz w:val="24"/>
          <w:szCs w:val="24"/>
        </w:rPr>
        <w:t xml:space="preserve"> minimal </w:t>
      </w:r>
      <w:proofErr w:type="spellStart"/>
      <w:r w:rsidRPr="007D7E4B">
        <w:rPr>
          <w:rFonts w:ascii="Garamond" w:hAnsi="Garamond"/>
          <w:sz w:val="24"/>
          <w:szCs w:val="24"/>
        </w:rPr>
        <w:t>untuk</w:t>
      </w:r>
      <w:proofErr w:type="spellEnd"/>
      <w:r w:rsidRPr="007D7E4B">
        <w:rPr>
          <w:rFonts w:ascii="Garamond" w:hAnsi="Garamond"/>
          <w:sz w:val="24"/>
          <w:szCs w:val="24"/>
        </w:rPr>
        <w:t xml:space="preserve"> </w:t>
      </w:r>
      <w:proofErr w:type="spellStart"/>
      <w:r w:rsidRPr="007D7E4B">
        <w:rPr>
          <w:rFonts w:ascii="Garamond" w:hAnsi="Garamond"/>
          <w:sz w:val="24"/>
          <w:szCs w:val="24"/>
        </w:rPr>
        <w:t>pekerja</w:t>
      </w:r>
      <w:proofErr w:type="spellEnd"/>
      <w:r w:rsidRPr="007D7E4B">
        <w:rPr>
          <w:rFonts w:ascii="Garamond" w:hAnsi="Garamond"/>
          <w:sz w:val="24"/>
          <w:szCs w:val="24"/>
        </w:rPr>
        <w:t xml:space="preserve"> </w:t>
      </w:r>
      <w:proofErr w:type="spellStart"/>
      <w:r w:rsidRPr="007D7E4B">
        <w:rPr>
          <w:rFonts w:ascii="Garamond" w:hAnsi="Garamond"/>
          <w:sz w:val="24"/>
          <w:szCs w:val="24"/>
        </w:rPr>
        <w:t>anak</w:t>
      </w:r>
      <w:proofErr w:type="spellEnd"/>
      <w:r w:rsidRPr="007D7E4B">
        <w:rPr>
          <w:rFonts w:ascii="Garamond" w:hAnsi="Garamond"/>
          <w:sz w:val="24"/>
          <w:szCs w:val="24"/>
        </w:rPr>
        <w:t xml:space="preserve"> yang </w:t>
      </w:r>
      <w:proofErr w:type="spellStart"/>
      <w:r w:rsidRPr="007D7E4B">
        <w:rPr>
          <w:rFonts w:ascii="Garamond" w:hAnsi="Garamond"/>
          <w:sz w:val="24"/>
          <w:szCs w:val="24"/>
        </w:rPr>
        <w:t>sebelumnya</w:t>
      </w:r>
      <w:proofErr w:type="spellEnd"/>
      <w:r w:rsidRPr="007D7E4B">
        <w:rPr>
          <w:rFonts w:ascii="Garamond" w:hAnsi="Garamond"/>
          <w:sz w:val="24"/>
          <w:szCs w:val="24"/>
        </w:rPr>
        <w:t xml:space="preserve"> </w:t>
      </w:r>
      <w:proofErr w:type="spellStart"/>
      <w:r w:rsidRPr="007D7E4B">
        <w:rPr>
          <w:rFonts w:ascii="Garamond" w:hAnsi="Garamond"/>
          <w:sz w:val="24"/>
          <w:szCs w:val="24"/>
        </w:rPr>
        <w:t>telah</w:t>
      </w:r>
      <w:proofErr w:type="spellEnd"/>
      <w:r w:rsidRPr="007D7E4B">
        <w:rPr>
          <w:rFonts w:ascii="Garamond" w:hAnsi="Garamond"/>
          <w:sz w:val="24"/>
          <w:szCs w:val="24"/>
        </w:rPr>
        <w:t xml:space="preserve"> </w:t>
      </w:r>
      <w:proofErr w:type="spellStart"/>
      <w:r w:rsidRPr="007D7E4B">
        <w:rPr>
          <w:rFonts w:ascii="Garamond" w:hAnsi="Garamond"/>
          <w:sz w:val="24"/>
          <w:szCs w:val="24"/>
        </w:rPr>
        <w:t>ada</w:t>
      </w:r>
      <w:proofErr w:type="spellEnd"/>
      <w:r w:rsidRPr="007D7E4B">
        <w:rPr>
          <w:rFonts w:ascii="Garamond" w:hAnsi="Garamond"/>
          <w:sz w:val="24"/>
          <w:szCs w:val="24"/>
        </w:rPr>
        <w:t xml:space="preserve">, </w:t>
      </w:r>
      <w:proofErr w:type="spellStart"/>
      <w:r w:rsidRPr="007D7E4B">
        <w:rPr>
          <w:rFonts w:ascii="Garamond" w:hAnsi="Garamond"/>
          <w:sz w:val="24"/>
          <w:szCs w:val="24"/>
        </w:rPr>
        <w:t>namun</w:t>
      </w:r>
      <w:proofErr w:type="spellEnd"/>
      <w:r w:rsidRPr="007D7E4B">
        <w:rPr>
          <w:rFonts w:ascii="Garamond" w:hAnsi="Garamond"/>
          <w:sz w:val="24"/>
          <w:szCs w:val="24"/>
        </w:rPr>
        <w:t xml:space="preserve"> </w:t>
      </w:r>
      <w:proofErr w:type="spellStart"/>
      <w:r w:rsidRPr="007D7E4B">
        <w:rPr>
          <w:rFonts w:ascii="Garamond" w:hAnsi="Garamond"/>
          <w:sz w:val="24"/>
          <w:szCs w:val="24"/>
        </w:rPr>
        <w:t>dengan</w:t>
      </w:r>
      <w:proofErr w:type="spellEnd"/>
      <w:r w:rsidRPr="007D7E4B">
        <w:rPr>
          <w:rFonts w:ascii="Garamond" w:hAnsi="Garamond"/>
          <w:sz w:val="24"/>
          <w:szCs w:val="24"/>
        </w:rPr>
        <w:t xml:space="preserve"> </w:t>
      </w:r>
      <w:proofErr w:type="spellStart"/>
      <w:r w:rsidRPr="007D7E4B">
        <w:rPr>
          <w:rFonts w:ascii="Garamond" w:hAnsi="Garamond"/>
          <w:sz w:val="24"/>
          <w:szCs w:val="24"/>
        </w:rPr>
        <w:t>ketentuan</w:t>
      </w:r>
      <w:proofErr w:type="spellEnd"/>
      <w:r w:rsidRPr="007D7E4B">
        <w:rPr>
          <w:rFonts w:ascii="Garamond" w:hAnsi="Garamond"/>
          <w:sz w:val="24"/>
          <w:szCs w:val="24"/>
        </w:rPr>
        <w:t xml:space="preserve"> yang </w:t>
      </w:r>
      <w:proofErr w:type="spellStart"/>
      <w:r w:rsidRPr="007D7E4B">
        <w:rPr>
          <w:rFonts w:ascii="Garamond" w:hAnsi="Garamond"/>
          <w:sz w:val="24"/>
          <w:szCs w:val="24"/>
        </w:rPr>
        <w:t>bervariasi</w:t>
      </w:r>
      <w:proofErr w:type="spellEnd"/>
      <w:r w:rsidRPr="007D7E4B">
        <w:rPr>
          <w:rFonts w:ascii="Garamond" w:hAnsi="Garamond"/>
          <w:sz w:val="24"/>
          <w:szCs w:val="24"/>
        </w:rPr>
        <w:t xml:space="preserve"> </w:t>
      </w:r>
      <w:proofErr w:type="spellStart"/>
      <w:r w:rsidRPr="007D7E4B">
        <w:rPr>
          <w:rFonts w:ascii="Garamond" w:hAnsi="Garamond"/>
          <w:sz w:val="24"/>
          <w:szCs w:val="24"/>
        </w:rPr>
        <w:t>untuk</w:t>
      </w:r>
      <w:proofErr w:type="spellEnd"/>
      <w:r w:rsidRPr="007D7E4B">
        <w:rPr>
          <w:rFonts w:ascii="Garamond" w:hAnsi="Garamond"/>
          <w:sz w:val="24"/>
          <w:szCs w:val="24"/>
        </w:rPr>
        <w:t xml:space="preserve"> </w:t>
      </w:r>
      <w:proofErr w:type="spellStart"/>
      <w:r w:rsidRPr="007D7E4B">
        <w:rPr>
          <w:rFonts w:ascii="Garamond" w:hAnsi="Garamond"/>
          <w:sz w:val="24"/>
          <w:szCs w:val="24"/>
        </w:rPr>
        <w:t>setiap</w:t>
      </w:r>
      <w:proofErr w:type="spellEnd"/>
      <w:r w:rsidRPr="007D7E4B">
        <w:rPr>
          <w:rFonts w:ascii="Garamond" w:hAnsi="Garamond"/>
          <w:sz w:val="24"/>
          <w:szCs w:val="24"/>
        </w:rPr>
        <w:t xml:space="preserve"> </w:t>
      </w:r>
      <w:proofErr w:type="spellStart"/>
      <w:r w:rsidRPr="007D7E4B">
        <w:rPr>
          <w:rFonts w:ascii="Garamond" w:hAnsi="Garamond"/>
          <w:sz w:val="24"/>
          <w:szCs w:val="24"/>
        </w:rPr>
        <w:t>jenis</w:t>
      </w:r>
      <w:proofErr w:type="spellEnd"/>
      <w:r w:rsidRPr="007D7E4B">
        <w:rPr>
          <w:rFonts w:ascii="Garamond" w:hAnsi="Garamond"/>
          <w:sz w:val="24"/>
          <w:szCs w:val="24"/>
        </w:rPr>
        <w:t xml:space="preserve"> </w:t>
      </w:r>
      <w:proofErr w:type="spellStart"/>
      <w:r w:rsidRPr="007D7E4B">
        <w:rPr>
          <w:rFonts w:ascii="Garamond" w:hAnsi="Garamond"/>
          <w:sz w:val="24"/>
          <w:szCs w:val="24"/>
        </w:rPr>
        <w:t>pekerjaan</w:t>
      </w:r>
      <w:proofErr w:type="spellEnd"/>
      <w:r w:rsidRPr="007D7E4B">
        <w:rPr>
          <w:rFonts w:ascii="Garamond" w:hAnsi="Garamond"/>
          <w:sz w:val="24"/>
          <w:szCs w:val="24"/>
        </w:rPr>
        <w:t xml:space="preserve"> dan </w:t>
      </w:r>
      <w:proofErr w:type="spellStart"/>
      <w:r w:rsidRPr="007D7E4B">
        <w:rPr>
          <w:rFonts w:ascii="Garamond" w:hAnsi="Garamond"/>
          <w:sz w:val="24"/>
          <w:szCs w:val="24"/>
        </w:rPr>
        <w:t>sektor</w:t>
      </w:r>
      <w:proofErr w:type="spellEnd"/>
      <w:r w:rsidRPr="007D7E4B">
        <w:rPr>
          <w:rFonts w:ascii="Garamond" w:hAnsi="Garamond"/>
          <w:sz w:val="24"/>
          <w:szCs w:val="24"/>
        </w:rPr>
        <w:t xml:space="preserve"> </w:t>
      </w:r>
      <w:proofErr w:type="spellStart"/>
      <w:r w:rsidRPr="007D7E4B">
        <w:rPr>
          <w:rFonts w:ascii="Garamond" w:hAnsi="Garamond"/>
          <w:sz w:val="24"/>
          <w:szCs w:val="24"/>
        </w:rPr>
        <w:t>kerja</w:t>
      </w:r>
      <w:proofErr w:type="spellEnd"/>
      <w:r w:rsidRPr="007D7E4B">
        <w:rPr>
          <w:rFonts w:ascii="Garamond" w:hAnsi="Garamond"/>
          <w:sz w:val="24"/>
          <w:szCs w:val="24"/>
        </w:rPr>
        <w:t xml:space="preserve">. Dalam </w:t>
      </w:r>
      <w:proofErr w:type="spellStart"/>
      <w:r w:rsidRPr="007D7E4B">
        <w:rPr>
          <w:rFonts w:ascii="Garamond" w:hAnsi="Garamond"/>
          <w:sz w:val="24"/>
          <w:szCs w:val="24"/>
        </w:rPr>
        <w:t>alinea</w:t>
      </w:r>
      <w:proofErr w:type="spellEnd"/>
      <w:r w:rsidRPr="007D7E4B">
        <w:rPr>
          <w:rFonts w:ascii="Garamond" w:hAnsi="Garamond"/>
          <w:sz w:val="24"/>
          <w:szCs w:val="24"/>
        </w:rPr>
        <w:t xml:space="preserve"> </w:t>
      </w:r>
      <w:proofErr w:type="spellStart"/>
      <w:r w:rsidRPr="007D7E4B">
        <w:rPr>
          <w:rFonts w:ascii="Garamond" w:hAnsi="Garamond"/>
          <w:sz w:val="24"/>
          <w:szCs w:val="24"/>
        </w:rPr>
        <w:t>keempat</w:t>
      </w:r>
      <w:proofErr w:type="spellEnd"/>
      <w:r w:rsidRPr="007D7E4B">
        <w:rPr>
          <w:rFonts w:ascii="Garamond" w:hAnsi="Garamond"/>
          <w:sz w:val="24"/>
          <w:szCs w:val="24"/>
        </w:rPr>
        <w:t xml:space="preserve"> </w:t>
      </w:r>
      <w:proofErr w:type="spellStart"/>
      <w:r w:rsidRPr="007D7E4B">
        <w:rPr>
          <w:rFonts w:ascii="Garamond" w:hAnsi="Garamond"/>
          <w:sz w:val="24"/>
          <w:szCs w:val="24"/>
        </w:rPr>
        <w:t>Konvensi</w:t>
      </w:r>
      <w:proofErr w:type="spellEnd"/>
      <w:r w:rsidRPr="007D7E4B">
        <w:rPr>
          <w:rFonts w:ascii="Garamond" w:hAnsi="Garamond"/>
          <w:sz w:val="24"/>
          <w:szCs w:val="24"/>
        </w:rPr>
        <w:t xml:space="preserve">, </w:t>
      </w:r>
      <w:proofErr w:type="spellStart"/>
      <w:r w:rsidRPr="007D7E4B">
        <w:rPr>
          <w:rFonts w:ascii="Garamond" w:hAnsi="Garamond"/>
          <w:sz w:val="24"/>
          <w:szCs w:val="24"/>
        </w:rPr>
        <w:t>tujuan</w:t>
      </w:r>
      <w:proofErr w:type="spellEnd"/>
      <w:r w:rsidRPr="007D7E4B">
        <w:rPr>
          <w:rFonts w:ascii="Garamond" w:hAnsi="Garamond"/>
          <w:sz w:val="24"/>
          <w:szCs w:val="24"/>
        </w:rPr>
        <w:t xml:space="preserve"> </w:t>
      </w:r>
      <w:proofErr w:type="spellStart"/>
      <w:r w:rsidRPr="007D7E4B">
        <w:rPr>
          <w:rFonts w:ascii="Garamond" w:hAnsi="Garamond"/>
          <w:sz w:val="24"/>
          <w:szCs w:val="24"/>
        </w:rPr>
        <w:t>utamanya</w:t>
      </w:r>
      <w:proofErr w:type="spellEnd"/>
      <w:r w:rsidRPr="007D7E4B">
        <w:rPr>
          <w:rFonts w:ascii="Garamond" w:hAnsi="Garamond"/>
          <w:sz w:val="24"/>
          <w:szCs w:val="24"/>
        </w:rPr>
        <w:t xml:space="preserve"> </w:t>
      </w:r>
      <w:proofErr w:type="spellStart"/>
      <w:r w:rsidRPr="007D7E4B">
        <w:rPr>
          <w:rFonts w:ascii="Garamond" w:hAnsi="Garamond"/>
          <w:sz w:val="24"/>
          <w:szCs w:val="24"/>
        </w:rPr>
        <w:t>adalah</w:t>
      </w:r>
      <w:proofErr w:type="spellEnd"/>
      <w:r w:rsidRPr="007D7E4B">
        <w:rPr>
          <w:rFonts w:ascii="Garamond" w:hAnsi="Garamond"/>
          <w:sz w:val="24"/>
          <w:szCs w:val="24"/>
        </w:rPr>
        <w:t xml:space="preserve"> </w:t>
      </w:r>
      <w:proofErr w:type="spellStart"/>
      <w:r w:rsidRPr="007D7E4B">
        <w:rPr>
          <w:rFonts w:ascii="Garamond" w:hAnsi="Garamond"/>
          <w:sz w:val="24"/>
          <w:szCs w:val="24"/>
        </w:rPr>
        <w:t>untuk</w:t>
      </w:r>
      <w:proofErr w:type="spellEnd"/>
      <w:r w:rsidRPr="007D7E4B">
        <w:rPr>
          <w:rFonts w:ascii="Garamond" w:hAnsi="Garamond"/>
          <w:sz w:val="24"/>
          <w:szCs w:val="24"/>
        </w:rPr>
        <w:t xml:space="preserve"> </w:t>
      </w:r>
      <w:proofErr w:type="spellStart"/>
      <w:r w:rsidR="00B07401">
        <w:rPr>
          <w:rFonts w:ascii="Garamond" w:hAnsi="Garamond"/>
          <w:sz w:val="24"/>
          <w:szCs w:val="24"/>
        </w:rPr>
        <w:t>sepenuhnya</w:t>
      </w:r>
      <w:proofErr w:type="spellEnd"/>
      <w:r w:rsidR="00B07401">
        <w:rPr>
          <w:rFonts w:ascii="Garamond" w:hAnsi="Garamond"/>
          <w:sz w:val="24"/>
          <w:szCs w:val="24"/>
        </w:rPr>
        <w:t xml:space="preserve"> </w:t>
      </w:r>
      <w:proofErr w:type="spellStart"/>
      <w:r w:rsidRPr="007D7E4B">
        <w:rPr>
          <w:rFonts w:ascii="Garamond" w:hAnsi="Garamond"/>
          <w:sz w:val="24"/>
          <w:szCs w:val="24"/>
        </w:rPr>
        <w:t>mengh</w:t>
      </w:r>
      <w:r w:rsidR="00B07401">
        <w:rPr>
          <w:rFonts w:ascii="Garamond" w:hAnsi="Garamond"/>
          <w:sz w:val="24"/>
          <w:szCs w:val="24"/>
        </w:rPr>
        <w:t>ilangkan</w:t>
      </w:r>
      <w:proofErr w:type="spellEnd"/>
      <w:r w:rsidR="00B07401">
        <w:rPr>
          <w:rFonts w:ascii="Garamond" w:hAnsi="Garamond"/>
          <w:sz w:val="24"/>
          <w:szCs w:val="24"/>
        </w:rPr>
        <w:t xml:space="preserve"> </w:t>
      </w:r>
      <w:proofErr w:type="spellStart"/>
      <w:r w:rsidR="00B07401">
        <w:rPr>
          <w:rFonts w:ascii="Garamond" w:hAnsi="Garamond"/>
          <w:sz w:val="24"/>
          <w:szCs w:val="24"/>
        </w:rPr>
        <w:t>keberadaan</w:t>
      </w:r>
      <w:proofErr w:type="spellEnd"/>
      <w:r w:rsidRPr="007D7E4B">
        <w:rPr>
          <w:rFonts w:ascii="Garamond" w:hAnsi="Garamond"/>
          <w:sz w:val="24"/>
          <w:szCs w:val="24"/>
        </w:rPr>
        <w:t xml:space="preserve"> </w:t>
      </w:r>
      <w:proofErr w:type="spellStart"/>
      <w:r w:rsidRPr="007D7E4B">
        <w:rPr>
          <w:rFonts w:ascii="Garamond" w:hAnsi="Garamond"/>
          <w:sz w:val="24"/>
          <w:szCs w:val="24"/>
        </w:rPr>
        <w:t>pekerja</w:t>
      </w:r>
      <w:proofErr w:type="spellEnd"/>
      <w:r w:rsidRPr="007D7E4B">
        <w:rPr>
          <w:rFonts w:ascii="Garamond" w:hAnsi="Garamond"/>
          <w:sz w:val="24"/>
          <w:szCs w:val="24"/>
        </w:rPr>
        <w:t xml:space="preserve"> </w:t>
      </w:r>
      <w:proofErr w:type="spellStart"/>
      <w:r w:rsidRPr="007D7E4B">
        <w:rPr>
          <w:rFonts w:ascii="Garamond" w:hAnsi="Garamond"/>
          <w:sz w:val="24"/>
          <w:szCs w:val="24"/>
        </w:rPr>
        <w:t>anak</w:t>
      </w:r>
      <w:proofErr w:type="spellEnd"/>
      <w:r w:rsidRPr="007D7E4B">
        <w:rPr>
          <w:rFonts w:ascii="Garamond" w:hAnsi="Garamond"/>
          <w:sz w:val="24"/>
          <w:szCs w:val="24"/>
        </w:rPr>
        <w:t xml:space="preserve"> </w:t>
      </w:r>
      <w:proofErr w:type="spellStart"/>
      <w:r w:rsidRPr="007D7E4B">
        <w:rPr>
          <w:rFonts w:ascii="Garamond" w:hAnsi="Garamond"/>
          <w:sz w:val="24"/>
          <w:szCs w:val="24"/>
        </w:rPr>
        <w:t>dalam</w:t>
      </w:r>
      <w:proofErr w:type="spellEnd"/>
      <w:r w:rsidRPr="007D7E4B">
        <w:rPr>
          <w:rFonts w:ascii="Garamond" w:hAnsi="Garamond"/>
          <w:sz w:val="24"/>
          <w:szCs w:val="24"/>
        </w:rPr>
        <w:t xml:space="preserve"> </w:t>
      </w:r>
      <w:proofErr w:type="spellStart"/>
      <w:r w:rsidRPr="007D7E4B">
        <w:rPr>
          <w:rFonts w:ascii="Garamond" w:hAnsi="Garamond"/>
          <w:sz w:val="24"/>
          <w:szCs w:val="24"/>
        </w:rPr>
        <w:t>kegiatan</w:t>
      </w:r>
      <w:proofErr w:type="spellEnd"/>
      <w:r w:rsidRPr="007D7E4B">
        <w:rPr>
          <w:rFonts w:ascii="Garamond" w:hAnsi="Garamond"/>
          <w:sz w:val="24"/>
          <w:szCs w:val="24"/>
        </w:rPr>
        <w:t xml:space="preserve"> </w:t>
      </w:r>
      <w:proofErr w:type="spellStart"/>
      <w:r w:rsidRPr="007D7E4B">
        <w:rPr>
          <w:rFonts w:ascii="Garamond" w:hAnsi="Garamond"/>
          <w:sz w:val="24"/>
          <w:szCs w:val="24"/>
        </w:rPr>
        <w:t>ekonomi</w:t>
      </w:r>
      <w:proofErr w:type="spellEnd"/>
      <w:r w:rsidRPr="007D7E4B">
        <w:rPr>
          <w:rFonts w:ascii="Garamond" w:hAnsi="Garamond"/>
          <w:sz w:val="24"/>
          <w:szCs w:val="24"/>
        </w:rPr>
        <w:t>.</w:t>
      </w:r>
      <w:r w:rsidR="001F1987">
        <w:rPr>
          <w:rStyle w:val="FootnoteReference"/>
          <w:rFonts w:ascii="Garamond" w:hAnsi="Garamond"/>
          <w:sz w:val="24"/>
          <w:szCs w:val="24"/>
        </w:rPr>
        <w:footnoteReference w:id="15"/>
      </w:r>
      <w:r w:rsidR="000B4681">
        <w:rPr>
          <w:rFonts w:ascii="Garamond" w:hAnsi="Garamond"/>
          <w:sz w:val="24"/>
          <w:szCs w:val="24"/>
        </w:rPr>
        <w:t xml:space="preserve"> </w:t>
      </w:r>
      <w:r w:rsidR="000B4681" w:rsidRPr="000B4681">
        <w:rPr>
          <w:rFonts w:ascii="Garamond" w:hAnsi="Garamond"/>
          <w:sz w:val="24"/>
          <w:szCs w:val="24"/>
        </w:rPr>
        <w:t xml:space="preserve">Dalam </w:t>
      </w:r>
      <w:proofErr w:type="spellStart"/>
      <w:r w:rsidR="000B4681" w:rsidRPr="000B4681">
        <w:rPr>
          <w:rFonts w:ascii="Garamond" w:hAnsi="Garamond"/>
          <w:sz w:val="24"/>
          <w:szCs w:val="24"/>
        </w:rPr>
        <w:t>upaya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untuk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melindungi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hak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anak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sebagai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pekerja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konvensi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ini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mengandung</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beberapa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prinsip</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termasuk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prinsip</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penghapusan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kerja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anak</w:t>
      </w:r>
      <w:proofErr w:type="spellEnd"/>
      <w:r w:rsidR="000B4681" w:rsidRPr="000B4681">
        <w:rPr>
          <w:rFonts w:ascii="Garamond" w:hAnsi="Garamond"/>
          <w:sz w:val="24"/>
          <w:szCs w:val="24"/>
        </w:rPr>
        <w:t xml:space="preserve"> yang </w:t>
      </w:r>
      <w:proofErr w:type="spellStart"/>
      <w:r w:rsidR="000B4681" w:rsidRPr="000B4681">
        <w:rPr>
          <w:rFonts w:ascii="Garamond" w:hAnsi="Garamond"/>
          <w:sz w:val="24"/>
          <w:szCs w:val="24"/>
        </w:rPr>
        <w:t>dijelaskan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dalam</w:t>
      </w:r>
      <w:proofErr w:type="spellEnd"/>
      <w:r w:rsidR="000B4681" w:rsidRPr="000B4681">
        <w:rPr>
          <w:rFonts w:ascii="Garamond" w:hAnsi="Garamond"/>
          <w:sz w:val="24"/>
          <w:szCs w:val="24"/>
        </w:rPr>
        <w:t xml:space="preserve"> Pasal 1. Pasal </w:t>
      </w:r>
      <w:proofErr w:type="spellStart"/>
      <w:r w:rsidR="000B4681" w:rsidRPr="000B4681">
        <w:rPr>
          <w:rFonts w:ascii="Garamond" w:hAnsi="Garamond"/>
          <w:sz w:val="24"/>
          <w:szCs w:val="24"/>
        </w:rPr>
        <w:t>ini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w:t>
      </w:r>
      <w:r w:rsidR="00B07401">
        <w:rPr>
          <w:rFonts w:ascii="Garamond" w:hAnsi="Garamond"/>
          <w:sz w:val="24"/>
          <w:szCs w:val="24"/>
        </w:rPr>
        <w:t>netapkan</w:t>
      </w:r>
      <w:proofErr w:type="spellEnd"/>
      <w:r w:rsidR="00B07401">
        <w:rPr>
          <w:rFonts w:ascii="Garamond" w:hAnsi="Garamond"/>
          <w:sz w:val="24"/>
          <w:szCs w:val="24"/>
        </w:rPr>
        <w:t xml:space="preserve"> </w:t>
      </w:r>
      <w:proofErr w:type="spellStart"/>
      <w:r w:rsidR="00B07401">
        <w:rPr>
          <w:rFonts w:ascii="Garamond" w:hAnsi="Garamond"/>
          <w:sz w:val="24"/>
          <w:szCs w:val="24"/>
        </w:rPr>
        <w:t>ke</w:t>
      </w:r>
      <w:r w:rsidR="000B4681" w:rsidRPr="000B4681">
        <w:rPr>
          <w:rFonts w:ascii="Garamond" w:hAnsi="Garamond"/>
          <w:sz w:val="24"/>
          <w:szCs w:val="24"/>
        </w:rPr>
        <w:t>wajiban</w:t>
      </w:r>
      <w:proofErr w:type="spellEnd"/>
      <w:r w:rsidR="000B4681" w:rsidRPr="000B4681">
        <w:rPr>
          <w:rFonts w:ascii="Garamond" w:hAnsi="Garamond"/>
          <w:sz w:val="24"/>
          <w:szCs w:val="24"/>
        </w:rPr>
        <w:t xml:space="preserve"> </w:t>
      </w:r>
      <w:proofErr w:type="spellStart"/>
      <w:r w:rsidR="00B07401">
        <w:rPr>
          <w:rFonts w:ascii="Garamond" w:hAnsi="Garamond"/>
          <w:sz w:val="24"/>
          <w:szCs w:val="24"/>
        </w:rPr>
        <w:t>bagi</w:t>
      </w:r>
      <w:proofErr w:type="spellEnd"/>
      <w:r w:rsidR="00B07401">
        <w:rPr>
          <w:rFonts w:ascii="Garamond" w:hAnsi="Garamond"/>
          <w:sz w:val="24"/>
          <w:szCs w:val="24"/>
        </w:rPr>
        <w:t xml:space="preserve"> </w:t>
      </w:r>
      <w:proofErr w:type="spellStart"/>
      <w:r w:rsidR="000B4681" w:rsidRPr="000B4681">
        <w:rPr>
          <w:rFonts w:ascii="Garamond" w:hAnsi="Garamond"/>
          <w:sz w:val="24"/>
          <w:szCs w:val="24"/>
        </w:rPr>
        <w:t>setiap</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anggota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untuk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mengadopsi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kebijakan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nasional</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guna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secara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efektif</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menghapuskan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keberadaan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anak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sebagai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pekerja</w:t>
      </w:r>
      <w:proofErr w:type="spellEnd"/>
      <w:r w:rsidR="000B4681" w:rsidRPr="000B4681">
        <w:rPr>
          <w:rFonts w:ascii="Garamond" w:hAnsi="Garamond"/>
          <w:sz w:val="24"/>
          <w:szCs w:val="24"/>
        </w:rPr>
        <w:t xml:space="preserve">. Selain </w:t>
      </w:r>
      <w:proofErr w:type="spellStart"/>
      <w:r w:rsidR="000B4681" w:rsidRPr="000B4681">
        <w:rPr>
          <w:rFonts w:ascii="Garamond" w:hAnsi="Garamond"/>
          <w:sz w:val="24"/>
          <w:szCs w:val="24"/>
        </w:rPr>
        <w:t>itu</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setiap</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anggota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diamanatkan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untuk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meningkatkan</w:t>
      </w:r>
      <w:proofErr w:type="spellEnd"/>
      <w:r w:rsidR="000B4681" w:rsidRPr="000B4681">
        <w:rPr>
          <w:rFonts w:ascii="Garamond" w:hAnsi="Garamond"/>
          <w:sz w:val="24"/>
          <w:szCs w:val="24"/>
        </w:rPr>
        <w:t xml:space="preserve"> batas </w:t>
      </w:r>
      <w:proofErr w:type="spellStart"/>
      <w:r w:rsidR="000B4681" w:rsidRPr="000B4681">
        <w:rPr>
          <w:rFonts w:ascii="Garamond" w:hAnsi="Garamond"/>
          <w:sz w:val="24"/>
          <w:szCs w:val="24"/>
        </w:rPr>
        <w:t>usia</w:t>
      </w:r>
      <w:proofErr w:type="spellEnd"/>
      <w:r w:rsidR="000B4681" w:rsidRPr="000B4681">
        <w:rPr>
          <w:rFonts w:ascii="Garamond" w:hAnsi="Garamond"/>
          <w:sz w:val="24"/>
          <w:szCs w:val="24"/>
        </w:rPr>
        <w:t xml:space="preserve"> minimum yang </w:t>
      </w:r>
      <w:proofErr w:type="spellStart"/>
      <w:r w:rsidR="000B4681" w:rsidRPr="000B4681">
        <w:rPr>
          <w:rFonts w:ascii="Garamond" w:hAnsi="Garamond"/>
          <w:sz w:val="24"/>
          <w:szCs w:val="24"/>
        </w:rPr>
        <w:t>diizinkan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bekerja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sesuai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dengan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perkembangan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fisik</w:t>
      </w:r>
      <w:proofErr w:type="spellEnd"/>
      <w:r w:rsidR="000B4681" w:rsidRPr="000B4681">
        <w:rPr>
          <w:rFonts w:ascii="Garamond" w:hAnsi="Garamond"/>
          <w:sz w:val="24"/>
          <w:szCs w:val="24"/>
        </w:rPr>
        <w:t xml:space="preserve"> dan mental orang </w:t>
      </w:r>
      <w:proofErr w:type="spellStart"/>
      <w:r w:rsidR="000B4681" w:rsidRPr="000B4681">
        <w:rPr>
          <w:rFonts w:ascii="Garamond" w:hAnsi="Garamond"/>
          <w:sz w:val="24"/>
          <w:szCs w:val="24"/>
        </w:rPr>
        <w:t>muda</w:t>
      </w:r>
      <w:proofErr w:type="spellEnd"/>
      <w:r w:rsidR="000B4681" w:rsidRPr="000B4681">
        <w:rPr>
          <w:rFonts w:ascii="Garamond" w:hAnsi="Garamond"/>
          <w:sz w:val="24"/>
          <w:szCs w:val="24"/>
        </w:rPr>
        <w:t>.</w:t>
      </w:r>
      <w:r w:rsidR="000B4681">
        <w:rPr>
          <w:rFonts w:ascii="Garamond" w:hAnsi="Garamond"/>
          <w:sz w:val="24"/>
          <w:szCs w:val="24"/>
        </w:rPr>
        <w:t xml:space="preserve"> </w:t>
      </w:r>
      <w:proofErr w:type="spellStart"/>
      <w:r w:rsidR="000B4681" w:rsidRPr="000B4681">
        <w:rPr>
          <w:rFonts w:ascii="Garamond" w:hAnsi="Garamond"/>
          <w:sz w:val="24"/>
          <w:szCs w:val="24"/>
        </w:rPr>
        <w:t>Prinsip</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perlindungan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anak</w:t>
      </w:r>
      <w:proofErr w:type="spellEnd"/>
      <w:r w:rsidR="000B4681" w:rsidRPr="000B4681">
        <w:rPr>
          <w:rFonts w:ascii="Garamond" w:hAnsi="Garamond"/>
          <w:sz w:val="24"/>
          <w:szCs w:val="24"/>
        </w:rPr>
        <w:t xml:space="preserve"> juga </w:t>
      </w:r>
      <w:proofErr w:type="spellStart"/>
      <w:r w:rsidR="00B07401">
        <w:rPr>
          <w:rFonts w:ascii="Garamond" w:hAnsi="Garamond"/>
          <w:sz w:val="24"/>
          <w:szCs w:val="24"/>
        </w:rPr>
        <w:t>dicerminkan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dalam</w:t>
      </w:r>
      <w:proofErr w:type="spellEnd"/>
      <w:r w:rsidR="000B4681" w:rsidRPr="000B4681">
        <w:rPr>
          <w:rFonts w:ascii="Garamond" w:hAnsi="Garamond"/>
          <w:sz w:val="24"/>
          <w:szCs w:val="24"/>
        </w:rPr>
        <w:t xml:space="preserve"> Pasal 2, yang </w:t>
      </w:r>
      <w:proofErr w:type="spellStart"/>
      <w:r w:rsidR="000B4681" w:rsidRPr="000B4681">
        <w:rPr>
          <w:rFonts w:ascii="Garamond" w:hAnsi="Garamond"/>
          <w:sz w:val="24"/>
          <w:szCs w:val="24"/>
        </w:rPr>
        <w:t>menetapkan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usia</w:t>
      </w:r>
      <w:proofErr w:type="spellEnd"/>
      <w:r w:rsidR="000B4681" w:rsidRPr="000B4681">
        <w:rPr>
          <w:rFonts w:ascii="Garamond" w:hAnsi="Garamond"/>
          <w:sz w:val="24"/>
          <w:szCs w:val="24"/>
        </w:rPr>
        <w:t xml:space="preserve"> minimum 15 </w:t>
      </w:r>
      <w:proofErr w:type="spellStart"/>
      <w:r w:rsidR="000B4681" w:rsidRPr="000B4681">
        <w:rPr>
          <w:rFonts w:ascii="Garamond" w:hAnsi="Garamond"/>
          <w:sz w:val="24"/>
          <w:szCs w:val="24"/>
        </w:rPr>
        <w:t>tahun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sebagai</w:t>
      </w:r>
      <w:proofErr w:type="spellEnd"/>
      <w:r w:rsidR="000B4681" w:rsidRPr="000B4681">
        <w:rPr>
          <w:rFonts w:ascii="Garamond" w:hAnsi="Garamond"/>
          <w:sz w:val="24"/>
          <w:szCs w:val="24"/>
        </w:rPr>
        <w:t xml:space="preserve"> batas </w:t>
      </w:r>
      <w:proofErr w:type="spellStart"/>
      <w:r w:rsidR="000B4681" w:rsidRPr="000B4681">
        <w:rPr>
          <w:rFonts w:ascii="Garamond" w:hAnsi="Garamond"/>
          <w:sz w:val="24"/>
          <w:szCs w:val="24"/>
        </w:rPr>
        <w:t>untuk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diizinkannya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anak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bekerja</w:t>
      </w:r>
      <w:proofErr w:type="spellEnd"/>
      <w:r w:rsidR="000B4681" w:rsidRPr="000B4681">
        <w:rPr>
          <w:rFonts w:ascii="Garamond" w:hAnsi="Garamond"/>
          <w:sz w:val="24"/>
          <w:szCs w:val="24"/>
        </w:rPr>
        <w:t xml:space="preserve">. Pasal </w:t>
      </w:r>
      <w:proofErr w:type="spellStart"/>
      <w:r w:rsidR="000B4681" w:rsidRPr="000B4681">
        <w:rPr>
          <w:rFonts w:ascii="Garamond" w:hAnsi="Garamond"/>
          <w:sz w:val="24"/>
          <w:szCs w:val="24"/>
        </w:rPr>
        <w:t>ini</w:t>
      </w:r>
      <w:proofErr w:type="spellEnd"/>
      <w:r w:rsidR="000B4681" w:rsidRPr="000B4681">
        <w:rPr>
          <w:rFonts w:ascii="Garamond" w:hAnsi="Garamond"/>
          <w:sz w:val="24"/>
          <w:szCs w:val="24"/>
        </w:rPr>
        <w:t xml:space="preserve"> juga </w:t>
      </w:r>
      <w:proofErr w:type="spellStart"/>
      <w:r w:rsidR="000B4681" w:rsidRPr="000B4681">
        <w:rPr>
          <w:rFonts w:ascii="Garamond" w:hAnsi="Garamond"/>
          <w:sz w:val="24"/>
          <w:szCs w:val="24"/>
        </w:rPr>
        <w:t>menyatakan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bahwa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tidak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ada</w:t>
      </w:r>
      <w:proofErr w:type="spellEnd"/>
      <w:r w:rsidR="000B4681" w:rsidRPr="000B4681">
        <w:rPr>
          <w:rFonts w:ascii="Garamond" w:hAnsi="Garamond"/>
          <w:sz w:val="24"/>
          <w:szCs w:val="24"/>
        </w:rPr>
        <w:t xml:space="preserve"> yang </w:t>
      </w:r>
      <w:proofErr w:type="spellStart"/>
      <w:r w:rsidR="000B4681" w:rsidRPr="000B4681">
        <w:rPr>
          <w:rFonts w:ascii="Garamond" w:hAnsi="Garamond"/>
          <w:sz w:val="24"/>
          <w:szCs w:val="24"/>
        </w:rPr>
        <w:t>boleh</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bekerja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atau</w:t>
      </w:r>
      <w:proofErr w:type="spellEnd"/>
      <w:r w:rsidR="000B4681" w:rsidRPr="000B4681">
        <w:rPr>
          <w:rFonts w:ascii="Garamond" w:hAnsi="Garamond"/>
          <w:sz w:val="24"/>
          <w:szCs w:val="24"/>
        </w:rPr>
        <w:t xml:space="preserve"> </w:t>
      </w:r>
      <w:proofErr w:type="spellStart"/>
      <w:r w:rsidR="00B07401">
        <w:rPr>
          <w:rFonts w:ascii="Garamond" w:hAnsi="Garamond"/>
          <w:sz w:val="24"/>
          <w:szCs w:val="24"/>
        </w:rPr>
        <w:t>terlibat</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ke</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dalam</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suatu</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pekerjaan</w:t>
      </w:r>
      <w:proofErr w:type="spellEnd"/>
      <w:r w:rsidR="000B4681" w:rsidRPr="000B4681">
        <w:rPr>
          <w:rFonts w:ascii="Garamond" w:hAnsi="Garamond"/>
          <w:sz w:val="24"/>
          <w:szCs w:val="24"/>
        </w:rPr>
        <w:t xml:space="preserve"> pada wilayah negara </w:t>
      </w:r>
      <w:proofErr w:type="spellStart"/>
      <w:r w:rsidR="000B4681" w:rsidRPr="000B4681">
        <w:rPr>
          <w:rFonts w:ascii="Garamond" w:hAnsi="Garamond"/>
          <w:sz w:val="24"/>
          <w:szCs w:val="24"/>
        </w:rPr>
        <w:t>anggota</w:t>
      </w:r>
      <w:proofErr w:type="spellEnd"/>
      <w:r w:rsidR="000B4681" w:rsidRPr="000B4681">
        <w:rPr>
          <w:rFonts w:ascii="Garamond" w:hAnsi="Garamond"/>
          <w:sz w:val="24"/>
          <w:szCs w:val="24"/>
        </w:rPr>
        <w:t xml:space="preserve"> ILO </w:t>
      </w:r>
      <w:proofErr w:type="spellStart"/>
      <w:r w:rsidR="000B4681" w:rsidRPr="000B4681">
        <w:rPr>
          <w:rFonts w:ascii="Garamond" w:hAnsi="Garamond"/>
          <w:sz w:val="24"/>
          <w:szCs w:val="24"/>
        </w:rPr>
        <w:t>jika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berada</w:t>
      </w:r>
      <w:proofErr w:type="spellEnd"/>
      <w:r w:rsidR="000B4681" w:rsidRPr="000B4681">
        <w:rPr>
          <w:rFonts w:ascii="Garamond" w:hAnsi="Garamond"/>
          <w:sz w:val="24"/>
          <w:szCs w:val="24"/>
        </w:rPr>
        <w:t xml:space="preserve"> di </w:t>
      </w:r>
      <w:proofErr w:type="spellStart"/>
      <w:r w:rsidR="000B4681" w:rsidRPr="000B4681">
        <w:rPr>
          <w:rFonts w:ascii="Garamond" w:hAnsi="Garamond"/>
          <w:sz w:val="24"/>
          <w:szCs w:val="24"/>
        </w:rPr>
        <w:t>bawah</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usia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tersebut</w:t>
      </w:r>
      <w:proofErr w:type="spellEnd"/>
      <w:r w:rsidR="000B4681" w:rsidRPr="000B4681">
        <w:rPr>
          <w:rFonts w:ascii="Garamond" w:hAnsi="Garamond"/>
          <w:sz w:val="24"/>
          <w:szCs w:val="24"/>
        </w:rPr>
        <w:t xml:space="preserve">. Pasal 3 </w:t>
      </w:r>
      <w:proofErr w:type="spellStart"/>
      <w:r w:rsidR="000B4681" w:rsidRPr="000B4681">
        <w:rPr>
          <w:rFonts w:ascii="Garamond" w:hAnsi="Garamond"/>
          <w:sz w:val="24"/>
          <w:szCs w:val="24"/>
        </w:rPr>
        <w:t>dari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konvensi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mencantumkan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jenis-jenis</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pekerjaan</w:t>
      </w:r>
      <w:proofErr w:type="spellEnd"/>
      <w:r w:rsidR="000B4681" w:rsidRPr="000B4681">
        <w:rPr>
          <w:rFonts w:ascii="Garamond" w:hAnsi="Garamond"/>
          <w:sz w:val="24"/>
          <w:szCs w:val="24"/>
        </w:rPr>
        <w:t xml:space="preserve"> yang </w:t>
      </w:r>
      <w:proofErr w:type="spellStart"/>
      <w:r w:rsidR="000B4681" w:rsidRPr="000B4681">
        <w:rPr>
          <w:rFonts w:ascii="Garamond" w:hAnsi="Garamond"/>
          <w:sz w:val="24"/>
          <w:szCs w:val="24"/>
        </w:rPr>
        <w:t>dapat</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membahayakan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kesehatan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keselamatan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atau</w:t>
      </w:r>
      <w:proofErr w:type="spellEnd"/>
      <w:r w:rsidR="000B4681" w:rsidRPr="000B4681">
        <w:rPr>
          <w:rFonts w:ascii="Garamond" w:hAnsi="Garamond"/>
          <w:sz w:val="24"/>
          <w:szCs w:val="24"/>
        </w:rPr>
        <w:t xml:space="preserve"> moral orang </w:t>
      </w:r>
      <w:proofErr w:type="spellStart"/>
      <w:r w:rsidR="000B4681" w:rsidRPr="000B4681">
        <w:rPr>
          <w:rFonts w:ascii="Garamond" w:hAnsi="Garamond"/>
          <w:sz w:val="24"/>
          <w:szCs w:val="24"/>
        </w:rPr>
        <w:t>muda</w:t>
      </w:r>
      <w:proofErr w:type="spellEnd"/>
      <w:r w:rsidR="000B4681" w:rsidRPr="000B4681">
        <w:rPr>
          <w:rFonts w:ascii="Garamond" w:hAnsi="Garamond"/>
          <w:sz w:val="24"/>
          <w:szCs w:val="24"/>
        </w:rPr>
        <w:t xml:space="preserve">, dan </w:t>
      </w:r>
      <w:proofErr w:type="spellStart"/>
      <w:r w:rsidR="000B4681" w:rsidRPr="000B4681">
        <w:rPr>
          <w:rFonts w:ascii="Garamond" w:hAnsi="Garamond"/>
          <w:sz w:val="24"/>
          <w:szCs w:val="24"/>
        </w:rPr>
        <w:t>menetapkan</w:t>
      </w:r>
      <w:proofErr w:type="spellEnd"/>
      <w:r w:rsidR="000B4681" w:rsidRPr="000B4681">
        <w:rPr>
          <w:rFonts w:ascii="Garamond" w:hAnsi="Garamond"/>
          <w:sz w:val="24"/>
          <w:szCs w:val="24"/>
        </w:rPr>
        <w:t xml:space="preserve"> batas </w:t>
      </w:r>
      <w:proofErr w:type="spellStart"/>
      <w:r w:rsidR="000B4681" w:rsidRPr="000B4681">
        <w:rPr>
          <w:rFonts w:ascii="Garamond" w:hAnsi="Garamond"/>
          <w:sz w:val="24"/>
          <w:szCs w:val="24"/>
        </w:rPr>
        <w:t>usia</w:t>
      </w:r>
      <w:proofErr w:type="spellEnd"/>
      <w:r w:rsidR="000B4681" w:rsidRPr="000B4681">
        <w:rPr>
          <w:rFonts w:ascii="Garamond" w:hAnsi="Garamond"/>
          <w:sz w:val="24"/>
          <w:szCs w:val="24"/>
        </w:rPr>
        <w:t xml:space="preserve"> minimum </w:t>
      </w:r>
      <w:proofErr w:type="spellStart"/>
      <w:r w:rsidR="000B4681" w:rsidRPr="000B4681">
        <w:rPr>
          <w:rFonts w:ascii="Garamond" w:hAnsi="Garamond"/>
          <w:sz w:val="24"/>
          <w:szCs w:val="24"/>
        </w:rPr>
        <w:t>untuk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melibatkan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diri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dalam</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pekerjaan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semacam</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itu</w:t>
      </w:r>
      <w:proofErr w:type="spellEnd"/>
      <w:r w:rsidR="000B4681" w:rsidRPr="000B4681">
        <w:rPr>
          <w:rFonts w:ascii="Garamond" w:hAnsi="Garamond"/>
          <w:sz w:val="24"/>
          <w:szCs w:val="24"/>
        </w:rPr>
        <w:t xml:space="preserve">, yang </w:t>
      </w:r>
      <w:proofErr w:type="spellStart"/>
      <w:r w:rsidR="000B4681" w:rsidRPr="000B4681">
        <w:rPr>
          <w:rFonts w:ascii="Garamond" w:hAnsi="Garamond"/>
          <w:sz w:val="24"/>
          <w:szCs w:val="24"/>
        </w:rPr>
        <w:t>tidak</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boleh</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kurang</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dari</w:t>
      </w:r>
      <w:proofErr w:type="spellEnd"/>
      <w:r w:rsidR="000B4681" w:rsidRPr="000B4681">
        <w:rPr>
          <w:rFonts w:ascii="Garamond" w:hAnsi="Garamond"/>
          <w:sz w:val="24"/>
          <w:szCs w:val="24"/>
        </w:rPr>
        <w:t xml:space="preserve"> 18 </w:t>
      </w:r>
      <w:proofErr w:type="spellStart"/>
      <w:r w:rsidR="000B4681" w:rsidRPr="000B4681">
        <w:rPr>
          <w:rFonts w:ascii="Garamond" w:hAnsi="Garamond"/>
          <w:sz w:val="24"/>
          <w:szCs w:val="24"/>
        </w:rPr>
        <w:t>tahun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Pentingnya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mengatur</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jenis-jenis</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pekerjaan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berbahaya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ini</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dijelaskan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dalam</w:t>
      </w:r>
      <w:proofErr w:type="spellEnd"/>
      <w:r w:rsidR="000B4681" w:rsidRPr="000B4681">
        <w:rPr>
          <w:rFonts w:ascii="Garamond" w:hAnsi="Garamond"/>
          <w:sz w:val="24"/>
          <w:szCs w:val="24"/>
        </w:rPr>
        <w:t xml:space="preserve"> Pasal 3, yang </w:t>
      </w:r>
      <w:proofErr w:type="spellStart"/>
      <w:r w:rsidR="000B4681" w:rsidRPr="000B4681">
        <w:rPr>
          <w:rFonts w:ascii="Garamond" w:hAnsi="Garamond"/>
          <w:sz w:val="24"/>
          <w:szCs w:val="24"/>
        </w:rPr>
        <w:t>menegaskan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bahwa</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peraturan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perundang-undangan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nasional</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harus</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menetapkan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ketentuan</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terkait</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hal</w:t>
      </w:r>
      <w:proofErr w:type="spellEnd"/>
      <w:r w:rsidR="000B4681" w:rsidRPr="000B4681">
        <w:rPr>
          <w:rFonts w:ascii="Garamond" w:hAnsi="Garamond"/>
          <w:sz w:val="24"/>
          <w:szCs w:val="24"/>
        </w:rPr>
        <w:t xml:space="preserve"> </w:t>
      </w:r>
      <w:proofErr w:type="spellStart"/>
      <w:r w:rsidR="000B4681" w:rsidRPr="000B4681">
        <w:rPr>
          <w:rFonts w:ascii="Garamond" w:hAnsi="Garamond"/>
          <w:sz w:val="24"/>
          <w:szCs w:val="24"/>
        </w:rPr>
        <w:t>ini</w:t>
      </w:r>
      <w:proofErr w:type="spellEnd"/>
      <w:r w:rsidR="000B4681" w:rsidRPr="000B4681">
        <w:rPr>
          <w:rFonts w:ascii="Garamond" w:hAnsi="Garamond"/>
          <w:sz w:val="24"/>
          <w:szCs w:val="24"/>
        </w:rPr>
        <w:t>.</w:t>
      </w:r>
    </w:p>
    <w:p w14:paraId="4860A664" w14:textId="4C061940" w:rsidR="000B4681" w:rsidRDefault="000B4681" w:rsidP="00AD2498">
      <w:pPr>
        <w:spacing w:after="0" w:line="240" w:lineRule="auto"/>
        <w:ind w:firstLine="567"/>
        <w:jc w:val="both"/>
        <w:rPr>
          <w:rFonts w:ascii="Garamond" w:hAnsi="Garamond"/>
          <w:sz w:val="24"/>
          <w:szCs w:val="24"/>
        </w:rPr>
      </w:pPr>
      <w:proofErr w:type="spellStart"/>
      <w:r w:rsidRPr="000B4681">
        <w:rPr>
          <w:rFonts w:ascii="Garamond" w:hAnsi="Garamond"/>
          <w:sz w:val="24"/>
          <w:szCs w:val="24"/>
        </w:rPr>
        <w:lastRenderedPageBreak/>
        <w:t>Undang-Undang</w:t>
      </w:r>
      <w:proofErr w:type="spellEnd"/>
      <w:r w:rsidRPr="000B4681">
        <w:rPr>
          <w:rFonts w:ascii="Garamond" w:hAnsi="Garamond"/>
          <w:sz w:val="24"/>
          <w:szCs w:val="24"/>
        </w:rPr>
        <w:t xml:space="preserve"> </w:t>
      </w:r>
      <w:proofErr w:type="spellStart"/>
      <w:r w:rsidRPr="000B4681">
        <w:rPr>
          <w:rFonts w:ascii="Garamond" w:hAnsi="Garamond"/>
          <w:sz w:val="24"/>
          <w:szCs w:val="24"/>
        </w:rPr>
        <w:t>Nomor</w:t>
      </w:r>
      <w:proofErr w:type="spellEnd"/>
      <w:r w:rsidRPr="000B4681">
        <w:rPr>
          <w:rFonts w:ascii="Garamond" w:hAnsi="Garamond"/>
          <w:sz w:val="24"/>
          <w:szCs w:val="24"/>
        </w:rPr>
        <w:t xml:space="preserve"> 1 </w:t>
      </w:r>
      <w:proofErr w:type="spellStart"/>
      <w:r w:rsidRPr="000B4681">
        <w:rPr>
          <w:rFonts w:ascii="Garamond" w:hAnsi="Garamond"/>
          <w:sz w:val="24"/>
          <w:szCs w:val="24"/>
        </w:rPr>
        <w:t>Tahun</w:t>
      </w:r>
      <w:proofErr w:type="spellEnd"/>
      <w:r w:rsidRPr="000B4681">
        <w:rPr>
          <w:rFonts w:ascii="Garamond" w:hAnsi="Garamond"/>
          <w:sz w:val="24"/>
          <w:szCs w:val="24"/>
        </w:rPr>
        <w:t xml:space="preserve"> 2000 </w:t>
      </w:r>
      <w:proofErr w:type="spellStart"/>
      <w:r w:rsidRPr="000B4681">
        <w:rPr>
          <w:rFonts w:ascii="Garamond" w:hAnsi="Garamond"/>
          <w:sz w:val="24"/>
          <w:szCs w:val="24"/>
        </w:rPr>
        <w:t>mengenai</w:t>
      </w:r>
      <w:proofErr w:type="spellEnd"/>
      <w:r w:rsidRPr="000B4681">
        <w:rPr>
          <w:rFonts w:ascii="Garamond" w:hAnsi="Garamond"/>
          <w:sz w:val="24"/>
          <w:szCs w:val="24"/>
        </w:rPr>
        <w:t xml:space="preserve"> </w:t>
      </w:r>
      <w:proofErr w:type="spellStart"/>
      <w:r w:rsidRPr="000B4681">
        <w:rPr>
          <w:rFonts w:ascii="Garamond" w:hAnsi="Garamond"/>
          <w:sz w:val="24"/>
          <w:szCs w:val="24"/>
        </w:rPr>
        <w:t>Ratifikasi</w:t>
      </w:r>
      <w:proofErr w:type="spellEnd"/>
      <w:r w:rsidRPr="000B4681">
        <w:rPr>
          <w:rFonts w:ascii="Garamond" w:hAnsi="Garamond"/>
          <w:sz w:val="24"/>
          <w:szCs w:val="24"/>
        </w:rPr>
        <w:t xml:space="preserve"> </w:t>
      </w:r>
      <w:proofErr w:type="spellStart"/>
      <w:r w:rsidRPr="000B4681">
        <w:rPr>
          <w:rFonts w:ascii="Garamond" w:hAnsi="Garamond"/>
          <w:sz w:val="24"/>
          <w:szCs w:val="24"/>
        </w:rPr>
        <w:t>Konvensi</w:t>
      </w:r>
      <w:proofErr w:type="spellEnd"/>
      <w:r w:rsidRPr="000B4681">
        <w:rPr>
          <w:rFonts w:ascii="Garamond" w:hAnsi="Garamond"/>
          <w:sz w:val="24"/>
          <w:szCs w:val="24"/>
        </w:rPr>
        <w:t xml:space="preserve"> ILO No. 182 </w:t>
      </w:r>
      <w:proofErr w:type="spellStart"/>
      <w:r w:rsidRPr="000B4681">
        <w:rPr>
          <w:rFonts w:ascii="Garamond" w:hAnsi="Garamond"/>
          <w:sz w:val="24"/>
          <w:szCs w:val="24"/>
        </w:rPr>
        <w:t>tentang</w:t>
      </w:r>
      <w:proofErr w:type="spellEnd"/>
      <w:r w:rsidRPr="000B4681">
        <w:rPr>
          <w:rFonts w:ascii="Garamond" w:hAnsi="Garamond"/>
          <w:sz w:val="24"/>
          <w:szCs w:val="24"/>
        </w:rPr>
        <w:t xml:space="preserve"> </w:t>
      </w:r>
      <w:proofErr w:type="spellStart"/>
      <w:r w:rsidRPr="000B4681">
        <w:rPr>
          <w:rFonts w:ascii="Garamond" w:hAnsi="Garamond"/>
          <w:sz w:val="24"/>
          <w:szCs w:val="24"/>
        </w:rPr>
        <w:t>Pelarangan</w:t>
      </w:r>
      <w:proofErr w:type="spellEnd"/>
      <w:r w:rsidRPr="000B4681">
        <w:rPr>
          <w:rFonts w:ascii="Garamond" w:hAnsi="Garamond"/>
          <w:sz w:val="24"/>
          <w:szCs w:val="24"/>
        </w:rPr>
        <w:t xml:space="preserve"> dan Tindakan </w:t>
      </w:r>
      <w:proofErr w:type="spellStart"/>
      <w:r w:rsidRPr="000B4681">
        <w:rPr>
          <w:rFonts w:ascii="Garamond" w:hAnsi="Garamond"/>
          <w:sz w:val="24"/>
          <w:szCs w:val="24"/>
        </w:rPr>
        <w:t>Segera</w:t>
      </w:r>
      <w:proofErr w:type="spellEnd"/>
      <w:r w:rsidRPr="000B4681">
        <w:rPr>
          <w:rFonts w:ascii="Garamond" w:hAnsi="Garamond"/>
          <w:sz w:val="24"/>
          <w:szCs w:val="24"/>
        </w:rPr>
        <w:t xml:space="preserve"> </w:t>
      </w:r>
      <w:proofErr w:type="spellStart"/>
      <w:r w:rsidRPr="000B4681">
        <w:rPr>
          <w:rFonts w:ascii="Garamond" w:hAnsi="Garamond"/>
          <w:sz w:val="24"/>
          <w:szCs w:val="24"/>
        </w:rPr>
        <w:t>untuk</w:t>
      </w:r>
      <w:proofErr w:type="spellEnd"/>
      <w:r w:rsidRPr="000B4681">
        <w:rPr>
          <w:rFonts w:ascii="Garamond" w:hAnsi="Garamond"/>
          <w:sz w:val="24"/>
          <w:szCs w:val="24"/>
        </w:rPr>
        <w:t xml:space="preserve"> </w:t>
      </w:r>
      <w:proofErr w:type="spellStart"/>
      <w:r w:rsidRPr="000B4681">
        <w:rPr>
          <w:rFonts w:ascii="Garamond" w:hAnsi="Garamond"/>
          <w:sz w:val="24"/>
          <w:szCs w:val="24"/>
        </w:rPr>
        <w:t>Penghapusan</w:t>
      </w:r>
      <w:proofErr w:type="spellEnd"/>
      <w:r w:rsidRPr="000B4681">
        <w:rPr>
          <w:rFonts w:ascii="Garamond" w:hAnsi="Garamond"/>
          <w:sz w:val="24"/>
          <w:szCs w:val="24"/>
        </w:rPr>
        <w:t xml:space="preserve"> </w:t>
      </w:r>
      <w:proofErr w:type="spellStart"/>
      <w:r w:rsidRPr="000B4681">
        <w:rPr>
          <w:rFonts w:ascii="Garamond" w:hAnsi="Garamond"/>
          <w:sz w:val="24"/>
          <w:szCs w:val="24"/>
        </w:rPr>
        <w:t>Bentuk-Bentuk</w:t>
      </w:r>
      <w:proofErr w:type="spellEnd"/>
      <w:r w:rsidRPr="000B4681">
        <w:rPr>
          <w:rFonts w:ascii="Garamond" w:hAnsi="Garamond"/>
          <w:sz w:val="24"/>
          <w:szCs w:val="24"/>
        </w:rPr>
        <w:t xml:space="preserve"> </w:t>
      </w:r>
      <w:proofErr w:type="spellStart"/>
      <w:r w:rsidRPr="000B4681">
        <w:rPr>
          <w:rFonts w:ascii="Garamond" w:hAnsi="Garamond"/>
          <w:sz w:val="24"/>
          <w:szCs w:val="24"/>
        </w:rPr>
        <w:t>Pekerjaan</w:t>
      </w:r>
      <w:proofErr w:type="spellEnd"/>
      <w:r w:rsidRPr="000B4681">
        <w:rPr>
          <w:rFonts w:ascii="Garamond" w:hAnsi="Garamond"/>
          <w:sz w:val="24"/>
          <w:szCs w:val="24"/>
        </w:rPr>
        <w:t xml:space="preserve"> </w:t>
      </w:r>
      <w:proofErr w:type="spellStart"/>
      <w:r w:rsidRPr="000B4681">
        <w:rPr>
          <w:rFonts w:ascii="Garamond" w:hAnsi="Garamond"/>
          <w:sz w:val="24"/>
          <w:szCs w:val="24"/>
        </w:rPr>
        <w:t>Terburuk</w:t>
      </w:r>
      <w:proofErr w:type="spellEnd"/>
      <w:r w:rsidRPr="000B4681">
        <w:rPr>
          <w:rFonts w:ascii="Garamond" w:hAnsi="Garamond"/>
          <w:sz w:val="24"/>
          <w:szCs w:val="24"/>
        </w:rPr>
        <w:t xml:space="preserve"> </w:t>
      </w:r>
      <w:proofErr w:type="spellStart"/>
      <w:r w:rsidRPr="000B4681">
        <w:rPr>
          <w:rFonts w:ascii="Garamond" w:hAnsi="Garamond"/>
          <w:sz w:val="24"/>
          <w:szCs w:val="24"/>
        </w:rPr>
        <w:t>bagi</w:t>
      </w:r>
      <w:proofErr w:type="spellEnd"/>
      <w:r w:rsidRPr="000B4681">
        <w:rPr>
          <w:rFonts w:ascii="Garamond" w:hAnsi="Garamond"/>
          <w:sz w:val="24"/>
          <w:szCs w:val="24"/>
        </w:rPr>
        <w:t xml:space="preserve"> Anak </w:t>
      </w:r>
      <w:proofErr w:type="spellStart"/>
      <w:r w:rsidRPr="000B4681">
        <w:rPr>
          <w:rFonts w:ascii="Garamond" w:hAnsi="Garamond"/>
          <w:sz w:val="24"/>
          <w:szCs w:val="24"/>
        </w:rPr>
        <w:t>Tahun</w:t>
      </w:r>
      <w:proofErr w:type="spellEnd"/>
      <w:r w:rsidRPr="000B4681">
        <w:rPr>
          <w:rFonts w:ascii="Garamond" w:hAnsi="Garamond"/>
          <w:sz w:val="24"/>
          <w:szCs w:val="24"/>
        </w:rPr>
        <w:t xml:space="preserve"> 1999 </w:t>
      </w:r>
      <w:proofErr w:type="spellStart"/>
      <w:r w:rsidRPr="000B4681">
        <w:rPr>
          <w:rFonts w:ascii="Garamond" w:hAnsi="Garamond"/>
          <w:sz w:val="24"/>
          <w:szCs w:val="24"/>
        </w:rPr>
        <w:t>merupakan</w:t>
      </w:r>
      <w:proofErr w:type="spellEnd"/>
      <w:r w:rsidRPr="000B4681">
        <w:rPr>
          <w:rFonts w:ascii="Garamond" w:hAnsi="Garamond"/>
          <w:sz w:val="24"/>
          <w:szCs w:val="24"/>
        </w:rPr>
        <w:t xml:space="preserve"> </w:t>
      </w:r>
      <w:proofErr w:type="spellStart"/>
      <w:r w:rsidRPr="000B4681">
        <w:rPr>
          <w:rFonts w:ascii="Garamond" w:hAnsi="Garamond"/>
          <w:sz w:val="24"/>
          <w:szCs w:val="24"/>
        </w:rPr>
        <w:t>suatu</w:t>
      </w:r>
      <w:proofErr w:type="spellEnd"/>
      <w:r w:rsidRPr="000B4681">
        <w:rPr>
          <w:rFonts w:ascii="Garamond" w:hAnsi="Garamond"/>
          <w:sz w:val="24"/>
          <w:szCs w:val="24"/>
        </w:rPr>
        <w:t xml:space="preserve"> </w:t>
      </w:r>
      <w:proofErr w:type="spellStart"/>
      <w:r w:rsidRPr="000B4681">
        <w:rPr>
          <w:rFonts w:ascii="Garamond" w:hAnsi="Garamond"/>
          <w:sz w:val="24"/>
          <w:szCs w:val="24"/>
        </w:rPr>
        <w:t>langkah</w:t>
      </w:r>
      <w:proofErr w:type="spellEnd"/>
      <w:r w:rsidRPr="000B4681">
        <w:rPr>
          <w:rFonts w:ascii="Garamond" w:hAnsi="Garamond"/>
          <w:sz w:val="24"/>
          <w:szCs w:val="24"/>
        </w:rPr>
        <w:t xml:space="preserve"> </w:t>
      </w:r>
      <w:proofErr w:type="spellStart"/>
      <w:r w:rsidRPr="000B4681">
        <w:rPr>
          <w:rFonts w:ascii="Garamond" w:hAnsi="Garamond"/>
          <w:sz w:val="24"/>
          <w:szCs w:val="24"/>
        </w:rPr>
        <w:t>penting</w:t>
      </w:r>
      <w:proofErr w:type="spellEnd"/>
      <w:r w:rsidRPr="000B4681">
        <w:rPr>
          <w:rFonts w:ascii="Garamond" w:hAnsi="Garamond"/>
          <w:sz w:val="24"/>
          <w:szCs w:val="24"/>
        </w:rPr>
        <w:t xml:space="preserve"> </w:t>
      </w:r>
      <w:proofErr w:type="spellStart"/>
      <w:r w:rsidRPr="000B4681">
        <w:rPr>
          <w:rFonts w:ascii="Garamond" w:hAnsi="Garamond"/>
          <w:sz w:val="24"/>
          <w:szCs w:val="24"/>
        </w:rPr>
        <w:t>dalam</w:t>
      </w:r>
      <w:proofErr w:type="spellEnd"/>
      <w:r w:rsidRPr="000B4681">
        <w:rPr>
          <w:rFonts w:ascii="Garamond" w:hAnsi="Garamond"/>
          <w:sz w:val="24"/>
          <w:szCs w:val="24"/>
        </w:rPr>
        <w:t xml:space="preserve"> </w:t>
      </w:r>
      <w:proofErr w:type="spellStart"/>
      <w:r w:rsidRPr="000B4681">
        <w:rPr>
          <w:rFonts w:ascii="Garamond" w:hAnsi="Garamond"/>
          <w:sz w:val="24"/>
          <w:szCs w:val="24"/>
        </w:rPr>
        <w:t>memberikan</w:t>
      </w:r>
      <w:proofErr w:type="spellEnd"/>
      <w:r w:rsidRPr="000B4681">
        <w:rPr>
          <w:rFonts w:ascii="Garamond" w:hAnsi="Garamond"/>
          <w:sz w:val="24"/>
          <w:szCs w:val="24"/>
        </w:rPr>
        <w:t xml:space="preserve"> </w:t>
      </w:r>
      <w:proofErr w:type="spellStart"/>
      <w:r w:rsidRPr="000B4681">
        <w:rPr>
          <w:rFonts w:ascii="Garamond" w:hAnsi="Garamond"/>
          <w:sz w:val="24"/>
          <w:szCs w:val="24"/>
        </w:rPr>
        <w:t>perlindungan</w:t>
      </w:r>
      <w:proofErr w:type="spellEnd"/>
      <w:r w:rsidRPr="000B4681">
        <w:rPr>
          <w:rFonts w:ascii="Garamond" w:hAnsi="Garamond"/>
          <w:sz w:val="24"/>
          <w:szCs w:val="24"/>
        </w:rPr>
        <w:t xml:space="preserve"> </w:t>
      </w:r>
      <w:proofErr w:type="spellStart"/>
      <w:r w:rsidRPr="000B4681">
        <w:rPr>
          <w:rFonts w:ascii="Garamond" w:hAnsi="Garamond"/>
          <w:sz w:val="24"/>
          <w:szCs w:val="24"/>
        </w:rPr>
        <w:t>kepada</w:t>
      </w:r>
      <w:proofErr w:type="spellEnd"/>
      <w:r w:rsidRPr="000B4681">
        <w:rPr>
          <w:rFonts w:ascii="Garamond" w:hAnsi="Garamond"/>
          <w:sz w:val="24"/>
          <w:szCs w:val="24"/>
        </w:rPr>
        <w:t xml:space="preserve"> </w:t>
      </w:r>
      <w:proofErr w:type="spellStart"/>
      <w:r w:rsidRPr="000B4681">
        <w:rPr>
          <w:rFonts w:ascii="Garamond" w:hAnsi="Garamond"/>
          <w:sz w:val="24"/>
          <w:szCs w:val="24"/>
        </w:rPr>
        <w:t>pekerja</w:t>
      </w:r>
      <w:proofErr w:type="spellEnd"/>
      <w:r w:rsidRPr="000B4681">
        <w:rPr>
          <w:rFonts w:ascii="Garamond" w:hAnsi="Garamond"/>
          <w:sz w:val="24"/>
          <w:szCs w:val="24"/>
        </w:rPr>
        <w:t xml:space="preserve"> </w:t>
      </w:r>
      <w:proofErr w:type="spellStart"/>
      <w:r w:rsidRPr="000B4681">
        <w:rPr>
          <w:rFonts w:ascii="Garamond" w:hAnsi="Garamond"/>
          <w:sz w:val="24"/>
          <w:szCs w:val="24"/>
        </w:rPr>
        <w:t>anak</w:t>
      </w:r>
      <w:proofErr w:type="spellEnd"/>
      <w:r w:rsidRPr="000B4681">
        <w:rPr>
          <w:rFonts w:ascii="Garamond" w:hAnsi="Garamond"/>
          <w:sz w:val="24"/>
          <w:szCs w:val="24"/>
        </w:rPr>
        <w:t xml:space="preserve">. </w:t>
      </w:r>
      <w:proofErr w:type="spellStart"/>
      <w:r w:rsidRPr="000B4681">
        <w:rPr>
          <w:rFonts w:ascii="Garamond" w:hAnsi="Garamond"/>
          <w:sz w:val="24"/>
          <w:szCs w:val="24"/>
        </w:rPr>
        <w:t>Rumusan</w:t>
      </w:r>
      <w:proofErr w:type="spellEnd"/>
      <w:r w:rsidRPr="000B4681">
        <w:rPr>
          <w:rFonts w:ascii="Garamond" w:hAnsi="Garamond"/>
          <w:sz w:val="24"/>
          <w:szCs w:val="24"/>
        </w:rPr>
        <w:t xml:space="preserve"> </w:t>
      </w:r>
      <w:proofErr w:type="spellStart"/>
      <w:r w:rsidRPr="000B4681">
        <w:rPr>
          <w:rFonts w:ascii="Garamond" w:hAnsi="Garamond"/>
          <w:sz w:val="24"/>
          <w:szCs w:val="24"/>
        </w:rPr>
        <w:t>ini</w:t>
      </w:r>
      <w:proofErr w:type="spellEnd"/>
      <w:r w:rsidRPr="000B4681">
        <w:rPr>
          <w:rFonts w:ascii="Garamond" w:hAnsi="Garamond"/>
          <w:sz w:val="24"/>
          <w:szCs w:val="24"/>
        </w:rPr>
        <w:t xml:space="preserve"> </w:t>
      </w:r>
      <w:proofErr w:type="spellStart"/>
      <w:r w:rsidRPr="000B4681">
        <w:rPr>
          <w:rFonts w:ascii="Garamond" w:hAnsi="Garamond"/>
          <w:sz w:val="24"/>
          <w:szCs w:val="24"/>
        </w:rPr>
        <w:t>merupakan</w:t>
      </w:r>
      <w:proofErr w:type="spellEnd"/>
      <w:r w:rsidRPr="000B4681">
        <w:rPr>
          <w:rFonts w:ascii="Garamond" w:hAnsi="Garamond"/>
          <w:sz w:val="24"/>
          <w:szCs w:val="24"/>
        </w:rPr>
        <w:t xml:space="preserve"> </w:t>
      </w:r>
      <w:proofErr w:type="spellStart"/>
      <w:r w:rsidRPr="000B4681">
        <w:rPr>
          <w:rFonts w:ascii="Garamond" w:hAnsi="Garamond"/>
          <w:sz w:val="24"/>
          <w:szCs w:val="24"/>
        </w:rPr>
        <w:t>kelanjutan</w:t>
      </w:r>
      <w:proofErr w:type="spellEnd"/>
      <w:r w:rsidRPr="000B4681">
        <w:rPr>
          <w:rFonts w:ascii="Garamond" w:hAnsi="Garamond"/>
          <w:sz w:val="24"/>
          <w:szCs w:val="24"/>
        </w:rPr>
        <w:t xml:space="preserve"> </w:t>
      </w:r>
      <w:proofErr w:type="spellStart"/>
      <w:r w:rsidRPr="000B4681">
        <w:rPr>
          <w:rFonts w:ascii="Garamond" w:hAnsi="Garamond"/>
          <w:sz w:val="24"/>
          <w:szCs w:val="24"/>
        </w:rPr>
        <w:t>dari</w:t>
      </w:r>
      <w:proofErr w:type="spellEnd"/>
      <w:r w:rsidRPr="000B4681">
        <w:rPr>
          <w:rFonts w:ascii="Garamond" w:hAnsi="Garamond"/>
          <w:sz w:val="24"/>
          <w:szCs w:val="24"/>
        </w:rPr>
        <w:t xml:space="preserve"> </w:t>
      </w:r>
      <w:proofErr w:type="spellStart"/>
      <w:r w:rsidRPr="000B4681">
        <w:rPr>
          <w:rFonts w:ascii="Garamond" w:hAnsi="Garamond"/>
          <w:sz w:val="24"/>
          <w:szCs w:val="24"/>
        </w:rPr>
        <w:t>upaya</w:t>
      </w:r>
      <w:proofErr w:type="spellEnd"/>
      <w:r w:rsidRPr="000B4681">
        <w:rPr>
          <w:rFonts w:ascii="Garamond" w:hAnsi="Garamond"/>
          <w:sz w:val="24"/>
          <w:szCs w:val="24"/>
        </w:rPr>
        <w:t xml:space="preserve"> </w:t>
      </w:r>
      <w:proofErr w:type="spellStart"/>
      <w:r w:rsidRPr="000B4681">
        <w:rPr>
          <w:rFonts w:ascii="Garamond" w:hAnsi="Garamond"/>
          <w:sz w:val="24"/>
          <w:szCs w:val="24"/>
        </w:rPr>
        <w:t>sebelumnya</w:t>
      </w:r>
      <w:proofErr w:type="spellEnd"/>
      <w:r w:rsidRPr="000B4681">
        <w:rPr>
          <w:rFonts w:ascii="Garamond" w:hAnsi="Garamond"/>
          <w:sz w:val="24"/>
          <w:szCs w:val="24"/>
        </w:rPr>
        <w:t xml:space="preserve">, </w:t>
      </w:r>
      <w:proofErr w:type="spellStart"/>
      <w:r w:rsidRPr="000B4681">
        <w:rPr>
          <w:rFonts w:ascii="Garamond" w:hAnsi="Garamond"/>
          <w:sz w:val="24"/>
          <w:szCs w:val="24"/>
        </w:rPr>
        <w:t>yaitu</w:t>
      </w:r>
      <w:proofErr w:type="spellEnd"/>
      <w:r w:rsidRPr="000B4681">
        <w:rPr>
          <w:rFonts w:ascii="Garamond" w:hAnsi="Garamond"/>
          <w:sz w:val="24"/>
          <w:szCs w:val="24"/>
        </w:rPr>
        <w:t xml:space="preserve"> </w:t>
      </w:r>
      <w:proofErr w:type="spellStart"/>
      <w:r w:rsidRPr="000B4681">
        <w:rPr>
          <w:rFonts w:ascii="Garamond" w:hAnsi="Garamond"/>
          <w:sz w:val="24"/>
          <w:szCs w:val="24"/>
        </w:rPr>
        <w:t>Konvensi</w:t>
      </w:r>
      <w:proofErr w:type="spellEnd"/>
      <w:r w:rsidRPr="000B4681">
        <w:rPr>
          <w:rFonts w:ascii="Garamond" w:hAnsi="Garamond"/>
          <w:sz w:val="24"/>
          <w:szCs w:val="24"/>
        </w:rPr>
        <w:t xml:space="preserve"> ILO 182, yang </w:t>
      </w:r>
      <w:proofErr w:type="spellStart"/>
      <w:r w:rsidRPr="000B4681">
        <w:rPr>
          <w:rFonts w:ascii="Garamond" w:hAnsi="Garamond"/>
          <w:sz w:val="24"/>
          <w:szCs w:val="24"/>
        </w:rPr>
        <w:t>membahas</w:t>
      </w:r>
      <w:proofErr w:type="spellEnd"/>
      <w:r w:rsidRPr="000B4681">
        <w:rPr>
          <w:rFonts w:ascii="Garamond" w:hAnsi="Garamond"/>
          <w:sz w:val="24"/>
          <w:szCs w:val="24"/>
        </w:rPr>
        <w:t xml:space="preserve"> </w:t>
      </w:r>
      <w:proofErr w:type="spellStart"/>
      <w:r w:rsidRPr="000B4681">
        <w:rPr>
          <w:rFonts w:ascii="Garamond" w:hAnsi="Garamond"/>
          <w:sz w:val="24"/>
          <w:szCs w:val="24"/>
        </w:rPr>
        <w:t>pelarangan</w:t>
      </w:r>
      <w:proofErr w:type="spellEnd"/>
      <w:r w:rsidRPr="000B4681">
        <w:rPr>
          <w:rFonts w:ascii="Garamond" w:hAnsi="Garamond"/>
          <w:sz w:val="24"/>
          <w:szCs w:val="24"/>
        </w:rPr>
        <w:t xml:space="preserve"> dan </w:t>
      </w:r>
      <w:proofErr w:type="spellStart"/>
      <w:r w:rsidRPr="000B4681">
        <w:rPr>
          <w:rFonts w:ascii="Garamond" w:hAnsi="Garamond"/>
          <w:sz w:val="24"/>
          <w:szCs w:val="24"/>
        </w:rPr>
        <w:t>tindakan</w:t>
      </w:r>
      <w:proofErr w:type="spellEnd"/>
      <w:r w:rsidRPr="000B4681">
        <w:rPr>
          <w:rFonts w:ascii="Garamond" w:hAnsi="Garamond"/>
          <w:sz w:val="24"/>
          <w:szCs w:val="24"/>
        </w:rPr>
        <w:t xml:space="preserve"> </w:t>
      </w:r>
      <w:proofErr w:type="spellStart"/>
      <w:r w:rsidRPr="000B4681">
        <w:rPr>
          <w:rFonts w:ascii="Garamond" w:hAnsi="Garamond"/>
          <w:sz w:val="24"/>
          <w:szCs w:val="24"/>
        </w:rPr>
        <w:t>segera</w:t>
      </w:r>
      <w:proofErr w:type="spellEnd"/>
      <w:r w:rsidRPr="000B4681">
        <w:rPr>
          <w:rFonts w:ascii="Garamond" w:hAnsi="Garamond"/>
          <w:sz w:val="24"/>
          <w:szCs w:val="24"/>
        </w:rPr>
        <w:t xml:space="preserve"> </w:t>
      </w:r>
      <w:proofErr w:type="spellStart"/>
      <w:r w:rsidRPr="000B4681">
        <w:rPr>
          <w:rFonts w:ascii="Garamond" w:hAnsi="Garamond"/>
          <w:sz w:val="24"/>
          <w:szCs w:val="24"/>
        </w:rPr>
        <w:t>untuk</w:t>
      </w:r>
      <w:proofErr w:type="spellEnd"/>
      <w:r w:rsidRPr="000B4681">
        <w:rPr>
          <w:rFonts w:ascii="Garamond" w:hAnsi="Garamond"/>
          <w:sz w:val="24"/>
          <w:szCs w:val="24"/>
        </w:rPr>
        <w:t xml:space="preserve"> </w:t>
      </w:r>
      <w:proofErr w:type="spellStart"/>
      <w:r w:rsidRPr="000B4681">
        <w:rPr>
          <w:rFonts w:ascii="Garamond" w:hAnsi="Garamond"/>
          <w:sz w:val="24"/>
          <w:szCs w:val="24"/>
        </w:rPr>
        <w:t>menghapus</w:t>
      </w:r>
      <w:proofErr w:type="spellEnd"/>
      <w:r w:rsidRPr="000B4681">
        <w:rPr>
          <w:rFonts w:ascii="Garamond" w:hAnsi="Garamond"/>
          <w:sz w:val="24"/>
          <w:szCs w:val="24"/>
        </w:rPr>
        <w:t xml:space="preserve"> </w:t>
      </w:r>
      <w:proofErr w:type="spellStart"/>
      <w:r w:rsidRPr="000B4681">
        <w:rPr>
          <w:rFonts w:ascii="Garamond" w:hAnsi="Garamond"/>
          <w:sz w:val="24"/>
          <w:szCs w:val="24"/>
        </w:rPr>
        <w:t>bentuk-bentuk</w:t>
      </w:r>
      <w:proofErr w:type="spellEnd"/>
      <w:r w:rsidRPr="000B4681">
        <w:rPr>
          <w:rFonts w:ascii="Garamond" w:hAnsi="Garamond"/>
          <w:sz w:val="24"/>
          <w:szCs w:val="24"/>
        </w:rPr>
        <w:t xml:space="preserve"> </w:t>
      </w:r>
      <w:proofErr w:type="spellStart"/>
      <w:r w:rsidRPr="000B4681">
        <w:rPr>
          <w:rFonts w:ascii="Garamond" w:hAnsi="Garamond"/>
          <w:sz w:val="24"/>
          <w:szCs w:val="24"/>
        </w:rPr>
        <w:t>pekerjaan</w:t>
      </w:r>
      <w:proofErr w:type="spellEnd"/>
      <w:r w:rsidRPr="000B4681">
        <w:rPr>
          <w:rFonts w:ascii="Garamond" w:hAnsi="Garamond"/>
          <w:sz w:val="24"/>
          <w:szCs w:val="24"/>
        </w:rPr>
        <w:t xml:space="preserve"> </w:t>
      </w:r>
      <w:proofErr w:type="spellStart"/>
      <w:r w:rsidRPr="000B4681">
        <w:rPr>
          <w:rFonts w:ascii="Garamond" w:hAnsi="Garamond"/>
          <w:sz w:val="24"/>
          <w:szCs w:val="24"/>
        </w:rPr>
        <w:t>terburuk</w:t>
      </w:r>
      <w:proofErr w:type="spellEnd"/>
      <w:r w:rsidRPr="000B4681">
        <w:rPr>
          <w:rFonts w:ascii="Garamond" w:hAnsi="Garamond"/>
          <w:sz w:val="24"/>
          <w:szCs w:val="24"/>
        </w:rPr>
        <w:t xml:space="preserve"> </w:t>
      </w:r>
      <w:proofErr w:type="spellStart"/>
      <w:r w:rsidRPr="000B4681">
        <w:rPr>
          <w:rFonts w:ascii="Garamond" w:hAnsi="Garamond"/>
          <w:sz w:val="24"/>
          <w:szCs w:val="24"/>
        </w:rPr>
        <w:t>bagi</w:t>
      </w:r>
      <w:proofErr w:type="spellEnd"/>
      <w:r w:rsidRPr="000B4681">
        <w:rPr>
          <w:rFonts w:ascii="Garamond" w:hAnsi="Garamond"/>
          <w:sz w:val="24"/>
          <w:szCs w:val="24"/>
        </w:rPr>
        <w:t xml:space="preserve"> </w:t>
      </w:r>
      <w:proofErr w:type="spellStart"/>
      <w:r w:rsidRPr="000B4681">
        <w:rPr>
          <w:rFonts w:ascii="Garamond" w:hAnsi="Garamond"/>
          <w:sz w:val="24"/>
          <w:szCs w:val="24"/>
        </w:rPr>
        <w:t>anak</w:t>
      </w:r>
      <w:proofErr w:type="spellEnd"/>
      <w:r w:rsidRPr="000B4681">
        <w:rPr>
          <w:rFonts w:ascii="Garamond" w:hAnsi="Garamond"/>
          <w:sz w:val="24"/>
          <w:szCs w:val="24"/>
        </w:rPr>
        <w:t>.</w:t>
      </w:r>
      <w:r w:rsidR="00862963">
        <w:rPr>
          <w:rFonts w:ascii="Garamond" w:hAnsi="Garamond"/>
          <w:sz w:val="24"/>
          <w:szCs w:val="24"/>
        </w:rPr>
        <w:t xml:space="preserve"> </w:t>
      </w:r>
      <w:proofErr w:type="spellStart"/>
      <w:r w:rsidRPr="000B4681">
        <w:rPr>
          <w:rFonts w:ascii="Garamond" w:hAnsi="Garamond"/>
          <w:sz w:val="24"/>
          <w:szCs w:val="24"/>
        </w:rPr>
        <w:t>Konvensi</w:t>
      </w:r>
      <w:proofErr w:type="spellEnd"/>
      <w:r w:rsidRPr="000B4681">
        <w:rPr>
          <w:rFonts w:ascii="Garamond" w:hAnsi="Garamond"/>
          <w:sz w:val="24"/>
          <w:szCs w:val="24"/>
        </w:rPr>
        <w:t xml:space="preserve"> </w:t>
      </w:r>
      <w:proofErr w:type="spellStart"/>
      <w:r w:rsidRPr="000B4681">
        <w:rPr>
          <w:rFonts w:ascii="Garamond" w:hAnsi="Garamond"/>
          <w:sz w:val="24"/>
          <w:szCs w:val="24"/>
        </w:rPr>
        <w:t>ini</w:t>
      </w:r>
      <w:proofErr w:type="spellEnd"/>
      <w:r w:rsidRPr="000B4681">
        <w:rPr>
          <w:rFonts w:ascii="Garamond" w:hAnsi="Garamond"/>
          <w:sz w:val="24"/>
          <w:szCs w:val="24"/>
        </w:rPr>
        <w:t xml:space="preserve"> </w:t>
      </w:r>
      <w:proofErr w:type="spellStart"/>
      <w:r w:rsidRPr="000B4681">
        <w:rPr>
          <w:rFonts w:ascii="Garamond" w:hAnsi="Garamond"/>
          <w:sz w:val="24"/>
          <w:szCs w:val="24"/>
        </w:rPr>
        <w:t>lahir</w:t>
      </w:r>
      <w:proofErr w:type="spellEnd"/>
      <w:r w:rsidRPr="000B4681">
        <w:rPr>
          <w:rFonts w:ascii="Garamond" w:hAnsi="Garamond"/>
          <w:sz w:val="24"/>
          <w:szCs w:val="24"/>
        </w:rPr>
        <w:t xml:space="preserve"> </w:t>
      </w:r>
      <w:proofErr w:type="spellStart"/>
      <w:r w:rsidRPr="000B4681">
        <w:rPr>
          <w:rFonts w:ascii="Garamond" w:hAnsi="Garamond"/>
          <w:sz w:val="24"/>
          <w:szCs w:val="24"/>
        </w:rPr>
        <w:t>sebagai</w:t>
      </w:r>
      <w:proofErr w:type="spellEnd"/>
      <w:r w:rsidRPr="000B4681">
        <w:rPr>
          <w:rFonts w:ascii="Garamond" w:hAnsi="Garamond"/>
          <w:sz w:val="24"/>
          <w:szCs w:val="24"/>
        </w:rPr>
        <w:t xml:space="preserve"> </w:t>
      </w:r>
      <w:proofErr w:type="spellStart"/>
      <w:r w:rsidRPr="000B4681">
        <w:rPr>
          <w:rFonts w:ascii="Garamond" w:hAnsi="Garamond"/>
          <w:sz w:val="24"/>
          <w:szCs w:val="24"/>
        </w:rPr>
        <w:t>tanggapan</w:t>
      </w:r>
      <w:proofErr w:type="spellEnd"/>
      <w:r w:rsidRPr="000B4681">
        <w:rPr>
          <w:rFonts w:ascii="Garamond" w:hAnsi="Garamond"/>
          <w:sz w:val="24"/>
          <w:szCs w:val="24"/>
        </w:rPr>
        <w:t xml:space="preserve"> </w:t>
      </w:r>
      <w:proofErr w:type="spellStart"/>
      <w:r w:rsidRPr="000B4681">
        <w:rPr>
          <w:rFonts w:ascii="Garamond" w:hAnsi="Garamond"/>
          <w:sz w:val="24"/>
          <w:szCs w:val="24"/>
        </w:rPr>
        <w:t>terhadap</w:t>
      </w:r>
      <w:proofErr w:type="spellEnd"/>
      <w:r w:rsidRPr="000B4681">
        <w:rPr>
          <w:rFonts w:ascii="Garamond" w:hAnsi="Garamond"/>
          <w:sz w:val="24"/>
          <w:szCs w:val="24"/>
        </w:rPr>
        <w:t xml:space="preserve"> </w:t>
      </w:r>
      <w:proofErr w:type="spellStart"/>
      <w:r w:rsidRPr="000B4681">
        <w:rPr>
          <w:rFonts w:ascii="Garamond" w:hAnsi="Garamond"/>
          <w:sz w:val="24"/>
          <w:szCs w:val="24"/>
        </w:rPr>
        <w:t>kebutuhan</w:t>
      </w:r>
      <w:proofErr w:type="spellEnd"/>
      <w:r w:rsidRPr="000B4681">
        <w:rPr>
          <w:rFonts w:ascii="Garamond" w:hAnsi="Garamond"/>
          <w:sz w:val="24"/>
          <w:szCs w:val="24"/>
        </w:rPr>
        <w:t xml:space="preserve"> </w:t>
      </w:r>
      <w:proofErr w:type="spellStart"/>
      <w:r w:rsidRPr="000B4681">
        <w:rPr>
          <w:rFonts w:ascii="Garamond" w:hAnsi="Garamond"/>
          <w:sz w:val="24"/>
          <w:szCs w:val="24"/>
        </w:rPr>
        <w:t>akan</w:t>
      </w:r>
      <w:proofErr w:type="spellEnd"/>
      <w:r w:rsidRPr="000B4681">
        <w:rPr>
          <w:rFonts w:ascii="Garamond" w:hAnsi="Garamond"/>
          <w:sz w:val="24"/>
          <w:szCs w:val="24"/>
        </w:rPr>
        <w:t xml:space="preserve"> </w:t>
      </w:r>
      <w:proofErr w:type="spellStart"/>
      <w:r w:rsidRPr="000B4681">
        <w:rPr>
          <w:rFonts w:ascii="Garamond" w:hAnsi="Garamond"/>
          <w:sz w:val="24"/>
          <w:szCs w:val="24"/>
        </w:rPr>
        <w:t>instrumen</w:t>
      </w:r>
      <w:proofErr w:type="spellEnd"/>
      <w:r w:rsidRPr="000B4681">
        <w:rPr>
          <w:rFonts w:ascii="Garamond" w:hAnsi="Garamond"/>
          <w:sz w:val="24"/>
          <w:szCs w:val="24"/>
        </w:rPr>
        <w:t xml:space="preserve"> </w:t>
      </w:r>
      <w:proofErr w:type="spellStart"/>
      <w:r w:rsidRPr="000B4681">
        <w:rPr>
          <w:rFonts w:ascii="Garamond" w:hAnsi="Garamond"/>
          <w:sz w:val="24"/>
          <w:szCs w:val="24"/>
        </w:rPr>
        <w:t>ketenagakerjaan</w:t>
      </w:r>
      <w:proofErr w:type="spellEnd"/>
      <w:r w:rsidRPr="000B4681">
        <w:rPr>
          <w:rFonts w:ascii="Garamond" w:hAnsi="Garamond"/>
          <w:sz w:val="24"/>
          <w:szCs w:val="24"/>
        </w:rPr>
        <w:t xml:space="preserve"> </w:t>
      </w:r>
      <w:proofErr w:type="spellStart"/>
      <w:r w:rsidRPr="000B4681">
        <w:rPr>
          <w:rFonts w:ascii="Garamond" w:hAnsi="Garamond"/>
          <w:sz w:val="24"/>
          <w:szCs w:val="24"/>
        </w:rPr>
        <w:t>baru</w:t>
      </w:r>
      <w:proofErr w:type="spellEnd"/>
      <w:r w:rsidRPr="000B4681">
        <w:rPr>
          <w:rFonts w:ascii="Garamond" w:hAnsi="Garamond"/>
          <w:sz w:val="24"/>
          <w:szCs w:val="24"/>
        </w:rPr>
        <w:t xml:space="preserve"> yang </w:t>
      </w:r>
      <w:proofErr w:type="spellStart"/>
      <w:r w:rsidRPr="000B4681">
        <w:rPr>
          <w:rFonts w:ascii="Garamond" w:hAnsi="Garamond"/>
          <w:sz w:val="24"/>
          <w:szCs w:val="24"/>
        </w:rPr>
        <w:t>dapat</w:t>
      </w:r>
      <w:proofErr w:type="spellEnd"/>
      <w:r w:rsidRPr="000B4681">
        <w:rPr>
          <w:rFonts w:ascii="Garamond" w:hAnsi="Garamond"/>
          <w:sz w:val="24"/>
          <w:szCs w:val="24"/>
        </w:rPr>
        <w:t xml:space="preserve"> </w:t>
      </w:r>
      <w:proofErr w:type="spellStart"/>
      <w:r w:rsidRPr="000B4681">
        <w:rPr>
          <w:rFonts w:ascii="Garamond" w:hAnsi="Garamond"/>
          <w:sz w:val="24"/>
          <w:szCs w:val="24"/>
        </w:rPr>
        <w:t>menghapuskan</w:t>
      </w:r>
      <w:proofErr w:type="spellEnd"/>
      <w:r w:rsidRPr="000B4681">
        <w:rPr>
          <w:rFonts w:ascii="Garamond" w:hAnsi="Garamond"/>
          <w:sz w:val="24"/>
          <w:szCs w:val="24"/>
        </w:rPr>
        <w:t xml:space="preserve"> </w:t>
      </w:r>
      <w:proofErr w:type="spellStart"/>
      <w:r w:rsidRPr="000B4681">
        <w:rPr>
          <w:rFonts w:ascii="Garamond" w:hAnsi="Garamond"/>
          <w:sz w:val="24"/>
          <w:szCs w:val="24"/>
        </w:rPr>
        <w:t>bentuk-bentuk</w:t>
      </w:r>
      <w:proofErr w:type="spellEnd"/>
      <w:r w:rsidRPr="000B4681">
        <w:rPr>
          <w:rFonts w:ascii="Garamond" w:hAnsi="Garamond"/>
          <w:sz w:val="24"/>
          <w:szCs w:val="24"/>
        </w:rPr>
        <w:t xml:space="preserve"> </w:t>
      </w:r>
      <w:proofErr w:type="spellStart"/>
      <w:r w:rsidRPr="000B4681">
        <w:rPr>
          <w:rFonts w:ascii="Garamond" w:hAnsi="Garamond"/>
          <w:sz w:val="24"/>
          <w:szCs w:val="24"/>
        </w:rPr>
        <w:t>pekerjaan</w:t>
      </w:r>
      <w:proofErr w:type="spellEnd"/>
      <w:r w:rsidRPr="000B4681">
        <w:rPr>
          <w:rFonts w:ascii="Garamond" w:hAnsi="Garamond"/>
          <w:sz w:val="24"/>
          <w:szCs w:val="24"/>
        </w:rPr>
        <w:t xml:space="preserve"> </w:t>
      </w:r>
      <w:proofErr w:type="spellStart"/>
      <w:r w:rsidRPr="000B4681">
        <w:rPr>
          <w:rFonts w:ascii="Garamond" w:hAnsi="Garamond"/>
          <w:sz w:val="24"/>
          <w:szCs w:val="24"/>
        </w:rPr>
        <w:t>terburuk</w:t>
      </w:r>
      <w:proofErr w:type="spellEnd"/>
      <w:r w:rsidRPr="000B4681">
        <w:rPr>
          <w:rFonts w:ascii="Garamond" w:hAnsi="Garamond"/>
          <w:sz w:val="24"/>
          <w:szCs w:val="24"/>
        </w:rPr>
        <w:t xml:space="preserve"> </w:t>
      </w:r>
      <w:proofErr w:type="spellStart"/>
      <w:r w:rsidRPr="000B4681">
        <w:rPr>
          <w:rFonts w:ascii="Garamond" w:hAnsi="Garamond"/>
          <w:sz w:val="24"/>
          <w:szCs w:val="24"/>
        </w:rPr>
        <w:t>bagi</w:t>
      </w:r>
      <w:proofErr w:type="spellEnd"/>
      <w:r w:rsidRPr="000B4681">
        <w:rPr>
          <w:rFonts w:ascii="Garamond" w:hAnsi="Garamond"/>
          <w:sz w:val="24"/>
          <w:szCs w:val="24"/>
        </w:rPr>
        <w:t xml:space="preserve"> </w:t>
      </w:r>
      <w:proofErr w:type="spellStart"/>
      <w:r w:rsidRPr="000B4681">
        <w:rPr>
          <w:rFonts w:ascii="Garamond" w:hAnsi="Garamond"/>
          <w:sz w:val="24"/>
          <w:szCs w:val="24"/>
        </w:rPr>
        <w:t>anak</w:t>
      </w:r>
      <w:proofErr w:type="spellEnd"/>
      <w:r w:rsidRPr="000B4681">
        <w:rPr>
          <w:rFonts w:ascii="Garamond" w:hAnsi="Garamond"/>
          <w:sz w:val="24"/>
          <w:szCs w:val="24"/>
        </w:rPr>
        <w:t>. Asas-</w:t>
      </w:r>
      <w:proofErr w:type="spellStart"/>
      <w:r w:rsidRPr="000B4681">
        <w:rPr>
          <w:rFonts w:ascii="Garamond" w:hAnsi="Garamond"/>
          <w:sz w:val="24"/>
          <w:szCs w:val="24"/>
        </w:rPr>
        <w:t>asas</w:t>
      </w:r>
      <w:proofErr w:type="spellEnd"/>
      <w:r w:rsidRPr="000B4681">
        <w:rPr>
          <w:rFonts w:ascii="Garamond" w:hAnsi="Garamond"/>
          <w:sz w:val="24"/>
          <w:szCs w:val="24"/>
        </w:rPr>
        <w:t xml:space="preserve"> </w:t>
      </w:r>
      <w:proofErr w:type="spellStart"/>
      <w:r w:rsidRPr="000B4681">
        <w:rPr>
          <w:rFonts w:ascii="Garamond" w:hAnsi="Garamond"/>
          <w:sz w:val="24"/>
          <w:szCs w:val="24"/>
        </w:rPr>
        <w:t>utama</w:t>
      </w:r>
      <w:proofErr w:type="spellEnd"/>
      <w:r w:rsidRPr="000B4681">
        <w:rPr>
          <w:rFonts w:ascii="Garamond" w:hAnsi="Garamond"/>
          <w:sz w:val="24"/>
          <w:szCs w:val="24"/>
        </w:rPr>
        <w:t xml:space="preserve"> yang </w:t>
      </w:r>
      <w:proofErr w:type="spellStart"/>
      <w:r w:rsidRPr="000B4681">
        <w:rPr>
          <w:rFonts w:ascii="Garamond" w:hAnsi="Garamond"/>
          <w:sz w:val="24"/>
          <w:szCs w:val="24"/>
        </w:rPr>
        <w:t>terkandung</w:t>
      </w:r>
      <w:proofErr w:type="spellEnd"/>
      <w:r w:rsidRPr="000B4681">
        <w:rPr>
          <w:rFonts w:ascii="Garamond" w:hAnsi="Garamond"/>
          <w:sz w:val="24"/>
          <w:szCs w:val="24"/>
        </w:rPr>
        <w:t xml:space="preserve"> </w:t>
      </w:r>
      <w:proofErr w:type="spellStart"/>
      <w:r w:rsidRPr="000B4681">
        <w:rPr>
          <w:rFonts w:ascii="Garamond" w:hAnsi="Garamond"/>
          <w:sz w:val="24"/>
          <w:szCs w:val="24"/>
        </w:rPr>
        <w:t>dalam</w:t>
      </w:r>
      <w:proofErr w:type="spellEnd"/>
      <w:r w:rsidRPr="000B4681">
        <w:rPr>
          <w:rFonts w:ascii="Garamond" w:hAnsi="Garamond"/>
          <w:sz w:val="24"/>
          <w:szCs w:val="24"/>
        </w:rPr>
        <w:t xml:space="preserve"> </w:t>
      </w:r>
      <w:proofErr w:type="spellStart"/>
      <w:r w:rsidRPr="000B4681">
        <w:rPr>
          <w:rFonts w:ascii="Garamond" w:hAnsi="Garamond"/>
          <w:sz w:val="24"/>
          <w:szCs w:val="24"/>
        </w:rPr>
        <w:t>konvensi</w:t>
      </w:r>
      <w:proofErr w:type="spellEnd"/>
      <w:r w:rsidRPr="000B4681">
        <w:rPr>
          <w:rFonts w:ascii="Garamond" w:hAnsi="Garamond"/>
          <w:sz w:val="24"/>
          <w:szCs w:val="24"/>
        </w:rPr>
        <w:t xml:space="preserve"> </w:t>
      </w:r>
      <w:proofErr w:type="spellStart"/>
      <w:r w:rsidRPr="000B4681">
        <w:rPr>
          <w:rFonts w:ascii="Garamond" w:hAnsi="Garamond"/>
          <w:sz w:val="24"/>
          <w:szCs w:val="24"/>
        </w:rPr>
        <w:t>ini</w:t>
      </w:r>
      <w:proofErr w:type="spellEnd"/>
      <w:r w:rsidRPr="000B4681">
        <w:rPr>
          <w:rFonts w:ascii="Garamond" w:hAnsi="Garamond"/>
          <w:sz w:val="24"/>
          <w:szCs w:val="24"/>
        </w:rPr>
        <w:t xml:space="preserve"> </w:t>
      </w:r>
      <w:proofErr w:type="spellStart"/>
      <w:r w:rsidRPr="000B4681">
        <w:rPr>
          <w:rFonts w:ascii="Garamond" w:hAnsi="Garamond"/>
          <w:sz w:val="24"/>
          <w:szCs w:val="24"/>
        </w:rPr>
        <w:t>berkaitan</w:t>
      </w:r>
      <w:proofErr w:type="spellEnd"/>
      <w:r w:rsidRPr="000B4681">
        <w:rPr>
          <w:rFonts w:ascii="Garamond" w:hAnsi="Garamond"/>
          <w:sz w:val="24"/>
          <w:szCs w:val="24"/>
        </w:rPr>
        <w:t xml:space="preserve"> </w:t>
      </w:r>
      <w:proofErr w:type="spellStart"/>
      <w:r w:rsidRPr="000B4681">
        <w:rPr>
          <w:rFonts w:ascii="Garamond" w:hAnsi="Garamond"/>
          <w:sz w:val="24"/>
          <w:szCs w:val="24"/>
        </w:rPr>
        <w:t>dengan</w:t>
      </w:r>
      <w:proofErr w:type="spellEnd"/>
      <w:r w:rsidRPr="000B4681">
        <w:rPr>
          <w:rFonts w:ascii="Garamond" w:hAnsi="Garamond"/>
          <w:sz w:val="24"/>
          <w:szCs w:val="24"/>
        </w:rPr>
        <w:t xml:space="preserve"> </w:t>
      </w:r>
      <w:proofErr w:type="spellStart"/>
      <w:r w:rsidRPr="000B4681">
        <w:rPr>
          <w:rFonts w:ascii="Garamond" w:hAnsi="Garamond"/>
          <w:sz w:val="24"/>
          <w:szCs w:val="24"/>
        </w:rPr>
        <w:t>perlindungan</w:t>
      </w:r>
      <w:proofErr w:type="spellEnd"/>
      <w:r w:rsidRPr="000B4681">
        <w:rPr>
          <w:rFonts w:ascii="Garamond" w:hAnsi="Garamond"/>
          <w:sz w:val="24"/>
          <w:szCs w:val="24"/>
        </w:rPr>
        <w:t xml:space="preserve">, </w:t>
      </w:r>
      <w:proofErr w:type="spellStart"/>
      <w:r w:rsidRPr="000B4681">
        <w:rPr>
          <w:rFonts w:ascii="Garamond" w:hAnsi="Garamond"/>
          <w:sz w:val="24"/>
          <w:szCs w:val="24"/>
        </w:rPr>
        <w:t>pencegahan</w:t>
      </w:r>
      <w:proofErr w:type="spellEnd"/>
      <w:r w:rsidRPr="000B4681">
        <w:rPr>
          <w:rFonts w:ascii="Garamond" w:hAnsi="Garamond"/>
          <w:sz w:val="24"/>
          <w:szCs w:val="24"/>
        </w:rPr>
        <w:t xml:space="preserve">, </w:t>
      </w:r>
      <w:proofErr w:type="spellStart"/>
      <w:r w:rsidRPr="000B4681">
        <w:rPr>
          <w:rFonts w:ascii="Garamond" w:hAnsi="Garamond"/>
          <w:sz w:val="24"/>
          <w:szCs w:val="24"/>
        </w:rPr>
        <w:t>penerapan</w:t>
      </w:r>
      <w:proofErr w:type="spellEnd"/>
      <w:r w:rsidRPr="000B4681">
        <w:rPr>
          <w:rFonts w:ascii="Garamond" w:hAnsi="Garamond"/>
          <w:sz w:val="24"/>
          <w:szCs w:val="24"/>
        </w:rPr>
        <w:t xml:space="preserve"> </w:t>
      </w:r>
      <w:proofErr w:type="spellStart"/>
      <w:r w:rsidRPr="000B4681">
        <w:rPr>
          <w:rFonts w:ascii="Garamond" w:hAnsi="Garamond"/>
          <w:sz w:val="24"/>
          <w:szCs w:val="24"/>
        </w:rPr>
        <w:t>efektif</w:t>
      </w:r>
      <w:proofErr w:type="spellEnd"/>
      <w:r w:rsidRPr="000B4681">
        <w:rPr>
          <w:rFonts w:ascii="Garamond" w:hAnsi="Garamond"/>
          <w:sz w:val="24"/>
          <w:szCs w:val="24"/>
        </w:rPr>
        <w:t xml:space="preserve">, dan </w:t>
      </w:r>
      <w:proofErr w:type="spellStart"/>
      <w:r w:rsidRPr="000B4681">
        <w:rPr>
          <w:rFonts w:ascii="Garamond" w:hAnsi="Garamond"/>
          <w:sz w:val="24"/>
          <w:szCs w:val="24"/>
        </w:rPr>
        <w:t>kerjasama</w:t>
      </w:r>
      <w:proofErr w:type="spellEnd"/>
      <w:r w:rsidRPr="000B4681">
        <w:rPr>
          <w:rFonts w:ascii="Garamond" w:hAnsi="Garamond"/>
          <w:sz w:val="24"/>
          <w:szCs w:val="24"/>
        </w:rPr>
        <w:t xml:space="preserve"> </w:t>
      </w:r>
      <w:proofErr w:type="spellStart"/>
      <w:r w:rsidRPr="000B4681">
        <w:rPr>
          <w:rFonts w:ascii="Garamond" w:hAnsi="Garamond"/>
          <w:sz w:val="24"/>
          <w:szCs w:val="24"/>
        </w:rPr>
        <w:t>nasional</w:t>
      </w:r>
      <w:proofErr w:type="spellEnd"/>
      <w:r w:rsidRPr="000B4681">
        <w:rPr>
          <w:rFonts w:ascii="Garamond" w:hAnsi="Garamond"/>
          <w:sz w:val="24"/>
          <w:szCs w:val="24"/>
        </w:rPr>
        <w:t xml:space="preserve"> </w:t>
      </w:r>
      <w:proofErr w:type="spellStart"/>
      <w:r w:rsidRPr="000B4681">
        <w:rPr>
          <w:rFonts w:ascii="Garamond" w:hAnsi="Garamond"/>
          <w:sz w:val="24"/>
          <w:szCs w:val="24"/>
        </w:rPr>
        <w:t>dalam</w:t>
      </w:r>
      <w:proofErr w:type="spellEnd"/>
      <w:r w:rsidRPr="000B4681">
        <w:rPr>
          <w:rFonts w:ascii="Garamond" w:hAnsi="Garamond"/>
          <w:sz w:val="24"/>
          <w:szCs w:val="24"/>
        </w:rPr>
        <w:t xml:space="preserve"> </w:t>
      </w:r>
      <w:proofErr w:type="spellStart"/>
      <w:r w:rsidRPr="000B4681">
        <w:rPr>
          <w:rFonts w:ascii="Garamond" w:hAnsi="Garamond"/>
          <w:sz w:val="24"/>
          <w:szCs w:val="24"/>
        </w:rPr>
        <w:t>mengatasi</w:t>
      </w:r>
      <w:proofErr w:type="spellEnd"/>
      <w:r w:rsidRPr="000B4681">
        <w:rPr>
          <w:rFonts w:ascii="Garamond" w:hAnsi="Garamond"/>
          <w:sz w:val="24"/>
          <w:szCs w:val="24"/>
        </w:rPr>
        <w:t xml:space="preserve"> </w:t>
      </w:r>
      <w:proofErr w:type="spellStart"/>
      <w:r w:rsidRPr="000B4681">
        <w:rPr>
          <w:rFonts w:ascii="Garamond" w:hAnsi="Garamond"/>
          <w:sz w:val="24"/>
          <w:szCs w:val="24"/>
        </w:rPr>
        <w:t>eksploitasi</w:t>
      </w:r>
      <w:proofErr w:type="spellEnd"/>
      <w:r w:rsidRPr="000B4681">
        <w:rPr>
          <w:rFonts w:ascii="Garamond" w:hAnsi="Garamond"/>
          <w:sz w:val="24"/>
          <w:szCs w:val="24"/>
        </w:rPr>
        <w:t xml:space="preserve"> </w:t>
      </w:r>
      <w:proofErr w:type="spellStart"/>
      <w:r w:rsidRPr="000B4681">
        <w:rPr>
          <w:rFonts w:ascii="Garamond" w:hAnsi="Garamond"/>
          <w:sz w:val="24"/>
          <w:szCs w:val="24"/>
        </w:rPr>
        <w:t>terhadap</w:t>
      </w:r>
      <w:proofErr w:type="spellEnd"/>
      <w:r w:rsidRPr="000B4681">
        <w:rPr>
          <w:rFonts w:ascii="Garamond" w:hAnsi="Garamond"/>
          <w:sz w:val="24"/>
          <w:szCs w:val="24"/>
        </w:rPr>
        <w:t xml:space="preserve"> </w:t>
      </w:r>
      <w:proofErr w:type="spellStart"/>
      <w:r w:rsidRPr="000B4681">
        <w:rPr>
          <w:rFonts w:ascii="Garamond" w:hAnsi="Garamond"/>
          <w:sz w:val="24"/>
          <w:szCs w:val="24"/>
        </w:rPr>
        <w:t>pekerja</w:t>
      </w:r>
      <w:proofErr w:type="spellEnd"/>
      <w:r w:rsidRPr="000B4681">
        <w:rPr>
          <w:rFonts w:ascii="Garamond" w:hAnsi="Garamond"/>
          <w:sz w:val="24"/>
          <w:szCs w:val="24"/>
        </w:rPr>
        <w:t xml:space="preserve"> </w:t>
      </w:r>
      <w:proofErr w:type="spellStart"/>
      <w:r w:rsidRPr="000B4681">
        <w:rPr>
          <w:rFonts w:ascii="Garamond" w:hAnsi="Garamond"/>
          <w:sz w:val="24"/>
          <w:szCs w:val="24"/>
        </w:rPr>
        <w:t>anak</w:t>
      </w:r>
      <w:proofErr w:type="spellEnd"/>
      <w:r w:rsidRPr="000B4681">
        <w:rPr>
          <w:rFonts w:ascii="Garamond" w:hAnsi="Garamond"/>
          <w:sz w:val="24"/>
          <w:szCs w:val="24"/>
        </w:rPr>
        <w:t>.</w:t>
      </w:r>
      <w:r w:rsidR="00862963">
        <w:rPr>
          <w:rFonts w:ascii="Garamond" w:hAnsi="Garamond"/>
          <w:sz w:val="24"/>
          <w:szCs w:val="24"/>
        </w:rPr>
        <w:t xml:space="preserve"> </w:t>
      </w:r>
      <w:r w:rsidRPr="000B4681">
        <w:rPr>
          <w:rFonts w:ascii="Garamond" w:hAnsi="Garamond"/>
          <w:sz w:val="24"/>
          <w:szCs w:val="24"/>
        </w:rPr>
        <w:t xml:space="preserve">Selain </w:t>
      </w:r>
      <w:proofErr w:type="spellStart"/>
      <w:r w:rsidRPr="000B4681">
        <w:rPr>
          <w:rFonts w:ascii="Garamond" w:hAnsi="Garamond"/>
          <w:sz w:val="24"/>
          <w:szCs w:val="24"/>
        </w:rPr>
        <w:t>mengandung</w:t>
      </w:r>
      <w:proofErr w:type="spellEnd"/>
      <w:r w:rsidRPr="000B4681">
        <w:rPr>
          <w:rFonts w:ascii="Garamond" w:hAnsi="Garamond"/>
          <w:sz w:val="24"/>
          <w:szCs w:val="24"/>
        </w:rPr>
        <w:t xml:space="preserve"> </w:t>
      </w:r>
      <w:proofErr w:type="spellStart"/>
      <w:r w:rsidRPr="000B4681">
        <w:rPr>
          <w:rFonts w:ascii="Garamond" w:hAnsi="Garamond"/>
          <w:sz w:val="24"/>
          <w:szCs w:val="24"/>
        </w:rPr>
        <w:t>asas-asas</w:t>
      </w:r>
      <w:proofErr w:type="spellEnd"/>
      <w:r w:rsidRPr="000B4681">
        <w:rPr>
          <w:rFonts w:ascii="Garamond" w:hAnsi="Garamond"/>
          <w:sz w:val="24"/>
          <w:szCs w:val="24"/>
        </w:rPr>
        <w:t xml:space="preserve"> </w:t>
      </w:r>
      <w:proofErr w:type="spellStart"/>
      <w:r w:rsidRPr="000B4681">
        <w:rPr>
          <w:rFonts w:ascii="Garamond" w:hAnsi="Garamond"/>
          <w:sz w:val="24"/>
          <w:szCs w:val="24"/>
        </w:rPr>
        <w:t>tersebut</w:t>
      </w:r>
      <w:proofErr w:type="spellEnd"/>
      <w:r w:rsidRPr="000B4681">
        <w:rPr>
          <w:rFonts w:ascii="Garamond" w:hAnsi="Garamond"/>
          <w:sz w:val="24"/>
          <w:szCs w:val="24"/>
        </w:rPr>
        <w:t xml:space="preserve">, </w:t>
      </w:r>
      <w:proofErr w:type="spellStart"/>
      <w:r w:rsidRPr="000B4681">
        <w:rPr>
          <w:rFonts w:ascii="Garamond" w:hAnsi="Garamond"/>
          <w:sz w:val="24"/>
          <w:szCs w:val="24"/>
        </w:rPr>
        <w:t>Konvensi</w:t>
      </w:r>
      <w:proofErr w:type="spellEnd"/>
      <w:r w:rsidRPr="000B4681">
        <w:rPr>
          <w:rFonts w:ascii="Garamond" w:hAnsi="Garamond"/>
          <w:sz w:val="24"/>
          <w:szCs w:val="24"/>
        </w:rPr>
        <w:t xml:space="preserve"> </w:t>
      </w:r>
      <w:proofErr w:type="spellStart"/>
      <w:r w:rsidRPr="000B4681">
        <w:rPr>
          <w:rFonts w:ascii="Garamond" w:hAnsi="Garamond"/>
          <w:sz w:val="24"/>
          <w:szCs w:val="24"/>
        </w:rPr>
        <w:t>ini</w:t>
      </w:r>
      <w:proofErr w:type="spellEnd"/>
      <w:r w:rsidRPr="000B4681">
        <w:rPr>
          <w:rFonts w:ascii="Garamond" w:hAnsi="Garamond"/>
          <w:sz w:val="24"/>
          <w:szCs w:val="24"/>
        </w:rPr>
        <w:t xml:space="preserve"> juga </w:t>
      </w:r>
      <w:proofErr w:type="spellStart"/>
      <w:r w:rsidRPr="000B4681">
        <w:rPr>
          <w:rFonts w:ascii="Garamond" w:hAnsi="Garamond"/>
          <w:sz w:val="24"/>
          <w:szCs w:val="24"/>
        </w:rPr>
        <w:t>mencakup</w:t>
      </w:r>
      <w:proofErr w:type="spellEnd"/>
      <w:r w:rsidRPr="000B4681">
        <w:rPr>
          <w:rFonts w:ascii="Garamond" w:hAnsi="Garamond"/>
          <w:sz w:val="24"/>
          <w:szCs w:val="24"/>
        </w:rPr>
        <w:t xml:space="preserve"> norma-norma yang </w:t>
      </w:r>
      <w:proofErr w:type="spellStart"/>
      <w:r w:rsidRPr="000B4681">
        <w:rPr>
          <w:rFonts w:ascii="Garamond" w:hAnsi="Garamond"/>
          <w:sz w:val="24"/>
          <w:szCs w:val="24"/>
        </w:rPr>
        <w:t>secara</w:t>
      </w:r>
      <w:proofErr w:type="spellEnd"/>
      <w:r w:rsidRPr="000B4681">
        <w:rPr>
          <w:rFonts w:ascii="Garamond" w:hAnsi="Garamond"/>
          <w:sz w:val="24"/>
          <w:szCs w:val="24"/>
        </w:rPr>
        <w:t xml:space="preserve"> </w:t>
      </w:r>
      <w:proofErr w:type="spellStart"/>
      <w:r w:rsidRPr="000B4681">
        <w:rPr>
          <w:rFonts w:ascii="Garamond" w:hAnsi="Garamond"/>
          <w:sz w:val="24"/>
          <w:szCs w:val="24"/>
        </w:rPr>
        <w:t>langsung</w:t>
      </w:r>
      <w:proofErr w:type="spellEnd"/>
      <w:r w:rsidRPr="000B4681">
        <w:rPr>
          <w:rFonts w:ascii="Garamond" w:hAnsi="Garamond"/>
          <w:sz w:val="24"/>
          <w:szCs w:val="24"/>
        </w:rPr>
        <w:t xml:space="preserve"> </w:t>
      </w:r>
      <w:proofErr w:type="spellStart"/>
      <w:r w:rsidRPr="000B4681">
        <w:rPr>
          <w:rFonts w:ascii="Garamond" w:hAnsi="Garamond"/>
          <w:sz w:val="24"/>
          <w:szCs w:val="24"/>
        </w:rPr>
        <w:t>terkait</w:t>
      </w:r>
      <w:proofErr w:type="spellEnd"/>
      <w:r w:rsidRPr="000B4681">
        <w:rPr>
          <w:rFonts w:ascii="Garamond" w:hAnsi="Garamond"/>
          <w:sz w:val="24"/>
          <w:szCs w:val="24"/>
        </w:rPr>
        <w:t xml:space="preserve"> </w:t>
      </w:r>
      <w:proofErr w:type="spellStart"/>
      <w:r w:rsidRPr="000B4681">
        <w:rPr>
          <w:rFonts w:ascii="Garamond" w:hAnsi="Garamond"/>
          <w:sz w:val="24"/>
          <w:szCs w:val="24"/>
        </w:rPr>
        <w:t>dengan</w:t>
      </w:r>
      <w:proofErr w:type="spellEnd"/>
      <w:r w:rsidRPr="000B4681">
        <w:rPr>
          <w:rFonts w:ascii="Garamond" w:hAnsi="Garamond"/>
          <w:sz w:val="24"/>
          <w:szCs w:val="24"/>
        </w:rPr>
        <w:t xml:space="preserve"> </w:t>
      </w:r>
      <w:proofErr w:type="spellStart"/>
      <w:r w:rsidRPr="000B4681">
        <w:rPr>
          <w:rFonts w:ascii="Garamond" w:hAnsi="Garamond"/>
          <w:sz w:val="24"/>
          <w:szCs w:val="24"/>
        </w:rPr>
        <w:t>konsep</w:t>
      </w:r>
      <w:proofErr w:type="spellEnd"/>
      <w:r w:rsidRPr="000B4681">
        <w:rPr>
          <w:rFonts w:ascii="Garamond" w:hAnsi="Garamond"/>
          <w:sz w:val="24"/>
          <w:szCs w:val="24"/>
        </w:rPr>
        <w:t xml:space="preserve"> </w:t>
      </w:r>
      <w:proofErr w:type="spellStart"/>
      <w:r w:rsidRPr="000B4681">
        <w:rPr>
          <w:rFonts w:ascii="Garamond" w:hAnsi="Garamond"/>
          <w:sz w:val="24"/>
          <w:szCs w:val="24"/>
        </w:rPr>
        <w:t>perlindungan</w:t>
      </w:r>
      <w:proofErr w:type="spellEnd"/>
      <w:r w:rsidRPr="000B4681">
        <w:rPr>
          <w:rFonts w:ascii="Garamond" w:hAnsi="Garamond"/>
          <w:sz w:val="24"/>
          <w:szCs w:val="24"/>
        </w:rPr>
        <w:t xml:space="preserve"> </w:t>
      </w:r>
      <w:proofErr w:type="spellStart"/>
      <w:r w:rsidRPr="000B4681">
        <w:rPr>
          <w:rFonts w:ascii="Garamond" w:hAnsi="Garamond"/>
          <w:sz w:val="24"/>
          <w:szCs w:val="24"/>
        </w:rPr>
        <w:t>anak</w:t>
      </w:r>
      <w:proofErr w:type="spellEnd"/>
      <w:r w:rsidRPr="000B4681">
        <w:rPr>
          <w:rFonts w:ascii="Garamond" w:hAnsi="Garamond"/>
          <w:sz w:val="24"/>
          <w:szCs w:val="24"/>
        </w:rPr>
        <w:t xml:space="preserve"> </w:t>
      </w:r>
      <w:proofErr w:type="spellStart"/>
      <w:r w:rsidRPr="000B4681">
        <w:rPr>
          <w:rFonts w:ascii="Garamond" w:hAnsi="Garamond"/>
          <w:sz w:val="24"/>
          <w:szCs w:val="24"/>
        </w:rPr>
        <w:t>sebagai</w:t>
      </w:r>
      <w:proofErr w:type="spellEnd"/>
      <w:r w:rsidRPr="000B4681">
        <w:rPr>
          <w:rFonts w:ascii="Garamond" w:hAnsi="Garamond"/>
          <w:sz w:val="24"/>
          <w:szCs w:val="24"/>
        </w:rPr>
        <w:t xml:space="preserve"> </w:t>
      </w:r>
      <w:proofErr w:type="spellStart"/>
      <w:r w:rsidRPr="000B4681">
        <w:rPr>
          <w:rFonts w:ascii="Garamond" w:hAnsi="Garamond"/>
          <w:sz w:val="24"/>
          <w:szCs w:val="24"/>
        </w:rPr>
        <w:t>pekerja</w:t>
      </w:r>
      <w:proofErr w:type="spellEnd"/>
      <w:r w:rsidRPr="000B4681">
        <w:rPr>
          <w:rFonts w:ascii="Garamond" w:hAnsi="Garamond"/>
          <w:sz w:val="24"/>
          <w:szCs w:val="24"/>
        </w:rPr>
        <w:t xml:space="preserve">. Negara-negara </w:t>
      </w:r>
      <w:proofErr w:type="spellStart"/>
      <w:r w:rsidRPr="000B4681">
        <w:rPr>
          <w:rFonts w:ascii="Garamond" w:hAnsi="Garamond"/>
          <w:sz w:val="24"/>
          <w:szCs w:val="24"/>
        </w:rPr>
        <w:t>anggota</w:t>
      </w:r>
      <w:proofErr w:type="spellEnd"/>
      <w:r w:rsidRPr="000B4681">
        <w:rPr>
          <w:rFonts w:ascii="Garamond" w:hAnsi="Garamond"/>
          <w:sz w:val="24"/>
          <w:szCs w:val="24"/>
        </w:rPr>
        <w:t xml:space="preserve"> </w:t>
      </w:r>
      <w:proofErr w:type="spellStart"/>
      <w:r w:rsidRPr="000B4681">
        <w:rPr>
          <w:rFonts w:ascii="Garamond" w:hAnsi="Garamond"/>
          <w:sz w:val="24"/>
          <w:szCs w:val="24"/>
        </w:rPr>
        <w:t>diwajibkan</w:t>
      </w:r>
      <w:proofErr w:type="spellEnd"/>
      <w:r w:rsidRPr="000B4681">
        <w:rPr>
          <w:rFonts w:ascii="Garamond" w:hAnsi="Garamond"/>
          <w:sz w:val="24"/>
          <w:szCs w:val="24"/>
        </w:rPr>
        <w:t xml:space="preserve"> </w:t>
      </w:r>
      <w:proofErr w:type="spellStart"/>
      <w:r w:rsidRPr="000B4681">
        <w:rPr>
          <w:rFonts w:ascii="Garamond" w:hAnsi="Garamond"/>
          <w:sz w:val="24"/>
          <w:szCs w:val="24"/>
        </w:rPr>
        <w:t>untuk</w:t>
      </w:r>
      <w:proofErr w:type="spellEnd"/>
      <w:r w:rsidRPr="000B4681">
        <w:rPr>
          <w:rFonts w:ascii="Garamond" w:hAnsi="Garamond"/>
          <w:sz w:val="24"/>
          <w:szCs w:val="24"/>
        </w:rPr>
        <w:t xml:space="preserve"> </w:t>
      </w:r>
      <w:proofErr w:type="spellStart"/>
      <w:r w:rsidRPr="000B4681">
        <w:rPr>
          <w:rFonts w:ascii="Garamond" w:hAnsi="Garamond"/>
          <w:sz w:val="24"/>
          <w:szCs w:val="24"/>
        </w:rPr>
        <w:t>mengambil</w:t>
      </w:r>
      <w:proofErr w:type="spellEnd"/>
      <w:r w:rsidRPr="000B4681">
        <w:rPr>
          <w:rFonts w:ascii="Garamond" w:hAnsi="Garamond"/>
          <w:sz w:val="24"/>
          <w:szCs w:val="24"/>
        </w:rPr>
        <w:t xml:space="preserve"> </w:t>
      </w:r>
      <w:proofErr w:type="spellStart"/>
      <w:r w:rsidRPr="000B4681">
        <w:rPr>
          <w:rFonts w:ascii="Garamond" w:hAnsi="Garamond"/>
          <w:sz w:val="24"/>
          <w:szCs w:val="24"/>
        </w:rPr>
        <w:t>tindakan</w:t>
      </w:r>
      <w:proofErr w:type="spellEnd"/>
      <w:r w:rsidRPr="000B4681">
        <w:rPr>
          <w:rFonts w:ascii="Garamond" w:hAnsi="Garamond"/>
          <w:sz w:val="24"/>
          <w:szCs w:val="24"/>
        </w:rPr>
        <w:t xml:space="preserve"> yang </w:t>
      </w:r>
      <w:proofErr w:type="spellStart"/>
      <w:r w:rsidRPr="000B4681">
        <w:rPr>
          <w:rFonts w:ascii="Garamond" w:hAnsi="Garamond"/>
          <w:sz w:val="24"/>
          <w:szCs w:val="24"/>
        </w:rPr>
        <w:t>efektif</w:t>
      </w:r>
      <w:proofErr w:type="spellEnd"/>
      <w:r w:rsidRPr="000B4681">
        <w:rPr>
          <w:rFonts w:ascii="Garamond" w:hAnsi="Garamond"/>
          <w:sz w:val="24"/>
          <w:szCs w:val="24"/>
        </w:rPr>
        <w:t xml:space="preserve"> </w:t>
      </w:r>
      <w:proofErr w:type="spellStart"/>
      <w:r w:rsidRPr="000B4681">
        <w:rPr>
          <w:rFonts w:ascii="Garamond" w:hAnsi="Garamond"/>
          <w:sz w:val="24"/>
          <w:szCs w:val="24"/>
        </w:rPr>
        <w:t>guna</w:t>
      </w:r>
      <w:proofErr w:type="spellEnd"/>
      <w:r w:rsidRPr="000B4681">
        <w:rPr>
          <w:rFonts w:ascii="Garamond" w:hAnsi="Garamond"/>
          <w:sz w:val="24"/>
          <w:szCs w:val="24"/>
        </w:rPr>
        <w:t xml:space="preserve"> </w:t>
      </w:r>
      <w:proofErr w:type="spellStart"/>
      <w:r w:rsidRPr="000B4681">
        <w:rPr>
          <w:rFonts w:ascii="Garamond" w:hAnsi="Garamond"/>
          <w:sz w:val="24"/>
          <w:szCs w:val="24"/>
        </w:rPr>
        <w:t>memastikan</w:t>
      </w:r>
      <w:proofErr w:type="spellEnd"/>
      <w:r w:rsidRPr="000B4681">
        <w:rPr>
          <w:rFonts w:ascii="Garamond" w:hAnsi="Garamond"/>
          <w:sz w:val="24"/>
          <w:szCs w:val="24"/>
        </w:rPr>
        <w:t xml:space="preserve"> </w:t>
      </w:r>
      <w:proofErr w:type="spellStart"/>
      <w:r w:rsidRPr="000B4681">
        <w:rPr>
          <w:rFonts w:ascii="Garamond" w:hAnsi="Garamond"/>
          <w:sz w:val="24"/>
          <w:szCs w:val="24"/>
        </w:rPr>
        <w:t>pelarangan</w:t>
      </w:r>
      <w:proofErr w:type="spellEnd"/>
      <w:r w:rsidRPr="000B4681">
        <w:rPr>
          <w:rFonts w:ascii="Garamond" w:hAnsi="Garamond"/>
          <w:sz w:val="24"/>
          <w:szCs w:val="24"/>
        </w:rPr>
        <w:t xml:space="preserve"> dan </w:t>
      </w:r>
      <w:proofErr w:type="spellStart"/>
      <w:r w:rsidRPr="000B4681">
        <w:rPr>
          <w:rFonts w:ascii="Garamond" w:hAnsi="Garamond"/>
          <w:sz w:val="24"/>
          <w:szCs w:val="24"/>
        </w:rPr>
        <w:t>penghapusan</w:t>
      </w:r>
      <w:proofErr w:type="spellEnd"/>
      <w:r w:rsidRPr="000B4681">
        <w:rPr>
          <w:rFonts w:ascii="Garamond" w:hAnsi="Garamond"/>
          <w:sz w:val="24"/>
          <w:szCs w:val="24"/>
        </w:rPr>
        <w:t xml:space="preserve"> </w:t>
      </w:r>
      <w:proofErr w:type="spellStart"/>
      <w:r w:rsidRPr="000B4681">
        <w:rPr>
          <w:rFonts w:ascii="Garamond" w:hAnsi="Garamond"/>
          <w:sz w:val="24"/>
          <w:szCs w:val="24"/>
        </w:rPr>
        <w:t>segala</w:t>
      </w:r>
      <w:proofErr w:type="spellEnd"/>
      <w:r w:rsidRPr="000B4681">
        <w:rPr>
          <w:rFonts w:ascii="Garamond" w:hAnsi="Garamond"/>
          <w:sz w:val="24"/>
          <w:szCs w:val="24"/>
        </w:rPr>
        <w:t xml:space="preserve"> </w:t>
      </w:r>
      <w:proofErr w:type="spellStart"/>
      <w:r w:rsidRPr="000B4681">
        <w:rPr>
          <w:rFonts w:ascii="Garamond" w:hAnsi="Garamond"/>
          <w:sz w:val="24"/>
          <w:szCs w:val="24"/>
        </w:rPr>
        <w:t>bentuk</w:t>
      </w:r>
      <w:proofErr w:type="spellEnd"/>
      <w:r w:rsidRPr="000B4681">
        <w:rPr>
          <w:rFonts w:ascii="Garamond" w:hAnsi="Garamond"/>
          <w:sz w:val="24"/>
          <w:szCs w:val="24"/>
        </w:rPr>
        <w:t xml:space="preserve"> </w:t>
      </w:r>
      <w:proofErr w:type="spellStart"/>
      <w:r w:rsidRPr="000B4681">
        <w:rPr>
          <w:rFonts w:ascii="Garamond" w:hAnsi="Garamond"/>
          <w:sz w:val="24"/>
          <w:szCs w:val="24"/>
        </w:rPr>
        <w:t>pekerjaan</w:t>
      </w:r>
      <w:proofErr w:type="spellEnd"/>
      <w:r w:rsidRPr="000B4681">
        <w:rPr>
          <w:rFonts w:ascii="Garamond" w:hAnsi="Garamond"/>
          <w:sz w:val="24"/>
          <w:szCs w:val="24"/>
        </w:rPr>
        <w:t xml:space="preserve"> </w:t>
      </w:r>
      <w:proofErr w:type="spellStart"/>
      <w:r w:rsidRPr="000B4681">
        <w:rPr>
          <w:rFonts w:ascii="Garamond" w:hAnsi="Garamond"/>
          <w:sz w:val="24"/>
          <w:szCs w:val="24"/>
        </w:rPr>
        <w:t>terburuk</w:t>
      </w:r>
      <w:proofErr w:type="spellEnd"/>
      <w:r w:rsidRPr="000B4681">
        <w:rPr>
          <w:rFonts w:ascii="Garamond" w:hAnsi="Garamond"/>
          <w:sz w:val="24"/>
          <w:szCs w:val="24"/>
        </w:rPr>
        <w:t xml:space="preserve"> </w:t>
      </w:r>
      <w:proofErr w:type="spellStart"/>
      <w:r w:rsidRPr="000B4681">
        <w:rPr>
          <w:rFonts w:ascii="Garamond" w:hAnsi="Garamond"/>
          <w:sz w:val="24"/>
          <w:szCs w:val="24"/>
        </w:rPr>
        <w:t>bagi</w:t>
      </w:r>
      <w:proofErr w:type="spellEnd"/>
      <w:r w:rsidRPr="000B4681">
        <w:rPr>
          <w:rFonts w:ascii="Garamond" w:hAnsi="Garamond"/>
          <w:sz w:val="24"/>
          <w:szCs w:val="24"/>
        </w:rPr>
        <w:t xml:space="preserve"> </w:t>
      </w:r>
      <w:proofErr w:type="spellStart"/>
      <w:r w:rsidRPr="000B4681">
        <w:rPr>
          <w:rFonts w:ascii="Garamond" w:hAnsi="Garamond"/>
          <w:sz w:val="24"/>
          <w:szCs w:val="24"/>
        </w:rPr>
        <w:t>anak</w:t>
      </w:r>
      <w:proofErr w:type="spellEnd"/>
      <w:r w:rsidRPr="000B4681">
        <w:rPr>
          <w:rFonts w:ascii="Garamond" w:hAnsi="Garamond"/>
          <w:sz w:val="24"/>
          <w:szCs w:val="24"/>
        </w:rPr>
        <w:t xml:space="preserve">. Hal </w:t>
      </w:r>
      <w:proofErr w:type="spellStart"/>
      <w:r w:rsidRPr="000B4681">
        <w:rPr>
          <w:rFonts w:ascii="Garamond" w:hAnsi="Garamond"/>
          <w:sz w:val="24"/>
          <w:szCs w:val="24"/>
        </w:rPr>
        <w:t>ini</w:t>
      </w:r>
      <w:proofErr w:type="spellEnd"/>
      <w:r w:rsidRPr="000B4681">
        <w:rPr>
          <w:rFonts w:ascii="Garamond" w:hAnsi="Garamond"/>
          <w:sz w:val="24"/>
          <w:szCs w:val="24"/>
        </w:rPr>
        <w:t xml:space="preserve"> </w:t>
      </w:r>
      <w:proofErr w:type="spellStart"/>
      <w:r w:rsidRPr="000B4681">
        <w:rPr>
          <w:rFonts w:ascii="Garamond" w:hAnsi="Garamond"/>
          <w:sz w:val="24"/>
          <w:szCs w:val="24"/>
        </w:rPr>
        <w:t>menunjukkan</w:t>
      </w:r>
      <w:proofErr w:type="spellEnd"/>
      <w:r w:rsidRPr="000B4681">
        <w:rPr>
          <w:rFonts w:ascii="Garamond" w:hAnsi="Garamond"/>
          <w:sz w:val="24"/>
          <w:szCs w:val="24"/>
        </w:rPr>
        <w:t xml:space="preserve"> </w:t>
      </w:r>
      <w:proofErr w:type="spellStart"/>
      <w:r w:rsidRPr="000B4681">
        <w:rPr>
          <w:rFonts w:ascii="Garamond" w:hAnsi="Garamond"/>
          <w:sz w:val="24"/>
          <w:szCs w:val="24"/>
        </w:rPr>
        <w:t>komitmen</w:t>
      </w:r>
      <w:proofErr w:type="spellEnd"/>
      <w:r w:rsidRPr="000B4681">
        <w:rPr>
          <w:rFonts w:ascii="Garamond" w:hAnsi="Garamond"/>
          <w:sz w:val="24"/>
          <w:szCs w:val="24"/>
        </w:rPr>
        <w:t xml:space="preserve"> </w:t>
      </w:r>
      <w:proofErr w:type="spellStart"/>
      <w:r w:rsidRPr="000B4681">
        <w:rPr>
          <w:rFonts w:ascii="Garamond" w:hAnsi="Garamond"/>
          <w:sz w:val="24"/>
          <w:szCs w:val="24"/>
        </w:rPr>
        <w:t>untuk</w:t>
      </w:r>
      <w:proofErr w:type="spellEnd"/>
      <w:r w:rsidRPr="000B4681">
        <w:rPr>
          <w:rFonts w:ascii="Garamond" w:hAnsi="Garamond"/>
          <w:sz w:val="24"/>
          <w:szCs w:val="24"/>
        </w:rPr>
        <w:t xml:space="preserve"> </w:t>
      </w:r>
      <w:proofErr w:type="spellStart"/>
      <w:r w:rsidRPr="000B4681">
        <w:rPr>
          <w:rFonts w:ascii="Garamond" w:hAnsi="Garamond"/>
          <w:sz w:val="24"/>
          <w:szCs w:val="24"/>
        </w:rPr>
        <w:t>melindungi</w:t>
      </w:r>
      <w:proofErr w:type="spellEnd"/>
      <w:r w:rsidRPr="000B4681">
        <w:rPr>
          <w:rFonts w:ascii="Garamond" w:hAnsi="Garamond"/>
          <w:sz w:val="24"/>
          <w:szCs w:val="24"/>
        </w:rPr>
        <w:t xml:space="preserve"> </w:t>
      </w:r>
      <w:proofErr w:type="spellStart"/>
      <w:r w:rsidRPr="000B4681">
        <w:rPr>
          <w:rFonts w:ascii="Garamond" w:hAnsi="Garamond"/>
          <w:sz w:val="24"/>
          <w:szCs w:val="24"/>
        </w:rPr>
        <w:t>hak</w:t>
      </w:r>
      <w:proofErr w:type="spellEnd"/>
      <w:r w:rsidRPr="000B4681">
        <w:rPr>
          <w:rFonts w:ascii="Garamond" w:hAnsi="Garamond"/>
          <w:sz w:val="24"/>
          <w:szCs w:val="24"/>
        </w:rPr>
        <w:t xml:space="preserve"> dan </w:t>
      </w:r>
      <w:proofErr w:type="spellStart"/>
      <w:r w:rsidRPr="000B4681">
        <w:rPr>
          <w:rFonts w:ascii="Garamond" w:hAnsi="Garamond"/>
          <w:sz w:val="24"/>
          <w:szCs w:val="24"/>
        </w:rPr>
        <w:t>kesejahteraan</w:t>
      </w:r>
      <w:proofErr w:type="spellEnd"/>
      <w:r w:rsidRPr="000B4681">
        <w:rPr>
          <w:rFonts w:ascii="Garamond" w:hAnsi="Garamond"/>
          <w:sz w:val="24"/>
          <w:szCs w:val="24"/>
        </w:rPr>
        <w:t xml:space="preserve"> </w:t>
      </w:r>
      <w:proofErr w:type="spellStart"/>
      <w:r w:rsidRPr="000B4681">
        <w:rPr>
          <w:rFonts w:ascii="Garamond" w:hAnsi="Garamond"/>
          <w:sz w:val="24"/>
          <w:szCs w:val="24"/>
        </w:rPr>
        <w:t>anak</w:t>
      </w:r>
      <w:proofErr w:type="spellEnd"/>
      <w:r w:rsidRPr="000B4681">
        <w:rPr>
          <w:rFonts w:ascii="Garamond" w:hAnsi="Garamond"/>
          <w:sz w:val="24"/>
          <w:szCs w:val="24"/>
        </w:rPr>
        <w:t xml:space="preserve"> </w:t>
      </w:r>
      <w:proofErr w:type="spellStart"/>
      <w:r w:rsidRPr="000B4681">
        <w:rPr>
          <w:rFonts w:ascii="Garamond" w:hAnsi="Garamond"/>
          <w:sz w:val="24"/>
          <w:szCs w:val="24"/>
        </w:rPr>
        <w:t>sebagai</w:t>
      </w:r>
      <w:proofErr w:type="spellEnd"/>
      <w:r w:rsidRPr="000B4681">
        <w:rPr>
          <w:rFonts w:ascii="Garamond" w:hAnsi="Garamond"/>
          <w:sz w:val="24"/>
          <w:szCs w:val="24"/>
        </w:rPr>
        <w:t xml:space="preserve"> </w:t>
      </w:r>
      <w:proofErr w:type="spellStart"/>
      <w:r w:rsidRPr="000B4681">
        <w:rPr>
          <w:rFonts w:ascii="Garamond" w:hAnsi="Garamond"/>
          <w:sz w:val="24"/>
          <w:szCs w:val="24"/>
        </w:rPr>
        <w:t>pekerja</w:t>
      </w:r>
      <w:proofErr w:type="spellEnd"/>
      <w:r w:rsidRPr="000B4681">
        <w:rPr>
          <w:rFonts w:ascii="Garamond" w:hAnsi="Garamond"/>
          <w:sz w:val="24"/>
          <w:szCs w:val="24"/>
        </w:rPr>
        <w:t>.</w:t>
      </w:r>
      <w:r w:rsidR="00011CE7">
        <w:rPr>
          <w:rStyle w:val="FootnoteReference"/>
          <w:rFonts w:ascii="Garamond" w:hAnsi="Garamond"/>
          <w:sz w:val="24"/>
          <w:szCs w:val="24"/>
        </w:rPr>
        <w:footnoteReference w:id="16"/>
      </w:r>
    </w:p>
    <w:p w14:paraId="509BAAB7" w14:textId="2083209A" w:rsidR="009749D7" w:rsidRDefault="009749D7" w:rsidP="00AD2498">
      <w:pPr>
        <w:spacing w:after="0" w:line="240" w:lineRule="auto"/>
        <w:ind w:firstLine="567"/>
        <w:jc w:val="both"/>
        <w:rPr>
          <w:rFonts w:ascii="Garamond" w:hAnsi="Garamond"/>
          <w:sz w:val="24"/>
          <w:szCs w:val="24"/>
        </w:rPr>
      </w:pPr>
      <w:proofErr w:type="spellStart"/>
      <w:r w:rsidRPr="009749D7">
        <w:rPr>
          <w:rFonts w:ascii="Garamond" w:hAnsi="Garamond"/>
          <w:sz w:val="24"/>
          <w:szCs w:val="24"/>
        </w:rPr>
        <w:t>Perlindungan</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eksploitasi</w:t>
      </w:r>
      <w:proofErr w:type="spellEnd"/>
      <w:r w:rsidRPr="009749D7">
        <w:rPr>
          <w:rFonts w:ascii="Garamond" w:hAnsi="Garamond"/>
          <w:sz w:val="24"/>
          <w:szCs w:val="24"/>
        </w:rPr>
        <w:t xml:space="preserve"> </w:t>
      </w:r>
      <w:proofErr w:type="spellStart"/>
      <w:r w:rsidRPr="009749D7">
        <w:rPr>
          <w:rFonts w:ascii="Garamond" w:hAnsi="Garamond"/>
          <w:sz w:val="24"/>
          <w:szCs w:val="24"/>
        </w:rPr>
        <w:t>ekonomi</w:t>
      </w:r>
      <w:proofErr w:type="spellEnd"/>
      <w:r w:rsidRPr="009749D7">
        <w:rPr>
          <w:rFonts w:ascii="Garamond" w:hAnsi="Garamond"/>
          <w:sz w:val="24"/>
          <w:szCs w:val="24"/>
        </w:rPr>
        <w:t xml:space="preserve"> </w:t>
      </w:r>
      <w:proofErr w:type="spellStart"/>
      <w:r w:rsidRPr="009749D7">
        <w:rPr>
          <w:rFonts w:ascii="Garamond" w:hAnsi="Garamond"/>
          <w:sz w:val="24"/>
          <w:szCs w:val="24"/>
        </w:rPr>
        <w:t>merupakan</w:t>
      </w:r>
      <w:proofErr w:type="spellEnd"/>
      <w:r w:rsidRPr="009749D7">
        <w:rPr>
          <w:rFonts w:ascii="Garamond" w:hAnsi="Garamond"/>
          <w:sz w:val="24"/>
          <w:szCs w:val="24"/>
        </w:rPr>
        <w:t xml:space="preserve"> </w:t>
      </w:r>
      <w:proofErr w:type="spellStart"/>
      <w:r w:rsidRPr="009749D7">
        <w:rPr>
          <w:rFonts w:ascii="Garamond" w:hAnsi="Garamond"/>
          <w:sz w:val="24"/>
          <w:szCs w:val="24"/>
        </w:rPr>
        <w:t>bagian</w:t>
      </w:r>
      <w:proofErr w:type="spellEnd"/>
      <w:r w:rsidRPr="009749D7">
        <w:rPr>
          <w:rFonts w:ascii="Garamond" w:hAnsi="Garamond"/>
          <w:sz w:val="24"/>
          <w:szCs w:val="24"/>
        </w:rPr>
        <w:t xml:space="preserve"> integral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hak</w:t>
      </w:r>
      <w:proofErr w:type="spellEnd"/>
      <w:r w:rsidRPr="009749D7">
        <w:rPr>
          <w:rFonts w:ascii="Garamond" w:hAnsi="Garamond"/>
          <w:sz w:val="24"/>
          <w:szCs w:val="24"/>
        </w:rPr>
        <w:t xml:space="preserve"> </w:t>
      </w:r>
      <w:proofErr w:type="spellStart"/>
      <w:r w:rsidRPr="009749D7">
        <w:rPr>
          <w:rFonts w:ascii="Garamond" w:hAnsi="Garamond"/>
          <w:sz w:val="24"/>
          <w:szCs w:val="24"/>
        </w:rPr>
        <w:t>kelangsungan</w:t>
      </w:r>
      <w:proofErr w:type="spellEnd"/>
      <w:r w:rsidRPr="009749D7">
        <w:rPr>
          <w:rFonts w:ascii="Garamond" w:hAnsi="Garamond"/>
          <w:sz w:val="24"/>
          <w:szCs w:val="24"/>
        </w:rPr>
        <w:t xml:space="preserve"> </w:t>
      </w:r>
      <w:proofErr w:type="spellStart"/>
      <w:r w:rsidRPr="009749D7">
        <w:rPr>
          <w:rFonts w:ascii="Garamond" w:hAnsi="Garamond"/>
          <w:sz w:val="24"/>
          <w:szCs w:val="24"/>
        </w:rPr>
        <w:t>hidup</w:t>
      </w:r>
      <w:proofErr w:type="spellEnd"/>
      <w:r w:rsidRPr="009749D7">
        <w:rPr>
          <w:rFonts w:ascii="Garamond" w:hAnsi="Garamond"/>
          <w:sz w:val="24"/>
          <w:szCs w:val="24"/>
        </w:rPr>
        <w:t xml:space="preserve">. Dalam </w:t>
      </w:r>
      <w:proofErr w:type="spellStart"/>
      <w:r w:rsidRPr="009749D7">
        <w:rPr>
          <w:rFonts w:ascii="Garamond" w:hAnsi="Garamond"/>
          <w:sz w:val="24"/>
          <w:szCs w:val="24"/>
        </w:rPr>
        <w:t>Konvensi</w:t>
      </w:r>
      <w:proofErr w:type="spellEnd"/>
      <w:r w:rsidRPr="009749D7">
        <w:rPr>
          <w:rFonts w:ascii="Garamond" w:hAnsi="Garamond"/>
          <w:sz w:val="24"/>
          <w:szCs w:val="24"/>
        </w:rPr>
        <w:t xml:space="preserve"> </w:t>
      </w:r>
      <w:proofErr w:type="spellStart"/>
      <w:r w:rsidRPr="009749D7">
        <w:rPr>
          <w:rFonts w:ascii="Garamond" w:hAnsi="Garamond"/>
          <w:sz w:val="24"/>
          <w:szCs w:val="24"/>
        </w:rPr>
        <w:t>tersebut</w:t>
      </w:r>
      <w:proofErr w:type="spellEnd"/>
      <w:r w:rsidRPr="009749D7">
        <w:rPr>
          <w:rFonts w:ascii="Garamond" w:hAnsi="Garamond"/>
          <w:sz w:val="24"/>
          <w:szCs w:val="24"/>
        </w:rPr>
        <w:t xml:space="preserve">, </w:t>
      </w:r>
      <w:proofErr w:type="spellStart"/>
      <w:r w:rsidRPr="009749D7">
        <w:rPr>
          <w:rFonts w:ascii="Garamond" w:hAnsi="Garamond"/>
          <w:sz w:val="24"/>
          <w:szCs w:val="24"/>
        </w:rPr>
        <w:t>langkah-langkah</w:t>
      </w:r>
      <w:proofErr w:type="spellEnd"/>
      <w:r w:rsidRPr="009749D7">
        <w:rPr>
          <w:rFonts w:ascii="Garamond" w:hAnsi="Garamond"/>
          <w:sz w:val="24"/>
          <w:szCs w:val="24"/>
        </w:rPr>
        <w:t xml:space="preserve"> yang </w:t>
      </w:r>
      <w:proofErr w:type="spellStart"/>
      <w:r w:rsidRPr="009749D7">
        <w:rPr>
          <w:rFonts w:ascii="Garamond" w:hAnsi="Garamond"/>
          <w:sz w:val="24"/>
          <w:szCs w:val="24"/>
        </w:rPr>
        <w:t>harus</w:t>
      </w:r>
      <w:proofErr w:type="spellEnd"/>
      <w:r w:rsidRPr="009749D7">
        <w:rPr>
          <w:rFonts w:ascii="Garamond" w:hAnsi="Garamond"/>
          <w:sz w:val="24"/>
          <w:szCs w:val="24"/>
        </w:rPr>
        <w:t xml:space="preserve"> </w:t>
      </w:r>
      <w:proofErr w:type="spellStart"/>
      <w:r w:rsidRPr="009749D7">
        <w:rPr>
          <w:rFonts w:ascii="Garamond" w:hAnsi="Garamond"/>
          <w:sz w:val="24"/>
          <w:szCs w:val="24"/>
        </w:rPr>
        <w:t>diambil</w:t>
      </w:r>
      <w:proofErr w:type="spellEnd"/>
      <w:r w:rsidRPr="009749D7">
        <w:rPr>
          <w:rFonts w:ascii="Garamond" w:hAnsi="Garamond"/>
          <w:sz w:val="24"/>
          <w:szCs w:val="24"/>
        </w:rPr>
        <w:t xml:space="preserve">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menetapkan</w:t>
      </w:r>
      <w:proofErr w:type="spellEnd"/>
      <w:r w:rsidRPr="009749D7">
        <w:rPr>
          <w:rFonts w:ascii="Garamond" w:hAnsi="Garamond"/>
          <w:sz w:val="24"/>
          <w:szCs w:val="24"/>
        </w:rPr>
        <w:t xml:space="preserve"> </w:t>
      </w:r>
      <w:proofErr w:type="spellStart"/>
      <w:r w:rsidRPr="009749D7">
        <w:rPr>
          <w:rFonts w:ascii="Garamond" w:hAnsi="Garamond"/>
          <w:sz w:val="24"/>
          <w:szCs w:val="24"/>
        </w:rPr>
        <w:t>usia</w:t>
      </w:r>
      <w:proofErr w:type="spellEnd"/>
      <w:r w:rsidRPr="009749D7">
        <w:rPr>
          <w:rFonts w:ascii="Garamond" w:hAnsi="Garamond"/>
          <w:sz w:val="24"/>
          <w:szCs w:val="24"/>
        </w:rPr>
        <w:t xml:space="preserve"> minimum </w:t>
      </w:r>
      <w:proofErr w:type="spellStart"/>
      <w:r w:rsidRPr="009749D7">
        <w:rPr>
          <w:rFonts w:ascii="Garamond" w:hAnsi="Garamond"/>
          <w:sz w:val="24"/>
          <w:szCs w:val="24"/>
        </w:rPr>
        <w:t>anak</w:t>
      </w:r>
      <w:proofErr w:type="spellEnd"/>
      <w:r w:rsidRPr="009749D7">
        <w:rPr>
          <w:rFonts w:ascii="Garamond" w:hAnsi="Garamond"/>
          <w:sz w:val="24"/>
          <w:szCs w:val="24"/>
        </w:rPr>
        <w:t xml:space="preserve"> yang </w:t>
      </w:r>
      <w:proofErr w:type="spellStart"/>
      <w:r w:rsidRPr="009749D7">
        <w:rPr>
          <w:rFonts w:ascii="Garamond" w:hAnsi="Garamond"/>
          <w:sz w:val="24"/>
          <w:szCs w:val="24"/>
        </w:rPr>
        <w:t>diizinkan</w:t>
      </w:r>
      <w:proofErr w:type="spellEnd"/>
      <w:r w:rsidRPr="009749D7">
        <w:rPr>
          <w:rFonts w:ascii="Garamond" w:hAnsi="Garamond"/>
          <w:sz w:val="24"/>
          <w:szCs w:val="24"/>
        </w:rPr>
        <w:t xml:space="preserve"> </w:t>
      </w:r>
      <w:proofErr w:type="spellStart"/>
      <w:r w:rsidRPr="009749D7">
        <w:rPr>
          <w:rFonts w:ascii="Garamond" w:hAnsi="Garamond"/>
          <w:sz w:val="24"/>
          <w:szCs w:val="24"/>
        </w:rPr>
        <w:t>bekerja</w:t>
      </w:r>
      <w:proofErr w:type="spellEnd"/>
      <w:r w:rsidRPr="009749D7">
        <w:rPr>
          <w:rFonts w:ascii="Garamond" w:hAnsi="Garamond"/>
          <w:sz w:val="24"/>
          <w:szCs w:val="24"/>
        </w:rPr>
        <w:t xml:space="preserve">, </w:t>
      </w:r>
      <w:proofErr w:type="spellStart"/>
      <w:r w:rsidRPr="009749D7">
        <w:rPr>
          <w:rFonts w:ascii="Garamond" w:hAnsi="Garamond"/>
          <w:sz w:val="24"/>
          <w:szCs w:val="24"/>
        </w:rPr>
        <w:t>me</w:t>
      </w:r>
      <w:r w:rsidR="00CC45EF">
        <w:rPr>
          <w:rFonts w:ascii="Garamond" w:hAnsi="Garamond"/>
          <w:sz w:val="24"/>
          <w:szCs w:val="24"/>
        </w:rPr>
        <w:t>rumus</w:t>
      </w:r>
      <w:r w:rsidRPr="009749D7">
        <w:rPr>
          <w:rFonts w:ascii="Garamond" w:hAnsi="Garamond"/>
          <w:sz w:val="24"/>
          <w:szCs w:val="24"/>
        </w:rPr>
        <w:t>kan</w:t>
      </w:r>
      <w:proofErr w:type="spellEnd"/>
      <w:r w:rsidRPr="009749D7">
        <w:rPr>
          <w:rFonts w:ascii="Garamond" w:hAnsi="Garamond"/>
          <w:sz w:val="24"/>
          <w:szCs w:val="24"/>
        </w:rPr>
        <w:t xml:space="preserve"> </w:t>
      </w:r>
      <w:proofErr w:type="spellStart"/>
      <w:r w:rsidRPr="009749D7">
        <w:rPr>
          <w:rFonts w:ascii="Garamond" w:hAnsi="Garamond"/>
          <w:sz w:val="24"/>
          <w:szCs w:val="24"/>
        </w:rPr>
        <w:t>peraturan</w:t>
      </w:r>
      <w:proofErr w:type="spellEnd"/>
      <w:r w:rsidRPr="009749D7">
        <w:rPr>
          <w:rFonts w:ascii="Garamond" w:hAnsi="Garamond"/>
          <w:sz w:val="24"/>
          <w:szCs w:val="24"/>
        </w:rPr>
        <w:t xml:space="preserve"> </w:t>
      </w:r>
      <w:proofErr w:type="spellStart"/>
      <w:r w:rsidRPr="009749D7">
        <w:rPr>
          <w:rFonts w:ascii="Garamond" w:hAnsi="Garamond"/>
          <w:sz w:val="24"/>
          <w:szCs w:val="24"/>
        </w:rPr>
        <w:t>mengenai</w:t>
      </w:r>
      <w:proofErr w:type="spellEnd"/>
      <w:r w:rsidRPr="009749D7">
        <w:rPr>
          <w:rFonts w:ascii="Garamond" w:hAnsi="Garamond"/>
          <w:sz w:val="24"/>
          <w:szCs w:val="24"/>
        </w:rPr>
        <w:t xml:space="preserve"> jam </w:t>
      </w:r>
      <w:proofErr w:type="spellStart"/>
      <w:r w:rsidRPr="009749D7">
        <w:rPr>
          <w:rFonts w:ascii="Garamond" w:hAnsi="Garamond"/>
          <w:sz w:val="24"/>
          <w:szCs w:val="24"/>
        </w:rPr>
        <w:t>kerja</w:t>
      </w:r>
      <w:proofErr w:type="spellEnd"/>
      <w:r w:rsidRPr="009749D7">
        <w:rPr>
          <w:rFonts w:ascii="Garamond" w:hAnsi="Garamond"/>
          <w:sz w:val="24"/>
          <w:szCs w:val="24"/>
        </w:rPr>
        <w:t xml:space="preserve"> dan </w:t>
      </w:r>
      <w:proofErr w:type="spellStart"/>
      <w:r w:rsidRPr="009749D7">
        <w:rPr>
          <w:rFonts w:ascii="Garamond" w:hAnsi="Garamond"/>
          <w:sz w:val="24"/>
          <w:szCs w:val="24"/>
        </w:rPr>
        <w:t>syarat</w:t>
      </w:r>
      <w:proofErr w:type="spellEnd"/>
      <w:r w:rsidRPr="009749D7">
        <w:rPr>
          <w:rFonts w:ascii="Garamond" w:hAnsi="Garamond"/>
          <w:sz w:val="24"/>
          <w:szCs w:val="24"/>
        </w:rPr>
        <w:t xml:space="preserve"> </w:t>
      </w:r>
      <w:proofErr w:type="spellStart"/>
      <w:r w:rsidRPr="009749D7">
        <w:rPr>
          <w:rFonts w:ascii="Garamond" w:hAnsi="Garamond"/>
          <w:sz w:val="24"/>
          <w:szCs w:val="24"/>
        </w:rPr>
        <w:t>pekerjaan</w:t>
      </w:r>
      <w:proofErr w:type="spellEnd"/>
      <w:r w:rsidRPr="009749D7">
        <w:rPr>
          <w:rFonts w:ascii="Garamond" w:hAnsi="Garamond"/>
          <w:sz w:val="24"/>
          <w:szCs w:val="24"/>
        </w:rPr>
        <w:t xml:space="preserve">, </w:t>
      </w:r>
      <w:proofErr w:type="spellStart"/>
      <w:r w:rsidRPr="009749D7">
        <w:rPr>
          <w:rFonts w:ascii="Garamond" w:hAnsi="Garamond"/>
          <w:sz w:val="24"/>
          <w:szCs w:val="24"/>
        </w:rPr>
        <w:t>serta</w:t>
      </w:r>
      <w:proofErr w:type="spellEnd"/>
      <w:r w:rsidRPr="009749D7">
        <w:rPr>
          <w:rFonts w:ascii="Garamond" w:hAnsi="Garamond"/>
          <w:sz w:val="24"/>
          <w:szCs w:val="24"/>
        </w:rPr>
        <w:t xml:space="preserve"> </w:t>
      </w:r>
      <w:proofErr w:type="spellStart"/>
      <w:r w:rsidRPr="009749D7">
        <w:rPr>
          <w:rFonts w:ascii="Garamond" w:hAnsi="Garamond"/>
          <w:sz w:val="24"/>
          <w:szCs w:val="24"/>
        </w:rPr>
        <w:t>mene</w:t>
      </w:r>
      <w:r w:rsidR="00CC45EF">
        <w:rPr>
          <w:rFonts w:ascii="Garamond" w:hAnsi="Garamond"/>
          <w:sz w:val="24"/>
          <w:szCs w:val="24"/>
        </w:rPr>
        <w:t>tap</w:t>
      </w:r>
      <w:r w:rsidRPr="009749D7">
        <w:rPr>
          <w:rFonts w:ascii="Garamond" w:hAnsi="Garamond"/>
          <w:sz w:val="24"/>
          <w:szCs w:val="24"/>
        </w:rPr>
        <w:t>kan</w:t>
      </w:r>
      <w:proofErr w:type="spellEnd"/>
      <w:r w:rsidRPr="009749D7">
        <w:rPr>
          <w:rFonts w:ascii="Garamond" w:hAnsi="Garamond"/>
          <w:sz w:val="24"/>
          <w:szCs w:val="24"/>
        </w:rPr>
        <w:t xml:space="preserve"> </w:t>
      </w:r>
      <w:proofErr w:type="spellStart"/>
      <w:r w:rsidRPr="009749D7">
        <w:rPr>
          <w:rFonts w:ascii="Garamond" w:hAnsi="Garamond"/>
          <w:sz w:val="24"/>
          <w:szCs w:val="24"/>
        </w:rPr>
        <w:t>sanksi</w:t>
      </w:r>
      <w:proofErr w:type="spellEnd"/>
      <w:r w:rsidRPr="009749D7">
        <w:rPr>
          <w:rFonts w:ascii="Garamond" w:hAnsi="Garamond"/>
          <w:sz w:val="24"/>
          <w:szCs w:val="24"/>
        </w:rPr>
        <w:t xml:space="preserve"> yang </w:t>
      </w:r>
      <w:proofErr w:type="spellStart"/>
      <w:r w:rsidRPr="009749D7">
        <w:rPr>
          <w:rFonts w:ascii="Garamond" w:hAnsi="Garamond"/>
          <w:sz w:val="24"/>
          <w:szCs w:val="24"/>
        </w:rPr>
        <w:t>sesuai</w:t>
      </w:r>
      <w:proofErr w:type="spellEnd"/>
      <w:r w:rsidRPr="009749D7">
        <w:rPr>
          <w:rFonts w:ascii="Garamond" w:hAnsi="Garamond"/>
          <w:sz w:val="24"/>
          <w:szCs w:val="24"/>
        </w:rPr>
        <w:t xml:space="preserve"> </w:t>
      </w:r>
      <w:proofErr w:type="spellStart"/>
      <w:r w:rsidRPr="009749D7">
        <w:rPr>
          <w:rFonts w:ascii="Garamond" w:hAnsi="Garamond"/>
          <w:sz w:val="24"/>
          <w:szCs w:val="24"/>
        </w:rPr>
        <w:t>guna</w:t>
      </w:r>
      <w:proofErr w:type="spellEnd"/>
      <w:r w:rsidRPr="009749D7">
        <w:rPr>
          <w:rFonts w:ascii="Garamond" w:hAnsi="Garamond"/>
          <w:sz w:val="24"/>
          <w:szCs w:val="24"/>
        </w:rPr>
        <w:t xml:space="preserve"> </w:t>
      </w:r>
      <w:proofErr w:type="spellStart"/>
      <w:r w:rsidRPr="009749D7">
        <w:rPr>
          <w:rFonts w:ascii="Garamond" w:hAnsi="Garamond"/>
          <w:sz w:val="24"/>
          <w:szCs w:val="24"/>
        </w:rPr>
        <w:t>memastikan</w:t>
      </w:r>
      <w:proofErr w:type="spellEnd"/>
      <w:r w:rsidRPr="009749D7">
        <w:rPr>
          <w:rFonts w:ascii="Garamond" w:hAnsi="Garamond"/>
          <w:sz w:val="24"/>
          <w:szCs w:val="24"/>
        </w:rPr>
        <w:t xml:space="preserve"> </w:t>
      </w:r>
      <w:proofErr w:type="spellStart"/>
      <w:r w:rsidR="00CC45EF">
        <w:rPr>
          <w:rFonts w:ascii="Garamond" w:hAnsi="Garamond"/>
          <w:sz w:val="24"/>
          <w:szCs w:val="24"/>
        </w:rPr>
        <w:t>implementasi</w:t>
      </w:r>
      <w:proofErr w:type="spellEnd"/>
      <w:r w:rsidRPr="009749D7">
        <w:rPr>
          <w:rFonts w:ascii="Garamond" w:hAnsi="Garamond"/>
          <w:sz w:val="24"/>
          <w:szCs w:val="24"/>
        </w:rPr>
        <w:t xml:space="preserve"> yang </w:t>
      </w:r>
      <w:proofErr w:type="spellStart"/>
      <w:r w:rsidRPr="009749D7">
        <w:rPr>
          <w:rFonts w:ascii="Garamond" w:hAnsi="Garamond"/>
          <w:sz w:val="24"/>
          <w:szCs w:val="24"/>
        </w:rPr>
        <w:t>efektif</w:t>
      </w:r>
      <w:proofErr w:type="spellEnd"/>
      <w:r w:rsidRPr="009749D7">
        <w:rPr>
          <w:rFonts w:ascii="Garamond" w:hAnsi="Garamond"/>
          <w:sz w:val="24"/>
          <w:szCs w:val="24"/>
        </w:rPr>
        <w:t xml:space="preserve"> juga </w:t>
      </w:r>
      <w:proofErr w:type="spellStart"/>
      <w:r w:rsidRPr="009749D7">
        <w:rPr>
          <w:rFonts w:ascii="Garamond" w:hAnsi="Garamond"/>
          <w:sz w:val="24"/>
          <w:szCs w:val="24"/>
        </w:rPr>
        <w:t>diuraikan</w:t>
      </w:r>
      <w:proofErr w:type="spellEnd"/>
      <w:r w:rsidRPr="009749D7">
        <w:rPr>
          <w:rFonts w:ascii="Garamond" w:hAnsi="Garamond"/>
          <w:sz w:val="24"/>
          <w:szCs w:val="24"/>
        </w:rPr>
        <w:t xml:space="preserve"> </w:t>
      </w:r>
      <w:proofErr w:type="spellStart"/>
      <w:r w:rsidRPr="009749D7">
        <w:rPr>
          <w:rFonts w:ascii="Garamond" w:hAnsi="Garamond"/>
          <w:sz w:val="24"/>
          <w:szCs w:val="24"/>
        </w:rPr>
        <w:t>lebih</w:t>
      </w:r>
      <w:proofErr w:type="spellEnd"/>
      <w:r w:rsidRPr="009749D7">
        <w:rPr>
          <w:rFonts w:ascii="Garamond" w:hAnsi="Garamond"/>
          <w:sz w:val="24"/>
          <w:szCs w:val="24"/>
        </w:rPr>
        <w:t xml:space="preserve"> </w:t>
      </w:r>
      <w:proofErr w:type="spellStart"/>
      <w:r w:rsidRPr="009749D7">
        <w:rPr>
          <w:rFonts w:ascii="Garamond" w:hAnsi="Garamond"/>
          <w:sz w:val="24"/>
          <w:szCs w:val="24"/>
        </w:rPr>
        <w:t>lanjut</w:t>
      </w:r>
      <w:proofErr w:type="spellEnd"/>
      <w:r w:rsidRPr="009749D7">
        <w:rPr>
          <w:rFonts w:ascii="Garamond" w:hAnsi="Garamond"/>
          <w:sz w:val="24"/>
          <w:szCs w:val="24"/>
        </w:rPr>
        <w:t>.</w:t>
      </w:r>
      <w:r>
        <w:rPr>
          <w:rFonts w:ascii="Garamond" w:hAnsi="Garamond"/>
          <w:sz w:val="24"/>
          <w:szCs w:val="24"/>
        </w:rPr>
        <w:t xml:space="preserve"> </w:t>
      </w:r>
      <w:r w:rsidRPr="009749D7">
        <w:rPr>
          <w:rFonts w:ascii="Garamond" w:hAnsi="Garamond"/>
          <w:sz w:val="24"/>
          <w:szCs w:val="24"/>
        </w:rPr>
        <w:t xml:space="preserve">Negara yang </w:t>
      </w:r>
      <w:proofErr w:type="spellStart"/>
      <w:r w:rsidRPr="009749D7">
        <w:rPr>
          <w:rFonts w:ascii="Garamond" w:hAnsi="Garamond"/>
          <w:sz w:val="24"/>
          <w:szCs w:val="24"/>
        </w:rPr>
        <w:t>memiliki</w:t>
      </w:r>
      <w:proofErr w:type="spellEnd"/>
      <w:r w:rsidRPr="009749D7">
        <w:rPr>
          <w:rFonts w:ascii="Garamond" w:hAnsi="Garamond"/>
          <w:sz w:val="24"/>
          <w:szCs w:val="24"/>
        </w:rPr>
        <w:t xml:space="preserve"> </w:t>
      </w:r>
      <w:proofErr w:type="spellStart"/>
      <w:r w:rsidRPr="009749D7">
        <w:rPr>
          <w:rFonts w:ascii="Garamond" w:hAnsi="Garamond"/>
          <w:sz w:val="24"/>
          <w:szCs w:val="24"/>
        </w:rPr>
        <w:t>tanggung</w:t>
      </w:r>
      <w:proofErr w:type="spellEnd"/>
      <w:r w:rsidRPr="009749D7">
        <w:rPr>
          <w:rFonts w:ascii="Garamond" w:hAnsi="Garamond"/>
          <w:sz w:val="24"/>
          <w:szCs w:val="24"/>
        </w:rPr>
        <w:t xml:space="preserve"> </w:t>
      </w:r>
      <w:proofErr w:type="spellStart"/>
      <w:r w:rsidRPr="009749D7">
        <w:rPr>
          <w:rFonts w:ascii="Garamond" w:hAnsi="Garamond"/>
          <w:sz w:val="24"/>
          <w:szCs w:val="24"/>
        </w:rPr>
        <w:t>jawab</w:t>
      </w:r>
      <w:proofErr w:type="spellEnd"/>
      <w:r w:rsidRPr="009749D7">
        <w:rPr>
          <w:rFonts w:ascii="Garamond" w:hAnsi="Garamond"/>
          <w:sz w:val="24"/>
          <w:szCs w:val="24"/>
        </w:rPr>
        <w:t xml:space="preserve">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melindungi</w:t>
      </w:r>
      <w:proofErr w:type="spellEnd"/>
      <w:r w:rsidRPr="009749D7">
        <w:rPr>
          <w:rFonts w:ascii="Garamond" w:hAnsi="Garamond"/>
          <w:sz w:val="24"/>
          <w:szCs w:val="24"/>
        </w:rPr>
        <w:t xml:space="preserve"> </w:t>
      </w:r>
      <w:proofErr w:type="spellStart"/>
      <w:r w:rsidRPr="009749D7">
        <w:rPr>
          <w:rFonts w:ascii="Garamond" w:hAnsi="Garamond"/>
          <w:sz w:val="24"/>
          <w:szCs w:val="24"/>
        </w:rPr>
        <w:t>pekerja</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harus</w:t>
      </w:r>
      <w:proofErr w:type="spellEnd"/>
      <w:r w:rsidRPr="009749D7">
        <w:rPr>
          <w:rFonts w:ascii="Garamond" w:hAnsi="Garamond"/>
          <w:sz w:val="24"/>
          <w:szCs w:val="24"/>
        </w:rPr>
        <w:t xml:space="preserve"> </w:t>
      </w:r>
      <w:proofErr w:type="spellStart"/>
      <w:r w:rsidRPr="009749D7">
        <w:rPr>
          <w:rFonts w:ascii="Garamond" w:hAnsi="Garamond"/>
          <w:sz w:val="24"/>
          <w:szCs w:val="24"/>
        </w:rPr>
        <w:t>memiliki</w:t>
      </w:r>
      <w:proofErr w:type="spellEnd"/>
      <w:r w:rsidRPr="009749D7">
        <w:rPr>
          <w:rFonts w:ascii="Garamond" w:hAnsi="Garamond"/>
          <w:sz w:val="24"/>
          <w:szCs w:val="24"/>
        </w:rPr>
        <w:t xml:space="preserve"> </w:t>
      </w:r>
      <w:proofErr w:type="spellStart"/>
      <w:r w:rsidRPr="009749D7">
        <w:rPr>
          <w:rFonts w:ascii="Garamond" w:hAnsi="Garamond"/>
          <w:sz w:val="24"/>
          <w:szCs w:val="24"/>
        </w:rPr>
        <w:t>kemampuan</w:t>
      </w:r>
      <w:proofErr w:type="spellEnd"/>
      <w:r w:rsidRPr="009749D7">
        <w:rPr>
          <w:rFonts w:ascii="Garamond" w:hAnsi="Garamond"/>
          <w:sz w:val="24"/>
          <w:szCs w:val="24"/>
        </w:rPr>
        <w:t xml:space="preserve">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merumuskan</w:t>
      </w:r>
      <w:proofErr w:type="spellEnd"/>
      <w:r w:rsidRPr="009749D7">
        <w:rPr>
          <w:rFonts w:ascii="Garamond" w:hAnsi="Garamond"/>
          <w:sz w:val="24"/>
          <w:szCs w:val="24"/>
        </w:rPr>
        <w:t xml:space="preserve"> </w:t>
      </w:r>
      <w:proofErr w:type="spellStart"/>
      <w:r w:rsidRPr="009749D7">
        <w:rPr>
          <w:rFonts w:ascii="Garamond" w:hAnsi="Garamond"/>
          <w:sz w:val="24"/>
          <w:szCs w:val="24"/>
        </w:rPr>
        <w:t>kebijakan</w:t>
      </w:r>
      <w:proofErr w:type="spellEnd"/>
      <w:r w:rsidRPr="009749D7">
        <w:rPr>
          <w:rFonts w:ascii="Garamond" w:hAnsi="Garamond"/>
          <w:sz w:val="24"/>
          <w:szCs w:val="24"/>
        </w:rPr>
        <w:t xml:space="preserve"> </w:t>
      </w:r>
      <w:proofErr w:type="spellStart"/>
      <w:r w:rsidRPr="009749D7">
        <w:rPr>
          <w:rFonts w:ascii="Garamond" w:hAnsi="Garamond"/>
          <w:sz w:val="24"/>
          <w:szCs w:val="24"/>
        </w:rPr>
        <w:t>secara</w:t>
      </w:r>
      <w:proofErr w:type="spellEnd"/>
      <w:r w:rsidRPr="009749D7">
        <w:rPr>
          <w:rFonts w:ascii="Garamond" w:hAnsi="Garamond"/>
          <w:sz w:val="24"/>
          <w:szCs w:val="24"/>
        </w:rPr>
        <w:t xml:space="preserve"> </w:t>
      </w:r>
      <w:proofErr w:type="spellStart"/>
      <w:r w:rsidRPr="009749D7">
        <w:rPr>
          <w:rFonts w:ascii="Garamond" w:hAnsi="Garamond"/>
          <w:sz w:val="24"/>
          <w:szCs w:val="24"/>
        </w:rPr>
        <w:t>yuridis</w:t>
      </w:r>
      <w:proofErr w:type="spellEnd"/>
      <w:r w:rsidRPr="009749D7">
        <w:rPr>
          <w:rFonts w:ascii="Garamond" w:hAnsi="Garamond"/>
          <w:sz w:val="24"/>
          <w:szCs w:val="24"/>
        </w:rPr>
        <w:t xml:space="preserve"> dan </w:t>
      </w:r>
      <w:proofErr w:type="spellStart"/>
      <w:r w:rsidRPr="009749D7">
        <w:rPr>
          <w:rFonts w:ascii="Garamond" w:hAnsi="Garamond"/>
          <w:sz w:val="24"/>
          <w:szCs w:val="24"/>
        </w:rPr>
        <w:t>sosial</w:t>
      </w:r>
      <w:proofErr w:type="spellEnd"/>
      <w:r w:rsidRPr="009749D7">
        <w:rPr>
          <w:rFonts w:ascii="Garamond" w:hAnsi="Garamond"/>
          <w:sz w:val="24"/>
          <w:szCs w:val="24"/>
        </w:rPr>
        <w:t xml:space="preserve">, </w:t>
      </w:r>
      <w:proofErr w:type="spellStart"/>
      <w:r w:rsidRPr="009749D7">
        <w:rPr>
          <w:rFonts w:ascii="Garamond" w:hAnsi="Garamond"/>
          <w:sz w:val="24"/>
          <w:szCs w:val="24"/>
        </w:rPr>
        <w:t>serta</w:t>
      </w:r>
      <w:proofErr w:type="spellEnd"/>
      <w:r w:rsidRPr="009749D7">
        <w:rPr>
          <w:rFonts w:ascii="Garamond" w:hAnsi="Garamond"/>
          <w:sz w:val="24"/>
          <w:szCs w:val="24"/>
        </w:rPr>
        <w:t xml:space="preserve"> </w:t>
      </w:r>
      <w:proofErr w:type="spellStart"/>
      <w:r w:rsidRPr="009749D7">
        <w:rPr>
          <w:rFonts w:ascii="Garamond" w:hAnsi="Garamond"/>
          <w:sz w:val="24"/>
          <w:szCs w:val="24"/>
        </w:rPr>
        <w:t>bersedia</w:t>
      </w:r>
      <w:proofErr w:type="spellEnd"/>
      <w:r w:rsidRPr="009749D7">
        <w:rPr>
          <w:rFonts w:ascii="Garamond" w:hAnsi="Garamond"/>
          <w:sz w:val="24"/>
          <w:szCs w:val="24"/>
        </w:rPr>
        <w:t xml:space="preserve">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berkolaborasi</w:t>
      </w:r>
      <w:proofErr w:type="spellEnd"/>
      <w:r w:rsidRPr="009749D7">
        <w:rPr>
          <w:rFonts w:ascii="Garamond" w:hAnsi="Garamond"/>
          <w:sz w:val="24"/>
          <w:szCs w:val="24"/>
        </w:rPr>
        <w:t xml:space="preserve"> </w:t>
      </w:r>
      <w:proofErr w:type="spellStart"/>
      <w:r w:rsidRPr="009749D7">
        <w:rPr>
          <w:rFonts w:ascii="Garamond" w:hAnsi="Garamond"/>
          <w:sz w:val="24"/>
          <w:szCs w:val="24"/>
        </w:rPr>
        <w:t>secara</w:t>
      </w:r>
      <w:proofErr w:type="spellEnd"/>
      <w:r w:rsidRPr="009749D7">
        <w:rPr>
          <w:rFonts w:ascii="Garamond" w:hAnsi="Garamond"/>
          <w:sz w:val="24"/>
          <w:szCs w:val="24"/>
        </w:rPr>
        <w:t xml:space="preserve"> </w:t>
      </w:r>
      <w:proofErr w:type="spellStart"/>
      <w:r w:rsidRPr="009749D7">
        <w:rPr>
          <w:rFonts w:ascii="Garamond" w:hAnsi="Garamond"/>
          <w:sz w:val="24"/>
          <w:szCs w:val="24"/>
        </w:rPr>
        <w:t>internasional</w:t>
      </w:r>
      <w:proofErr w:type="spellEnd"/>
      <w:r w:rsidRPr="009749D7">
        <w:rPr>
          <w:rFonts w:ascii="Garamond" w:hAnsi="Garamond"/>
          <w:sz w:val="24"/>
          <w:szCs w:val="24"/>
        </w:rPr>
        <w:t xml:space="preserve"> </w:t>
      </w:r>
      <w:proofErr w:type="spellStart"/>
      <w:r w:rsidRPr="009749D7">
        <w:rPr>
          <w:rFonts w:ascii="Garamond" w:hAnsi="Garamond"/>
          <w:sz w:val="24"/>
          <w:szCs w:val="24"/>
        </w:rPr>
        <w:t>guna</w:t>
      </w:r>
      <w:proofErr w:type="spellEnd"/>
      <w:r w:rsidRPr="009749D7">
        <w:rPr>
          <w:rFonts w:ascii="Garamond" w:hAnsi="Garamond"/>
          <w:sz w:val="24"/>
          <w:szCs w:val="24"/>
        </w:rPr>
        <w:t xml:space="preserve"> </w:t>
      </w:r>
      <w:proofErr w:type="spellStart"/>
      <w:r w:rsidRPr="009749D7">
        <w:rPr>
          <w:rFonts w:ascii="Garamond" w:hAnsi="Garamond"/>
          <w:sz w:val="24"/>
          <w:szCs w:val="24"/>
        </w:rPr>
        <w:t>melindungi</w:t>
      </w:r>
      <w:proofErr w:type="spellEnd"/>
      <w:r w:rsidRPr="009749D7">
        <w:rPr>
          <w:rFonts w:ascii="Garamond" w:hAnsi="Garamond"/>
          <w:sz w:val="24"/>
          <w:szCs w:val="24"/>
        </w:rPr>
        <w:t xml:space="preserve"> </w:t>
      </w:r>
      <w:proofErr w:type="spellStart"/>
      <w:r w:rsidRPr="009749D7">
        <w:rPr>
          <w:rFonts w:ascii="Garamond" w:hAnsi="Garamond"/>
          <w:sz w:val="24"/>
          <w:szCs w:val="24"/>
        </w:rPr>
        <w:t>hak</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eksploitasi</w:t>
      </w:r>
      <w:proofErr w:type="spellEnd"/>
      <w:r w:rsidRPr="009749D7">
        <w:rPr>
          <w:rFonts w:ascii="Garamond" w:hAnsi="Garamond"/>
          <w:sz w:val="24"/>
          <w:szCs w:val="24"/>
        </w:rPr>
        <w:t xml:space="preserve"> </w:t>
      </w:r>
      <w:proofErr w:type="spellStart"/>
      <w:r w:rsidRPr="009749D7">
        <w:rPr>
          <w:rFonts w:ascii="Garamond" w:hAnsi="Garamond"/>
          <w:sz w:val="24"/>
          <w:szCs w:val="24"/>
        </w:rPr>
        <w:t>ekonomi</w:t>
      </w:r>
      <w:proofErr w:type="spellEnd"/>
      <w:r w:rsidRPr="009749D7">
        <w:rPr>
          <w:rFonts w:ascii="Garamond" w:hAnsi="Garamond"/>
          <w:sz w:val="24"/>
          <w:szCs w:val="24"/>
        </w:rPr>
        <w:t xml:space="preserve">. Ini </w:t>
      </w:r>
      <w:proofErr w:type="spellStart"/>
      <w:r w:rsidR="00CC45EF">
        <w:rPr>
          <w:rFonts w:ascii="Garamond" w:hAnsi="Garamond"/>
          <w:sz w:val="24"/>
          <w:szCs w:val="24"/>
        </w:rPr>
        <w:t>mencakup</w:t>
      </w:r>
      <w:proofErr w:type="spellEnd"/>
      <w:r w:rsidRPr="009749D7">
        <w:rPr>
          <w:rFonts w:ascii="Garamond" w:hAnsi="Garamond"/>
          <w:sz w:val="24"/>
          <w:szCs w:val="24"/>
        </w:rPr>
        <w:t xml:space="preserve"> </w:t>
      </w:r>
      <w:proofErr w:type="spellStart"/>
      <w:r w:rsidRPr="009749D7">
        <w:rPr>
          <w:rFonts w:ascii="Garamond" w:hAnsi="Garamond"/>
          <w:sz w:val="24"/>
          <w:szCs w:val="24"/>
        </w:rPr>
        <w:t>upaya</w:t>
      </w:r>
      <w:proofErr w:type="spellEnd"/>
      <w:r w:rsidRPr="009749D7">
        <w:rPr>
          <w:rFonts w:ascii="Garamond" w:hAnsi="Garamond"/>
          <w:sz w:val="24"/>
          <w:szCs w:val="24"/>
        </w:rPr>
        <w:t xml:space="preserve">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menyelaraskan</w:t>
      </w:r>
      <w:proofErr w:type="spellEnd"/>
      <w:r w:rsidRPr="009749D7">
        <w:rPr>
          <w:rFonts w:ascii="Garamond" w:hAnsi="Garamond"/>
          <w:sz w:val="24"/>
          <w:szCs w:val="24"/>
        </w:rPr>
        <w:t xml:space="preserve"> </w:t>
      </w:r>
      <w:proofErr w:type="spellStart"/>
      <w:r w:rsidRPr="009749D7">
        <w:rPr>
          <w:rFonts w:ascii="Garamond" w:hAnsi="Garamond"/>
          <w:sz w:val="24"/>
          <w:szCs w:val="24"/>
        </w:rPr>
        <w:t>hukum</w:t>
      </w:r>
      <w:proofErr w:type="spellEnd"/>
      <w:r w:rsidRPr="009749D7">
        <w:rPr>
          <w:rFonts w:ascii="Garamond" w:hAnsi="Garamond"/>
          <w:sz w:val="24"/>
          <w:szCs w:val="24"/>
        </w:rPr>
        <w:t xml:space="preserve"> </w:t>
      </w:r>
      <w:proofErr w:type="spellStart"/>
      <w:r w:rsidRPr="009749D7">
        <w:rPr>
          <w:rFonts w:ascii="Garamond" w:hAnsi="Garamond"/>
          <w:sz w:val="24"/>
          <w:szCs w:val="24"/>
        </w:rPr>
        <w:t>nasional</w:t>
      </w:r>
      <w:proofErr w:type="spellEnd"/>
      <w:r w:rsidRPr="009749D7">
        <w:rPr>
          <w:rFonts w:ascii="Garamond" w:hAnsi="Garamond"/>
          <w:sz w:val="24"/>
          <w:szCs w:val="24"/>
        </w:rPr>
        <w:t xml:space="preserve"> </w:t>
      </w:r>
      <w:proofErr w:type="spellStart"/>
      <w:r w:rsidRPr="009749D7">
        <w:rPr>
          <w:rFonts w:ascii="Garamond" w:hAnsi="Garamond"/>
          <w:sz w:val="24"/>
          <w:szCs w:val="24"/>
        </w:rPr>
        <w:t>dengan</w:t>
      </w:r>
      <w:proofErr w:type="spellEnd"/>
      <w:r w:rsidRPr="009749D7">
        <w:rPr>
          <w:rFonts w:ascii="Garamond" w:hAnsi="Garamond"/>
          <w:sz w:val="24"/>
          <w:szCs w:val="24"/>
        </w:rPr>
        <w:t xml:space="preserve"> </w:t>
      </w:r>
      <w:proofErr w:type="spellStart"/>
      <w:r w:rsidRPr="009749D7">
        <w:rPr>
          <w:rFonts w:ascii="Garamond" w:hAnsi="Garamond"/>
          <w:sz w:val="24"/>
          <w:szCs w:val="24"/>
        </w:rPr>
        <w:t>hukum</w:t>
      </w:r>
      <w:proofErr w:type="spellEnd"/>
      <w:r w:rsidRPr="009749D7">
        <w:rPr>
          <w:rFonts w:ascii="Garamond" w:hAnsi="Garamond"/>
          <w:sz w:val="24"/>
          <w:szCs w:val="24"/>
        </w:rPr>
        <w:t xml:space="preserve"> </w:t>
      </w:r>
      <w:proofErr w:type="spellStart"/>
      <w:r w:rsidRPr="009749D7">
        <w:rPr>
          <w:rFonts w:ascii="Garamond" w:hAnsi="Garamond"/>
          <w:sz w:val="24"/>
          <w:szCs w:val="24"/>
        </w:rPr>
        <w:t>internasional</w:t>
      </w:r>
      <w:proofErr w:type="spellEnd"/>
      <w:r w:rsidRPr="009749D7">
        <w:rPr>
          <w:rFonts w:ascii="Garamond" w:hAnsi="Garamond"/>
          <w:sz w:val="24"/>
          <w:szCs w:val="24"/>
        </w:rPr>
        <w:t xml:space="preserve"> yang </w:t>
      </w:r>
      <w:proofErr w:type="spellStart"/>
      <w:r w:rsidRPr="009749D7">
        <w:rPr>
          <w:rFonts w:ascii="Garamond" w:hAnsi="Garamond"/>
          <w:sz w:val="24"/>
          <w:szCs w:val="24"/>
        </w:rPr>
        <w:t>mengatur</w:t>
      </w:r>
      <w:proofErr w:type="spellEnd"/>
      <w:r w:rsidRPr="009749D7">
        <w:rPr>
          <w:rFonts w:ascii="Garamond" w:hAnsi="Garamond"/>
          <w:sz w:val="24"/>
          <w:szCs w:val="24"/>
        </w:rPr>
        <w:t xml:space="preserve"> </w:t>
      </w:r>
      <w:proofErr w:type="spellStart"/>
      <w:r w:rsidRPr="009749D7">
        <w:rPr>
          <w:rFonts w:ascii="Garamond" w:hAnsi="Garamond"/>
          <w:sz w:val="24"/>
          <w:szCs w:val="24"/>
        </w:rPr>
        <w:t>perlindungan</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segi</w:t>
      </w:r>
      <w:proofErr w:type="spellEnd"/>
      <w:r w:rsidRPr="009749D7">
        <w:rPr>
          <w:rFonts w:ascii="Garamond" w:hAnsi="Garamond"/>
          <w:sz w:val="24"/>
          <w:szCs w:val="24"/>
        </w:rPr>
        <w:t xml:space="preserve"> </w:t>
      </w:r>
      <w:proofErr w:type="spellStart"/>
      <w:r w:rsidRPr="009749D7">
        <w:rPr>
          <w:rFonts w:ascii="Garamond" w:hAnsi="Garamond"/>
          <w:sz w:val="24"/>
          <w:szCs w:val="24"/>
        </w:rPr>
        <w:t>eksploitasi</w:t>
      </w:r>
      <w:proofErr w:type="spellEnd"/>
      <w:r w:rsidRPr="009749D7">
        <w:rPr>
          <w:rFonts w:ascii="Garamond" w:hAnsi="Garamond"/>
          <w:sz w:val="24"/>
          <w:szCs w:val="24"/>
        </w:rPr>
        <w:t xml:space="preserve"> </w:t>
      </w:r>
      <w:proofErr w:type="spellStart"/>
      <w:r w:rsidRPr="009749D7">
        <w:rPr>
          <w:rFonts w:ascii="Garamond" w:hAnsi="Garamond"/>
          <w:sz w:val="24"/>
          <w:szCs w:val="24"/>
        </w:rPr>
        <w:t>ekonomi</w:t>
      </w:r>
      <w:proofErr w:type="spellEnd"/>
      <w:r w:rsidRPr="009749D7">
        <w:rPr>
          <w:rFonts w:ascii="Garamond" w:hAnsi="Garamond"/>
          <w:sz w:val="24"/>
          <w:szCs w:val="24"/>
        </w:rPr>
        <w:t>.</w:t>
      </w:r>
    </w:p>
    <w:p w14:paraId="4A3B3AC6" w14:textId="77A21929" w:rsidR="009749D7" w:rsidRDefault="009749D7" w:rsidP="00AD2498">
      <w:pPr>
        <w:spacing w:after="0" w:line="240" w:lineRule="auto"/>
        <w:ind w:firstLine="567"/>
        <w:jc w:val="both"/>
        <w:rPr>
          <w:rFonts w:ascii="Garamond" w:hAnsi="Garamond"/>
          <w:sz w:val="24"/>
          <w:szCs w:val="24"/>
        </w:rPr>
      </w:pPr>
      <w:r w:rsidRPr="009749D7">
        <w:rPr>
          <w:rFonts w:ascii="Garamond" w:hAnsi="Garamond"/>
          <w:sz w:val="24"/>
          <w:szCs w:val="24"/>
        </w:rPr>
        <w:t xml:space="preserve">Dalam </w:t>
      </w:r>
      <w:proofErr w:type="spellStart"/>
      <w:r w:rsidRPr="009749D7">
        <w:rPr>
          <w:rFonts w:ascii="Garamond" w:hAnsi="Garamond"/>
          <w:sz w:val="24"/>
          <w:szCs w:val="24"/>
        </w:rPr>
        <w:t>Undang-Undang</w:t>
      </w:r>
      <w:proofErr w:type="spellEnd"/>
      <w:r w:rsidRPr="009749D7">
        <w:rPr>
          <w:rFonts w:ascii="Garamond" w:hAnsi="Garamond"/>
          <w:sz w:val="24"/>
          <w:szCs w:val="24"/>
        </w:rPr>
        <w:t xml:space="preserve"> </w:t>
      </w:r>
      <w:proofErr w:type="spellStart"/>
      <w:r w:rsidRPr="009749D7">
        <w:rPr>
          <w:rFonts w:ascii="Garamond" w:hAnsi="Garamond"/>
          <w:sz w:val="24"/>
          <w:szCs w:val="24"/>
        </w:rPr>
        <w:t>Nomor</w:t>
      </w:r>
      <w:proofErr w:type="spellEnd"/>
      <w:r w:rsidRPr="009749D7">
        <w:rPr>
          <w:rFonts w:ascii="Garamond" w:hAnsi="Garamond"/>
          <w:sz w:val="24"/>
          <w:szCs w:val="24"/>
        </w:rPr>
        <w:t xml:space="preserve"> 39 </w:t>
      </w:r>
      <w:proofErr w:type="spellStart"/>
      <w:r w:rsidRPr="009749D7">
        <w:rPr>
          <w:rFonts w:ascii="Garamond" w:hAnsi="Garamond"/>
          <w:sz w:val="24"/>
          <w:szCs w:val="24"/>
        </w:rPr>
        <w:t>Tahun</w:t>
      </w:r>
      <w:proofErr w:type="spellEnd"/>
      <w:r w:rsidRPr="009749D7">
        <w:rPr>
          <w:rFonts w:ascii="Garamond" w:hAnsi="Garamond"/>
          <w:sz w:val="24"/>
          <w:szCs w:val="24"/>
        </w:rPr>
        <w:t xml:space="preserve"> 1999 </w:t>
      </w:r>
      <w:proofErr w:type="spellStart"/>
      <w:r w:rsidRPr="009749D7">
        <w:rPr>
          <w:rFonts w:ascii="Garamond" w:hAnsi="Garamond"/>
          <w:sz w:val="24"/>
          <w:szCs w:val="24"/>
        </w:rPr>
        <w:t>tentang</w:t>
      </w:r>
      <w:proofErr w:type="spellEnd"/>
      <w:r w:rsidRPr="009749D7">
        <w:rPr>
          <w:rFonts w:ascii="Garamond" w:hAnsi="Garamond"/>
          <w:sz w:val="24"/>
          <w:szCs w:val="24"/>
        </w:rPr>
        <w:t xml:space="preserve"> Hak </w:t>
      </w:r>
      <w:proofErr w:type="spellStart"/>
      <w:r w:rsidRPr="009749D7">
        <w:rPr>
          <w:rFonts w:ascii="Garamond" w:hAnsi="Garamond"/>
          <w:sz w:val="24"/>
          <w:szCs w:val="24"/>
        </w:rPr>
        <w:t>Asasi</w:t>
      </w:r>
      <w:proofErr w:type="spellEnd"/>
      <w:r w:rsidRPr="009749D7">
        <w:rPr>
          <w:rFonts w:ascii="Garamond" w:hAnsi="Garamond"/>
          <w:sz w:val="24"/>
          <w:szCs w:val="24"/>
        </w:rPr>
        <w:t xml:space="preserve"> Manusia, Pasal 52 </w:t>
      </w:r>
      <w:proofErr w:type="spellStart"/>
      <w:r w:rsidRPr="009749D7">
        <w:rPr>
          <w:rFonts w:ascii="Garamond" w:hAnsi="Garamond"/>
          <w:sz w:val="24"/>
          <w:szCs w:val="24"/>
        </w:rPr>
        <w:t>menggariskan</w:t>
      </w:r>
      <w:proofErr w:type="spellEnd"/>
      <w:r w:rsidRPr="009749D7">
        <w:rPr>
          <w:rFonts w:ascii="Garamond" w:hAnsi="Garamond"/>
          <w:sz w:val="24"/>
          <w:szCs w:val="24"/>
        </w:rPr>
        <w:t xml:space="preserve"> </w:t>
      </w:r>
      <w:proofErr w:type="spellStart"/>
      <w:r w:rsidRPr="009749D7">
        <w:rPr>
          <w:rFonts w:ascii="Garamond" w:hAnsi="Garamond"/>
          <w:sz w:val="24"/>
          <w:szCs w:val="24"/>
        </w:rPr>
        <w:t>bahwa</w:t>
      </w:r>
      <w:proofErr w:type="spellEnd"/>
      <w:r w:rsidRPr="009749D7">
        <w:rPr>
          <w:rFonts w:ascii="Garamond" w:hAnsi="Garamond"/>
          <w:sz w:val="24"/>
          <w:szCs w:val="24"/>
        </w:rPr>
        <w:t xml:space="preserve"> </w:t>
      </w:r>
      <w:proofErr w:type="spellStart"/>
      <w:r w:rsidRPr="009749D7">
        <w:rPr>
          <w:rFonts w:ascii="Garamond" w:hAnsi="Garamond"/>
          <w:sz w:val="24"/>
          <w:szCs w:val="24"/>
        </w:rPr>
        <w:t>setiap</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memiliki</w:t>
      </w:r>
      <w:proofErr w:type="spellEnd"/>
      <w:r w:rsidRPr="009749D7">
        <w:rPr>
          <w:rFonts w:ascii="Garamond" w:hAnsi="Garamond"/>
          <w:sz w:val="24"/>
          <w:szCs w:val="24"/>
        </w:rPr>
        <w:t xml:space="preserve"> </w:t>
      </w:r>
      <w:proofErr w:type="spellStart"/>
      <w:r w:rsidRPr="009749D7">
        <w:rPr>
          <w:rFonts w:ascii="Garamond" w:hAnsi="Garamond"/>
          <w:sz w:val="24"/>
          <w:szCs w:val="24"/>
        </w:rPr>
        <w:t>hak</w:t>
      </w:r>
      <w:proofErr w:type="spellEnd"/>
      <w:r w:rsidRPr="009749D7">
        <w:rPr>
          <w:rFonts w:ascii="Garamond" w:hAnsi="Garamond"/>
          <w:sz w:val="24"/>
          <w:szCs w:val="24"/>
        </w:rPr>
        <w:t xml:space="preserve">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dilindungi</w:t>
      </w:r>
      <w:proofErr w:type="spellEnd"/>
      <w:r w:rsidRPr="009749D7">
        <w:rPr>
          <w:rFonts w:ascii="Garamond" w:hAnsi="Garamond"/>
          <w:sz w:val="24"/>
          <w:szCs w:val="24"/>
        </w:rPr>
        <w:t xml:space="preserve"> oleh orang </w:t>
      </w:r>
      <w:proofErr w:type="spellStart"/>
      <w:r w:rsidRPr="009749D7">
        <w:rPr>
          <w:rFonts w:ascii="Garamond" w:hAnsi="Garamond"/>
          <w:sz w:val="24"/>
          <w:szCs w:val="24"/>
        </w:rPr>
        <w:t>tua</w:t>
      </w:r>
      <w:proofErr w:type="spellEnd"/>
      <w:r w:rsidRPr="009749D7">
        <w:rPr>
          <w:rFonts w:ascii="Garamond" w:hAnsi="Garamond"/>
          <w:sz w:val="24"/>
          <w:szCs w:val="24"/>
        </w:rPr>
        <w:t xml:space="preserve">, </w:t>
      </w:r>
      <w:proofErr w:type="spellStart"/>
      <w:r w:rsidRPr="009749D7">
        <w:rPr>
          <w:rFonts w:ascii="Garamond" w:hAnsi="Garamond"/>
          <w:sz w:val="24"/>
          <w:szCs w:val="24"/>
        </w:rPr>
        <w:t>keluarga</w:t>
      </w:r>
      <w:proofErr w:type="spellEnd"/>
      <w:r w:rsidRPr="009749D7">
        <w:rPr>
          <w:rFonts w:ascii="Garamond" w:hAnsi="Garamond"/>
          <w:sz w:val="24"/>
          <w:szCs w:val="24"/>
        </w:rPr>
        <w:t xml:space="preserve">, </w:t>
      </w:r>
      <w:proofErr w:type="spellStart"/>
      <w:r w:rsidRPr="009749D7">
        <w:rPr>
          <w:rFonts w:ascii="Garamond" w:hAnsi="Garamond"/>
          <w:sz w:val="24"/>
          <w:szCs w:val="24"/>
        </w:rPr>
        <w:t>masyarakat</w:t>
      </w:r>
      <w:proofErr w:type="spellEnd"/>
      <w:r w:rsidRPr="009749D7">
        <w:rPr>
          <w:rFonts w:ascii="Garamond" w:hAnsi="Garamond"/>
          <w:sz w:val="24"/>
          <w:szCs w:val="24"/>
        </w:rPr>
        <w:t xml:space="preserve">, dan Negara. Pasal </w:t>
      </w:r>
      <w:proofErr w:type="spellStart"/>
      <w:r w:rsidRPr="009749D7">
        <w:rPr>
          <w:rFonts w:ascii="Garamond" w:hAnsi="Garamond"/>
          <w:sz w:val="24"/>
          <w:szCs w:val="24"/>
        </w:rPr>
        <w:t>tersebut</w:t>
      </w:r>
      <w:proofErr w:type="spellEnd"/>
      <w:r w:rsidRPr="009749D7">
        <w:rPr>
          <w:rFonts w:ascii="Garamond" w:hAnsi="Garamond"/>
          <w:sz w:val="24"/>
          <w:szCs w:val="24"/>
        </w:rPr>
        <w:t xml:space="preserve"> juga </w:t>
      </w:r>
      <w:proofErr w:type="spellStart"/>
      <w:r w:rsidRPr="009749D7">
        <w:rPr>
          <w:rFonts w:ascii="Garamond" w:hAnsi="Garamond"/>
          <w:sz w:val="24"/>
          <w:szCs w:val="24"/>
        </w:rPr>
        <w:t>menegaskan</w:t>
      </w:r>
      <w:proofErr w:type="spellEnd"/>
      <w:r w:rsidRPr="009749D7">
        <w:rPr>
          <w:rFonts w:ascii="Garamond" w:hAnsi="Garamond"/>
          <w:sz w:val="24"/>
          <w:szCs w:val="24"/>
        </w:rPr>
        <w:t xml:space="preserve"> </w:t>
      </w:r>
      <w:proofErr w:type="spellStart"/>
      <w:r w:rsidRPr="009749D7">
        <w:rPr>
          <w:rFonts w:ascii="Garamond" w:hAnsi="Garamond"/>
          <w:sz w:val="24"/>
          <w:szCs w:val="24"/>
        </w:rPr>
        <w:t>bahwa</w:t>
      </w:r>
      <w:proofErr w:type="spellEnd"/>
      <w:r w:rsidRPr="009749D7">
        <w:rPr>
          <w:rFonts w:ascii="Garamond" w:hAnsi="Garamond"/>
          <w:sz w:val="24"/>
          <w:szCs w:val="24"/>
        </w:rPr>
        <w:t xml:space="preserve"> </w:t>
      </w:r>
      <w:proofErr w:type="spellStart"/>
      <w:r w:rsidRPr="009749D7">
        <w:rPr>
          <w:rFonts w:ascii="Garamond" w:hAnsi="Garamond"/>
          <w:sz w:val="24"/>
          <w:szCs w:val="24"/>
        </w:rPr>
        <w:t>hak</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merupakan</w:t>
      </w:r>
      <w:proofErr w:type="spellEnd"/>
      <w:r w:rsidRPr="009749D7">
        <w:rPr>
          <w:rFonts w:ascii="Garamond" w:hAnsi="Garamond"/>
          <w:sz w:val="24"/>
          <w:szCs w:val="24"/>
        </w:rPr>
        <w:t xml:space="preserve"> </w:t>
      </w:r>
      <w:proofErr w:type="spellStart"/>
      <w:r w:rsidRPr="009749D7">
        <w:rPr>
          <w:rFonts w:ascii="Garamond" w:hAnsi="Garamond"/>
          <w:sz w:val="24"/>
          <w:szCs w:val="24"/>
        </w:rPr>
        <w:t>bagian</w:t>
      </w:r>
      <w:proofErr w:type="spellEnd"/>
      <w:r w:rsidR="002D3FC8">
        <w:rPr>
          <w:rFonts w:ascii="Garamond" w:hAnsi="Garamond"/>
          <w:sz w:val="24"/>
          <w:szCs w:val="24"/>
        </w:rPr>
        <w:t xml:space="preserve"> integral</w:t>
      </w:r>
      <w:r w:rsidRPr="009749D7">
        <w:rPr>
          <w:rFonts w:ascii="Garamond" w:hAnsi="Garamond"/>
          <w:sz w:val="24"/>
          <w:szCs w:val="24"/>
        </w:rPr>
        <w:t xml:space="preserve">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hak</w:t>
      </w:r>
      <w:proofErr w:type="spellEnd"/>
      <w:r w:rsidRPr="009749D7">
        <w:rPr>
          <w:rFonts w:ascii="Garamond" w:hAnsi="Garamond"/>
          <w:sz w:val="24"/>
          <w:szCs w:val="24"/>
        </w:rPr>
        <w:t xml:space="preserve"> </w:t>
      </w:r>
      <w:proofErr w:type="spellStart"/>
      <w:r w:rsidRPr="009749D7">
        <w:rPr>
          <w:rFonts w:ascii="Garamond" w:hAnsi="Garamond"/>
          <w:sz w:val="24"/>
          <w:szCs w:val="24"/>
        </w:rPr>
        <w:t>asasi</w:t>
      </w:r>
      <w:proofErr w:type="spellEnd"/>
      <w:r w:rsidRPr="009749D7">
        <w:rPr>
          <w:rFonts w:ascii="Garamond" w:hAnsi="Garamond"/>
          <w:sz w:val="24"/>
          <w:szCs w:val="24"/>
        </w:rPr>
        <w:t xml:space="preserve"> </w:t>
      </w:r>
      <w:proofErr w:type="spellStart"/>
      <w:r w:rsidRPr="009749D7">
        <w:rPr>
          <w:rFonts w:ascii="Garamond" w:hAnsi="Garamond"/>
          <w:sz w:val="24"/>
          <w:szCs w:val="24"/>
        </w:rPr>
        <w:t>manusia</w:t>
      </w:r>
      <w:proofErr w:type="spellEnd"/>
      <w:r w:rsidRPr="009749D7">
        <w:rPr>
          <w:rFonts w:ascii="Garamond" w:hAnsi="Garamond"/>
          <w:sz w:val="24"/>
          <w:szCs w:val="24"/>
        </w:rPr>
        <w:t xml:space="preserve">, dan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kepentingan</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hak</w:t>
      </w:r>
      <w:proofErr w:type="spellEnd"/>
      <w:r w:rsidRPr="009749D7">
        <w:rPr>
          <w:rFonts w:ascii="Garamond" w:hAnsi="Garamond"/>
          <w:sz w:val="24"/>
          <w:szCs w:val="24"/>
        </w:rPr>
        <w:t xml:space="preserve"> </w:t>
      </w:r>
      <w:proofErr w:type="spellStart"/>
      <w:r w:rsidRPr="009749D7">
        <w:rPr>
          <w:rFonts w:ascii="Garamond" w:hAnsi="Garamond"/>
          <w:sz w:val="24"/>
          <w:szCs w:val="24"/>
        </w:rPr>
        <w:t>tersebut</w:t>
      </w:r>
      <w:proofErr w:type="spellEnd"/>
      <w:r w:rsidRPr="009749D7">
        <w:rPr>
          <w:rFonts w:ascii="Garamond" w:hAnsi="Garamond"/>
          <w:sz w:val="24"/>
          <w:szCs w:val="24"/>
        </w:rPr>
        <w:t xml:space="preserve"> </w:t>
      </w:r>
      <w:proofErr w:type="spellStart"/>
      <w:r w:rsidRPr="009749D7">
        <w:rPr>
          <w:rFonts w:ascii="Garamond" w:hAnsi="Garamond"/>
          <w:sz w:val="24"/>
          <w:szCs w:val="24"/>
        </w:rPr>
        <w:t>harus</w:t>
      </w:r>
      <w:proofErr w:type="spellEnd"/>
      <w:r w:rsidRPr="009749D7">
        <w:rPr>
          <w:rFonts w:ascii="Garamond" w:hAnsi="Garamond"/>
          <w:sz w:val="24"/>
          <w:szCs w:val="24"/>
        </w:rPr>
        <w:t xml:space="preserve"> </w:t>
      </w:r>
      <w:proofErr w:type="spellStart"/>
      <w:r w:rsidRPr="009749D7">
        <w:rPr>
          <w:rFonts w:ascii="Garamond" w:hAnsi="Garamond"/>
          <w:sz w:val="24"/>
          <w:szCs w:val="24"/>
        </w:rPr>
        <w:t>diakui</w:t>
      </w:r>
      <w:proofErr w:type="spellEnd"/>
      <w:r w:rsidRPr="009749D7">
        <w:rPr>
          <w:rFonts w:ascii="Garamond" w:hAnsi="Garamond"/>
          <w:sz w:val="24"/>
          <w:szCs w:val="24"/>
        </w:rPr>
        <w:t xml:space="preserve"> dan </w:t>
      </w:r>
      <w:proofErr w:type="spellStart"/>
      <w:r w:rsidRPr="009749D7">
        <w:rPr>
          <w:rFonts w:ascii="Garamond" w:hAnsi="Garamond"/>
          <w:sz w:val="24"/>
          <w:szCs w:val="24"/>
        </w:rPr>
        <w:t>dilindungi</w:t>
      </w:r>
      <w:proofErr w:type="spellEnd"/>
      <w:r w:rsidRPr="009749D7">
        <w:rPr>
          <w:rFonts w:ascii="Garamond" w:hAnsi="Garamond"/>
          <w:sz w:val="24"/>
          <w:szCs w:val="24"/>
        </w:rPr>
        <w:t xml:space="preserve"> oleh </w:t>
      </w:r>
      <w:proofErr w:type="spellStart"/>
      <w:r w:rsidRPr="009749D7">
        <w:rPr>
          <w:rFonts w:ascii="Garamond" w:hAnsi="Garamond"/>
          <w:sz w:val="24"/>
          <w:szCs w:val="24"/>
        </w:rPr>
        <w:t>hukum</w:t>
      </w:r>
      <w:proofErr w:type="spellEnd"/>
      <w:r w:rsidRPr="009749D7">
        <w:rPr>
          <w:rFonts w:ascii="Garamond" w:hAnsi="Garamond"/>
          <w:sz w:val="24"/>
          <w:szCs w:val="24"/>
        </w:rPr>
        <w:t xml:space="preserve"> </w:t>
      </w:r>
      <w:proofErr w:type="spellStart"/>
      <w:r w:rsidRPr="009749D7">
        <w:rPr>
          <w:rFonts w:ascii="Garamond" w:hAnsi="Garamond"/>
          <w:sz w:val="24"/>
          <w:szCs w:val="24"/>
        </w:rPr>
        <w:t>bahkan</w:t>
      </w:r>
      <w:proofErr w:type="spellEnd"/>
      <w:r w:rsidRPr="009749D7">
        <w:rPr>
          <w:rFonts w:ascii="Garamond" w:hAnsi="Garamond"/>
          <w:sz w:val="24"/>
          <w:szCs w:val="24"/>
        </w:rPr>
        <w:t xml:space="preserve"> </w:t>
      </w:r>
      <w:proofErr w:type="spellStart"/>
      <w:r w:rsidRPr="009749D7">
        <w:rPr>
          <w:rFonts w:ascii="Garamond" w:hAnsi="Garamond"/>
          <w:sz w:val="24"/>
          <w:szCs w:val="24"/>
        </w:rPr>
        <w:t>sejak</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berada</w:t>
      </w:r>
      <w:proofErr w:type="spellEnd"/>
      <w:r w:rsidRPr="009749D7">
        <w:rPr>
          <w:rFonts w:ascii="Garamond" w:hAnsi="Garamond"/>
          <w:sz w:val="24"/>
          <w:szCs w:val="24"/>
        </w:rPr>
        <w:t xml:space="preserve"> </w:t>
      </w:r>
      <w:proofErr w:type="spellStart"/>
      <w:r w:rsidRPr="009749D7">
        <w:rPr>
          <w:rFonts w:ascii="Garamond" w:hAnsi="Garamond"/>
          <w:sz w:val="24"/>
          <w:szCs w:val="24"/>
        </w:rPr>
        <w:t>dalam</w:t>
      </w:r>
      <w:proofErr w:type="spellEnd"/>
      <w:r w:rsidRPr="009749D7">
        <w:rPr>
          <w:rFonts w:ascii="Garamond" w:hAnsi="Garamond"/>
          <w:sz w:val="24"/>
          <w:szCs w:val="24"/>
        </w:rPr>
        <w:t xml:space="preserve"> </w:t>
      </w:r>
      <w:proofErr w:type="spellStart"/>
      <w:r w:rsidRPr="009749D7">
        <w:rPr>
          <w:rFonts w:ascii="Garamond" w:hAnsi="Garamond"/>
          <w:sz w:val="24"/>
          <w:szCs w:val="24"/>
        </w:rPr>
        <w:t>kandungan</w:t>
      </w:r>
      <w:proofErr w:type="spellEnd"/>
      <w:r w:rsidRPr="009749D7">
        <w:rPr>
          <w:rFonts w:ascii="Garamond" w:hAnsi="Garamond"/>
          <w:sz w:val="24"/>
          <w:szCs w:val="24"/>
        </w:rPr>
        <w:t xml:space="preserve"> orang </w:t>
      </w:r>
      <w:proofErr w:type="spellStart"/>
      <w:r w:rsidRPr="009749D7">
        <w:rPr>
          <w:rFonts w:ascii="Garamond" w:hAnsi="Garamond"/>
          <w:sz w:val="24"/>
          <w:szCs w:val="24"/>
        </w:rPr>
        <w:t>tuanya</w:t>
      </w:r>
      <w:proofErr w:type="spellEnd"/>
      <w:r w:rsidRPr="009749D7">
        <w:rPr>
          <w:rFonts w:ascii="Garamond" w:hAnsi="Garamond"/>
          <w:sz w:val="24"/>
          <w:szCs w:val="24"/>
        </w:rPr>
        <w:t xml:space="preserve">. Selain </w:t>
      </w:r>
      <w:proofErr w:type="spellStart"/>
      <w:r w:rsidRPr="009749D7">
        <w:rPr>
          <w:rFonts w:ascii="Garamond" w:hAnsi="Garamond"/>
          <w:sz w:val="24"/>
          <w:szCs w:val="24"/>
        </w:rPr>
        <w:t>itu</w:t>
      </w:r>
      <w:proofErr w:type="spellEnd"/>
      <w:r w:rsidRPr="009749D7">
        <w:rPr>
          <w:rFonts w:ascii="Garamond" w:hAnsi="Garamond"/>
          <w:sz w:val="24"/>
          <w:szCs w:val="24"/>
        </w:rPr>
        <w:t xml:space="preserve">, Pasal 64 dan Pasal 65 </w:t>
      </w:r>
      <w:proofErr w:type="spellStart"/>
      <w:r w:rsidRPr="009749D7">
        <w:rPr>
          <w:rFonts w:ascii="Garamond" w:hAnsi="Garamond"/>
          <w:sz w:val="24"/>
          <w:szCs w:val="24"/>
        </w:rPr>
        <w:t>Undang-Undang</w:t>
      </w:r>
      <w:proofErr w:type="spellEnd"/>
      <w:r w:rsidRPr="009749D7">
        <w:rPr>
          <w:rFonts w:ascii="Garamond" w:hAnsi="Garamond"/>
          <w:sz w:val="24"/>
          <w:szCs w:val="24"/>
        </w:rPr>
        <w:t xml:space="preserve"> </w:t>
      </w:r>
      <w:proofErr w:type="spellStart"/>
      <w:r w:rsidRPr="009749D7">
        <w:rPr>
          <w:rFonts w:ascii="Garamond" w:hAnsi="Garamond"/>
          <w:sz w:val="24"/>
          <w:szCs w:val="24"/>
        </w:rPr>
        <w:t>Tentang</w:t>
      </w:r>
      <w:proofErr w:type="spellEnd"/>
      <w:r w:rsidRPr="009749D7">
        <w:rPr>
          <w:rFonts w:ascii="Garamond" w:hAnsi="Garamond"/>
          <w:sz w:val="24"/>
          <w:szCs w:val="24"/>
        </w:rPr>
        <w:t xml:space="preserve"> HAM </w:t>
      </w:r>
      <w:proofErr w:type="spellStart"/>
      <w:r w:rsidRPr="009749D7">
        <w:rPr>
          <w:rFonts w:ascii="Garamond" w:hAnsi="Garamond"/>
          <w:sz w:val="24"/>
          <w:szCs w:val="24"/>
        </w:rPr>
        <w:t>memberikan</w:t>
      </w:r>
      <w:proofErr w:type="spellEnd"/>
      <w:r w:rsidRPr="009749D7">
        <w:rPr>
          <w:rFonts w:ascii="Garamond" w:hAnsi="Garamond"/>
          <w:sz w:val="24"/>
          <w:szCs w:val="24"/>
        </w:rPr>
        <w:t xml:space="preserve"> </w:t>
      </w:r>
      <w:proofErr w:type="spellStart"/>
      <w:r w:rsidRPr="009749D7">
        <w:rPr>
          <w:rFonts w:ascii="Garamond" w:hAnsi="Garamond"/>
          <w:sz w:val="24"/>
          <w:szCs w:val="24"/>
        </w:rPr>
        <w:t>perlindungan</w:t>
      </w:r>
      <w:proofErr w:type="spellEnd"/>
      <w:r w:rsidRPr="009749D7">
        <w:rPr>
          <w:rFonts w:ascii="Garamond" w:hAnsi="Garamond"/>
          <w:sz w:val="24"/>
          <w:szCs w:val="24"/>
        </w:rPr>
        <w:t xml:space="preserve"> </w:t>
      </w:r>
      <w:proofErr w:type="spellStart"/>
      <w:r w:rsidRPr="009749D7">
        <w:rPr>
          <w:rFonts w:ascii="Garamond" w:hAnsi="Garamond"/>
          <w:sz w:val="24"/>
          <w:szCs w:val="24"/>
        </w:rPr>
        <w:t>hukum</w:t>
      </w:r>
      <w:proofErr w:type="spellEnd"/>
      <w:r w:rsidRPr="009749D7">
        <w:rPr>
          <w:rFonts w:ascii="Garamond" w:hAnsi="Garamond"/>
          <w:sz w:val="24"/>
          <w:szCs w:val="24"/>
        </w:rPr>
        <w:t xml:space="preserve"> </w:t>
      </w:r>
      <w:proofErr w:type="spellStart"/>
      <w:r w:rsidRPr="009749D7">
        <w:rPr>
          <w:rFonts w:ascii="Garamond" w:hAnsi="Garamond"/>
          <w:sz w:val="24"/>
          <w:szCs w:val="24"/>
        </w:rPr>
        <w:t>khusus</w:t>
      </w:r>
      <w:proofErr w:type="spellEnd"/>
      <w:r w:rsidRPr="009749D7">
        <w:rPr>
          <w:rFonts w:ascii="Garamond" w:hAnsi="Garamond"/>
          <w:sz w:val="24"/>
          <w:szCs w:val="24"/>
        </w:rPr>
        <w:t xml:space="preserve"> </w:t>
      </w:r>
      <w:proofErr w:type="spellStart"/>
      <w:r w:rsidRPr="009749D7">
        <w:rPr>
          <w:rFonts w:ascii="Garamond" w:hAnsi="Garamond"/>
          <w:sz w:val="24"/>
          <w:szCs w:val="24"/>
        </w:rPr>
        <w:t>terhadap</w:t>
      </w:r>
      <w:proofErr w:type="spellEnd"/>
      <w:r w:rsidRPr="009749D7">
        <w:rPr>
          <w:rFonts w:ascii="Garamond" w:hAnsi="Garamond"/>
          <w:sz w:val="24"/>
          <w:szCs w:val="24"/>
        </w:rPr>
        <w:t xml:space="preserve"> </w:t>
      </w:r>
      <w:proofErr w:type="spellStart"/>
      <w:r w:rsidRPr="009749D7">
        <w:rPr>
          <w:rFonts w:ascii="Garamond" w:hAnsi="Garamond"/>
          <w:sz w:val="24"/>
          <w:szCs w:val="24"/>
        </w:rPr>
        <w:t>pekerja</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w:t>
      </w:r>
      <w:r>
        <w:rPr>
          <w:rFonts w:ascii="Garamond" w:hAnsi="Garamond"/>
          <w:sz w:val="24"/>
          <w:szCs w:val="24"/>
        </w:rPr>
        <w:t xml:space="preserve"> </w:t>
      </w:r>
      <w:r w:rsidRPr="009749D7">
        <w:rPr>
          <w:rFonts w:ascii="Garamond" w:hAnsi="Garamond"/>
          <w:sz w:val="24"/>
          <w:szCs w:val="24"/>
        </w:rPr>
        <w:t xml:space="preserve">Pasal 64 </w:t>
      </w:r>
      <w:proofErr w:type="spellStart"/>
      <w:r w:rsidRPr="009749D7">
        <w:rPr>
          <w:rFonts w:ascii="Garamond" w:hAnsi="Garamond"/>
          <w:sz w:val="24"/>
          <w:szCs w:val="24"/>
        </w:rPr>
        <w:t>menyatakan</w:t>
      </w:r>
      <w:proofErr w:type="spellEnd"/>
      <w:r w:rsidRPr="009749D7">
        <w:rPr>
          <w:rFonts w:ascii="Garamond" w:hAnsi="Garamond"/>
          <w:sz w:val="24"/>
          <w:szCs w:val="24"/>
        </w:rPr>
        <w:t>: "</w:t>
      </w:r>
      <w:proofErr w:type="spellStart"/>
      <w:r w:rsidRPr="009749D7">
        <w:rPr>
          <w:rFonts w:ascii="Garamond" w:hAnsi="Garamond"/>
          <w:sz w:val="24"/>
          <w:szCs w:val="24"/>
        </w:rPr>
        <w:t>Setiap</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berhak</w:t>
      </w:r>
      <w:proofErr w:type="spellEnd"/>
      <w:r w:rsidRPr="009749D7">
        <w:rPr>
          <w:rFonts w:ascii="Garamond" w:hAnsi="Garamond"/>
          <w:sz w:val="24"/>
          <w:szCs w:val="24"/>
        </w:rPr>
        <w:t xml:space="preserve"> </w:t>
      </w:r>
      <w:proofErr w:type="spellStart"/>
      <w:r w:rsidRPr="009749D7">
        <w:rPr>
          <w:rFonts w:ascii="Garamond" w:hAnsi="Garamond"/>
          <w:sz w:val="24"/>
          <w:szCs w:val="24"/>
        </w:rPr>
        <w:t>mendapatkan</w:t>
      </w:r>
      <w:proofErr w:type="spellEnd"/>
      <w:r w:rsidRPr="009749D7">
        <w:rPr>
          <w:rFonts w:ascii="Garamond" w:hAnsi="Garamond"/>
          <w:sz w:val="24"/>
          <w:szCs w:val="24"/>
        </w:rPr>
        <w:t xml:space="preserve"> </w:t>
      </w:r>
      <w:proofErr w:type="spellStart"/>
      <w:r w:rsidRPr="009749D7">
        <w:rPr>
          <w:rFonts w:ascii="Garamond" w:hAnsi="Garamond"/>
          <w:sz w:val="24"/>
          <w:szCs w:val="24"/>
        </w:rPr>
        <w:t>perlindungan</w:t>
      </w:r>
      <w:proofErr w:type="spellEnd"/>
      <w:r w:rsidRPr="009749D7">
        <w:rPr>
          <w:rFonts w:ascii="Garamond" w:hAnsi="Garamond"/>
          <w:sz w:val="24"/>
          <w:szCs w:val="24"/>
        </w:rPr>
        <w:t xml:space="preserve">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kegiatan</w:t>
      </w:r>
      <w:proofErr w:type="spellEnd"/>
      <w:r w:rsidRPr="009749D7">
        <w:rPr>
          <w:rFonts w:ascii="Garamond" w:hAnsi="Garamond"/>
          <w:sz w:val="24"/>
          <w:szCs w:val="24"/>
        </w:rPr>
        <w:t xml:space="preserve"> </w:t>
      </w:r>
      <w:proofErr w:type="spellStart"/>
      <w:r w:rsidRPr="009749D7">
        <w:rPr>
          <w:rFonts w:ascii="Garamond" w:hAnsi="Garamond"/>
          <w:sz w:val="24"/>
          <w:szCs w:val="24"/>
        </w:rPr>
        <w:t>eksploitasi</w:t>
      </w:r>
      <w:proofErr w:type="spellEnd"/>
      <w:r w:rsidRPr="009749D7">
        <w:rPr>
          <w:rFonts w:ascii="Garamond" w:hAnsi="Garamond"/>
          <w:sz w:val="24"/>
          <w:szCs w:val="24"/>
        </w:rPr>
        <w:t xml:space="preserve"> </w:t>
      </w:r>
      <w:proofErr w:type="spellStart"/>
      <w:r w:rsidRPr="009749D7">
        <w:rPr>
          <w:rFonts w:ascii="Garamond" w:hAnsi="Garamond"/>
          <w:sz w:val="24"/>
          <w:szCs w:val="24"/>
        </w:rPr>
        <w:t>ekonomi</w:t>
      </w:r>
      <w:proofErr w:type="spellEnd"/>
      <w:r w:rsidRPr="009749D7">
        <w:rPr>
          <w:rFonts w:ascii="Garamond" w:hAnsi="Garamond"/>
          <w:sz w:val="24"/>
          <w:szCs w:val="24"/>
        </w:rPr>
        <w:t xml:space="preserve"> dan </w:t>
      </w:r>
      <w:proofErr w:type="spellStart"/>
      <w:r w:rsidRPr="009749D7">
        <w:rPr>
          <w:rFonts w:ascii="Garamond" w:hAnsi="Garamond"/>
          <w:sz w:val="24"/>
          <w:szCs w:val="24"/>
        </w:rPr>
        <w:t>se</w:t>
      </w:r>
      <w:r w:rsidR="002D3FC8">
        <w:rPr>
          <w:rFonts w:ascii="Garamond" w:hAnsi="Garamond"/>
          <w:sz w:val="24"/>
          <w:szCs w:val="24"/>
        </w:rPr>
        <w:t>gala</w:t>
      </w:r>
      <w:proofErr w:type="spellEnd"/>
      <w:r w:rsidRPr="009749D7">
        <w:rPr>
          <w:rFonts w:ascii="Garamond" w:hAnsi="Garamond"/>
          <w:sz w:val="24"/>
          <w:szCs w:val="24"/>
        </w:rPr>
        <w:t xml:space="preserve"> </w:t>
      </w:r>
      <w:proofErr w:type="spellStart"/>
      <w:r w:rsidRPr="009749D7">
        <w:rPr>
          <w:rFonts w:ascii="Garamond" w:hAnsi="Garamond"/>
          <w:sz w:val="24"/>
          <w:szCs w:val="24"/>
        </w:rPr>
        <w:t>bentuk</w:t>
      </w:r>
      <w:proofErr w:type="spellEnd"/>
      <w:r w:rsidRPr="009749D7">
        <w:rPr>
          <w:rFonts w:ascii="Garamond" w:hAnsi="Garamond"/>
          <w:sz w:val="24"/>
          <w:szCs w:val="24"/>
        </w:rPr>
        <w:t xml:space="preserve"> </w:t>
      </w:r>
      <w:proofErr w:type="spellStart"/>
      <w:r w:rsidRPr="009749D7">
        <w:rPr>
          <w:rFonts w:ascii="Garamond" w:hAnsi="Garamond"/>
          <w:sz w:val="24"/>
          <w:szCs w:val="24"/>
        </w:rPr>
        <w:t>pekerjaan</w:t>
      </w:r>
      <w:proofErr w:type="spellEnd"/>
      <w:r w:rsidRPr="009749D7">
        <w:rPr>
          <w:rFonts w:ascii="Garamond" w:hAnsi="Garamond"/>
          <w:sz w:val="24"/>
          <w:szCs w:val="24"/>
        </w:rPr>
        <w:t xml:space="preserve"> yang </w:t>
      </w:r>
      <w:proofErr w:type="spellStart"/>
      <w:r w:rsidRPr="009749D7">
        <w:rPr>
          <w:rFonts w:ascii="Garamond" w:hAnsi="Garamond"/>
          <w:sz w:val="24"/>
          <w:szCs w:val="24"/>
        </w:rPr>
        <w:t>dapat</w:t>
      </w:r>
      <w:proofErr w:type="spellEnd"/>
      <w:r w:rsidRPr="009749D7">
        <w:rPr>
          <w:rFonts w:ascii="Garamond" w:hAnsi="Garamond"/>
          <w:sz w:val="24"/>
          <w:szCs w:val="24"/>
        </w:rPr>
        <w:t xml:space="preserve"> </w:t>
      </w:r>
      <w:proofErr w:type="spellStart"/>
      <w:r w:rsidRPr="009749D7">
        <w:rPr>
          <w:rFonts w:ascii="Garamond" w:hAnsi="Garamond"/>
          <w:sz w:val="24"/>
          <w:szCs w:val="24"/>
        </w:rPr>
        <w:t>membahayakan</w:t>
      </w:r>
      <w:proofErr w:type="spellEnd"/>
      <w:r w:rsidRPr="009749D7">
        <w:rPr>
          <w:rFonts w:ascii="Garamond" w:hAnsi="Garamond"/>
          <w:sz w:val="24"/>
          <w:szCs w:val="24"/>
        </w:rPr>
        <w:t xml:space="preserve"> </w:t>
      </w:r>
      <w:proofErr w:type="spellStart"/>
      <w:r w:rsidRPr="009749D7">
        <w:rPr>
          <w:rFonts w:ascii="Garamond" w:hAnsi="Garamond"/>
          <w:sz w:val="24"/>
          <w:szCs w:val="24"/>
        </w:rPr>
        <w:t>dirinya</w:t>
      </w:r>
      <w:proofErr w:type="spellEnd"/>
      <w:r w:rsidRPr="009749D7">
        <w:rPr>
          <w:rFonts w:ascii="Garamond" w:hAnsi="Garamond"/>
          <w:sz w:val="24"/>
          <w:szCs w:val="24"/>
        </w:rPr>
        <w:t xml:space="preserve">, </w:t>
      </w:r>
      <w:proofErr w:type="spellStart"/>
      <w:r w:rsidRPr="009749D7">
        <w:rPr>
          <w:rFonts w:ascii="Garamond" w:hAnsi="Garamond"/>
          <w:sz w:val="24"/>
          <w:szCs w:val="24"/>
        </w:rPr>
        <w:t>sehingga</w:t>
      </w:r>
      <w:proofErr w:type="spellEnd"/>
      <w:r w:rsidRPr="009749D7">
        <w:rPr>
          <w:rFonts w:ascii="Garamond" w:hAnsi="Garamond"/>
          <w:sz w:val="24"/>
          <w:szCs w:val="24"/>
        </w:rPr>
        <w:t xml:space="preserve"> </w:t>
      </w:r>
      <w:proofErr w:type="spellStart"/>
      <w:r w:rsidRPr="009749D7">
        <w:rPr>
          <w:rFonts w:ascii="Garamond" w:hAnsi="Garamond"/>
          <w:sz w:val="24"/>
          <w:szCs w:val="24"/>
        </w:rPr>
        <w:t>dapat</w:t>
      </w:r>
      <w:proofErr w:type="spellEnd"/>
      <w:r w:rsidRPr="009749D7">
        <w:rPr>
          <w:rFonts w:ascii="Garamond" w:hAnsi="Garamond"/>
          <w:sz w:val="24"/>
          <w:szCs w:val="24"/>
        </w:rPr>
        <w:t xml:space="preserve"> </w:t>
      </w:r>
      <w:proofErr w:type="spellStart"/>
      <w:r w:rsidRPr="009749D7">
        <w:rPr>
          <w:rFonts w:ascii="Garamond" w:hAnsi="Garamond"/>
          <w:sz w:val="24"/>
          <w:szCs w:val="24"/>
        </w:rPr>
        <w:t>mengganggu</w:t>
      </w:r>
      <w:proofErr w:type="spellEnd"/>
      <w:r w:rsidRPr="009749D7">
        <w:rPr>
          <w:rFonts w:ascii="Garamond" w:hAnsi="Garamond"/>
          <w:sz w:val="24"/>
          <w:szCs w:val="24"/>
        </w:rPr>
        <w:t xml:space="preserve"> </w:t>
      </w:r>
      <w:proofErr w:type="spellStart"/>
      <w:r w:rsidRPr="009749D7">
        <w:rPr>
          <w:rFonts w:ascii="Garamond" w:hAnsi="Garamond"/>
          <w:sz w:val="24"/>
          <w:szCs w:val="24"/>
        </w:rPr>
        <w:t>pendidikan</w:t>
      </w:r>
      <w:proofErr w:type="spellEnd"/>
      <w:r w:rsidRPr="009749D7">
        <w:rPr>
          <w:rFonts w:ascii="Garamond" w:hAnsi="Garamond"/>
          <w:sz w:val="24"/>
          <w:szCs w:val="24"/>
        </w:rPr>
        <w:t xml:space="preserve">, </w:t>
      </w:r>
      <w:proofErr w:type="spellStart"/>
      <w:r w:rsidRPr="009749D7">
        <w:rPr>
          <w:rFonts w:ascii="Garamond" w:hAnsi="Garamond"/>
          <w:sz w:val="24"/>
          <w:szCs w:val="24"/>
        </w:rPr>
        <w:t>kesehatan</w:t>
      </w:r>
      <w:proofErr w:type="spellEnd"/>
      <w:r w:rsidRPr="009749D7">
        <w:rPr>
          <w:rFonts w:ascii="Garamond" w:hAnsi="Garamond"/>
          <w:sz w:val="24"/>
          <w:szCs w:val="24"/>
        </w:rPr>
        <w:t xml:space="preserve"> </w:t>
      </w:r>
      <w:proofErr w:type="spellStart"/>
      <w:r w:rsidRPr="009749D7">
        <w:rPr>
          <w:rFonts w:ascii="Garamond" w:hAnsi="Garamond"/>
          <w:sz w:val="24"/>
          <w:szCs w:val="24"/>
        </w:rPr>
        <w:t>fisik</w:t>
      </w:r>
      <w:proofErr w:type="spellEnd"/>
      <w:r w:rsidRPr="009749D7">
        <w:rPr>
          <w:rFonts w:ascii="Garamond" w:hAnsi="Garamond"/>
          <w:sz w:val="24"/>
          <w:szCs w:val="24"/>
        </w:rPr>
        <w:t xml:space="preserve">, moral, </w:t>
      </w:r>
      <w:proofErr w:type="spellStart"/>
      <w:r w:rsidRPr="009749D7">
        <w:rPr>
          <w:rFonts w:ascii="Garamond" w:hAnsi="Garamond"/>
          <w:sz w:val="24"/>
          <w:szCs w:val="24"/>
        </w:rPr>
        <w:t>kehidupan</w:t>
      </w:r>
      <w:proofErr w:type="spellEnd"/>
      <w:r w:rsidRPr="009749D7">
        <w:rPr>
          <w:rFonts w:ascii="Garamond" w:hAnsi="Garamond"/>
          <w:sz w:val="24"/>
          <w:szCs w:val="24"/>
        </w:rPr>
        <w:t xml:space="preserve"> </w:t>
      </w:r>
      <w:proofErr w:type="spellStart"/>
      <w:r w:rsidRPr="009749D7">
        <w:rPr>
          <w:rFonts w:ascii="Garamond" w:hAnsi="Garamond"/>
          <w:sz w:val="24"/>
          <w:szCs w:val="24"/>
        </w:rPr>
        <w:t>sosial</w:t>
      </w:r>
      <w:proofErr w:type="spellEnd"/>
      <w:r w:rsidRPr="009749D7">
        <w:rPr>
          <w:rFonts w:ascii="Garamond" w:hAnsi="Garamond"/>
          <w:sz w:val="24"/>
          <w:szCs w:val="24"/>
        </w:rPr>
        <w:t xml:space="preserve">, dan </w:t>
      </w:r>
      <w:proofErr w:type="spellStart"/>
      <w:r w:rsidRPr="009749D7">
        <w:rPr>
          <w:rFonts w:ascii="Garamond" w:hAnsi="Garamond"/>
          <w:sz w:val="24"/>
          <w:szCs w:val="24"/>
        </w:rPr>
        <w:t>kesejahteraan</w:t>
      </w:r>
      <w:proofErr w:type="spellEnd"/>
      <w:r w:rsidRPr="009749D7">
        <w:rPr>
          <w:rFonts w:ascii="Garamond" w:hAnsi="Garamond"/>
          <w:sz w:val="24"/>
          <w:szCs w:val="24"/>
        </w:rPr>
        <w:t xml:space="preserve"> mental </w:t>
      </w:r>
      <w:proofErr w:type="spellStart"/>
      <w:r w:rsidRPr="009749D7">
        <w:rPr>
          <w:rFonts w:ascii="Garamond" w:hAnsi="Garamond"/>
          <w:sz w:val="24"/>
          <w:szCs w:val="24"/>
        </w:rPr>
        <w:t>spiritualnya</w:t>
      </w:r>
      <w:proofErr w:type="spellEnd"/>
      <w:r w:rsidRPr="009749D7">
        <w:rPr>
          <w:rFonts w:ascii="Garamond" w:hAnsi="Garamond"/>
          <w:sz w:val="24"/>
          <w:szCs w:val="24"/>
        </w:rPr>
        <w:t xml:space="preserve">." </w:t>
      </w:r>
      <w:proofErr w:type="spellStart"/>
      <w:r w:rsidRPr="009749D7">
        <w:rPr>
          <w:rFonts w:ascii="Garamond" w:hAnsi="Garamond"/>
          <w:sz w:val="24"/>
          <w:szCs w:val="24"/>
        </w:rPr>
        <w:t>Sementara</w:t>
      </w:r>
      <w:proofErr w:type="spellEnd"/>
      <w:r w:rsidRPr="009749D7">
        <w:rPr>
          <w:rFonts w:ascii="Garamond" w:hAnsi="Garamond"/>
          <w:sz w:val="24"/>
          <w:szCs w:val="24"/>
        </w:rPr>
        <w:t xml:space="preserve"> </w:t>
      </w:r>
      <w:proofErr w:type="spellStart"/>
      <w:r w:rsidRPr="009749D7">
        <w:rPr>
          <w:rFonts w:ascii="Garamond" w:hAnsi="Garamond"/>
          <w:sz w:val="24"/>
          <w:szCs w:val="24"/>
        </w:rPr>
        <w:t>itu</w:t>
      </w:r>
      <w:proofErr w:type="spellEnd"/>
      <w:r w:rsidRPr="009749D7">
        <w:rPr>
          <w:rFonts w:ascii="Garamond" w:hAnsi="Garamond"/>
          <w:sz w:val="24"/>
          <w:szCs w:val="24"/>
        </w:rPr>
        <w:t xml:space="preserve">, Pasal 65 </w:t>
      </w:r>
      <w:proofErr w:type="spellStart"/>
      <w:r w:rsidRPr="009749D7">
        <w:rPr>
          <w:rFonts w:ascii="Garamond" w:hAnsi="Garamond"/>
          <w:sz w:val="24"/>
          <w:szCs w:val="24"/>
        </w:rPr>
        <w:t>menyatakan</w:t>
      </w:r>
      <w:proofErr w:type="spellEnd"/>
      <w:r w:rsidRPr="009749D7">
        <w:rPr>
          <w:rFonts w:ascii="Garamond" w:hAnsi="Garamond"/>
          <w:sz w:val="24"/>
          <w:szCs w:val="24"/>
        </w:rPr>
        <w:t>: "</w:t>
      </w:r>
      <w:proofErr w:type="spellStart"/>
      <w:r w:rsidRPr="009749D7">
        <w:rPr>
          <w:rFonts w:ascii="Garamond" w:hAnsi="Garamond"/>
          <w:sz w:val="24"/>
          <w:szCs w:val="24"/>
        </w:rPr>
        <w:t>Setiap</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berhak</w:t>
      </w:r>
      <w:proofErr w:type="spellEnd"/>
      <w:r w:rsidRPr="009749D7">
        <w:rPr>
          <w:rFonts w:ascii="Garamond" w:hAnsi="Garamond"/>
          <w:sz w:val="24"/>
          <w:szCs w:val="24"/>
        </w:rPr>
        <w:t xml:space="preserve"> </w:t>
      </w:r>
      <w:proofErr w:type="spellStart"/>
      <w:r w:rsidRPr="009749D7">
        <w:rPr>
          <w:rFonts w:ascii="Garamond" w:hAnsi="Garamond"/>
          <w:sz w:val="24"/>
          <w:szCs w:val="24"/>
        </w:rPr>
        <w:t>mendapatkan</w:t>
      </w:r>
      <w:proofErr w:type="spellEnd"/>
      <w:r w:rsidRPr="009749D7">
        <w:rPr>
          <w:rFonts w:ascii="Garamond" w:hAnsi="Garamond"/>
          <w:sz w:val="24"/>
          <w:szCs w:val="24"/>
        </w:rPr>
        <w:t xml:space="preserve"> </w:t>
      </w:r>
      <w:proofErr w:type="spellStart"/>
      <w:r w:rsidRPr="009749D7">
        <w:rPr>
          <w:rFonts w:ascii="Garamond" w:hAnsi="Garamond"/>
          <w:sz w:val="24"/>
          <w:szCs w:val="24"/>
        </w:rPr>
        <w:t>perlindungan</w:t>
      </w:r>
      <w:proofErr w:type="spellEnd"/>
      <w:r w:rsidRPr="009749D7">
        <w:rPr>
          <w:rFonts w:ascii="Garamond" w:hAnsi="Garamond"/>
          <w:sz w:val="24"/>
          <w:szCs w:val="24"/>
        </w:rPr>
        <w:t xml:space="preserve">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kegiatan</w:t>
      </w:r>
      <w:proofErr w:type="spellEnd"/>
      <w:r w:rsidRPr="009749D7">
        <w:rPr>
          <w:rFonts w:ascii="Garamond" w:hAnsi="Garamond"/>
          <w:sz w:val="24"/>
          <w:szCs w:val="24"/>
        </w:rPr>
        <w:t xml:space="preserve"> </w:t>
      </w:r>
      <w:proofErr w:type="spellStart"/>
      <w:r w:rsidRPr="009749D7">
        <w:rPr>
          <w:rFonts w:ascii="Garamond" w:hAnsi="Garamond"/>
          <w:sz w:val="24"/>
          <w:szCs w:val="24"/>
        </w:rPr>
        <w:t>eksploitasi</w:t>
      </w:r>
      <w:proofErr w:type="spellEnd"/>
      <w:r w:rsidRPr="009749D7">
        <w:rPr>
          <w:rFonts w:ascii="Garamond" w:hAnsi="Garamond"/>
          <w:sz w:val="24"/>
          <w:szCs w:val="24"/>
        </w:rPr>
        <w:t xml:space="preserve"> dan </w:t>
      </w:r>
      <w:proofErr w:type="spellStart"/>
      <w:r w:rsidRPr="009749D7">
        <w:rPr>
          <w:rFonts w:ascii="Garamond" w:hAnsi="Garamond"/>
          <w:sz w:val="24"/>
          <w:szCs w:val="24"/>
        </w:rPr>
        <w:t>pelecehan</w:t>
      </w:r>
      <w:proofErr w:type="spellEnd"/>
      <w:r w:rsidRPr="009749D7">
        <w:rPr>
          <w:rFonts w:ascii="Garamond" w:hAnsi="Garamond"/>
          <w:sz w:val="24"/>
          <w:szCs w:val="24"/>
        </w:rPr>
        <w:t xml:space="preserve"> </w:t>
      </w:r>
      <w:proofErr w:type="spellStart"/>
      <w:r w:rsidRPr="009749D7">
        <w:rPr>
          <w:rFonts w:ascii="Garamond" w:hAnsi="Garamond"/>
          <w:sz w:val="24"/>
          <w:szCs w:val="24"/>
        </w:rPr>
        <w:t>seksual</w:t>
      </w:r>
      <w:proofErr w:type="spellEnd"/>
      <w:r w:rsidRPr="009749D7">
        <w:rPr>
          <w:rFonts w:ascii="Garamond" w:hAnsi="Garamond"/>
          <w:sz w:val="24"/>
          <w:szCs w:val="24"/>
        </w:rPr>
        <w:t xml:space="preserve">, </w:t>
      </w:r>
      <w:proofErr w:type="spellStart"/>
      <w:r w:rsidRPr="009749D7">
        <w:rPr>
          <w:rFonts w:ascii="Garamond" w:hAnsi="Garamond"/>
          <w:sz w:val="24"/>
          <w:szCs w:val="24"/>
        </w:rPr>
        <w:t>penculikan</w:t>
      </w:r>
      <w:proofErr w:type="spellEnd"/>
      <w:r w:rsidRPr="009749D7">
        <w:rPr>
          <w:rFonts w:ascii="Garamond" w:hAnsi="Garamond"/>
          <w:sz w:val="24"/>
          <w:szCs w:val="24"/>
        </w:rPr>
        <w:t xml:space="preserve">, </w:t>
      </w:r>
      <w:proofErr w:type="spellStart"/>
      <w:r w:rsidRPr="009749D7">
        <w:rPr>
          <w:rFonts w:ascii="Garamond" w:hAnsi="Garamond"/>
          <w:sz w:val="24"/>
          <w:szCs w:val="24"/>
        </w:rPr>
        <w:t>perdagangan</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serta</w:t>
      </w:r>
      <w:proofErr w:type="spellEnd"/>
      <w:r w:rsidR="002D3FC8">
        <w:rPr>
          <w:rFonts w:ascii="Garamond" w:hAnsi="Garamond"/>
          <w:sz w:val="24"/>
          <w:szCs w:val="24"/>
        </w:rPr>
        <w:t xml:space="preserve"> </w:t>
      </w:r>
      <w:proofErr w:type="spellStart"/>
      <w:r w:rsidRPr="009749D7">
        <w:rPr>
          <w:rFonts w:ascii="Garamond" w:hAnsi="Garamond"/>
          <w:sz w:val="24"/>
          <w:szCs w:val="24"/>
        </w:rPr>
        <w:t>segala</w:t>
      </w:r>
      <w:proofErr w:type="spellEnd"/>
      <w:r w:rsidRPr="009749D7">
        <w:rPr>
          <w:rFonts w:ascii="Garamond" w:hAnsi="Garamond"/>
          <w:sz w:val="24"/>
          <w:szCs w:val="24"/>
        </w:rPr>
        <w:t xml:space="preserve"> </w:t>
      </w:r>
      <w:proofErr w:type="spellStart"/>
      <w:r w:rsidRPr="009749D7">
        <w:rPr>
          <w:rFonts w:ascii="Garamond" w:hAnsi="Garamond"/>
          <w:sz w:val="24"/>
          <w:szCs w:val="24"/>
        </w:rPr>
        <w:t>bentuk</w:t>
      </w:r>
      <w:proofErr w:type="spellEnd"/>
      <w:r w:rsidRPr="009749D7">
        <w:rPr>
          <w:rFonts w:ascii="Garamond" w:hAnsi="Garamond"/>
          <w:sz w:val="24"/>
          <w:szCs w:val="24"/>
        </w:rPr>
        <w:t xml:space="preserve"> </w:t>
      </w:r>
      <w:proofErr w:type="spellStart"/>
      <w:r w:rsidRPr="009749D7">
        <w:rPr>
          <w:rFonts w:ascii="Garamond" w:hAnsi="Garamond"/>
          <w:sz w:val="24"/>
          <w:szCs w:val="24"/>
        </w:rPr>
        <w:t>penyalahgunaan</w:t>
      </w:r>
      <w:proofErr w:type="spellEnd"/>
      <w:r w:rsidRPr="009749D7">
        <w:rPr>
          <w:rFonts w:ascii="Garamond" w:hAnsi="Garamond"/>
          <w:sz w:val="24"/>
          <w:szCs w:val="24"/>
        </w:rPr>
        <w:t xml:space="preserve"> </w:t>
      </w:r>
      <w:proofErr w:type="spellStart"/>
      <w:r w:rsidRPr="009749D7">
        <w:rPr>
          <w:rFonts w:ascii="Garamond" w:hAnsi="Garamond"/>
          <w:sz w:val="24"/>
          <w:szCs w:val="24"/>
        </w:rPr>
        <w:t>narkotika</w:t>
      </w:r>
      <w:proofErr w:type="spellEnd"/>
      <w:r w:rsidRPr="009749D7">
        <w:rPr>
          <w:rFonts w:ascii="Garamond" w:hAnsi="Garamond"/>
          <w:sz w:val="24"/>
          <w:szCs w:val="24"/>
        </w:rPr>
        <w:t xml:space="preserve">, </w:t>
      </w:r>
      <w:proofErr w:type="spellStart"/>
      <w:r w:rsidRPr="009749D7">
        <w:rPr>
          <w:rFonts w:ascii="Garamond" w:hAnsi="Garamond"/>
          <w:sz w:val="24"/>
          <w:szCs w:val="24"/>
        </w:rPr>
        <w:t>psikotropika</w:t>
      </w:r>
      <w:proofErr w:type="spellEnd"/>
      <w:r w:rsidRPr="009749D7">
        <w:rPr>
          <w:rFonts w:ascii="Garamond" w:hAnsi="Garamond"/>
          <w:sz w:val="24"/>
          <w:szCs w:val="24"/>
        </w:rPr>
        <w:t xml:space="preserve">, dan </w:t>
      </w:r>
      <w:proofErr w:type="spellStart"/>
      <w:r w:rsidRPr="009749D7">
        <w:rPr>
          <w:rFonts w:ascii="Garamond" w:hAnsi="Garamond"/>
          <w:sz w:val="24"/>
          <w:szCs w:val="24"/>
        </w:rPr>
        <w:t>zat</w:t>
      </w:r>
      <w:proofErr w:type="spellEnd"/>
      <w:r w:rsidRPr="009749D7">
        <w:rPr>
          <w:rFonts w:ascii="Garamond" w:hAnsi="Garamond"/>
          <w:sz w:val="24"/>
          <w:szCs w:val="24"/>
        </w:rPr>
        <w:t xml:space="preserve"> </w:t>
      </w:r>
      <w:proofErr w:type="spellStart"/>
      <w:r w:rsidRPr="009749D7">
        <w:rPr>
          <w:rFonts w:ascii="Garamond" w:hAnsi="Garamond"/>
          <w:sz w:val="24"/>
          <w:szCs w:val="24"/>
        </w:rPr>
        <w:t>adiktif</w:t>
      </w:r>
      <w:proofErr w:type="spellEnd"/>
      <w:r w:rsidRPr="009749D7">
        <w:rPr>
          <w:rFonts w:ascii="Garamond" w:hAnsi="Garamond"/>
          <w:sz w:val="24"/>
          <w:szCs w:val="24"/>
        </w:rPr>
        <w:t xml:space="preserve"> </w:t>
      </w:r>
      <w:proofErr w:type="spellStart"/>
      <w:r w:rsidRPr="009749D7">
        <w:rPr>
          <w:rFonts w:ascii="Garamond" w:hAnsi="Garamond"/>
          <w:sz w:val="24"/>
          <w:szCs w:val="24"/>
        </w:rPr>
        <w:t>lainnya</w:t>
      </w:r>
      <w:proofErr w:type="spellEnd"/>
      <w:r w:rsidRPr="009749D7">
        <w:rPr>
          <w:rFonts w:ascii="Garamond" w:hAnsi="Garamond"/>
          <w:sz w:val="24"/>
          <w:szCs w:val="24"/>
        </w:rPr>
        <w:t xml:space="preserve">." </w:t>
      </w:r>
      <w:proofErr w:type="spellStart"/>
      <w:r w:rsidRPr="009749D7">
        <w:rPr>
          <w:rFonts w:ascii="Garamond" w:hAnsi="Garamond"/>
          <w:sz w:val="24"/>
          <w:szCs w:val="24"/>
        </w:rPr>
        <w:t>Dengan</w:t>
      </w:r>
      <w:proofErr w:type="spellEnd"/>
      <w:r w:rsidRPr="009749D7">
        <w:rPr>
          <w:rFonts w:ascii="Garamond" w:hAnsi="Garamond"/>
          <w:sz w:val="24"/>
          <w:szCs w:val="24"/>
        </w:rPr>
        <w:t xml:space="preserve"> </w:t>
      </w:r>
      <w:proofErr w:type="spellStart"/>
      <w:r w:rsidRPr="009749D7">
        <w:rPr>
          <w:rFonts w:ascii="Garamond" w:hAnsi="Garamond"/>
          <w:sz w:val="24"/>
          <w:szCs w:val="24"/>
        </w:rPr>
        <w:t>demikian</w:t>
      </w:r>
      <w:proofErr w:type="spellEnd"/>
      <w:r w:rsidRPr="009749D7">
        <w:rPr>
          <w:rFonts w:ascii="Garamond" w:hAnsi="Garamond"/>
          <w:sz w:val="24"/>
          <w:szCs w:val="24"/>
        </w:rPr>
        <w:t xml:space="preserve">, </w:t>
      </w:r>
      <w:r w:rsidR="002D3FC8">
        <w:rPr>
          <w:rFonts w:ascii="Garamond" w:hAnsi="Garamond"/>
          <w:sz w:val="24"/>
          <w:szCs w:val="24"/>
        </w:rPr>
        <w:t>UU</w:t>
      </w:r>
      <w:r w:rsidRPr="009749D7">
        <w:rPr>
          <w:rFonts w:ascii="Garamond" w:hAnsi="Garamond"/>
          <w:sz w:val="24"/>
          <w:szCs w:val="24"/>
        </w:rPr>
        <w:t xml:space="preserve"> </w:t>
      </w:r>
      <w:proofErr w:type="spellStart"/>
      <w:r w:rsidRPr="009749D7">
        <w:rPr>
          <w:rFonts w:ascii="Garamond" w:hAnsi="Garamond"/>
          <w:sz w:val="24"/>
          <w:szCs w:val="24"/>
        </w:rPr>
        <w:t>ini</w:t>
      </w:r>
      <w:proofErr w:type="spellEnd"/>
      <w:r w:rsidRPr="009749D7">
        <w:rPr>
          <w:rFonts w:ascii="Garamond" w:hAnsi="Garamond"/>
          <w:sz w:val="24"/>
          <w:szCs w:val="24"/>
        </w:rPr>
        <w:t xml:space="preserve"> </w:t>
      </w:r>
      <w:proofErr w:type="spellStart"/>
      <w:r w:rsidRPr="009749D7">
        <w:rPr>
          <w:rFonts w:ascii="Garamond" w:hAnsi="Garamond"/>
          <w:sz w:val="24"/>
          <w:szCs w:val="24"/>
        </w:rPr>
        <w:t>memberikan</w:t>
      </w:r>
      <w:proofErr w:type="spellEnd"/>
      <w:r w:rsidRPr="009749D7">
        <w:rPr>
          <w:rFonts w:ascii="Garamond" w:hAnsi="Garamond"/>
          <w:sz w:val="24"/>
          <w:szCs w:val="24"/>
        </w:rPr>
        <w:t xml:space="preserve"> </w:t>
      </w:r>
      <w:proofErr w:type="spellStart"/>
      <w:r w:rsidRPr="009749D7">
        <w:rPr>
          <w:rFonts w:ascii="Garamond" w:hAnsi="Garamond"/>
          <w:sz w:val="24"/>
          <w:szCs w:val="24"/>
        </w:rPr>
        <w:t>dasar</w:t>
      </w:r>
      <w:proofErr w:type="spellEnd"/>
      <w:r w:rsidRPr="009749D7">
        <w:rPr>
          <w:rFonts w:ascii="Garamond" w:hAnsi="Garamond"/>
          <w:sz w:val="24"/>
          <w:szCs w:val="24"/>
        </w:rPr>
        <w:t xml:space="preserve"> </w:t>
      </w:r>
      <w:proofErr w:type="spellStart"/>
      <w:r w:rsidRPr="009749D7">
        <w:rPr>
          <w:rFonts w:ascii="Garamond" w:hAnsi="Garamond"/>
          <w:sz w:val="24"/>
          <w:szCs w:val="24"/>
        </w:rPr>
        <w:t>hukum</w:t>
      </w:r>
      <w:proofErr w:type="spellEnd"/>
      <w:r w:rsidRPr="009749D7">
        <w:rPr>
          <w:rFonts w:ascii="Garamond" w:hAnsi="Garamond"/>
          <w:sz w:val="24"/>
          <w:szCs w:val="24"/>
        </w:rPr>
        <w:t xml:space="preserve"> yang </w:t>
      </w:r>
      <w:proofErr w:type="spellStart"/>
      <w:r w:rsidRPr="009749D7">
        <w:rPr>
          <w:rFonts w:ascii="Garamond" w:hAnsi="Garamond"/>
          <w:sz w:val="24"/>
          <w:szCs w:val="24"/>
        </w:rPr>
        <w:t>kuat</w:t>
      </w:r>
      <w:proofErr w:type="spellEnd"/>
      <w:r w:rsidRPr="009749D7">
        <w:rPr>
          <w:rFonts w:ascii="Garamond" w:hAnsi="Garamond"/>
          <w:sz w:val="24"/>
          <w:szCs w:val="24"/>
        </w:rPr>
        <w:t xml:space="preserve"> </w:t>
      </w:r>
      <w:proofErr w:type="spellStart"/>
      <w:r w:rsidRPr="009749D7">
        <w:rPr>
          <w:rFonts w:ascii="Garamond" w:hAnsi="Garamond"/>
          <w:sz w:val="24"/>
          <w:szCs w:val="24"/>
        </w:rPr>
        <w:t>untuk</w:t>
      </w:r>
      <w:proofErr w:type="spellEnd"/>
      <w:r w:rsidRPr="009749D7">
        <w:rPr>
          <w:rFonts w:ascii="Garamond" w:hAnsi="Garamond"/>
          <w:sz w:val="24"/>
          <w:szCs w:val="24"/>
        </w:rPr>
        <w:t xml:space="preserve"> </w:t>
      </w:r>
      <w:proofErr w:type="spellStart"/>
      <w:r w:rsidRPr="009749D7">
        <w:rPr>
          <w:rFonts w:ascii="Garamond" w:hAnsi="Garamond"/>
          <w:sz w:val="24"/>
          <w:szCs w:val="24"/>
        </w:rPr>
        <w:t>melindungi</w:t>
      </w:r>
      <w:proofErr w:type="spellEnd"/>
      <w:r w:rsidRPr="009749D7">
        <w:rPr>
          <w:rFonts w:ascii="Garamond" w:hAnsi="Garamond"/>
          <w:sz w:val="24"/>
          <w:szCs w:val="24"/>
        </w:rPr>
        <w:t xml:space="preserve"> </w:t>
      </w:r>
      <w:proofErr w:type="spellStart"/>
      <w:r w:rsidRPr="009749D7">
        <w:rPr>
          <w:rFonts w:ascii="Garamond" w:hAnsi="Garamond"/>
          <w:sz w:val="24"/>
          <w:szCs w:val="24"/>
        </w:rPr>
        <w:t>hak-hak</w:t>
      </w:r>
      <w:proofErr w:type="spellEnd"/>
      <w:r w:rsidRPr="009749D7">
        <w:rPr>
          <w:rFonts w:ascii="Garamond" w:hAnsi="Garamond"/>
          <w:sz w:val="24"/>
          <w:szCs w:val="24"/>
        </w:rPr>
        <w:t xml:space="preserve"> </w:t>
      </w:r>
      <w:proofErr w:type="spellStart"/>
      <w:r w:rsidRPr="009749D7">
        <w:rPr>
          <w:rFonts w:ascii="Garamond" w:hAnsi="Garamond"/>
          <w:sz w:val="24"/>
          <w:szCs w:val="24"/>
        </w:rPr>
        <w:t>anak</w:t>
      </w:r>
      <w:proofErr w:type="spellEnd"/>
      <w:r w:rsidRPr="009749D7">
        <w:rPr>
          <w:rFonts w:ascii="Garamond" w:hAnsi="Garamond"/>
          <w:sz w:val="24"/>
          <w:szCs w:val="24"/>
        </w:rPr>
        <w:t xml:space="preserve"> </w:t>
      </w:r>
      <w:proofErr w:type="spellStart"/>
      <w:r w:rsidRPr="009749D7">
        <w:rPr>
          <w:rFonts w:ascii="Garamond" w:hAnsi="Garamond"/>
          <w:sz w:val="24"/>
          <w:szCs w:val="24"/>
        </w:rPr>
        <w:t>dari</w:t>
      </w:r>
      <w:proofErr w:type="spellEnd"/>
      <w:r w:rsidRPr="009749D7">
        <w:rPr>
          <w:rFonts w:ascii="Garamond" w:hAnsi="Garamond"/>
          <w:sz w:val="24"/>
          <w:szCs w:val="24"/>
        </w:rPr>
        <w:t xml:space="preserve"> </w:t>
      </w:r>
      <w:proofErr w:type="spellStart"/>
      <w:r w:rsidRPr="009749D7">
        <w:rPr>
          <w:rFonts w:ascii="Garamond" w:hAnsi="Garamond"/>
          <w:sz w:val="24"/>
          <w:szCs w:val="24"/>
        </w:rPr>
        <w:t>berbagai</w:t>
      </w:r>
      <w:proofErr w:type="spellEnd"/>
      <w:r w:rsidRPr="009749D7">
        <w:rPr>
          <w:rFonts w:ascii="Garamond" w:hAnsi="Garamond"/>
          <w:sz w:val="24"/>
          <w:szCs w:val="24"/>
        </w:rPr>
        <w:t xml:space="preserve"> </w:t>
      </w:r>
      <w:proofErr w:type="spellStart"/>
      <w:r w:rsidRPr="009749D7">
        <w:rPr>
          <w:rFonts w:ascii="Garamond" w:hAnsi="Garamond"/>
          <w:sz w:val="24"/>
          <w:szCs w:val="24"/>
        </w:rPr>
        <w:t>bentuk</w:t>
      </w:r>
      <w:proofErr w:type="spellEnd"/>
      <w:r w:rsidRPr="009749D7">
        <w:rPr>
          <w:rFonts w:ascii="Garamond" w:hAnsi="Garamond"/>
          <w:sz w:val="24"/>
          <w:szCs w:val="24"/>
        </w:rPr>
        <w:t xml:space="preserve"> </w:t>
      </w:r>
      <w:proofErr w:type="spellStart"/>
      <w:r w:rsidRPr="009749D7">
        <w:rPr>
          <w:rFonts w:ascii="Garamond" w:hAnsi="Garamond"/>
          <w:sz w:val="24"/>
          <w:szCs w:val="24"/>
        </w:rPr>
        <w:t>eksploitasi</w:t>
      </w:r>
      <w:proofErr w:type="spellEnd"/>
      <w:r w:rsidRPr="009749D7">
        <w:rPr>
          <w:rFonts w:ascii="Garamond" w:hAnsi="Garamond"/>
          <w:sz w:val="24"/>
          <w:szCs w:val="24"/>
        </w:rPr>
        <w:t xml:space="preserve"> dan </w:t>
      </w:r>
      <w:proofErr w:type="spellStart"/>
      <w:r w:rsidRPr="009749D7">
        <w:rPr>
          <w:rFonts w:ascii="Garamond" w:hAnsi="Garamond"/>
          <w:sz w:val="24"/>
          <w:szCs w:val="24"/>
        </w:rPr>
        <w:t>ancaman</w:t>
      </w:r>
      <w:proofErr w:type="spellEnd"/>
      <w:r w:rsidRPr="009749D7">
        <w:rPr>
          <w:rFonts w:ascii="Garamond" w:hAnsi="Garamond"/>
          <w:sz w:val="24"/>
          <w:szCs w:val="24"/>
        </w:rPr>
        <w:t xml:space="preserve"> yang </w:t>
      </w:r>
      <w:proofErr w:type="spellStart"/>
      <w:r w:rsidRPr="009749D7">
        <w:rPr>
          <w:rFonts w:ascii="Garamond" w:hAnsi="Garamond"/>
          <w:sz w:val="24"/>
          <w:szCs w:val="24"/>
        </w:rPr>
        <w:t>mungkin</w:t>
      </w:r>
      <w:proofErr w:type="spellEnd"/>
      <w:r w:rsidRPr="009749D7">
        <w:rPr>
          <w:rFonts w:ascii="Garamond" w:hAnsi="Garamond"/>
          <w:sz w:val="24"/>
          <w:szCs w:val="24"/>
        </w:rPr>
        <w:t xml:space="preserve"> </w:t>
      </w:r>
      <w:proofErr w:type="spellStart"/>
      <w:r w:rsidRPr="009749D7">
        <w:rPr>
          <w:rFonts w:ascii="Garamond" w:hAnsi="Garamond"/>
          <w:sz w:val="24"/>
          <w:szCs w:val="24"/>
        </w:rPr>
        <w:t>dihadapi</w:t>
      </w:r>
      <w:proofErr w:type="spellEnd"/>
      <w:r w:rsidRPr="009749D7">
        <w:rPr>
          <w:rFonts w:ascii="Garamond" w:hAnsi="Garamond"/>
          <w:sz w:val="24"/>
          <w:szCs w:val="24"/>
        </w:rPr>
        <w:t>.</w:t>
      </w:r>
      <w:r>
        <w:rPr>
          <w:rStyle w:val="FootnoteReference"/>
          <w:rFonts w:ascii="Garamond" w:hAnsi="Garamond"/>
          <w:sz w:val="24"/>
          <w:szCs w:val="24"/>
        </w:rPr>
        <w:footnoteReference w:id="17"/>
      </w:r>
    </w:p>
    <w:p w14:paraId="40BCED35" w14:textId="77777777" w:rsidR="00DF25FB" w:rsidRDefault="00DF25FB" w:rsidP="00AD2498">
      <w:pPr>
        <w:spacing w:after="0" w:line="240" w:lineRule="auto"/>
        <w:ind w:firstLine="567"/>
        <w:jc w:val="both"/>
        <w:rPr>
          <w:rFonts w:ascii="Garamond" w:hAnsi="Garamond"/>
          <w:sz w:val="24"/>
          <w:szCs w:val="24"/>
        </w:rPr>
      </w:pPr>
    </w:p>
    <w:p w14:paraId="6F738A50" w14:textId="770087A1" w:rsidR="00DF25FB" w:rsidRPr="00DF25FB" w:rsidRDefault="00DF25FB" w:rsidP="00AD2498">
      <w:pPr>
        <w:spacing w:after="0" w:line="240" w:lineRule="auto"/>
        <w:ind w:firstLine="567"/>
        <w:jc w:val="both"/>
        <w:rPr>
          <w:rFonts w:ascii="Garamond" w:hAnsi="Garamond"/>
          <w:sz w:val="24"/>
          <w:szCs w:val="24"/>
        </w:rPr>
      </w:pPr>
      <w:proofErr w:type="spellStart"/>
      <w:r w:rsidRPr="00DF25FB">
        <w:rPr>
          <w:rFonts w:ascii="Garamond" w:hAnsi="Garamond"/>
          <w:sz w:val="24"/>
          <w:szCs w:val="24"/>
        </w:rPr>
        <w:t>Undang-Undang</w:t>
      </w:r>
      <w:proofErr w:type="spellEnd"/>
      <w:r w:rsidRPr="00DF25FB">
        <w:rPr>
          <w:rFonts w:ascii="Garamond" w:hAnsi="Garamond"/>
          <w:sz w:val="24"/>
          <w:szCs w:val="24"/>
        </w:rPr>
        <w:t xml:space="preserve"> </w:t>
      </w:r>
      <w:proofErr w:type="spellStart"/>
      <w:r w:rsidRPr="00DF25FB">
        <w:rPr>
          <w:rFonts w:ascii="Garamond" w:hAnsi="Garamond"/>
          <w:sz w:val="24"/>
          <w:szCs w:val="24"/>
        </w:rPr>
        <w:t>khusus</w:t>
      </w:r>
      <w:proofErr w:type="spellEnd"/>
      <w:r w:rsidRPr="00DF25FB">
        <w:rPr>
          <w:rFonts w:ascii="Garamond" w:hAnsi="Garamond"/>
          <w:sz w:val="24"/>
          <w:szCs w:val="24"/>
        </w:rPr>
        <w:t xml:space="preserve"> yang </w:t>
      </w:r>
      <w:proofErr w:type="spellStart"/>
      <w:r w:rsidRPr="00DF25FB">
        <w:rPr>
          <w:rFonts w:ascii="Garamond" w:hAnsi="Garamond"/>
          <w:sz w:val="24"/>
          <w:szCs w:val="24"/>
        </w:rPr>
        <w:t>bertujuan</w:t>
      </w:r>
      <w:proofErr w:type="spellEnd"/>
      <w:r w:rsidRPr="00DF25FB">
        <w:rPr>
          <w:rFonts w:ascii="Garamond" w:hAnsi="Garamond"/>
          <w:sz w:val="24"/>
          <w:szCs w:val="24"/>
        </w:rPr>
        <w:t xml:space="preserve"> </w:t>
      </w:r>
      <w:proofErr w:type="spellStart"/>
      <w:r w:rsidRPr="00DF25FB">
        <w:rPr>
          <w:rFonts w:ascii="Garamond" w:hAnsi="Garamond"/>
          <w:sz w:val="24"/>
          <w:szCs w:val="24"/>
        </w:rPr>
        <w:t>melindungi</w:t>
      </w:r>
      <w:proofErr w:type="spellEnd"/>
      <w:r w:rsidRPr="00DF25FB">
        <w:rPr>
          <w:rFonts w:ascii="Garamond" w:hAnsi="Garamond"/>
          <w:sz w:val="24"/>
          <w:szCs w:val="24"/>
        </w:rPr>
        <w:t xml:space="preserve"> </w:t>
      </w:r>
      <w:proofErr w:type="spellStart"/>
      <w:r w:rsidRPr="00DF25FB">
        <w:rPr>
          <w:rFonts w:ascii="Garamond" w:hAnsi="Garamond"/>
          <w:sz w:val="24"/>
          <w:szCs w:val="24"/>
        </w:rPr>
        <w:t>hak-hak</w:t>
      </w:r>
      <w:proofErr w:type="spellEnd"/>
      <w:r w:rsidRPr="00DF25FB">
        <w:rPr>
          <w:rFonts w:ascii="Garamond" w:hAnsi="Garamond"/>
          <w:sz w:val="24"/>
          <w:szCs w:val="24"/>
        </w:rPr>
        <w:t xml:space="preserve"> </w:t>
      </w:r>
      <w:proofErr w:type="spellStart"/>
      <w:r w:rsidRPr="00DF25FB">
        <w:rPr>
          <w:rFonts w:ascii="Garamond" w:hAnsi="Garamond"/>
          <w:sz w:val="24"/>
          <w:szCs w:val="24"/>
        </w:rPr>
        <w:t>anak</w:t>
      </w:r>
      <w:proofErr w:type="spellEnd"/>
      <w:r w:rsidRPr="00DF25FB">
        <w:rPr>
          <w:rFonts w:ascii="Garamond" w:hAnsi="Garamond"/>
          <w:sz w:val="24"/>
          <w:szCs w:val="24"/>
        </w:rPr>
        <w:t xml:space="preserve"> di Indonesia </w:t>
      </w:r>
      <w:proofErr w:type="spellStart"/>
      <w:r w:rsidRPr="00DF25FB">
        <w:rPr>
          <w:rFonts w:ascii="Garamond" w:hAnsi="Garamond"/>
          <w:sz w:val="24"/>
          <w:szCs w:val="24"/>
        </w:rPr>
        <w:t>diatur</w:t>
      </w:r>
      <w:proofErr w:type="spellEnd"/>
      <w:r w:rsidRPr="00DF25FB">
        <w:rPr>
          <w:rFonts w:ascii="Garamond" w:hAnsi="Garamond"/>
          <w:sz w:val="24"/>
          <w:szCs w:val="24"/>
        </w:rPr>
        <w:t xml:space="preserve"> </w:t>
      </w:r>
      <w:proofErr w:type="spellStart"/>
      <w:r w:rsidRPr="00DF25FB">
        <w:rPr>
          <w:rFonts w:ascii="Garamond" w:hAnsi="Garamond"/>
          <w:sz w:val="24"/>
          <w:szCs w:val="24"/>
        </w:rPr>
        <w:t>dalam</w:t>
      </w:r>
      <w:proofErr w:type="spellEnd"/>
      <w:r w:rsidRPr="00DF25FB">
        <w:rPr>
          <w:rFonts w:ascii="Garamond" w:hAnsi="Garamond"/>
          <w:sz w:val="24"/>
          <w:szCs w:val="24"/>
        </w:rPr>
        <w:t xml:space="preserve"> </w:t>
      </w:r>
      <w:proofErr w:type="spellStart"/>
      <w:r w:rsidRPr="00DF25FB">
        <w:rPr>
          <w:rFonts w:ascii="Garamond" w:hAnsi="Garamond"/>
          <w:sz w:val="24"/>
          <w:szCs w:val="24"/>
        </w:rPr>
        <w:t>Undang-Undang</w:t>
      </w:r>
      <w:proofErr w:type="spellEnd"/>
      <w:r w:rsidRPr="00DF25FB">
        <w:rPr>
          <w:rFonts w:ascii="Garamond" w:hAnsi="Garamond"/>
          <w:sz w:val="24"/>
          <w:szCs w:val="24"/>
        </w:rPr>
        <w:t xml:space="preserve"> </w:t>
      </w:r>
      <w:proofErr w:type="spellStart"/>
      <w:r w:rsidRPr="00DF25FB">
        <w:rPr>
          <w:rFonts w:ascii="Garamond" w:hAnsi="Garamond"/>
          <w:sz w:val="24"/>
          <w:szCs w:val="24"/>
        </w:rPr>
        <w:t>Nomor</w:t>
      </w:r>
      <w:proofErr w:type="spellEnd"/>
      <w:r w:rsidRPr="00DF25FB">
        <w:rPr>
          <w:rFonts w:ascii="Garamond" w:hAnsi="Garamond"/>
          <w:sz w:val="24"/>
          <w:szCs w:val="24"/>
        </w:rPr>
        <w:t xml:space="preserve"> 23 </w:t>
      </w:r>
      <w:proofErr w:type="spellStart"/>
      <w:r w:rsidRPr="00DF25FB">
        <w:rPr>
          <w:rFonts w:ascii="Garamond" w:hAnsi="Garamond"/>
          <w:sz w:val="24"/>
          <w:szCs w:val="24"/>
        </w:rPr>
        <w:t>Tahun</w:t>
      </w:r>
      <w:proofErr w:type="spellEnd"/>
      <w:r w:rsidRPr="00DF25FB">
        <w:rPr>
          <w:rFonts w:ascii="Garamond" w:hAnsi="Garamond"/>
          <w:sz w:val="24"/>
          <w:szCs w:val="24"/>
        </w:rPr>
        <w:t xml:space="preserve"> 2002 </w:t>
      </w:r>
      <w:proofErr w:type="spellStart"/>
      <w:r w:rsidRPr="00DF25FB">
        <w:rPr>
          <w:rFonts w:ascii="Garamond" w:hAnsi="Garamond"/>
          <w:sz w:val="24"/>
          <w:szCs w:val="24"/>
        </w:rPr>
        <w:t>tentang</w:t>
      </w:r>
      <w:proofErr w:type="spellEnd"/>
      <w:r w:rsidRPr="00DF25FB">
        <w:rPr>
          <w:rFonts w:ascii="Garamond" w:hAnsi="Garamond"/>
          <w:sz w:val="24"/>
          <w:szCs w:val="24"/>
        </w:rPr>
        <w:t xml:space="preserve"> </w:t>
      </w:r>
      <w:proofErr w:type="spellStart"/>
      <w:r w:rsidRPr="00DF25FB">
        <w:rPr>
          <w:rFonts w:ascii="Garamond" w:hAnsi="Garamond"/>
          <w:sz w:val="24"/>
          <w:szCs w:val="24"/>
        </w:rPr>
        <w:t>Perlindungan</w:t>
      </w:r>
      <w:proofErr w:type="spellEnd"/>
      <w:r w:rsidRPr="00DF25FB">
        <w:rPr>
          <w:rFonts w:ascii="Garamond" w:hAnsi="Garamond"/>
          <w:sz w:val="24"/>
          <w:szCs w:val="24"/>
        </w:rPr>
        <w:t xml:space="preserve"> Anak, yang </w:t>
      </w:r>
      <w:proofErr w:type="spellStart"/>
      <w:r w:rsidRPr="00DF25FB">
        <w:rPr>
          <w:rFonts w:ascii="Garamond" w:hAnsi="Garamond"/>
          <w:sz w:val="24"/>
          <w:szCs w:val="24"/>
        </w:rPr>
        <w:t>kemudian</w:t>
      </w:r>
      <w:proofErr w:type="spellEnd"/>
      <w:r w:rsidRPr="00DF25FB">
        <w:rPr>
          <w:rFonts w:ascii="Garamond" w:hAnsi="Garamond"/>
          <w:sz w:val="24"/>
          <w:szCs w:val="24"/>
        </w:rPr>
        <w:t xml:space="preserve"> </w:t>
      </w:r>
      <w:proofErr w:type="spellStart"/>
      <w:r w:rsidRPr="00DF25FB">
        <w:rPr>
          <w:rFonts w:ascii="Garamond" w:hAnsi="Garamond"/>
          <w:sz w:val="24"/>
          <w:szCs w:val="24"/>
        </w:rPr>
        <w:t>mengalami</w:t>
      </w:r>
      <w:proofErr w:type="spellEnd"/>
      <w:r w:rsidRPr="00DF25FB">
        <w:rPr>
          <w:rFonts w:ascii="Garamond" w:hAnsi="Garamond"/>
          <w:sz w:val="24"/>
          <w:szCs w:val="24"/>
        </w:rPr>
        <w:t xml:space="preserve"> </w:t>
      </w:r>
      <w:proofErr w:type="spellStart"/>
      <w:r w:rsidRPr="00DF25FB">
        <w:rPr>
          <w:rFonts w:ascii="Garamond" w:hAnsi="Garamond"/>
          <w:sz w:val="24"/>
          <w:szCs w:val="24"/>
        </w:rPr>
        <w:t>perubahan</w:t>
      </w:r>
      <w:proofErr w:type="spellEnd"/>
      <w:r w:rsidRPr="00DF25FB">
        <w:rPr>
          <w:rFonts w:ascii="Garamond" w:hAnsi="Garamond"/>
          <w:sz w:val="24"/>
          <w:szCs w:val="24"/>
        </w:rPr>
        <w:t xml:space="preserve"> dan </w:t>
      </w:r>
      <w:proofErr w:type="spellStart"/>
      <w:r w:rsidRPr="00DF25FB">
        <w:rPr>
          <w:rFonts w:ascii="Garamond" w:hAnsi="Garamond"/>
          <w:sz w:val="24"/>
          <w:szCs w:val="24"/>
        </w:rPr>
        <w:t>diubah</w:t>
      </w:r>
      <w:proofErr w:type="spellEnd"/>
      <w:r w:rsidRPr="00DF25FB">
        <w:rPr>
          <w:rFonts w:ascii="Garamond" w:hAnsi="Garamond"/>
          <w:sz w:val="24"/>
          <w:szCs w:val="24"/>
        </w:rPr>
        <w:t xml:space="preserve"> </w:t>
      </w:r>
      <w:proofErr w:type="spellStart"/>
      <w:r w:rsidRPr="00DF25FB">
        <w:rPr>
          <w:rFonts w:ascii="Garamond" w:hAnsi="Garamond"/>
          <w:sz w:val="24"/>
          <w:szCs w:val="24"/>
        </w:rPr>
        <w:t>menjadi</w:t>
      </w:r>
      <w:proofErr w:type="spellEnd"/>
      <w:r w:rsidRPr="00DF25FB">
        <w:rPr>
          <w:rFonts w:ascii="Garamond" w:hAnsi="Garamond"/>
          <w:sz w:val="24"/>
          <w:szCs w:val="24"/>
        </w:rPr>
        <w:t xml:space="preserve"> </w:t>
      </w:r>
      <w:proofErr w:type="spellStart"/>
      <w:r w:rsidRPr="00DF25FB">
        <w:rPr>
          <w:rFonts w:ascii="Garamond" w:hAnsi="Garamond"/>
          <w:sz w:val="24"/>
          <w:szCs w:val="24"/>
        </w:rPr>
        <w:t>Undang-Undang</w:t>
      </w:r>
      <w:proofErr w:type="spellEnd"/>
      <w:r w:rsidRPr="00DF25FB">
        <w:rPr>
          <w:rFonts w:ascii="Garamond" w:hAnsi="Garamond"/>
          <w:sz w:val="24"/>
          <w:szCs w:val="24"/>
        </w:rPr>
        <w:t xml:space="preserve"> </w:t>
      </w:r>
      <w:proofErr w:type="spellStart"/>
      <w:r w:rsidRPr="00DF25FB">
        <w:rPr>
          <w:rFonts w:ascii="Garamond" w:hAnsi="Garamond"/>
          <w:sz w:val="24"/>
          <w:szCs w:val="24"/>
        </w:rPr>
        <w:t>Nomor</w:t>
      </w:r>
      <w:proofErr w:type="spellEnd"/>
      <w:r w:rsidRPr="00DF25FB">
        <w:rPr>
          <w:rFonts w:ascii="Garamond" w:hAnsi="Garamond"/>
          <w:sz w:val="24"/>
          <w:szCs w:val="24"/>
        </w:rPr>
        <w:t xml:space="preserve"> 35 </w:t>
      </w:r>
      <w:proofErr w:type="spellStart"/>
      <w:r w:rsidRPr="00DF25FB">
        <w:rPr>
          <w:rFonts w:ascii="Garamond" w:hAnsi="Garamond"/>
          <w:sz w:val="24"/>
          <w:szCs w:val="24"/>
        </w:rPr>
        <w:t>Tahun</w:t>
      </w:r>
      <w:proofErr w:type="spellEnd"/>
      <w:r w:rsidRPr="00DF25FB">
        <w:rPr>
          <w:rFonts w:ascii="Garamond" w:hAnsi="Garamond"/>
          <w:sz w:val="24"/>
          <w:szCs w:val="24"/>
        </w:rPr>
        <w:t xml:space="preserve"> 2014 </w:t>
      </w:r>
      <w:proofErr w:type="spellStart"/>
      <w:r w:rsidRPr="00DF25FB">
        <w:rPr>
          <w:rFonts w:ascii="Garamond" w:hAnsi="Garamond"/>
          <w:sz w:val="24"/>
          <w:szCs w:val="24"/>
        </w:rPr>
        <w:t>Tentang</w:t>
      </w:r>
      <w:proofErr w:type="spellEnd"/>
      <w:r w:rsidRPr="00DF25FB">
        <w:rPr>
          <w:rFonts w:ascii="Garamond" w:hAnsi="Garamond"/>
          <w:sz w:val="24"/>
          <w:szCs w:val="24"/>
        </w:rPr>
        <w:t xml:space="preserve"> </w:t>
      </w:r>
      <w:proofErr w:type="spellStart"/>
      <w:r w:rsidRPr="00DF25FB">
        <w:rPr>
          <w:rFonts w:ascii="Garamond" w:hAnsi="Garamond"/>
          <w:sz w:val="24"/>
          <w:szCs w:val="24"/>
        </w:rPr>
        <w:t>Perlindungan</w:t>
      </w:r>
      <w:proofErr w:type="spellEnd"/>
      <w:r w:rsidRPr="00DF25FB">
        <w:rPr>
          <w:rFonts w:ascii="Garamond" w:hAnsi="Garamond"/>
          <w:sz w:val="24"/>
          <w:szCs w:val="24"/>
        </w:rPr>
        <w:t xml:space="preserve"> Anak. </w:t>
      </w:r>
      <w:proofErr w:type="spellStart"/>
      <w:r w:rsidRPr="00DF25FB">
        <w:rPr>
          <w:rFonts w:ascii="Garamond" w:hAnsi="Garamond"/>
          <w:sz w:val="24"/>
          <w:szCs w:val="24"/>
        </w:rPr>
        <w:t>Undang-Undang</w:t>
      </w:r>
      <w:proofErr w:type="spellEnd"/>
      <w:r w:rsidRPr="00DF25FB">
        <w:rPr>
          <w:rFonts w:ascii="Garamond" w:hAnsi="Garamond"/>
          <w:sz w:val="24"/>
          <w:szCs w:val="24"/>
        </w:rPr>
        <w:t xml:space="preserve"> </w:t>
      </w:r>
      <w:proofErr w:type="spellStart"/>
      <w:r w:rsidRPr="00DF25FB">
        <w:rPr>
          <w:rFonts w:ascii="Garamond" w:hAnsi="Garamond"/>
          <w:sz w:val="24"/>
          <w:szCs w:val="24"/>
        </w:rPr>
        <w:t>Perlindungan</w:t>
      </w:r>
      <w:proofErr w:type="spellEnd"/>
      <w:r w:rsidRPr="00DF25FB">
        <w:rPr>
          <w:rFonts w:ascii="Garamond" w:hAnsi="Garamond"/>
          <w:sz w:val="24"/>
          <w:szCs w:val="24"/>
        </w:rPr>
        <w:t xml:space="preserve"> Anak </w:t>
      </w:r>
      <w:proofErr w:type="spellStart"/>
      <w:r w:rsidRPr="00DF25FB">
        <w:rPr>
          <w:rFonts w:ascii="Garamond" w:hAnsi="Garamond"/>
          <w:sz w:val="24"/>
          <w:szCs w:val="24"/>
        </w:rPr>
        <w:t>ini</w:t>
      </w:r>
      <w:proofErr w:type="spellEnd"/>
      <w:r w:rsidRPr="00DF25FB">
        <w:rPr>
          <w:rFonts w:ascii="Garamond" w:hAnsi="Garamond"/>
          <w:sz w:val="24"/>
          <w:szCs w:val="24"/>
        </w:rPr>
        <w:t xml:space="preserve"> </w:t>
      </w:r>
      <w:proofErr w:type="spellStart"/>
      <w:r w:rsidRPr="00DF25FB">
        <w:rPr>
          <w:rFonts w:ascii="Garamond" w:hAnsi="Garamond"/>
          <w:sz w:val="24"/>
          <w:szCs w:val="24"/>
        </w:rPr>
        <w:t>merupakan</w:t>
      </w:r>
      <w:proofErr w:type="spellEnd"/>
      <w:r w:rsidRPr="00DF25FB">
        <w:rPr>
          <w:rFonts w:ascii="Garamond" w:hAnsi="Garamond"/>
          <w:sz w:val="24"/>
          <w:szCs w:val="24"/>
        </w:rPr>
        <w:t xml:space="preserve"> </w:t>
      </w:r>
      <w:proofErr w:type="spellStart"/>
      <w:r w:rsidRPr="00DF25FB">
        <w:rPr>
          <w:rFonts w:ascii="Garamond" w:hAnsi="Garamond"/>
          <w:sz w:val="24"/>
          <w:szCs w:val="24"/>
        </w:rPr>
        <w:t>manifestasi</w:t>
      </w:r>
      <w:proofErr w:type="spellEnd"/>
      <w:r w:rsidRPr="00DF25FB">
        <w:rPr>
          <w:rFonts w:ascii="Garamond" w:hAnsi="Garamond"/>
          <w:sz w:val="24"/>
          <w:szCs w:val="24"/>
        </w:rPr>
        <w:t xml:space="preserve"> </w:t>
      </w:r>
      <w:proofErr w:type="spellStart"/>
      <w:r w:rsidRPr="00DF25FB">
        <w:rPr>
          <w:rFonts w:ascii="Garamond" w:hAnsi="Garamond"/>
          <w:sz w:val="24"/>
          <w:szCs w:val="24"/>
        </w:rPr>
        <w:t>konkret</w:t>
      </w:r>
      <w:proofErr w:type="spellEnd"/>
      <w:r w:rsidRPr="00DF25FB">
        <w:rPr>
          <w:rFonts w:ascii="Garamond" w:hAnsi="Garamond"/>
          <w:sz w:val="24"/>
          <w:szCs w:val="24"/>
        </w:rPr>
        <w:t xml:space="preserve"> </w:t>
      </w:r>
      <w:proofErr w:type="spellStart"/>
      <w:r w:rsidRPr="00DF25FB">
        <w:rPr>
          <w:rFonts w:ascii="Garamond" w:hAnsi="Garamond"/>
          <w:sz w:val="24"/>
          <w:szCs w:val="24"/>
        </w:rPr>
        <w:t>dari</w:t>
      </w:r>
      <w:proofErr w:type="spellEnd"/>
      <w:r w:rsidRPr="00DF25FB">
        <w:rPr>
          <w:rFonts w:ascii="Garamond" w:hAnsi="Garamond"/>
          <w:sz w:val="24"/>
          <w:szCs w:val="24"/>
        </w:rPr>
        <w:t xml:space="preserve"> </w:t>
      </w:r>
      <w:proofErr w:type="spellStart"/>
      <w:r w:rsidRPr="00DF25FB">
        <w:rPr>
          <w:rFonts w:ascii="Garamond" w:hAnsi="Garamond"/>
          <w:sz w:val="24"/>
          <w:szCs w:val="24"/>
        </w:rPr>
        <w:t>legalisasi</w:t>
      </w:r>
      <w:proofErr w:type="spellEnd"/>
      <w:r w:rsidRPr="00DF25FB">
        <w:rPr>
          <w:rFonts w:ascii="Garamond" w:hAnsi="Garamond"/>
          <w:sz w:val="24"/>
          <w:szCs w:val="24"/>
        </w:rPr>
        <w:t xml:space="preserve"> </w:t>
      </w:r>
      <w:proofErr w:type="spellStart"/>
      <w:r w:rsidRPr="00DF25FB">
        <w:rPr>
          <w:rFonts w:ascii="Garamond" w:hAnsi="Garamond"/>
          <w:sz w:val="24"/>
          <w:szCs w:val="24"/>
        </w:rPr>
        <w:t>hak-hak</w:t>
      </w:r>
      <w:proofErr w:type="spellEnd"/>
      <w:r w:rsidRPr="00DF25FB">
        <w:rPr>
          <w:rFonts w:ascii="Garamond" w:hAnsi="Garamond"/>
          <w:sz w:val="24"/>
          <w:szCs w:val="24"/>
        </w:rPr>
        <w:t xml:space="preserve"> </w:t>
      </w:r>
      <w:proofErr w:type="spellStart"/>
      <w:r w:rsidRPr="00DF25FB">
        <w:rPr>
          <w:rFonts w:ascii="Garamond" w:hAnsi="Garamond"/>
          <w:sz w:val="24"/>
          <w:szCs w:val="24"/>
        </w:rPr>
        <w:t>anak</w:t>
      </w:r>
      <w:proofErr w:type="spellEnd"/>
      <w:r w:rsidRPr="00DF25FB">
        <w:rPr>
          <w:rFonts w:ascii="Garamond" w:hAnsi="Garamond"/>
          <w:sz w:val="24"/>
          <w:szCs w:val="24"/>
        </w:rPr>
        <w:t xml:space="preserve">, yang </w:t>
      </w:r>
      <w:proofErr w:type="spellStart"/>
      <w:r w:rsidRPr="00DF25FB">
        <w:rPr>
          <w:rFonts w:ascii="Garamond" w:hAnsi="Garamond"/>
          <w:sz w:val="24"/>
          <w:szCs w:val="24"/>
        </w:rPr>
        <w:t>bersumber</w:t>
      </w:r>
      <w:proofErr w:type="spellEnd"/>
      <w:r w:rsidRPr="00DF25FB">
        <w:rPr>
          <w:rFonts w:ascii="Garamond" w:hAnsi="Garamond"/>
          <w:sz w:val="24"/>
          <w:szCs w:val="24"/>
        </w:rPr>
        <w:t xml:space="preserve"> </w:t>
      </w:r>
      <w:proofErr w:type="spellStart"/>
      <w:r w:rsidRPr="00DF25FB">
        <w:rPr>
          <w:rFonts w:ascii="Garamond" w:hAnsi="Garamond"/>
          <w:sz w:val="24"/>
          <w:szCs w:val="24"/>
        </w:rPr>
        <w:t>dari</w:t>
      </w:r>
      <w:proofErr w:type="spellEnd"/>
      <w:r w:rsidRPr="00DF25FB">
        <w:rPr>
          <w:rFonts w:ascii="Garamond" w:hAnsi="Garamond"/>
          <w:sz w:val="24"/>
          <w:szCs w:val="24"/>
        </w:rPr>
        <w:t xml:space="preserve"> </w:t>
      </w:r>
      <w:proofErr w:type="spellStart"/>
      <w:r w:rsidRPr="00DF25FB">
        <w:rPr>
          <w:rFonts w:ascii="Garamond" w:hAnsi="Garamond"/>
          <w:sz w:val="24"/>
          <w:szCs w:val="24"/>
        </w:rPr>
        <w:t>Konvensi</w:t>
      </w:r>
      <w:proofErr w:type="spellEnd"/>
      <w:r w:rsidRPr="00DF25FB">
        <w:rPr>
          <w:rFonts w:ascii="Garamond" w:hAnsi="Garamond"/>
          <w:sz w:val="24"/>
          <w:szCs w:val="24"/>
        </w:rPr>
        <w:t xml:space="preserve"> Hak Anak dan norma </w:t>
      </w:r>
      <w:proofErr w:type="spellStart"/>
      <w:r w:rsidRPr="00DF25FB">
        <w:rPr>
          <w:rFonts w:ascii="Garamond" w:hAnsi="Garamond"/>
          <w:sz w:val="24"/>
          <w:szCs w:val="24"/>
        </w:rPr>
        <w:t>hukum</w:t>
      </w:r>
      <w:proofErr w:type="spellEnd"/>
      <w:r w:rsidRPr="00DF25FB">
        <w:rPr>
          <w:rFonts w:ascii="Garamond" w:hAnsi="Garamond"/>
          <w:sz w:val="24"/>
          <w:szCs w:val="24"/>
        </w:rPr>
        <w:t xml:space="preserve"> </w:t>
      </w:r>
      <w:proofErr w:type="spellStart"/>
      <w:r w:rsidRPr="00DF25FB">
        <w:rPr>
          <w:rFonts w:ascii="Garamond" w:hAnsi="Garamond"/>
          <w:sz w:val="24"/>
          <w:szCs w:val="24"/>
        </w:rPr>
        <w:t>nasional</w:t>
      </w:r>
      <w:proofErr w:type="spellEnd"/>
      <w:r w:rsidRPr="00DF25FB">
        <w:rPr>
          <w:rFonts w:ascii="Garamond" w:hAnsi="Garamond"/>
          <w:sz w:val="24"/>
          <w:szCs w:val="24"/>
        </w:rPr>
        <w:t>.</w:t>
      </w:r>
      <w:r>
        <w:rPr>
          <w:rFonts w:ascii="Garamond" w:hAnsi="Garamond"/>
          <w:sz w:val="24"/>
          <w:szCs w:val="24"/>
        </w:rPr>
        <w:t xml:space="preserve"> </w:t>
      </w:r>
      <w:r w:rsidRPr="00DF25FB">
        <w:rPr>
          <w:rFonts w:ascii="Garamond" w:hAnsi="Garamond"/>
          <w:sz w:val="24"/>
          <w:szCs w:val="24"/>
        </w:rPr>
        <w:t xml:space="preserve">Pasal 4 </w:t>
      </w:r>
      <w:proofErr w:type="spellStart"/>
      <w:r w:rsidRPr="00DF25FB">
        <w:rPr>
          <w:rFonts w:ascii="Garamond" w:hAnsi="Garamond"/>
          <w:sz w:val="24"/>
          <w:szCs w:val="24"/>
        </w:rPr>
        <w:t>hingga</w:t>
      </w:r>
      <w:proofErr w:type="spellEnd"/>
      <w:r w:rsidRPr="00DF25FB">
        <w:rPr>
          <w:rFonts w:ascii="Garamond" w:hAnsi="Garamond"/>
          <w:sz w:val="24"/>
          <w:szCs w:val="24"/>
        </w:rPr>
        <w:t xml:space="preserve"> Pasal 19 </w:t>
      </w:r>
      <w:proofErr w:type="spellStart"/>
      <w:r w:rsidRPr="00DF25FB">
        <w:rPr>
          <w:rFonts w:ascii="Garamond" w:hAnsi="Garamond"/>
          <w:sz w:val="24"/>
          <w:szCs w:val="24"/>
        </w:rPr>
        <w:t>Undang-Undang</w:t>
      </w:r>
      <w:proofErr w:type="spellEnd"/>
      <w:r w:rsidRPr="00DF25FB">
        <w:rPr>
          <w:rFonts w:ascii="Garamond" w:hAnsi="Garamond"/>
          <w:sz w:val="24"/>
          <w:szCs w:val="24"/>
        </w:rPr>
        <w:t xml:space="preserve"> </w:t>
      </w:r>
      <w:proofErr w:type="spellStart"/>
      <w:r w:rsidRPr="00DF25FB">
        <w:rPr>
          <w:rFonts w:ascii="Garamond" w:hAnsi="Garamond"/>
          <w:sz w:val="24"/>
          <w:szCs w:val="24"/>
        </w:rPr>
        <w:t>Perlindungan</w:t>
      </w:r>
      <w:proofErr w:type="spellEnd"/>
      <w:r w:rsidRPr="00DF25FB">
        <w:rPr>
          <w:rFonts w:ascii="Garamond" w:hAnsi="Garamond"/>
          <w:sz w:val="24"/>
          <w:szCs w:val="24"/>
        </w:rPr>
        <w:t xml:space="preserve"> Anak </w:t>
      </w:r>
      <w:proofErr w:type="spellStart"/>
      <w:r w:rsidRPr="00DF25FB">
        <w:rPr>
          <w:rFonts w:ascii="Garamond" w:hAnsi="Garamond"/>
          <w:sz w:val="24"/>
          <w:szCs w:val="24"/>
        </w:rPr>
        <w:t>merinci</w:t>
      </w:r>
      <w:proofErr w:type="spellEnd"/>
      <w:r w:rsidRPr="00DF25FB">
        <w:rPr>
          <w:rFonts w:ascii="Garamond" w:hAnsi="Garamond"/>
          <w:sz w:val="24"/>
          <w:szCs w:val="24"/>
        </w:rPr>
        <w:t xml:space="preserve"> </w:t>
      </w:r>
      <w:proofErr w:type="spellStart"/>
      <w:r w:rsidRPr="00DF25FB">
        <w:rPr>
          <w:rFonts w:ascii="Garamond" w:hAnsi="Garamond"/>
          <w:sz w:val="24"/>
          <w:szCs w:val="24"/>
        </w:rPr>
        <w:t>hak-hak</w:t>
      </w:r>
      <w:proofErr w:type="spellEnd"/>
      <w:r w:rsidRPr="00DF25FB">
        <w:rPr>
          <w:rFonts w:ascii="Garamond" w:hAnsi="Garamond"/>
          <w:sz w:val="24"/>
          <w:szCs w:val="24"/>
        </w:rPr>
        <w:t xml:space="preserve"> </w:t>
      </w:r>
      <w:proofErr w:type="spellStart"/>
      <w:r w:rsidRPr="00DF25FB">
        <w:rPr>
          <w:rFonts w:ascii="Garamond" w:hAnsi="Garamond"/>
          <w:sz w:val="24"/>
          <w:szCs w:val="24"/>
        </w:rPr>
        <w:t>anak</w:t>
      </w:r>
      <w:proofErr w:type="spellEnd"/>
      <w:r w:rsidRPr="00DF25FB">
        <w:rPr>
          <w:rFonts w:ascii="Garamond" w:hAnsi="Garamond"/>
          <w:sz w:val="24"/>
          <w:szCs w:val="24"/>
        </w:rPr>
        <w:t xml:space="preserve"> yang </w:t>
      </w:r>
      <w:proofErr w:type="spellStart"/>
      <w:r w:rsidRPr="00DF25FB">
        <w:rPr>
          <w:rFonts w:ascii="Garamond" w:hAnsi="Garamond"/>
          <w:sz w:val="24"/>
          <w:szCs w:val="24"/>
        </w:rPr>
        <w:t>mencakup</w:t>
      </w:r>
      <w:proofErr w:type="spellEnd"/>
      <w:r w:rsidRPr="00DF25FB">
        <w:rPr>
          <w:rFonts w:ascii="Garamond" w:hAnsi="Garamond"/>
          <w:sz w:val="24"/>
          <w:szCs w:val="24"/>
        </w:rPr>
        <w:t>:</w:t>
      </w:r>
    </w:p>
    <w:p w14:paraId="3E8E1394" w14:textId="39CA81BD" w:rsidR="00DF25FB" w:rsidRPr="00DF25FB" w:rsidRDefault="00DF25FB" w:rsidP="00AD2498">
      <w:pPr>
        <w:pStyle w:val="ListParagraph"/>
        <w:numPr>
          <w:ilvl w:val="0"/>
          <w:numId w:val="2"/>
        </w:numPr>
        <w:spacing w:after="0" w:line="240" w:lineRule="auto"/>
        <w:ind w:left="426" w:hanging="426"/>
        <w:jc w:val="both"/>
        <w:rPr>
          <w:rFonts w:ascii="Garamond" w:hAnsi="Garamond"/>
          <w:sz w:val="24"/>
          <w:szCs w:val="24"/>
        </w:rPr>
      </w:pPr>
      <w:r w:rsidRPr="00DF25FB">
        <w:rPr>
          <w:rFonts w:ascii="Garamond" w:hAnsi="Garamond"/>
          <w:sz w:val="24"/>
          <w:szCs w:val="24"/>
        </w:rPr>
        <w:lastRenderedPageBreak/>
        <w:t xml:space="preserve">Hak </w:t>
      </w:r>
      <w:proofErr w:type="spellStart"/>
      <w:r w:rsidRPr="00DF25FB">
        <w:rPr>
          <w:rFonts w:ascii="Garamond" w:hAnsi="Garamond"/>
          <w:sz w:val="24"/>
          <w:szCs w:val="24"/>
        </w:rPr>
        <w:t>untuk</w:t>
      </w:r>
      <w:proofErr w:type="spellEnd"/>
      <w:r w:rsidRPr="00DF25FB">
        <w:rPr>
          <w:rFonts w:ascii="Garamond" w:hAnsi="Garamond"/>
          <w:sz w:val="24"/>
          <w:szCs w:val="24"/>
        </w:rPr>
        <w:t xml:space="preserve"> </w:t>
      </w:r>
      <w:proofErr w:type="spellStart"/>
      <w:r w:rsidRPr="00DF25FB">
        <w:rPr>
          <w:rFonts w:ascii="Garamond" w:hAnsi="Garamond"/>
          <w:sz w:val="24"/>
          <w:szCs w:val="24"/>
        </w:rPr>
        <w:t>hidup</w:t>
      </w:r>
      <w:proofErr w:type="spellEnd"/>
      <w:r w:rsidRPr="00DF25FB">
        <w:rPr>
          <w:rFonts w:ascii="Garamond" w:hAnsi="Garamond"/>
          <w:sz w:val="24"/>
          <w:szCs w:val="24"/>
        </w:rPr>
        <w:t xml:space="preserve">, </w:t>
      </w:r>
      <w:proofErr w:type="spellStart"/>
      <w:r w:rsidRPr="00DF25FB">
        <w:rPr>
          <w:rFonts w:ascii="Garamond" w:hAnsi="Garamond"/>
          <w:sz w:val="24"/>
          <w:szCs w:val="24"/>
        </w:rPr>
        <w:t>tumbuh</w:t>
      </w:r>
      <w:proofErr w:type="spellEnd"/>
      <w:r w:rsidRPr="00DF25FB">
        <w:rPr>
          <w:rFonts w:ascii="Garamond" w:hAnsi="Garamond"/>
          <w:sz w:val="24"/>
          <w:szCs w:val="24"/>
        </w:rPr>
        <w:t xml:space="preserve">, </w:t>
      </w:r>
      <w:proofErr w:type="spellStart"/>
      <w:r w:rsidRPr="00DF25FB">
        <w:rPr>
          <w:rFonts w:ascii="Garamond" w:hAnsi="Garamond"/>
          <w:sz w:val="24"/>
          <w:szCs w:val="24"/>
        </w:rPr>
        <w:t>berkembang</w:t>
      </w:r>
      <w:proofErr w:type="spellEnd"/>
      <w:r w:rsidRPr="00DF25FB">
        <w:rPr>
          <w:rFonts w:ascii="Garamond" w:hAnsi="Garamond"/>
          <w:sz w:val="24"/>
          <w:szCs w:val="24"/>
        </w:rPr>
        <w:t xml:space="preserve">, dan </w:t>
      </w:r>
      <w:proofErr w:type="spellStart"/>
      <w:r w:rsidRPr="00DF25FB">
        <w:rPr>
          <w:rFonts w:ascii="Garamond" w:hAnsi="Garamond"/>
          <w:sz w:val="24"/>
          <w:szCs w:val="24"/>
        </w:rPr>
        <w:t>berpartisipasi</w:t>
      </w:r>
      <w:proofErr w:type="spellEnd"/>
      <w:r w:rsidRPr="00DF25FB">
        <w:rPr>
          <w:rFonts w:ascii="Garamond" w:hAnsi="Garamond"/>
          <w:sz w:val="24"/>
          <w:szCs w:val="24"/>
        </w:rPr>
        <w:t xml:space="preserve"> </w:t>
      </w:r>
      <w:proofErr w:type="spellStart"/>
      <w:r w:rsidRPr="00DF25FB">
        <w:rPr>
          <w:rFonts w:ascii="Garamond" w:hAnsi="Garamond"/>
          <w:sz w:val="24"/>
          <w:szCs w:val="24"/>
        </w:rPr>
        <w:t>secara</w:t>
      </w:r>
      <w:proofErr w:type="spellEnd"/>
      <w:r w:rsidRPr="00DF25FB">
        <w:rPr>
          <w:rFonts w:ascii="Garamond" w:hAnsi="Garamond"/>
          <w:sz w:val="24"/>
          <w:szCs w:val="24"/>
        </w:rPr>
        <w:t xml:space="preserve"> </w:t>
      </w:r>
      <w:proofErr w:type="spellStart"/>
      <w:r w:rsidRPr="00DF25FB">
        <w:rPr>
          <w:rFonts w:ascii="Garamond" w:hAnsi="Garamond"/>
          <w:sz w:val="24"/>
          <w:szCs w:val="24"/>
        </w:rPr>
        <w:t>wajar</w:t>
      </w:r>
      <w:proofErr w:type="spellEnd"/>
      <w:r w:rsidRPr="00DF25FB">
        <w:rPr>
          <w:rFonts w:ascii="Garamond" w:hAnsi="Garamond"/>
          <w:sz w:val="24"/>
          <w:szCs w:val="24"/>
        </w:rPr>
        <w:t xml:space="preserve"> </w:t>
      </w:r>
      <w:proofErr w:type="spellStart"/>
      <w:r w:rsidRPr="00DF25FB">
        <w:rPr>
          <w:rFonts w:ascii="Garamond" w:hAnsi="Garamond"/>
          <w:sz w:val="24"/>
          <w:szCs w:val="24"/>
        </w:rPr>
        <w:t>sesuai</w:t>
      </w:r>
      <w:proofErr w:type="spellEnd"/>
      <w:r w:rsidRPr="00DF25FB">
        <w:rPr>
          <w:rFonts w:ascii="Garamond" w:hAnsi="Garamond"/>
          <w:sz w:val="24"/>
          <w:szCs w:val="24"/>
        </w:rPr>
        <w:t xml:space="preserve"> </w:t>
      </w:r>
      <w:proofErr w:type="spellStart"/>
      <w:r w:rsidRPr="00DF25FB">
        <w:rPr>
          <w:rFonts w:ascii="Garamond" w:hAnsi="Garamond"/>
          <w:sz w:val="24"/>
          <w:szCs w:val="24"/>
        </w:rPr>
        <w:t>dengan</w:t>
      </w:r>
      <w:proofErr w:type="spellEnd"/>
      <w:r w:rsidRPr="00DF25FB">
        <w:rPr>
          <w:rFonts w:ascii="Garamond" w:hAnsi="Garamond"/>
          <w:sz w:val="24"/>
          <w:szCs w:val="24"/>
        </w:rPr>
        <w:t xml:space="preserve"> </w:t>
      </w:r>
      <w:proofErr w:type="spellStart"/>
      <w:r w:rsidRPr="00DF25FB">
        <w:rPr>
          <w:rFonts w:ascii="Garamond" w:hAnsi="Garamond"/>
          <w:sz w:val="24"/>
          <w:szCs w:val="24"/>
        </w:rPr>
        <w:t>martabat</w:t>
      </w:r>
      <w:proofErr w:type="spellEnd"/>
      <w:r w:rsidRPr="00DF25FB">
        <w:rPr>
          <w:rFonts w:ascii="Garamond" w:hAnsi="Garamond"/>
          <w:sz w:val="24"/>
          <w:szCs w:val="24"/>
        </w:rPr>
        <w:t xml:space="preserve"> </w:t>
      </w:r>
      <w:proofErr w:type="spellStart"/>
      <w:r w:rsidRPr="00DF25FB">
        <w:rPr>
          <w:rFonts w:ascii="Garamond" w:hAnsi="Garamond"/>
          <w:sz w:val="24"/>
          <w:szCs w:val="24"/>
        </w:rPr>
        <w:t>kemanusiaan</w:t>
      </w:r>
      <w:proofErr w:type="spellEnd"/>
      <w:r w:rsidRPr="00DF25FB">
        <w:rPr>
          <w:rFonts w:ascii="Garamond" w:hAnsi="Garamond"/>
          <w:sz w:val="24"/>
          <w:szCs w:val="24"/>
        </w:rPr>
        <w:t xml:space="preserve">, </w:t>
      </w:r>
      <w:proofErr w:type="spellStart"/>
      <w:r w:rsidRPr="00DF25FB">
        <w:rPr>
          <w:rFonts w:ascii="Garamond" w:hAnsi="Garamond"/>
          <w:sz w:val="24"/>
          <w:szCs w:val="24"/>
        </w:rPr>
        <w:t>serta</w:t>
      </w:r>
      <w:proofErr w:type="spellEnd"/>
      <w:r w:rsidRPr="00DF25FB">
        <w:rPr>
          <w:rFonts w:ascii="Garamond" w:hAnsi="Garamond"/>
          <w:sz w:val="24"/>
          <w:szCs w:val="24"/>
        </w:rPr>
        <w:t xml:space="preserve"> </w:t>
      </w:r>
      <w:proofErr w:type="spellStart"/>
      <w:r w:rsidRPr="00DF25FB">
        <w:rPr>
          <w:rFonts w:ascii="Garamond" w:hAnsi="Garamond"/>
          <w:sz w:val="24"/>
          <w:szCs w:val="24"/>
        </w:rPr>
        <w:t>mendapatkan</w:t>
      </w:r>
      <w:proofErr w:type="spellEnd"/>
      <w:r w:rsidRPr="00DF25FB">
        <w:rPr>
          <w:rFonts w:ascii="Garamond" w:hAnsi="Garamond"/>
          <w:sz w:val="24"/>
          <w:szCs w:val="24"/>
        </w:rPr>
        <w:t xml:space="preserve"> </w:t>
      </w:r>
      <w:proofErr w:type="spellStart"/>
      <w:r w:rsidRPr="00DF25FB">
        <w:rPr>
          <w:rFonts w:ascii="Garamond" w:hAnsi="Garamond"/>
          <w:sz w:val="24"/>
          <w:szCs w:val="24"/>
        </w:rPr>
        <w:t>perlindungan</w:t>
      </w:r>
      <w:proofErr w:type="spellEnd"/>
      <w:r w:rsidRPr="00DF25FB">
        <w:rPr>
          <w:rFonts w:ascii="Garamond" w:hAnsi="Garamond"/>
          <w:sz w:val="24"/>
          <w:szCs w:val="24"/>
        </w:rPr>
        <w:t xml:space="preserve"> </w:t>
      </w:r>
      <w:proofErr w:type="spellStart"/>
      <w:r w:rsidRPr="00DF25FB">
        <w:rPr>
          <w:rFonts w:ascii="Garamond" w:hAnsi="Garamond"/>
          <w:sz w:val="24"/>
          <w:szCs w:val="24"/>
        </w:rPr>
        <w:t>dari</w:t>
      </w:r>
      <w:proofErr w:type="spellEnd"/>
      <w:r w:rsidRPr="00DF25FB">
        <w:rPr>
          <w:rFonts w:ascii="Garamond" w:hAnsi="Garamond"/>
          <w:sz w:val="24"/>
          <w:szCs w:val="24"/>
        </w:rPr>
        <w:t xml:space="preserve"> </w:t>
      </w:r>
      <w:proofErr w:type="spellStart"/>
      <w:r w:rsidRPr="00DF25FB">
        <w:rPr>
          <w:rFonts w:ascii="Garamond" w:hAnsi="Garamond"/>
          <w:sz w:val="24"/>
          <w:szCs w:val="24"/>
        </w:rPr>
        <w:t>kekerasan</w:t>
      </w:r>
      <w:proofErr w:type="spellEnd"/>
      <w:r w:rsidRPr="00DF25FB">
        <w:rPr>
          <w:rFonts w:ascii="Garamond" w:hAnsi="Garamond"/>
          <w:sz w:val="24"/>
          <w:szCs w:val="24"/>
        </w:rPr>
        <w:t xml:space="preserve"> dan </w:t>
      </w:r>
      <w:proofErr w:type="spellStart"/>
      <w:r w:rsidRPr="00DF25FB">
        <w:rPr>
          <w:rFonts w:ascii="Garamond" w:hAnsi="Garamond"/>
          <w:sz w:val="24"/>
          <w:szCs w:val="24"/>
        </w:rPr>
        <w:t>diskriminasi</w:t>
      </w:r>
      <w:proofErr w:type="spellEnd"/>
      <w:r w:rsidRPr="00DF25FB">
        <w:rPr>
          <w:rFonts w:ascii="Garamond" w:hAnsi="Garamond"/>
          <w:sz w:val="24"/>
          <w:szCs w:val="24"/>
        </w:rPr>
        <w:t>.</w:t>
      </w:r>
    </w:p>
    <w:p w14:paraId="6B91D99F" w14:textId="038E1681" w:rsidR="00DF25FB" w:rsidRPr="00DF25FB" w:rsidRDefault="00DF25FB" w:rsidP="00AD2498">
      <w:pPr>
        <w:pStyle w:val="ListParagraph"/>
        <w:numPr>
          <w:ilvl w:val="0"/>
          <w:numId w:val="2"/>
        </w:numPr>
        <w:spacing w:after="0" w:line="240" w:lineRule="auto"/>
        <w:ind w:left="426" w:hanging="426"/>
        <w:jc w:val="both"/>
        <w:rPr>
          <w:rFonts w:ascii="Garamond" w:hAnsi="Garamond"/>
          <w:sz w:val="24"/>
          <w:szCs w:val="24"/>
        </w:rPr>
      </w:pPr>
      <w:r w:rsidRPr="00DF25FB">
        <w:rPr>
          <w:rFonts w:ascii="Garamond" w:hAnsi="Garamond"/>
          <w:sz w:val="24"/>
          <w:szCs w:val="24"/>
        </w:rPr>
        <w:t xml:space="preserve">Hak </w:t>
      </w:r>
      <w:proofErr w:type="spellStart"/>
      <w:r w:rsidRPr="00DF25FB">
        <w:rPr>
          <w:rFonts w:ascii="Garamond" w:hAnsi="Garamond"/>
          <w:sz w:val="24"/>
          <w:szCs w:val="24"/>
        </w:rPr>
        <w:t>atas</w:t>
      </w:r>
      <w:proofErr w:type="spellEnd"/>
      <w:r w:rsidRPr="00DF25FB">
        <w:rPr>
          <w:rFonts w:ascii="Garamond" w:hAnsi="Garamond"/>
          <w:sz w:val="24"/>
          <w:szCs w:val="24"/>
        </w:rPr>
        <w:t xml:space="preserve"> </w:t>
      </w:r>
      <w:proofErr w:type="spellStart"/>
      <w:r w:rsidRPr="00DF25FB">
        <w:rPr>
          <w:rFonts w:ascii="Garamond" w:hAnsi="Garamond"/>
          <w:sz w:val="24"/>
          <w:szCs w:val="24"/>
        </w:rPr>
        <w:t>nama</w:t>
      </w:r>
      <w:proofErr w:type="spellEnd"/>
      <w:r w:rsidRPr="00DF25FB">
        <w:rPr>
          <w:rFonts w:ascii="Garamond" w:hAnsi="Garamond"/>
          <w:sz w:val="24"/>
          <w:szCs w:val="24"/>
        </w:rPr>
        <w:t xml:space="preserve"> dan </w:t>
      </w:r>
      <w:proofErr w:type="spellStart"/>
      <w:r w:rsidRPr="00DF25FB">
        <w:rPr>
          <w:rFonts w:ascii="Garamond" w:hAnsi="Garamond"/>
          <w:sz w:val="24"/>
          <w:szCs w:val="24"/>
        </w:rPr>
        <w:t>identitas</w:t>
      </w:r>
      <w:proofErr w:type="spellEnd"/>
      <w:r w:rsidRPr="00DF25FB">
        <w:rPr>
          <w:rFonts w:ascii="Garamond" w:hAnsi="Garamond"/>
          <w:sz w:val="24"/>
          <w:szCs w:val="24"/>
        </w:rPr>
        <w:t xml:space="preserve"> </w:t>
      </w:r>
      <w:proofErr w:type="spellStart"/>
      <w:r w:rsidRPr="00DF25FB">
        <w:rPr>
          <w:rFonts w:ascii="Garamond" w:hAnsi="Garamond"/>
          <w:sz w:val="24"/>
          <w:szCs w:val="24"/>
        </w:rPr>
        <w:t>diri</w:t>
      </w:r>
      <w:proofErr w:type="spellEnd"/>
      <w:r w:rsidRPr="00DF25FB">
        <w:rPr>
          <w:rFonts w:ascii="Garamond" w:hAnsi="Garamond"/>
          <w:sz w:val="24"/>
          <w:szCs w:val="24"/>
        </w:rPr>
        <w:t xml:space="preserve"> </w:t>
      </w:r>
      <w:proofErr w:type="spellStart"/>
      <w:r w:rsidRPr="00DF25FB">
        <w:rPr>
          <w:rFonts w:ascii="Garamond" w:hAnsi="Garamond"/>
          <w:sz w:val="24"/>
          <w:szCs w:val="24"/>
        </w:rPr>
        <w:t>beserta</w:t>
      </w:r>
      <w:proofErr w:type="spellEnd"/>
      <w:r w:rsidRPr="00DF25FB">
        <w:rPr>
          <w:rFonts w:ascii="Garamond" w:hAnsi="Garamond"/>
          <w:sz w:val="24"/>
          <w:szCs w:val="24"/>
        </w:rPr>
        <w:t xml:space="preserve"> status </w:t>
      </w:r>
      <w:proofErr w:type="spellStart"/>
      <w:r w:rsidRPr="00DF25FB">
        <w:rPr>
          <w:rFonts w:ascii="Garamond" w:hAnsi="Garamond"/>
          <w:sz w:val="24"/>
          <w:szCs w:val="24"/>
        </w:rPr>
        <w:t>kewarganegaraan</w:t>
      </w:r>
      <w:proofErr w:type="spellEnd"/>
      <w:r w:rsidRPr="00DF25FB">
        <w:rPr>
          <w:rFonts w:ascii="Garamond" w:hAnsi="Garamond"/>
          <w:sz w:val="24"/>
          <w:szCs w:val="24"/>
        </w:rPr>
        <w:t>.</w:t>
      </w:r>
    </w:p>
    <w:p w14:paraId="5556A631" w14:textId="45095D46" w:rsidR="00DF25FB" w:rsidRPr="00DF25FB" w:rsidRDefault="00DF25FB" w:rsidP="00AD2498">
      <w:pPr>
        <w:pStyle w:val="ListParagraph"/>
        <w:numPr>
          <w:ilvl w:val="0"/>
          <w:numId w:val="2"/>
        </w:numPr>
        <w:spacing w:after="0" w:line="240" w:lineRule="auto"/>
        <w:ind w:left="426" w:hanging="426"/>
        <w:jc w:val="both"/>
        <w:rPr>
          <w:rFonts w:ascii="Garamond" w:hAnsi="Garamond"/>
          <w:sz w:val="24"/>
          <w:szCs w:val="24"/>
        </w:rPr>
      </w:pPr>
      <w:r w:rsidRPr="00DF25FB">
        <w:rPr>
          <w:rFonts w:ascii="Garamond" w:hAnsi="Garamond"/>
          <w:sz w:val="24"/>
          <w:szCs w:val="24"/>
        </w:rPr>
        <w:t xml:space="preserve">Hak </w:t>
      </w:r>
      <w:proofErr w:type="spellStart"/>
      <w:r w:rsidRPr="00DF25FB">
        <w:rPr>
          <w:rFonts w:ascii="Garamond" w:hAnsi="Garamond"/>
          <w:sz w:val="24"/>
          <w:szCs w:val="24"/>
        </w:rPr>
        <w:t>untuk</w:t>
      </w:r>
      <w:proofErr w:type="spellEnd"/>
      <w:r w:rsidRPr="00DF25FB">
        <w:rPr>
          <w:rFonts w:ascii="Garamond" w:hAnsi="Garamond"/>
          <w:sz w:val="24"/>
          <w:szCs w:val="24"/>
        </w:rPr>
        <w:t xml:space="preserve"> </w:t>
      </w:r>
      <w:proofErr w:type="spellStart"/>
      <w:r w:rsidRPr="00DF25FB">
        <w:rPr>
          <w:rFonts w:ascii="Garamond" w:hAnsi="Garamond"/>
          <w:sz w:val="24"/>
          <w:szCs w:val="24"/>
        </w:rPr>
        <w:t>beribadah</w:t>
      </w:r>
      <w:proofErr w:type="spellEnd"/>
      <w:r w:rsidRPr="00DF25FB">
        <w:rPr>
          <w:rFonts w:ascii="Garamond" w:hAnsi="Garamond"/>
          <w:sz w:val="24"/>
          <w:szCs w:val="24"/>
        </w:rPr>
        <w:t xml:space="preserve"> </w:t>
      </w:r>
      <w:proofErr w:type="spellStart"/>
      <w:r w:rsidRPr="00DF25FB">
        <w:rPr>
          <w:rFonts w:ascii="Garamond" w:hAnsi="Garamond"/>
          <w:sz w:val="24"/>
          <w:szCs w:val="24"/>
        </w:rPr>
        <w:t>sesuai</w:t>
      </w:r>
      <w:proofErr w:type="spellEnd"/>
      <w:r w:rsidRPr="00DF25FB">
        <w:rPr>
          <w:rFonts w:ascii="Garamond" w:hAnsi="Garamond"/>
          <w:sz w:val="24"/>
          <w:szCs w:val="24"/>
        </w:rPr>
        <w:t xml:space="preserve"> </w:t>
      </w:r>
      <w:proofErr w:type="spellStart"/>
      <w:r w:rsidRPr="00DF25FB">
        <w:rPr>
          <w:rFonts w:ascii="Garamond" w:hAnsi="Garamond"/>
          <w:sz w:val="24"/>
          <w:szCs w:val="24"/>
        </w:rPr>
        <w:t>dengan</w:t>
      </w:r>
      <w:proofErr w:type="spellEnd"/>
      <w:r w:rsidRPr="00DF25FB">
        <w:rPr>
          <w:rFonts w:ascii="Garamond" w:hAnsi="Garamond"/>
          <w:sz w:val="24"/>
          <w:szCs w:val="24"/>
        </w:rPr>
        <w:t xml:space="preserve"> agama yang </w:t>
      </w:r>
      <w:proofErr w:type="spellStart"/>
      <w:r w:rsidRPr="00DF25FB">
        <w:rPr>
          <w:rFonts w:ascii="Garamond" w:hAnsi="Garamond"/>
          <w:sz w:val="24"/>
          <w:szCs w:val="24"/>
        </w:rPr>
        <w:t>dianutnya</w:t>
      </w:r>
      <w:proofErr w:type="spellEnd"/>
      <w:r w:rsidRPr="00DF25FB">
        <w:rPr>
          <w:rFonts w:ascii="Garamond" w:hAnsi="Garamond"/>
          <w:sz w:val="24"/>
          <w:szCs w:val="24"/>
        </w:rPr>
        <w:t xml:space="preserve">, </w:t>
      </w:r>
      <w:proofErr w:type="spellStart"/>
      <w:r w:rsidRPr="00DF25FB">
        <w:rPr>
          <w:rFonts w:ascii="Garamond" w:hAnsi="Garamond"/>
          <w:sz w:val="24"/>
          <w:szCs w:val="24"/>
        </w:rPr>
        <w:t>berpikir</w:t>
      </w:r>
      <w:proofErr w:type="spellEnd"/>
      <w:r w:rsidRPr="00DF25FB">
        <w:rPr>
          <w:rFonts w:ascii="Garamond" w:hAnsi="Garamond"/>
          <w:sz w:val="24"/>
          <w:szCs w:val="24"/>
        </w:rPr>
        <w:t xml:space="preserve">, dan </w:t>
      </w:r>
      <w:proofErr w:type="spellStart"/>
      <w:r w:rsidRPr="00DF25FB">
        <w:rPr>
          <w:rFonts w:ascii="Garamond" w:hAnsi="Garamond"/>
          <w:sz w:val="24"/>
          <w:szCs w:val="24"/>
        </w:rPr>
        <w:t>berekspresi</w:t>
      </w:r>
      <w:proofErr w:type="spellEnd"/>
      <w:r w:rsidRPr="00DF25FB">
        <w:rPr>
          <w:rFonts w:ascii="Garamond" w:hAnsi="Garamond"/>
          <w:sz w:val="24"/>
          <w:szCs w:val="24"/>
        </w:rPr>
        <w:t>.</w:t>
      </w:r>
    </w:p>
    <w:p w14:paraId="78328256" w14:textId="4F3F2DAF" w:rsidR="00DF25FB" w:rsidRPr="00DF25FB" w:rsidRDefault="00DF25FB" w:rsidP="00AD2498">
      <w:pPr>
        <w:pStyle w:val="ListParagraph"/>
        <w:numPr>
          <w:ilvl w:val="0"/>
          <w:numId w:val="2"/>
        </w:numPr>
        <w:spacing w:after="0" w:line="240" w:lineRule="auto"/>
        <w:ind w:left="426" w:hanging="426"/>
        <w:jc w:val="both"/>
        <w:rPr>
          <w:rFonts w:ascii="Garamond" w:hAnsi="Garamond"/>
          <w:sz w:val="24"/>
          <w:szCs w:val="24"/>
        </w:rPr>
      </w:pPr>
      <w:r w:rsidRPr="00DF25FB">
        <w:rPr>
          <w:rFonts w:ascii="Garamond" w:hAnsi="Garamond"/>
          <w:sz w:val="24"/>
          <w:szCs w:val="24"/>
        </w:rPr>
        <w:t xml:space="preserve">Hak </w:t>
      </w:r>
      <w:proofErr w:type="spellStart"/>
      <w:r w:rsidRPr="00DF25FB">
        <w:rPr>
          <w:rFonts w:ascii="Garamond" w:hAnsi="Garamond"/>
          <w:sz w:val="24"/>
          <w:szCs w:val="24"/>
        </w:rPr>
        <w:t>untuk</w:t>
      </w:r>
      <w:proofErr w:type="spellEnd"/>
      <w:r w:rsidRPr="00DF25FB">
        <w:rPr>
          <w:rFonts w:ascii="Garamond" w:hAnsi="Garamond"/>
          <w:sz w:val="24"/>
          <w:szCs w:val="24"/>
        </w:rPr>
        <w:t xml:space="preserve"> </w:t>
      </w:r>
      <w:proofErr w:type="spellStart"/>
      <w:r w:rsidRPr="00DF25FB">
        <w:rPr>
          <w:rFonts w:ascii="Garamond" w:hAnsi="Garamond"/>
          <w:sz w:val="24"/>
          <w:szCs w:val="24"/>
        </w:rPr>
        <w:t>mengetahui</w:t>
      </w:r>
      <w:proofErr w:type="spellEnd"/>
      <w:r w:rsidRPr="00DF25FB">
        <w:rPr>
          <w:rFonts w:ascii="Garamond" w:hAnsi="Garamond"/>
          <w:sz w:val="24"/>
          <w:szCs w:val="24"/>
        </w:rPr>
        <w:t xml:space="preserve"> orang </w:t>
      </w:r>
      <w:proofErr w:type="spellStart"/>
      <w:r w:rsidRPr="00DF25FB">
        <w:rPr>
          <w:rFonts w:ascii="Garamond" w:hAnsi="Garamond"/>
          <w:sz w:val="24"/>
          <w:szCs w:val="24"/>
        </w:rPr>
        <w:t>tua</w:t>
      </w:r>
      <w:proofErr w:type="spellEnd"/>
      <w:r w:rsidRPr="00DF25FB">
        <w:rPr>
          <w:rFonts w:ascii="Garamond" w:hAnsi="Garamond"/>
          <w:sz w:val="24"/>
          <w:szCs w:val="24"/>
        </w:rPr>
        <w:t xml:space="preserve">, </w:t>
      </w:r>
      <w:proofErr w:type="spellStart"/>
      <w:r w:rsidRPr="00DF25FB">
        <w:rPr>
          <w:rFonts w:ascii="Garamond" w:hAnsi="Garamond"/>
          <w:sz w:val="24"/>
          <w:szCs w:val="24"/>
        </w:rPr>
        <w:t>dibesarkan</w:t>
      </w:r>
      <w:proofErr w:type="spellEnd"/>
      <w:r w:rsidRPr="00DF25FB">
        <w:rPr>
          <w:rFonts w:ascii="Garamond" w:hAnsi="Garamond"/>
          <w:sz w:val="24"/>
          <w:szCs w:val="24"/>
        </w:rPr>
        <w:t xml:space="preserve">, dan </w:t>
      </w:r>
      <w:proofErr w:type="spellStart"/>
      <w:r w:rsidRPr="00DF25FB">
        <w:rPr>
          <w:rFonts w:ascii="Garamond" w:hAnsi="Garamond"/>
          <w:sz w:val="24"/>
          <w:szCs w:val="24"/>
        </w:rPr>
        <w:t>diasuh</w:t>
      </w:r>
      <w:proofErr w:type="spellEnd"/>
      <w:r w:rsidRPr="00DF25FB">
        <w:rPr>
          <w:rFonts w:ascii="Garamond" w:hAnsi="Garamond"/>
          <w:sz w:val="24"/>
          <w:szCs w:val="24"/>
        </w:rPr>
        <w:t xml:space="preserve"> oleh orang </w:t>
      </w:r>
      <w:proofErr w:type="spellStart"/>
      <w:r w:rsidRPr="00DF25FB">
        <w:rPr>
          <w:rFonts w:ascii="Garamond" w:hAnsi="Garamond"/>
          <w:sz w:val="24"/>
          <w:szCs w:val="24"/>
        </w:rPr>
        <w:t>tua</w:t>
      </w:r>
      <w:proofErr w:type="spellEnd"/>
      <w:r w:rsidRPr="00DF25FB">
        <w:rPr>
          <w:rFonts w:ascii="Garamond" w:hAnsi="Garamond"/>
          <w:sz w:val="24"/>
          <w:szCs w:val="24"/>
        </w:rPr>
        <w:t xml:space="preserve"> </w:t>
      </w:r>
      <w:proofErr w:type="spellStart"/>
      <w:r w:rsidRPr="00DF25FB">
        <w:rPr>
          <w:rFonts w:ascii="Garamond" w:hAnsi="Garamond"/>
          <w:sz w:val="24"/>
          <w:szCs w:val="24"/>
        </w:rPr>
        <w:t>atau</w:t>
      </w:r>
      <w:proofErr w:type="spellEnd"/>
      <w:r w:rsidRPr="00DF25FB">
        <w:rPr>
          <w:rFonts w:ascii="Garamond" w:hAnsi="Garamond"/>
          <w:sz w:val="24"/>
          <w:szCs w:val="24"/>
        </w:rPr>
        <w:t xml:space="preserve"> </w:t>
      </w:r>
      <w:proofErr w:type="spellStart"/>
      <w:r w:rsidRPr="00DF25FB">
        <w:rPr>
          <w:rFonts w:ascii="Garamond" w:hAnsi="Garamond"/>
          <w:sz w:val="24"/>
          <w:szCs w:val="24"/>
        </w:rPr>
        <w:t>pihak</w:t>
      </w:r>
      <w:proofErr w:type="spellEnd"/>
      <w:r w:rsidRPr="00DF25FB">
        <w:rPr>
          <w:rFonts w:ascii="Garamond" w:hAnsi="Garamond"/>
          <w:sz w:val="24"/>
          <w:szCs w:val="24"/>
        </w:rPr>
        <w:t xml:space="preserve"> lain </w:t>
      </w:r>
      <w:proofErr w:type="spellStart"/>
      <w:r w:rsidRPr="00DF25FB">
        <w:rPr>
          <w:rFonts w:ascii="Garamond" w:hAnsi="Garamond"/>
          <w:sz w:val="24"/>
          <w:szCs w:val="24"/>
        </w:rPr>
        <w:t>jika</w:t>
      </w:r>
      <w:proofErr w:type="spellEnd"/>
      <w:r w:rsidRPr="00DF25FB">
        <w:rPr>
          <w:rFonts w:ascii="Garamond" w:hAnsi="Garamond"/>
          <w:sz w:val="24"/>
          <w:szCs w:val="24"/>
        </w:rPr>
        <w:t xml:space="preserve"> orang </w:t>
      </w:r>
      <w:proofErr w:type="spellStart"/>
      <w:r w:rsidRPr="00DF25FB">
        <w:rPr>
          <w:rFonts w:ascii="Garamond" w:hAnsi="Garamond"/>
          <w:sz w:val="24"/>
          <w:szCs w:val="24"/>
        </w:rPr>
        <w:t>tua</w:t>
      </w:r>
      <w:proofErr w:type="spellEnd"/>
      <w:r w:rsidRPr="00DF25FB">
        <w:rPr>
          <w:rFonts w:ascii="Garamond" w:hAnsi="Garamond"/>
          <w:sz w:val="24"/>
          <w:szCs w:val="24"/>
        </w:rPr>
        <w:t xml:space="preserve"> </w:t>
      </w:r>
      <w:proofErr w:type="spellStart"/>
      <w:r w:rsidRPr="00DF25FB">
        <w:rPr>
          <w:rFonts w:ascii="Garamond" w:hAnsi="Garamond"/>
          <w:sz w:val="24"/>
          <w:szCs w:val="24"/>
        </w:rPr>
        <w:t>tidak</w:t>
      </w:r>
      <w:proofErr w:type="spellEnd"/>
      <w:r w:rsidRPr="00DF25FB">
        <w:rPr>
          <w:rFonts w:ascii="Garamond" w:hAnsi="Garamond"/>
          <w:sz w:val="24"/>
          <w:szCs w:val="24"/>
        </w:rPr>
        <w:t xml:space="preserve"> </w:t>
      </w:r>
      <w:proofErr w:type="spellStart"/>
      <w:r w:rsidRPr="00DF25FB">
        <w:rPr>
          <w:rFonts w:ascii="Garamond" w:hAnsi="Garamond"/>
          <w:sz w:val="24"/>
          <w:szCs w:val="24"/>
        </w:rPr>
        <w:t>dapat</w:t>
      </w:r>
      <w:proofErr w:type="spellEnd"/>
      <w:r w:rsidRPr="00DF25FB">
        <w:rPr>
          <w:rFonts w:ascii="Garamond" w:hAnsi="Garamond"/>
          <w:sz w:val="24"/>
          <w:szCs w:val="24"/>
        </w:rPr>
        <w:t xml:space="preserve"> </w:t>
      </w:r>
      <w:proofErr w:type="spellStart"/>
      <w:r w:rsidRPr="00DF25FB">
        <w:rPr>
          <w:rFonts w:ascii="Garamond" w:hAnsi="Garamond"/>
          <w:sz w:val="24"/>
          <w:szCs w:val="24"/>
        </w:rPr>
        <w:t>mewujudkannya</w:t>
      </w:r>
      <w:proofErr w:type="spellEnd"/>
      <w:r w:rsidRPr="00DF25FB">
        <w:rPr>
          <w:rFonts w:ascii="Garamond" w:hAnsi="Garamond"/>
          <w:sz w:val="24"/>
          <w:szCs w:val="24"/>
        </w:rPr>
        <w:t>.</w:t>
      </w:r>
    </w:p>
    <w:p w14:paraId="44BF0398" w14:textId="7DA893D4" w:rsidR="00DF25FB" w:rsidRPr="00DF25FB" w:rsidRDefault="00DF25FB" w:rsidP="00AD2498">
      <w:pPr>
        <w:pStyle w:val="ListParagraph"/>
        <w:numPr>
          <w:ilvl w:val="0"/>
          <w:numId w:val="2"/>
        </w:numPr>
        <w:spacing w:after="0" w:line="240" w:lineRule="auto"/>
        <w:ind w:left="426" w:hanging="426"/>
        <w:jc w:val="both"/>
        <w:rPr>
          <w:rFonts w:ascii="Garamond" w:hAnsi="Garamond"/>
          <w:sz w:val="24"/>
          <w:szCs w:val="24"/>
        </w:rPr>
      </w:pPr>
      <w:r w:rsidRPr="00DF25FB">
        <w:rPr>
          <w:rFonts w:ascii="Garamond" w:hAnsi="Garamond"/>
          <w:sz w:val="24"/>
          <w:szCs w:val="24"/>
        </w:rPr>
        <w:t xml:space="preserve">Hak </w:t>
      </w:r>
      <w:proofErr w:type="spellStart"/>
      <w:r w:rsidRPr="00DF25FB">
        <w:rPr>
          <w:rFonts w:ascii="Garamond" w:hAnsi="Garamond"/>
          <w:sz w:val="24"/>
          <w:szCs w:val="24"/>
        </w:rPr>
        <w:t>memperoleh</w:t>
      </w:r>
      <w:proofErr w:type="spellEnd"/>
      <w:r w:rsidRPr="00DF25FB">
        <w:rPr>
          <w:rFonts w:ascii="Garamond" w:hAnsi="Garamond"/>
          <w:sz w:val="24"/>
          <w:szCs w:val="24"/>
        </w:rPr>
        <w:t xml:space="preserve"> </w:t>
      </w:r>
      <w:proofErr w:type="spellStart"/>
      <w:r w:rsidRPr="00DF25FB">
        <w:rPr>
          <w:rFonts w:ascii="Garamond" w:hAnsi="Garamond"/>
          <w:sz w:val="24"/>
          <w:szCs w:val="24"/>
        </w:rPr>
        <w:t>pelayanan</w:t>
      </w:r>
      <w:proofErr w:type="spellEnd"/>
      <w:r w:rsidRPr="00DF25FB">
        <w:rPr>
          <w:rFonts w:ascii="Garamond" w:hAnsi="Garamond"/>
          <w:sz w:val="24"/>
          <w:szCs w:val="24"/>
        </w:rPr>
        <w:t xml:space="preserve"> </w:t>
      </w:r>
      <w:proofErr w:type="spellStart"/>
      <w:r w:rsidRPr="00DF25FB">
        <w:rPr>
          <w:rFonts w:ascii="Garamond" w:hAnsi="Garamond"/>
          <w:sz w:val="24"/>
          <w:szCs w:val="24"/>
        </w:rPr>
        <w:t>kesehatan</w:t>
      </w:r>
      <w:proofErr w:type="spellEnd"/>
      <w:r w:rsidRPr="00DF25FB">
        <w:rPr>
          <w:rFonts w:ascii="Garamond" w:hAnsi="Garamond"/>
          <w:sz w:val="24"/>
          <w:szCs w:val="24"/>
        </w:rPr>
        <w:t xml:space="preserve"> </w:t>
      </w:r>
      <w:proofErr w:type="spellStart"/>
      <w:r w:rsidRPr="00DF25FB">
        <w:rPr>
          <w:rFonts w:ascii="Garamond" w:hAnsi="Garamond"/>
          <w:sz w:val="24"/>
          <w:szCs w:val="24"/>
        </w:rPr>
        <w:t>jasmani</w:t>
      </w:r>
      <w:proofErr w:type="spellEnd"/>
      <w:r w:rsidRPr="00DF25FB">
        <w:rPr>
          <w:rFonts w:ascii="Garamond" w:hAnsi="Garamond"/>
          <w:sz w:val="24"/>
          <w:szCs w:val="24"/>
        </w:rPr>
        <w:t xml:space="preserve"> dan </w:t>
      </w:r>
      <w:proofErr w:type="spellStart"/>
      <w:r w:rsidRPr="00DF25FB">
        <w:rPr>
          <w:rFonts w:ascii="Garamond" w:hAnsi="Garamond"/>
          <w:sz w:val="24"/>
          <w:szCs w:val="24"/>
        </w:rPr>
        <w:t>rohani</w:t>
      </w:r>
      <w:proofErr w:type="spellEnd"/>
      <w:r w:rsidRPr="00DF25FB">
        <w:rPr>
          <w:rFonts w:ascii="Garamond" w:hAnsi="Garamond"/>
          <w:sz w:val="24"/>
          <w:szCs w:val="24"/>
        </w:rPr>
        <w:t xml:space="preserve">, </w:t>
      </w:r>
      <w:proofErr w:type="spellStart"/>
      <w:r w:rsidRPr="00DF25FB">
        <w:rPr>
          <w:rFonts w:ascii="Garamond" w:hAnsi="Garamond"/>
          <w:sz w:val="24"/>
          <w:szCs w:val="24"/>
        </w:rPr>
        <w:t>serta</w:t>
      </w:r>
      <w:proofErr w:type="spellEnd"/>
      <w:r w:rsidRPr="00DF25FB">
        <w:rPr>
          <w:rFonts w:ascii="Garamond" w:hAnsi="Garamond"/>
          <w:sz w:val="24"/>
          <w:szCs w:val="24"/>
        </w:rPr>
        <w:t xml:space="preserve"> </w:t>
      </w:r>
      <w:proofErr w:type="spellStart"/>
      <w:r w:rsidRPr="00DF25FB">
        <w:rPr>
          <w:rFonts w:ascii="Garamond" w:hAnsi="Garamond"/>
          <w:sz w:val="24"/>
          <w:szCs w:val="24"/>
        </w:rPr>
        <w:t>jaminan</w:t>
      </w:r>
      <w:proofErr w:type="spellEnd"/>
      <w:r w:rsidRPr="00DF25FB">
        <w:rPr>
          <w:rFonts w:ascii="Garamond" w:hAnsi="Garamond"/>
          <w:sz w:val="24"/>
          <w:szCs w:val="24"/>
        </w:rPr>
        <w:t xml:space="preserve"> </w:t>
      </w:r>
      <w:proofErr w:type="spellStart"/>
      <w:r w:rsidRPr="00DF25FB">
        <w:rPr>
          <w:rFonts w:ascii="Garamond" w:hAnsi="Garamond"/>
          <w:sz w:val="24"/>
          <w:szCs w:val="24"/>
        </w:rPr>
        <w:t>sosial</w:t>
      </w:r>
      <w:proofErr w:type="spellEnd"/>
      <w:r w:rsidRPr="00DF25FB">
        <w:rPr>
          <w:rFonts w:ascii="Garamond" w:hAnsi="Garamond"/>
          <w:sz w:val="24"/>
          <w:szCs w:val="24"/>
        </w:rPr>
        <w:t xml:space="preserve"> </w:t>
      </w:r>
      <w:proofErr w:type="spellStart"/>
      <w:r w:rsidRPr="00DF25FB">
        <w:rPr>
          <w:rFonts w:ascii="Garamond" w:hAnsi="Garamond"/>
          <w:sz w:val="24"/>
          <w:szCs w:val="24"/>
        </w:rPr>
        <w:t>sesuai</w:t>
      </w:r>
      <w:proofErr w:type="spellEnd"/>
      <w:r w:rsidRPr="00DF25FB">
        <w:rPr>
          <w:rFonts w:ascii="Garamond" w:hAnsi="Garamond"/>
          <w:sz w:val="24"/>
          <w:szCs w:val="24"/>
        </w:rPr>
        <w:t xml:space="preserve"> </w:t>
      </w:r>
      <w:proofErr w:type="spellStart"/>
      <w:r w:rsidRPr="00DF25FB">
        <w:rPr>
          <w:rFonts w:ascii="Garamond" w:hAnsi="Garamond"/>
          <w:sz w:val="24"/>
          <w:szCs w:val="24"/>
        </w:rPr>
        <w:t>dengan</w:t>
      </w:r>
      <w:proofErr w:type="spellEnd"/>
      <w:r w:rsidRPr="00DF25FB">
        <w:rPr>
          <w:rFonts w:ascii="Garamond" w:hAnsi="Garamond"/>
          <w:sz w:val="24"/>
          <w:szCs w:val="24"/>
        </w:rPr>
        <w:t xml:space="preserve"> </w:t>
      </w:r>
      <w:proofErr w:type="spellStart"/>
      <w:r w:rsidRPr="00DF25FB">
        <w:rPr>
          <w:rFonts w:ascii="Garamond" w:hAnsi="Garamond"/>
          <w:sz w:val="24"/>
          <w:szCs w:val="24"/>
        </w:rPr>
        <w:t>kebutuhan</w:t>
      </w:r>
      <w:proofErr w:type="spellEnd"/>
      <w:r w:rsidRPr="00DF25FB">
        <w:rPr>
          <w:rFonts w:ascii="Garamond" w:hAnsi="Garamond"/>
          <w:sz w:val="24"/>
          <w:szCs w:val="24"/>
        </w:rPr>
        <w:t xml:space="preserve"> </w:t>
      </w:r>
      <w:proofErr w:type="spellStart"/>
      <w:r w:rsidRPr="00DF25FB">
        <w:rPr>
          <w:rFonts w:ascii="Garamond" w:hAnsi="Garamond"/>
          <w:sz w:val="24"/>
          <w:szCs w:val="24"/>
        </w:rPr>
        <w:t>fisik</w:t>
      </w:r>
      <w:proofErr w:type="spellEnd"/>
      <w:r w:rsidRPr="00DF25FB">
        <w:rPr>
          <w:rFonts w:ascii="Garamond" w:hAnsi="Garamond"/>
          <w:sz w:val="24"/>
          <w:szCs w:val="24"/>
        </w:rPr>
        <w:t xml:space="preserve">, mental, spiritual, dan </w:t>
      </w:r>
      <w:proofErr w:type="spellStart"/>
      <w:r w:rsidRPr="00DF25FB">
        <w:rPr>
          <w:rFonts w:ascii="Garamond" w:hAnsi="Garamond"/>
          <w:sz w:val="24"/>
          <w:szCs w:val="24"/>
        </w:rPr>
        <w:t>sosial</w:t>
      </w:r>
      <w:proofErr w:type="spellEnd"/>
      <w:r w:rsidRPr="00DF25FB">
        <w:rPr>
          <w:rFonts w:ascii="Garamond" w:hAnsi="Garamond"/>
          <w:sz w:val="24"/>
          <w:szCs w:val="24"/>
        </w:rPr>
        <w:t>.</w:t>
      </w:r>
    </w:p>
    <w:p w14:paraId="6EF9BCDA" w14:textId="07CB32C0" w:rsidR="00DF25FB" w:rsidRPr="00DF25FB" w:rsidRDefault="00DF25FB" w:rsidP="00AD2498">
      <w:pPr>
        <w:pStyle w:val="ListParagraph"/>
        <w:numPr>
          <w:ilvl w:val="0"/>
          <w:numId w:val="2"/>
        </w:numPr>
        <w:spacing w:after="0" w:line="240" w:lineRule="auto"/>
        <w:ind w:left="426" w:hanging="426"/>
        <w:jc w:val="both"/>
        <w:rPr>
          <w:rFonts w:ascii="Garamond" w:hAnsi="Garamond"/>
          <w:sz w:val="24"/>
          <w:szCs w:val="24"/>
        </w:rPr>
      </w:pPr>
      <w:r w:rsidRPr="00DF25FB">
        <w:rPr>
          <w:rFonts w:ascii="Garamond" w:hAnsi="Garamond"/>
          <w:sz w:val="24"/>
          <w:szCs w:val="24"/>
        </w:rPr>
        <w:t xml:space="preserve">Hak </w:t>
      </w:r>
      <w:proofErr w:type="spellStart"/>
      <w:r w:rsidRPr="00DF25FB">
        <w:rPr>
          <w:rFonts w:ascii="Garamond" w:hAnsi="Garamond"/>
          <w:sz w:val="24"/>
          <w:szCs w:val="24"/>
        </w:rPr>
        <w:t>memperoleh</w:t>
      </w:r>
      <w:proofErr w:type="spellEnd"/>
      <w:r w:rsidRPr="00DF25FB">
        <w:rPr>
          <w:rFonts w:ascii="Garamond" w:hAnsi="Garamond"/>
          <w:sz w:val="24"/>
          <w:szCs w:val="24"/>
        </w:rPr>
        <w:t xml:space="preserve"> </w:t>
      </w:r>
      <w:proofErr w:type="spellStart"/>
      <w:r w:rsidRPr="00DF25FB">
        <w:rPr>
          <w:rFonts w:ascii="Garamond" w:hAnsi="Garamond"/>
          <w:sz w:val="24"/>
          <w:szCs w:val="24"/>
        </w:rPr>
        <w:t>pendidikan</w:t>
      </w:r>
      <w:proofErr w:type="spellEnd"/>
      <w:r w:rsidRPr="00DF25FB">
        <w:rPr>
          <w:rFonts w:ascii="Garamond" w:hAnsi="Garamond"/>
          <w:sz w:val="24"/>
          <w:szCs w:val="24"/>
        </w:rPr>
        <w:t xml:space="preserve"> dan </w:t>
      </w:r>
      <w:proofErr w:type="spellStart"/>
      <w:r w:rsidRPr="00DF25FB">
        <w:rPr>
          <w:rFonts w:ascii="Garamond" w:hAnsi="Garamond"/>
          <w:sz w:val="24"/>
          <w:szCs w:val="24"/>
        </w:rPr>
        <w:t>pengajaran</w:t>
      </w:r>
      <w:proofErr w:type="spellEnd"/>
      <w:r w:rsidRPr="00DF25FB">
        <w:rPr>
          <w:rFonts w:ascii="Garamond" w:hAnsi="Garamond"/>
          <w:sz w:val="24"/>
          <w:szCs w:val="24"/>
        </w:rPr>
        <w:t xml:space="preserve">, </w:t>
      </w:r>
      <w:proofErr w:type="spellStart"/>
      <w:r w:rsidRPr="00DF25FB">
        <w:rPr>
          <w:rFonts w:ascii="Garamond" w:hAnsi="Garamond"/>
          <w:sz w:val="24"/>
          <w:szCs w:val="24"/>
        </w:rPr>
        <w:t>termasuk</w:t>
      </w:r>
      <w:proofErr w:type="spellEnd"/>
      <w:r w:rsidRPr="00DF25FB">
        <w:rPr>
          <w:rFonts w:ascii="Garamond" w:hAnsi="Garamond"/>
          <w:sz w:val="24"/>
          <w:szCs w:val="24"/>
        </w:rPr>
        <w:t xml:space="preserve"> </w:t>
      </w:r>
      <w:proofErr w:type="spellStart"/>
      <w:r w:rsidRPr="00DF25FB">
        <w:rPr>
          <w:rFonts w:ascii="Garamond" w:hAnsi="Garamond"/>
          <w:sz w:val="24"/>
          <w:szCs w:val="24"/>
        </w:rPr>
        <w:t>bagi</w:t>
      </w:r>
      <w:proofErr w:type="spellEnd"/>
      <w:r w:rsidRPr="00DF25FB">
        <w:rPr>
          <w:rFonts w:ascii="Garamond" w:hAnsi="Garamond"/>
          <w:sz w:val="24"/>
          <w:szCs w:val="24"/>
        </w:rPr>
        <w:t xml:space="preserve"> </w:t>
      </w:r>
      <w:proofErr w:type="spellStart"/>
      <w:r w:rsidRPr="00DF25FB">
        <w:rPr>
          <w:rFonts w:ascii="Garamond" w:hAnsi="Garamond"/>
          <w:sz w:val="24"/>
          <w:szCs w:val="24"/>
        </w:rPr>
        <w:t>mereka</w:t>
      </w:r>
      <w:proofErr w:type="spellEnd"/>
      <w:r w:rsidRPr="00DF25FB">
        <w:rPr>
          <w:rFonts w:ascii="Garamond" w:hAnsi="Garamond"/>
          <w:sz w:val="24"/>
          <w:szCs w:val="24"/>
        </w:rPr>
        <w:t xml:space="preserve"> yang </w:t>
      </w:r>
      <w:proofErr w:type="spellStart"/>
      <w:r w:rsidRPr="00DF25FB">
        <w:rPr>
          <w:rFonts w:ascii="Garamond" w:hAnsi="Garamond"/>
          <w:sz w:val="24"/>
          <w:szCs w:val="24"/>
        </w:rPr>
        <w:t>memiliki</w:t>
      </w:r>
      <w:proofErr w:type="spellEnd"/>
      <w:r w:rsidRPr="00DF25FB">
        <w:rPr>
          <w:rFonts w:ascii="Garamond" w:hAnsi="Garamond"/>
          <w:sz w:val="24"/>
          <w:szCs w:val="24"/>
        </w:rPr>
        <w:t xml:space="preserve"> </w:t>
      </w:r>
      <w:proofErr w:type="spellStart"/>
      <w:r w:rsidRPr="00DF25FB">
        <w:rPr>
          <w:rFonts w:ascii="Garamond" w:hAnsi="Garamond"/>
          <w:sz w:val="24"/>
          <w:szCs w:val="24"/>
        </w:rPr>
        <w:t>cacat</w:t>
      </w:r>
      <w:proofErr w:type="spellEnd"/>
      <w:r w:rsidRPr="00DF25FB">
        <w:rPr>
          <w:rFonts w:ascii="Garamond" w:hAnsi="Garamond"/>
          <w:sz w:val="24"/>
          <w:szCs w:val="24"/>
        </w:rPr>
        <w:t xml:space="preserve"> </w:t>
      </w:r>
      <w:proofErr w:type="spellStart"/>
      <w:r w:rsidRPr="00DF25FB">
        <w:rPr>
          <w:rFonts w:ascii="Garamond" w:hAnsi="Garamond"/>
          <w:sz w:val="24"/>
          <w:szCs w:val="24"/>
        </w:rPr>
        <w:t>dengan</w:t>
      </w:r>
      <w:proofErr w:type="spellEnd"/>
      <w:r w:rsidRPr="00DF25FB">
        <w:rPr>
          <w:rFonts w:ascii="Garamond" w:hAnsi="Garamond"/>
          <w:sz w:val="24"/>
          <w:szCs w:val="24"/>
        </w:rPr>
        <w:t xml:space="preserve"> </w:t>
      </w:r>
      <w:proofErr w:type="spellStart"/>
      <w:r w:rsidRPr="00DF25FB">
        <w:rPr>
          <w:rFonts w:ascii="Garamond" w:hAnsi="Garamond"/>
          <w:sz w:val="24"/>
          <w:szCs w:val="24"/>
        </w:rPr>
        <w:t>mendapatkan</w:t>
      </w:r>
      <w:proofErr w:type="spellEnd"/>
      <w:r w:rsidRPr="00DF25FB">
        <w:rPr>
          <w:rFonts w:ascii="Garamond" w:hAnsi="Garamond"/>
          <w:sz w:val="24"/>
          <w:szCs w:val="24"/>
        </w:rPr>
        <w:t xml:space="preserve"> </w:t>
      </w:r>
      <w:proofErr w:type="spellStart"/>
      <w:r w:rsidRPr="00DF25FB">
        <w:rPr>
          <w:rFonts w:ascii="Garamond" w:hAnsi="Garamond"/>
          <w:sz w:val="24"/>
          <w:szCs w:val="24"/>
        </w:rPr>
        <w:t>pendidikan</w:t>
      </w:r>
      <w:proofErr w:type="spellEnd"/>
      <w:r w:rsidRPr="00DF25FB">
        <w:rPr>
          <w:rFonts w:ascii="Garamond" w:hAnsi="Garamond"/>
          <w:sz w:val="24"/>
          <w:szCs w:val="24"/>
        </w:rPr>
        <w:t xml:space="preserve"> </w:t>
      </w:r>
      <w:proofErr w:type="spellStart"/>
      <w:r w:rsidRPr="00DF25FB">
        <w:rPr>
          <w:rFonts w:ascii="Garamond" w:hAnsi="Garamond"/>
          <w:sz w:val="24"/>
          <w:szCs w:val="24"/>
        </w:rPr>
        <w:t>luar</w:t>
      </w:r>
      <w:proofErr w:type="spellEnd"/>
      <w:r w:rsidRPr="00DF25FB">
        <w:rPr>
          <w:rFonts w:ascii="Garamond" w:hAnsi="Garamond"/>
          <w:sz w:val="24"/>
          <w:szCs w:val="24"/>
        </w:rPr>
        <w:t xml:space="preserve"> </w:t>
      </w:r>
      <w:proofErr w:type="spellStart"/>
      <w:r w:rsidRPr="00DF25FB">
        <w:rPr>
          <w:rFonts w:ascii="Garamond" w:hAnsi="Garamond"/>
          <w:sz w:val="24"/>
          <w:szCs w:val="24"/>
        </w:rPr>
        <w:t>biasa</w:t>
      </w:r>
      <w:proofErr w:type="spellEnd"/>
      <w:r w:rsidRPr="00DF25FB">
        <w:rPr>
          <w:rFonts w:ascii="Garamond" w:hAnsi="Garamond"/>
          <w:sz w:val="24"/>
          <w:szCs w:val="24"/>
        </w:rPr>
        <w:t>.</w:t>
      </w:r>
    </w:p>
    <w:p w14:paraId="7DCEE0D7" w14:textId="1966A3FA" w:rsidR="00DF25FB" w:rsidRPr="00DF25FB" w:rsidRDefault="00DF25FB" w:rsidP="00AD2498">
      <w:pPr>
        <w:pStyle w:val="ListParagraph"/>
        <w:numPr>
          <w:ilvl w:val="0"/>
          <w:numId w:val="2"/>
        </w:numPr>
        <w:spacing w:after="0" w:line="240" w:lineRule="auto"/>
        <w:ind w:left="426" w:hanging="426"/>
        <w:jc w:val="both"/>
        <w:rPr>
          <w:rFonts w:ascii="Garamond" w:hAnsi="Garamond"/>
          <w:sz w:val="24"/>
          <w:szCs w:val="24"/>
        </w:rPr>
      </w:pPr>
      <w:r w:rsidRPr="00DF25FB">
        <w:rPr>
          <w:rFonts w:ascii="Garamond" w:hAnsi="Garamond"/>
          <w:sz w:val="24"/>
          <w:szCs w:val="24"/>
        </w:rPr>
        <w:t xml:space="preserve">Hak </w:t>
      </w:r>
      <w:proofErr w:type="spellStart"/>
      <w:r w:rsidRPr="00DF25FB">
        <w:rPr>
          <w:rFonts w:ascii="Garamond" w:hAnsi="Garamond"/>
          <w:sz w:val="24"/>
          <w:szCs w:val="24"/>
        </w:rPr>
        <w:t>untuk</w:t>
      </w:r>
      <w:proofErr w:type="spellEnd"/>
      <w:r w:rsidRPr="00DF25FB">
        <w:rPr>
          <w:rFonts w:ascii="Garamond" w:hAnsi="Garamond"/>
          <w:sz w:val="24"/>
          <w:szCs w:val="24"/>
        </w:rPr>
        <w:t xml:space="preserve"> </w:t>
      </w:r>
      <w:proofErr w:type="spellStart"/>
      <w:r w:rsidRPr="00DF25FB">
        <w:rPr>
          <w:rFonts w:ascii="Garamond" w:hAnsi="Garamond"/>
          <w:sz w:val="24"/>
          <w:szCs w:val="24"/>
        </w:rPr>
        <w:t>didengar</w:t>
      </w:r>
      <w:proofErr w:type="spellEnd"/>
      <w:r w:rsidRPr="00DF25FB">
        <w:rPr>
          <w:rFonts w:ascii="Garamond" w:hAnsi="Garamond"/>
          <w:sz w:val="24"/>
          <w:szCs w:val="24"/>
        </w:rPr>
        <w:t xml:space="preserve"> </w:t>
      </w:r>
      <w:proofErr w:type="spellStart"/>
      <w:r w:rsidRPr="00DF25FB">
        <w:rPr>
          <w:rFonts w:ascii="Garamond" w:hAnsi="Garamond"/>
          <w:sz w:val="24"/>
          <w:szCs w:val="24"/>
        </w:rPr>
        <w:t>pendapatnya</w:t>
      </w:r>
      <w:proofErr w:type="spellEnd"/>
      <w:r w:rsidRPr="00DF25FB">
        <w:rPr>
          <w:rFonts w:ascii="Garamond" w:hAnsi="Garamond"/>
          <w:sz w:val="24"/>
          <w:szCs w:val="24"/>
        </w:rPr>
        <w:t xml:space="preserve">, </w:t>
      </w:r>
      <w:proofErr w:type="spellStart"/>
      <w:r w:rsidRPr="00DF25FB">
        <w:rPr>
          <w:rFonts w:ascii="Garamond" w:hAnsi="Garamond"/>
          <w:sz w:val="24"/>
          <w:szCs w:val="24"/>
        </w:rPr>
        <w:t>menerima</w:t>
      </w:r>
      <w:proofErr w:type="spellEnd"/>
      <w:r w:rsidRPr="00DF25FB">
        <w:rPr>
          <w:rFonts w:ascii="Garamond" w:hAnsi="Garamond"/>
          <w:sz w:val="24"/>
          <w:szCs w:val="24"/>
        </w:rPr>
        <w:t xml:space="preserve"> dan </w:t>
      </w:r>
      <w:proofErr w:type="spellStart"/>
      <w:r w:rsidRPr="00DF25FB">
        <w:rPr>
          <w:rFonts w:ascii="Garamond" w:hAnsi="Garamond"/>
          <w:sz w:val="24"/>
          <w:szCs w:val="24"/>
        </w:rPr>
        <w:t>mencari</w:t>
      </w:r>
      <w:proofErr w:type="spellEnd"/>
      <w:r w:rsidRPr="00DF25FB">
        <w:rPr>
          <w:rFonts w:ascii="Garamond" w:hAnsi="Garamond"/>
          <w:sz w:val="24"/>
          <w:szCs w:val="24"/>
        </w:rPr>
        <w:t xml:space="preserve"> </w:t>
      </w:r>
      <w:proofErr w:type="spellStart"/>
      <w:r w:rsidRPr="00DF25FB">
        <w:rPr>
          <w:rFonts w:ascii="Garamond" w:hAnsi="Garamond"/>
          <w:sz w:val="24"/>
          <w:szCs w:val="24"/>
        </w:rPr>
        <w:t>informasi</w:t>
      </w:r>
      <w:proofErr w:type="spellEnd"/>
      <w:r w:rsidRPr="00DF25FB">
        <w:rPr>
          <w:rFonts w:ascii="Garamond" w:hAnsi="Garamond"/>
          <w:sz w:val="24"/>
          <w:szCs w:val="24"/>
        </w:rPr>
        <w:t xml:space="preserve">, </w:t>
      </w:r>
      <w:proofErr w:type="spellStart"/>
      <w:r w:rsidRPr="00DF25FB">
        <w:rPr>
          <w:rFonts w:ascii="Garamond" w:hAnsi="Garamond"/>
          <w:sz w:val="24"/>
          <w:szCs w:val="24"/>
        </w:rPr>
        <w:t>serta</w:t>
      </w:r>
      <w:proofErr w:type="spellEnd"/>
      <w:r w:rsidRPr="00DF25FB">
        <w:rPr>
          <w:rFonts w:ascii="Garamond" w:hAnsi="Garamond"/>
          <w:sz w:val="24"/>
          <w:szCs w:val="24"/>
        </w:rPr>
        <w:t xml:space="preserve"> </w:t>
      </w:r>
      <w:proofErr w:type="spellStart"/>
      <w:r w:rsidRPr="00DF25FB">
        <w:rPr>
          <w:rFonts w:ascii="Garamond" w:hAnsi="Garamond"/>
          <w:sz w:val="24"/>
          <w:szCs w:val="24"/>
        </w:rPr>
        <w:t>memberikan</w:t>
      </w:r>
      <w:proofErr w:type="spellEnd"/>
      <w:r w:rsidRPr="00DF25FB">
        <w:rPr>
          <w:rFonts w:ascii="Garamond" w:hAnsi="Garamond"/>
          <w:sz w:val="24"/>
          <w:szCs w:val="24"/>
        </w:rPr>
        <w:t xml:space="preserve"> </w:t>
      </w:r>
      <w:proofErr w:type="spellStart"/>
      <w:r w:rsidRPr="00DF25FB">
        <w:rPr>
          <w:rFonts w:ascii="Garamond" w:hAnsi="Garamond"/>
          <w:sz w:val="24"/>
          <w:szCs w:val="24"/>
        </w:rPr>
        <w:t>informasi</w:t>
      </w:r>
      <w:proofErr w:type="spellEnd"/>
      <w:r w:rsidRPr="00DF25FB">
        <w:rPr>
          <w:rFonts w:ascii="Garamond" w:hAnsi="Garamond"/>
          <w:sz w:val="24"/>
          <w:szCs w:val="24"/>
        </w:rPr>
        <w:t>.</w:t>
      </w:r>
      <w:r>
        <w:rPr>
          <w:rStyle w:val="FootnoteReference"/>
          <w:rFonts w:ascii="Garamond" w:hAnsi="Garamond"/>
          <w:sz w:val="24"/>
          <w:szCs w:val="24"/>
        </w:rPr>
        <w:footnoteReference w:id="18"/>
      </w:r>
    </w:p>
    <w:p w14:paraId="04949CCF" w14:textId="77777777" w:rsidR="00DF25FB" w:rsidRPr="00DF25FB" w:rsidRDefault="00DF25FB" w:rsidP="00AD2498">
      <w:pPr>
        <w:spacing w:after="0" w:line="240" w:lineRule="auto"/>
        <w:ind w:firstLine="567"/>
        <w:jc w:val="both"/>
        <w:rPr>
          <w:rFonts w:ascii="Garamond" w:hAnsi="Garamond"/>
          <w:sz w:val="24"/>
          <w:szCs w:val="24"/>
        </w:rPr>
      </w:pPr>
    </w:p>
    <w:p w14:paraId="29FDFF2B" w14:textId="72B7E782" w:rsidR="00DF25FB" w:rsidRDefault="00B82EED" w:rsidP="00AD2498">
      <w:pPr>
        <w:spacing w:after="0" w:line="240" w:lineRule="auto"/>
        <w:ind w:firstLine="567"/>
        <w:jc w:val="both"/>
        <w:rPr>
          <w:rFonts w:ascii="Garamond" w:hAnsi="Garamond"/>
          <w:sz w:val="24"/>
          <w:szCs w:val="24"/>
        </w:rPr>
      </w:pPr>
      <w:r w:rsidRPr="00B82EED">
        <w:rPr>
          <w:rFonts w:ascii="Garamond" w:hAnsi="Garamond"/>
          <w:sz w:val="24"/>
          <w:szCs w:val="24"/>
        </w:rPr>
        <w:t xml:space="preserve">Pasal 20 </w:t>
      </w:r>
      <w:proofErr w:type="spellStart"/>
      <w:r w:rsidRPr="00B82EED">
        <w:rPr>
          <w:rFonts w:ascii="Garamond" w:hAnsi="Garamond"/>
          <w:sz w:val="24"/>
          <w:szCs w:val="24"/>
        </w:rPr>
        <w:t>Undang-Undang</w:t>
      </w:r>
      <w:proofErr w:type="spellEnd"/>
      <w:r w:rsidRPr="00B82EED">
        <w:rPr>
          <w:rFonts w:ascii="Garamond" w:hAnsi="Garamond"/>
          <w:sz w:val="24"/>
          <w:szCs w:val="24"/>
        </w:rPr>
        <w:t xml:space="preserve"> </w:t>
      </w:r>
      <w:proofErr w:type="spellStart"/>
      <w:r w:rsidRPr="00B82EED">
        <w:rPr>
          <w:rFonts w:ascii="Garamond" w:hAnsi="Garamond"/>
          <w:sz w:val="24"/>
          <w:szCs w:val="24"/>
        </w:rPr>
        <w:t>Nomor</w:t>
      </w:r>
      <w:proofErr w:type="spellEnd"/>
      <w:r w:rsidRPr="00B82EED">
        <w:rPr>
          <w:rFonts w:ascii="Garamond" w:hAnsi="Garamond"/>
          <w:sz w:val="24"/>
          <w:szCs w:val="24"/>
        </w:rPr>
        <w:t xml:space="preserve"> 35 </w:t>
      </w:r>
      <w:proofErr w:type="spellStart"/>
      <w:r w:rsidRPr="00B82EED">
        <w:rPr>
          <w:rFonts w:ascii="Garamond" w:hAnsi="Garamond"/>
          <w:sz w:val="24"/>
          <w:szCs w:val="24"/>
        </w:rPr>
        <w:t>Tahun</w:t>
      </w:r>
      <w:proofErr w:type="spellEnd"/>
      <w:r w:rsidRPr="00B82EED">
        <w:rPr>
          <w:rFonts w:ascii="Garamond" w:hAnsi="Garamond"/>
          <w:sz w:val="24"/>
          <w:szCs w:val="24"/>
        </w:rPr>
        <w:t xml:space="preserve"> 2014 </w:t>
      </w:r>
      <w:proofErr w:type="spellStart"/>
      <w:r w:rsidRPr="00B82EED">
        <w:rPr>
          <w:rFonts w:ascii="Garamond" w:hAnsi="Garamond"/>
          <w:sz w:val="24"/>
          <w:szCs w:val="24"/>
        </w:rPr>
        <w:t>tentang</w:t>
      </w:r>
      <w:proofErr w:type="spellEnd"/>
      <w:r w:rsidRPr="00B82EED">
        <w:rPr>
          <w:rFonts w:ascii="Garamond" w:hAnsi="Garamond"/>
          <w:sz w:val="24"/>
          <w:szCs w:val="24"/>
        </w:rPr>
        <w:t xml:space="preserve"> </w:t>
      </w:r>
      <w:proofErr w:type="spellStart"/>
      <w:r w:rsidRPr="00B82EED">
        <w:rPr>
          <w:rFonts w:ascii="Garamond" w:hAnsi="Garamond"/>
          <w:sz w:val="24"/>
          <w:szCs w:val="24"/>
        </w:rPr>
        <w:t>Perlindungan</w:t>
      </w:r>
      <w:proofErr w:type="spellEnd"/>
      <w:r w:rsidRPr="00B82EED">
        <w:rPr>
          <w:rFonts w:ascii="Garamond" w:hAnsi="Garamond"/>
          <w:sz w:val="24"/>
          <w:szCs w:val="24"/>
        </w:rPr>
        <w:t xml:space="preserve"> Anak </w:t>
      </w:r>
      <w:proofErr w:type="spellStart"/>
      <w:r w:rsidRPr="00B82EED">
        <w:rPr>
          <w:rFonts w:ascii="Garamond" w:hAnsi="Garamond"/>
          <w:sz w:val="24"/>
          <w:szCs w:val="24"/>
        </w:rPr>
        <w:t>mendorong</w:t>
      </w:r>
      <w:proofErr w:type="spellEnd"/>
      <w:r w:rsidRPr="00B82EED">
        <w:rPr>
          <w:rFonts w:ascii="Garamond" w:hAnsi="Garamond"/>
          <w:sz w:val="24"/>
          <w:szCs w:val="24"/>
        </w:rPr>
        <w:t xml:space="preserve"> </w:t>
      </w:r>
      <w:proofErr w:type="spellStart"/>
      <w:r w:rsidRPr="00B82EED">
        <w:rPr>
          <w:rFonts w:ascii="Garamond" w:hAnsi="Garamond"/>
          <w:sz w:val="24"/>
          <w:szCs w:val="24"/>
        </w:rPr>
        <w:t>keterlibatan</w:t>
      </w:r>
      <w:proofErr w:type="spellEnd"/>
      <w:r w:rsidRPr="00B82EED">
        <w:rPr>
          <w:rFonts w:ascii="Garamond" w:hAnsi="Garamond"/>
          <w:sz w:val="24"/>
          <w:szCs w:val="24"/>
        </w:rPr>
        <w:t xml:space="preserve"> negara, </w:t>
      </w:r>
      <w:proofErr w:type="spellStart"/>
      <w:r w:rsidRPr="00B82EED">
        <w:rPr>
          <w:rFonts w:ascii="Garamond" w:hAnsi="Garamond"/>
          <w:sz w:val="24"/>
          <w:szCs w:val="24"/>
        </w:rPr>
        <w:t>pemerintah</w:t>
      </w:r>
      <w:proofErr w:type="spellEnd"/>
      <w:r w:rsidRPr="00B82EED">
        <w:rPr>
          <w:rFonts w:ascii="Garamond" w:hAnsi="Garamond"/>
          <w:sz w:val="24"/>
          <w:szCs w:val="24"/>
        </w:rPr>
        <w:t xml:space="preserve">, </w:t>
      </w:r>
      <w:proofErr w:type="spellStart"/>
      <w:r w:rsidRPr="00B82EED">
        <w:rPr>
          <w:rFonts w:ascii="Garamond" w:hAnsi="Garamond"/>
          <w:sz w:val="24"/>
          <w:szCs w:val="24"/>
        </w:rPr>
        <w:t>masyarakat</w:t>
      </w:r>
      <w:proofErr w:type="spellEnd"/>
      <w:r w:rsidRPr="00B82EED">
        <w:rPr>
          <w:rFonts w:ascii="Garamond" w:hAnsi="Garamond"/>
          <w:sz w:val="24"/>
          <w:szCs w:val="24"/>
        </w:rPr>
        <w:t xml:space="preserve">, </w:t>
      </w:r>
      <w:proofErr w:type="spellStart"/>
      <w:r w:rsidRPr="00B82EED">
        <w:rPr>
          <w:rFonts w:ascii="Garamond" w:hAnsi="Garamond"/>
          <w:sz w:val="24"/>
          <w:szCs w:val="24"/>
        </w:rPr>
        <w:t>keluarga</w:t>
      </w:r>
      <w:proofErr w:type="spellEnd"/>
      <w:r w:rsidRPr="00B82EED">
        <w:rPr>
          <w:rFonts w:ascii="Garamond" w:hAnsi="Garamond"/>
          <w:sz w:val="24"/>
          <w:szCs w:val="24"/>
        </w:rPr>
        <w:t xml:space="preserve">, dan orang </w:t>
      </w:r>
      <w:proofErr w:type="spellStart"/>
      <w:r w:rsidRPr="00B82EED">
        <w:rPr>
          <w:rFonts w:ascii="Garamond" w:hAnsi="Garamond"/>
          <w:sz w:val="24"/>
          <w:szCs w:val="24"/>
        </w:rPr>
        <w:t>tua</w:t>
      </w:r>
      <w:proofErr w:type="spellEnd"/>
      <w:r w:rsidRPr="00B82EED">
        <w:rPr>
          <w:rFonts w:ascii="Garamond" w:hAnsi="Garamond"/>
          <w:sz w:val="24"/>
          <w:szCs w:val="24"/>
        </w:rPr>
        <w:t xml:space="preserve"> </w:t>
      </w:r>
      <w:proofErr w:type="spellStart"/>
      <w:r w:rsidRPr="00B82EED">
        <w:rPr>
          <w:rFonts w:ascii="Garamond" w:hAnsi="Garamond"/>
          <w:sz w:val="24"/>
          <w:szCs w:val="24"/>
        </w:rPr>
        <w:t>dalam</w:t>
      </w:r>
      <w:proofErr w:type="spellEnd"/>
      <w:r w:rsidRPr="00B82EED">
        <w:rPr>
          <w:rFonts w:ascii="Garamond" w:hAnsi="Garamond"/>
          <w:sz w:val="24"/>
          <w:szCs w:val="24"/>
        </w:rPr>
        <w:t xml:space="preserve"> </w:t>
      </w:r>
      <w:proofErr w:type="spellStart"/>
      <w:r w:rsidRPr="00B82EED">
        <w:rPr>
          <w:rFonts w:ascii="Garamond" w:hAnsi="Garamond"/>
          <w:sz w:val="24"/>
          <w:szCs w:val="24"/>
        </w:rPr>
        <w:t>tanggung</w:t>
      </w:r>
      <w:proofErr w:type="spellEnd"/>
      <w:r w:rsidRPr="00B82EED">
        <w:rPr>
          <w:rFonts w:ascii="Garamond" w:hAnsi="Garamond"/>
          <w:sz w:val="24"/>
          <w:szCs w:val="24"/>
        </w:rPr>
        <w:t xml:space="preserve"> </w:t>
      </w:r>
      <w:proofErr w:type="spellStart"/>
      <w:r w:rsidRPr="00B82EED">
        <w:rPr>
          <w:rFonts w:ascii="Garamond" w:hAnsi="Garamond"/>
          <w:sz w:val="24"/>
          <w:szCs w:val="24"/>
        </w:rPr>
        <w:t>jawab</w:t>
      </w:r>
      <w:proofErr w:type="spellEnd"/>
      <w:r w:rsidRPr="00B82EED">
        <w:rPr>
          <w:rFonts w:ascii="Garamond" w:hAnsi="Garamond"/>
          <w:sz w:val="24"/>
          <w:szCs w:val="24"/>
        </w:rPr>
        <w:t xml:space="preserve"> </w:t>
      </w:r>
      <w:proofErr w:type="spellStart"/>
      <w:r w:rsidRPr="00B82EED">
        <w:rPr>
          <w:rFonts w:ascii="Garamond" w:hAnsi="Garamond"/>
          <w:sz w:val="24"/>
          <w:szCs w:val="24"/>
        </w:rPr>
        <w:t>bersama</w:t>
      </w:r>
      <w:proofErr w:type="spellEnd"/>
      <w:r w:rsidRPr="00B82EED">
        <w:rPr>
          <w:rFonts w:ascii="Garamond" w:hAnsi="Garamond"/>
          <w:sz w:val="24"/>
          <w:szCs w:val="24"/>
        </w:rPr>
        <w:t xml:space="preserve"> </w:t>
      </w:r>
      <w:proofErr w:type="spellStart"/>
      <w:r w:rsidRPr="00B82EED">
        <w:rPr>
          <w:rFonts w:ascii="Garamond" w:hAnsi="Garamond"/>
          <w:sz w:val="24"/>
          <w:szCs w:val="24"/>
        </w:rPr>
        <w:t>untuk</w:t>
      </w:r>
      <w:proofErr w:type="spellEnd"/>
      <w:r w:rsidRPr="00B82EED">
        <w:rPr>
          <w:rFonts w:ascii="Garamond" w:hAnsi="Garamond"/>
          <w:sz w:val="24"/>
          <w:szCs w:val="24"/>
        </w:rPr>
        <w:t xml:space="preserve"> </w:t>
      </w:r>
      <w:proofErr w:type="spellStart"/>
      <w:r w:rsidRPr="00B82EED">
        <w:rPr>
          <w:rFonts w:ascii="Garamond" w:hAnsi="Garamond"/>
          <w:sz w:val="24"/>
          <w:szCs w:val="24"/>
        </w:rPr>
        <w:t>melindungi</w:t>
      </w:r>
      <w:proofErr w:type="spellEnd"/>
      <w:r w:rsidRPr="00B82EED">
        <w:rPr>
          <w:rFonts w:ascii="Garamond" w:hAnsi="Garamond"/>
          <w:sz w:val="24"/>
          <w:szCs w:val="24"/>
        </w:rPr>
        <w:t xml:space="preserve"> </w:t>
      </w:r>
      <w:proofErr w:type="spellStart"/>
      <w:r w:rsidRPr="00B82EED">
        <w:rPr>
          <w:rFonts w:ascii="Garamond" w:hAnsi="Garamond"/>
          <w:sz w:val="24"/>
          <w:szCs w:val="24"/>
        </w:rPr>
        <w:t>anak</w:t>
      </w:r>
      <w:proofErr w:type="spellEnd"/>
      <w:r w:rsidRPr="00B82EED">
        <w:rPr>
          <w:rFonts w:ascii="Garamond" w:hAnsi="Garamond"/>
          <w:sz w:val="24"/>
          <w:szCs w:val="24"/>
        </w:rPr>
        <w:t xml:space="preserve">. </w:t>
      </w:r>
      <w:proofErr w:type="spellStart"/>
      <w:r w:rsidR="003F3311">
        <w:rPr>
          <w:rFonts w:ascii="Garamond" w:hAnsi="Garamond"/>
          <w:sz w:val="24"/>
          <w:szCs w:val="24"/>
        </w:rPr>
        <w:t>Aspek</w:t>
      </w:r>
      <w:proofErr w:type="spellEnd"/>
      <w:r w:rsidR="003F3311">
        <w:rPr>
          <w:rFonts w:ascii="Garamond" w:hAnsi="Garamond"/>
          <w:sz w:val="24"/>
          <w:szCs w:val="24"/>
        </w:rPr>
        <w:t xml:space="preserve"> </w:t>
      </w:r>
      <w:r w:rsidRPr="00B82EED">
        <w:rPr>
          <w:rFonts w:ascii="Garamond" w:hAnsi="Garamond"/>
          <w:sz w:val="24"/>
          <w:szCs w:val="24"/>
        </w:rPr>
        <w:t xml:space="preserve">lain </w:t>
      </w:r>
      <w:proofErr w:type="spellStart"/>
      <w:r w:rsidRPr="00B82EED">
        <w:rPr>
          <w:rFonts w:ascii="Garamond" w:hAnsi="Garamond"/>
          <w:sz w:val="24"/>
          <w:szCs w:val="24"/>
        </w:rPr>
        <w:t>dari</w:t>
      </w:r>
      <w:proofErr w:type="spellEnd"/>
      <w:r w:rsidRPr="00B82EED">
        <w:rPr>
          <w:rFonts w:ascii="Garamond" w:hAnsi="Garamond"/>
          <w:sz w:val="24"/>
          <w:szCs w:val="24"/>
        </w:rPr>
        <w:t xml:space="preserve"> </w:t>
      </w:r>
      <w:proofErr w:type="spellStart"/>
      <w:r w:rsidRPr="00B82EED">
        <w:rPr>
          <w:rFonts w:ascii="Garamond" w:hAnsi="Garamond"/>
          <w:sz w:val="24"/>
          <w:szCs w:val="24"/>
        </w:rPr>
        <w:t>undang-undang</w:t>
      </w:r>
      <w:proofErr w:type="spellEnd"/>
      <w:r w:rsidRPr="00B82EED">
        <w:rPr>
          <w:rFonts w:ascii="Garamond" w:hAnsi="Garamond"/>
          <w:sz w:val="24"/>
          <w:szCs w:val="24"/>
        </w:rPr>
        <w:t xml:space="preserve"> </w:t>
      </w:r>
      <w:proofErr w:type="spellStart"/>
      <w:r w:rsidRPr="00B82EED">
        <w:rPr>
          <w:rFonts w:ascii="Garamond" w:hAnsi="Garamond"/>
          <w:sz w:val="24"/>
          <w:szCs w:val="24"/>
        </w:rPr>
        <w:t>ini</w:t>
      </w:r>
      <w:proofErr w:type="spellEnd"/>
      <w:r w:rsidRPr="00B82EED">
        <w:rPr>
          <w:rFonts w:ascii="Garamond" w:hAnsi="Garamond"/>
          <w:sz w:val="24"/>
          <w:szCs w:val="24"/>
        </w:rPr>
        <w:t xml:space="preserve"> juga </w:t>
      </w:r>
      <w:proofErr w:type="spellStart"/>
      <w:r w:rsidRPr="00B82EED">
        <w:rPr>
          <w:rFonts w:ascii="Garamond" w:hAnsi="Garamond"/>
          <w:sz w:val="24"/>
          <w:szCs w:val="24"/>
        </w:rPr>
        <w:t>mengandung</w:t>
      </w:r>
      <w:proofErr w:type="spellEnd"/>
      <w:r w:rsidRPr="00B82EED">
        <w:rPr>
          <w:rFonts w:ascii="Garamond" w:hAnsi="Garamond"/>
          <w:sz w:val="24"/>
          <w:szCs w:val="24"/>
        </w:rPr>
        <w:t xml:space="preserve"> </w:t>
      </w:r>
      <w:proofErr w:type="spellStart"/>
      <w:r w:rsidRPr="00B82EED">
        <w:rPr>
          <w:rFonts w:ascii="Garamond" w:hAnsi="Garamond"/>
          <w:sz w:val="24"/>
          <w:szCs w:val="24"/>
        </w:rPr>
        <w:t>ketentuan</w:t>
      </w:r>
      <w:proofErr w:type="spellEnd"/>
      <w:r w:rsidRPr="00B82EED">
        <w:rPr>
          <w:rFonts w:ascii="Garamond" w:hAnsi="Garamond"/>
          <w:sz w:val="24"/>
          <w:szCs w:val="24"/>
        </w:rPr>
        <w:t xml:space="preserve"> </w:t>
      </w:r>
      <w:proofErr w:type="spellStart"/>
      <w:r w:rsidRPr="00B82EED">
        <w:rPr>
          <w:rFonts w:ascii="Garamond" w:hAnsi="Garamond"/>
          <w:sz w:val="24"/>
          <w:szCs w:val="24"/>
        </w:rPr>
        <w:t>mengenai</w:t>
      </w:r>
      <w:proofErr w:type="spellEnd"/>
      <w:r w:rsidRPr="00B82EED">
        <w:rPr>
          <w:rFonts w:ascii="Garamond" w:hAnsi="Garamond"/>
          <w:sz w:val="24"/>
          <w:szCs w:val="24"/>
        </w:rPr>
        <w:t xml:space="preserve"> </w:t>
      </w:r>
      <w:proofErr w:type="spellStart"/>
      <w:r w:rsidR="003F3311">
        <w:rPr>
          <w:rFonts w:ascii="Garamond" w:hAnsi="Garamond"/>
          <w:sz w:val="24"/>
          <w:szCs w:val="24"/>
        </w:rPr>
        <w:t>sanksi</w:t>
      </w:r>
      <w:proofErr w:type="spellEnd"/>
      <w:r w:rsidRPr="00B82EED">
        <w:rPr>
          <w:rFonts w:ascii="Garamond" w:hAnsi="Garamond"/>
          <w:sz w:val="24"/>
          <w:szCs w:val="24"/>
        </w:rPr>
        <w:t xml:space="preserve"> </w:t>
      </w:r>
      <w:proofErr w:type="spellStart"/>
      <w:r w:rsidRPr="00B82EED">
        <w:rPr>
          <w:rFonts w:ascii="Garamond" w:hAnsi="Garamond"/>
          <w:sz w:val="24"/>
          <w:szCs w:val="24"/>
        </w:rPr>
        <w:t>pidana</w:t>
      </w:r>
      <w:proofErr w:type="spellEnd"/>
      <w:r w:rsidRPr="00B82EED">
        <w:rPr>
          <w:rFonts w:ascii="Garamond" w:hAnsi="Garamond"/>
          <w:sz w:val="24"/>
          <w:szCs w:val="24"/>
        </w:rPr>
        <w:t xml:space="preserve"> </w:t>
      </w:r>
      <w:proofErr w:type="spellStart"/>
      <w:r w:rsidRPr="00B82EED">
        <w:rPr>
          <w:rFonts w:ascii="Garamond" w:hAnsi="Garamond"/>
          <w:sz w:val="24"/>
          <w:szCs w:val="24"/>
        </w:rPr>
        <w:t>bagi</w:t>
      </w:r>
      <w:proofErr w:type="spellEnd"/>
      <w:r w:rsidRPr="00B82EED">
        <w:rPr>
          <w:rFonts w:ascii="Garamond" w:hAnsi="Garamond"/>
          <w:sz w:val="24"/>
          <w:szCs w:val="24"/>
        </w:rPr>
        <w:t xml:space="preserve"> </w:t>
      </w:r>
      <w:proofErr w:type="spellStart"/>
      <w:r w:rsidRPr="00B82EED">
        <w:rPr>
          <w:rFonts w:ascii="Garamond" w:hAnsi="Garamond"/>
          <w:sz w:val="24"/>
          <w:szCs w:val="24"/>
        </w:rPr>
        <w:t>pelaku</w:t>
      </w:r>
      <w:proofErr w:type="spellEnd"/>
      <w:r w:rsidRPr="00B82EED">
        <w:rPr>
          <w:rFonts w:ascii="Garamond" w:hAnsi="Garamond"/>
          <w:sz w:val="24"/>
          <w:szCs w:val="24"/>
        </w:rPr>
        <w:t xml:space="preserve"> yang </w:t>
      </w:r>
      <w:proofErr w:type="spellStart"/>
      <w:r w:rsidRPr="00B82EED">
        <w:rPr>
          <w:rFonts w:ascii="Garamond" w:hAnsi="Garamond"/>
          <w:sz w:val="24"/>
          <w:szCs w:val="24"/>
        </w:rPr>
        <w:t>terlibat</w:t>
      </w:r>
      <w:proofErr w:type="spellEnd"/>
      <w:r w:rsidRPr="00B82EED">
        <w:rPr>
          <w:rFonts w:ascii="Garamond" w:hAnsi="Garamond"/>
          <w:sz w:val="24"/>
          <w:szCs w:val="24"/>
        </w:rPr>
        <w:t xml:space="preserve"> </w:t>
      </w:r>
      <w:proofErr w:type="spellStart"/>
      <w:r w:rsidRPr="00B82EED">
        <w:rPr>
          <w:rFonts w:ascii="Garamond" w:hAnsi="Garamond"/>
          <w:sz w:val="24"/>
          <w:szCs w:val="24"/>
        </w:rPr>
        <w:t>dalam</w:t>
      </w:r>
      <w:proofErr w:type="spellEnd"/>
      <w:r w:rsidRPr="00B82EED">
        <w:rPr>
          <w:rFonts w:ascii="Garamond" w:hAnsi="Garamond"/>
          <w:sz w:val="24"/>
          <w:szCs w:val="24"/>
        </w:rPr>
        <w:t xml:space="preserve"> </w:t>
      </w:r>
      <w:proofErr w:type="spellStart"/>
      <w:r w:rsidRPr="00B82EED">
        <w:rPr>
          <w:rFonts w:ascii="Garamond" w:hAnsi="Garamond"/>
          <w:sz w:val="24"/>
          <w:szCs w:val="24"/>
        </w:rPr>
        <w:t>eksploitasi</w:t>
      </w:r>
      <w:proofErr w:type="spellEnd"/>
      <w:r w:rsidRPr="00B82EED">
        <w:rPr>
          <w:rFonts w:ascii="Garamond" w:hAnsi="Garamond"/>
          <w:sz w:val="24"/>
          <w:szCs w:val="24"/>
        </w:rPr>
        <w:t xml:space="preserve"> </w:t>
      </w:r>
      <w:proofErr w:type="spellStart"/>
      <w:r w:rsidRPr="00B82EED">
        <w:rPr>
          <w:rFonts w:ascii="Garamond" w:hAnsi="Garamond"/>
          <w:sz w:val="24"/>
          <w:szCs w:val="24"/>
        </w:rPr>
        <w:t>anak</w:t>
      </w:r>
      <w:proofErr w:type="spellEnd"/>
      <w:r w:rsidRPr="00B82EED">
        <w:rPr>
          <w:rFonts w:ascii="Garamond" w:hAnsi="Garamond"/>
          <w:sz w:val="24"/>
          <w:szCs w:val="24"/>
        </w:rPr>
        <w:t xml:space="preserve">, </w:t>
      </w:r>
      <w:proofErr w:type="spellStart"/>
      <w:r w:rsidRPr="00B82EED">
        <w:rPr>
          <w:rFonts w:ascii="Garamond" w:hAnsi="Garamond"/>
          <w:sz w:val="24"/>
          <w:szCs w:val="24"/>
        </w:rPr>
        <w:t>termasuk</w:t>
      </w:r>
      <w:proofErr w:type="spellEnd"/>
      <w:r w:rsidRPr="00B82EED">
        <w:rPr>
          <w:rFonts w:ascii="Garamond" w:hAnsi="Garamond"/>
          <w:sz w:val="24"/>
          <w:szCs w:val="24"/>
        </w:rPr>
        <w:t xml:space="preserve"> </w:t>
      </w:r>
      <w:proofErr w:type="spellStart"/>
      <w:r w:rsidRPr="00B82EED">
        <w:rPr>
          <w:rFonts w:ascii="Garamond" w:hAnsi="Garamond"/>
          <w:sz w:val="24"/>
          <w:szCs w:val="24"/>
        </w:rPr>
        <w:t>bagi</w:t>
      </w:r>
      <w:proofErr w:type="spellEnd"/>
      <w:r w:rsidRPr="00B82EED">
        <w:rPr>
          <w:rFonts w:ascii="Garamond" w:hAnsi="Garamond"/>
          <w:sz w:val="24"/>
          <w:szCs w:val="24"/>
        </w:rPr>
        <w:t xml:space="preserve"> </w:t>
      </w:r>
      <w:proofErr w:type="spellStart"/>
      <w:r w:rsidRPr="00B82EED">
        <w:rPr>
          <w:rFonts w:ascii="Garamond" w:hAnsi="Garamond"/>
          <w:sz w:val="24"/>
          <w:szCs w:val="24"/>
        </w:rPr>
        <w:t>mereka</w:t>
      </w:r>
      <w:proofErr w:type="spellEnd"/>
      <w:r w:rsidRPr="00B82EED">
        <w:rPr>
          <w:rFonts w:ascii="Garamond" w:hAnsi="Garamond"/>
          <w:sz w:val="24"/>
          <w:szCs w:val="24"/>
        </w:rPr>
        <w:t xml:space="preserve"> yang </w:t>
      </w:r>
      <w:proofErr w:type="spellStart"/>
      <w:r w:rsidRPr="00B82EED">
        <w:rPr>
          <w:rFonts w:ascii="Garamond" w:hAnsi="Garamond"/>
          <w:sz w:val="24"/>
          <w:szCs w:val="24"/>
        </w:rPr>
        <w:t>mengetahui</w:t>
      </w:r>
      <w:proofErr w:type="spellEnd"/>
      <w:r w:rsidRPr="00B82EED">
        <w:rPr>
          <w:rFonts w:ascii="Garamond" w:hAnsi="Garamond"/>
          <w:sz w:val="24"/>
          <w:szCs w:val="24"/>
        </w:rPr>
        <w:t xml:space="preserve"> </w:t>
      </w:r>
      <w:proofErr w:type="spellStart"/>
      <w:r w:rsidRPr="00B82EED">
        <w:rPr>
          <w:rFonts w:ascii="Garamond" w:hAnsi="Garamond"/>
          <w:sz w:val="24"/>
          <w:szCs w:val="24"/>
        </w:rPr>
        <w:t>adanya</w:t>
      </w:r>
      <w:proofErr w:type="spellEnd"/>
      <w:r w:rsidRPr="00B82EED">
        <w:rPr>
          <w:rFonts w:ascii="Garamond" w:hAnsi="Garamond"/>
          <w:sz w:val="24"/>
          <w:szCs w:val="24"/>
        </w:rPr>
        <w:t xml:space="preserve"> </w:t>
      </w:r>
      <w:proofErr w:type="spellStart"/>
      <w:r w:rsidRPr="00B82EED">
        <w:rPr>
          <w:rFonts w:ascii="Garamond" w:hAnsi="Garamond"/>
          <w:sz w:val="24"/>
          <w:szCs w:val="24"/>
        </w:rPr>
        <w:t>tindakan</w:t>
      </w:r>
      <w:proofErr w:type="spellEnd"/>
      <w:r w:rsidRPr="00B82EED">
        <w:rPr>
          <w:rFonts w:ascii="Garamond" w:hAnsi="Garamond"/>
          <w:sz w:val="24"/>
          <w:szCs w:val="24"/>
        </w:rPr>
        <w:t xml:space="preserve"> </w:t>
      </w:r>
      <w:proofErr w:type="spellStart"/>
      <w:r w:rsidRPr="00B82EED">
        <w:rPr>
          <w:rFonts w:ascii="Garamond" w:hAnsi="Garamond"/>
          <w:sz w:val="24"/>
          <w:szCs w:val="24"/>
        </w:rPr>
        <w:t>eksploitasi</w:t>
      </w:r>
      <w:proofErr w:type="spellEnd"/>
      <w:r w:rsidRPr="00B82EED">
        <w:rPr>
          <w:rFonts w:ascii="Garamond" w:hAnsi="Garamond"/>
          <w:sz w:val="24"/>
          <w:szCs w:val="24"/>
        </w:rPr>
        <w:t xml:space="preserve"> </w:t>
      </w:r>
      <w:proofErr w:type="spellStart"/>
      <w:r w:rsidRPr="00B82EED">
        <w:rPr>
          <w:rFonts w:ascii="Garamond" w:hAnsi="Garamond"/>
          <w:sz w:val="24"/>
          <w:szCs w:val="24"/>
        </w:rPr>
        <w:t>anak</w:t>
      </w:r>
      <w:proofErr w:type="spellEnd"/>
      <w:r w:rsidRPr="00B82EED">
        <w:rPr>
          <w:rFonts w:ascii="Garamond" w:hAnsi="Garamond"/>
          <w:sz w:val="24"/>
          <w:szCs w:val="24"/>
        </w:rPr>
        <w:t>.</w:t>
      </w:r>
      <w:r>
        <w:rPr>
          <w:rStyle w:val="FootnoteReference"/>
          <w:rFonts w:ascii="Garamond" w:hAnsi="Garamond"/>
          <w:sz w:val="24"/>
          <w:szCs w:val="24"/>
        </w:rPr>
        <w:footnoteReference w:id="19"/>
      </w:r>
      <w:r>
        <w:rPr>
          <w:rFonts w:ascii="Garamond" w:hAnsi="Garamond"/>
          <w:sz w:val="24"/>
          <w:szCs w:val="24"/>
        </w:rPr>
        <w:t xml:space="preserve"> </w:t>
      </w:r>
      <w:proofErr w:type="spellStart"/>
      <w:r w:rsidR="00DF25FB" w:rsidRPr="00DF25FB">
        <w:rPr>
          <w:rFonts w:ascii="Garamond" w:hAnsi="Garamond"/>
          <w:sz w:val="24"/>
          <w:szCs w:val="24"/>
        </w:rPr>
        <w:t>Dengan</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mengatur</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hak-hak</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ini</w:t>
      </w:r>
      <w:proofErr w:type="spellEnd"/>
      <w:r w:rsidR="00DF25FB" w:rsidRPr="00DF25FB">
        <w:rPr>
          <w:rFonts w:ascii="Garamond" w:hAnsi="Garamond"/>
          <w:sz w:val="24"/>
          <w:szCs w:val="24"/>
        </w:rPr>
        <w:t xml:space="preserve">, </w:t>
      </w:r>
      <w:r w:rsidR="003F3311">
        <w:rPr>
          <w:rFonts w:ascii="Garamond" w:hAnsi="Garamond"/>
          <w:sz w:val="24"/>
          <w:szCs w:val="24"/>
        </w:rPr>
        <w:t xml:space="preserve">UU </w:t>
      </w:r>
      <w:proofErr w:type="spellStart"/>
      <w:r w:rsidR="00DF25FB" w:rsidRPr="00DF25FB">
        <w:rPr>
          <w:rFonts w:ascii="Garamond" w:hAnsi="Garamond"/>
          <w:sz w:val="24"/>
          <w:szCs w:val="24"/>
        </w:rPr>
        <w:t>Perlindungan</w:t>
      </w:r>
      <w:proofErr w:type="spellEnd"/>
      <w:r w:rsidR="00DF25FB" w:rsidRPr="00DF25FB">
        <w:rPr>
          <w:rFonts w:ascii="Garamond" w:hAnsi="Garamond"/>
          <w:sz w:val="24"/>
          <w:szCs w:val="24"/>
        </w:rPr>
        <w:t xml:space="preserve"> Anak </w:t>
      </w:r>
      <w:proofErr w:type="spellStart"/>
      <w:r w:rsidR="00DF25FB" w:rsidRPr="00DF25FB">
        <w:rPr>
          <w:rFonts w:ascii="Garamond" w:hAnsi="Garamond"/>
          <w:sz w:val="24"/>
          <w:szCs w:val="24"/>
        </w:rPr>
        <w:t>memberikan</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dasar</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hukum</w:t>
      </w:r>
      <w:proofErr w:type="spellEnd"/>
      <w:r w:rsidR="00DF25FB" w:rsidRPr="00DF25FB">
        <w:rPr>
          <w:rFonts w:ascii="Garamond" w:hAnsi="Garamond"/>
          <w:sz w:val="24"/>
          <w:szCs w:val="24"/>
        </w:rPr>
        <w:t xml:space="preserve"> yang </w:t>
      </w:r>
      <w:proofErr w:type="spellStart"/>
      <w:r w:rsidR="003F3311">
        <w:rPr>
          <w:rFonts w:ascii="Garamond" w:hAnsi="Garamond"/>
          <w:sz w:val="24"/>
          <w:szCs w:val="24"/>
        </w:rPr>
        <w:t>kokoh</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untuk</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melindungi</w:t>
      </w:r>
      <w:proofErr w:type="spellEnd"/>
      <w:r w:rsidR="00DF25FB" w:rsidRPr="00DF25FB">
        <w:rPr>
          <w:rFonts w:ascii="Garamond" w:hAnsi="Garamond"/>
          <w:sz w:val="24"/>
          <w:szCs w:val="24"/>
        </w:rPr>
        <w:t xml:space="preserve"> dan </w:t>
      </w:r>
      <w:proofErr w:type="spellStart"/>
      <w:r w:rsidR="00DF25FB" w:rsidRPr="00DF25FB">
        <w:rPr>
          <w:rFonts w:ascii="Garamond" w:hAnsi="Garamond"/>
          <w:sz w:val="24"/>
          <w:szCs w:val="24"/>
        </w:rPr>
        <w:t>memastikan</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kesejahteraan</w:t>
      </w:r>
      <w:proofErr w:type="spellEnd"/>
      <w:r w:rsidR="00DF25FB" w:rsidRPr="00DF25FB">
        <w:rPr>
          <w:rFonts w:ascii="Garamond" w:hAnsi="Garamond"/>
          <w:sz w:val="24"/>
          <w:szCs w:val="24"/>
        </w:rPr>
        <w:t xml:space="preserve"> </w:t>
      </w:r>
      <w:proofErr w:type="spellStart"/>
      <w:r w:rsidR="00DF25FB" w:rsidRPr="00DF25FB">
        <w:rPr>
          <w:rFonts w:ascii="Garamond" w:hAnsi="Garamond"/>
          <w:sz w:val="24"/>
          <w:szCs w:val="24"/>
        </w:rPr>
        <w:t>anak</w:t>
      </w:r>
      <w:proofErr w:type="spellEnd"/>
      <w:r w:rsidR="00DF25FB" w:rsidRPr="00DF25FB">
        <w:rPr>
          <w:rFonts w:ascii="Garamond" w:hAnsi="Garamond"/>
          <w:sz w:val="24"/>
          <w:szCs w:val="24"/>
        </w:rPr>
        <w:t xml:space="preserve"> di Indonesia.</w:t>
      </w:r>
    </w:p>
    <w:p w14:paraId="01253BDB" w14:textId="3926B256" w:rsidR="00E43338" w:rsidRPr="007D7E4B" w:rsidRDefault="00E43338" w:rsidP="00AD2498">
      <w:pPr>
        <w:spacing w:after="0" w:line="240" w:lineRule="auto"/>
        <w:ind w:firstLine="567"/>
        <w:jc w:val="both"/>
        <w:rPr>
          <w:rFonts w:ascii="Garamond" w:hAnsi="Garamond"/>
          <w:sz w:val="24"/>
          <w:szCs w:val="24"/>
        </w:rPr>
      </w:pPr>
      <w:proofErr w:type="spellStart"/>
      <w:r w:rsidRPr="00E43338">
        <w:rPr>
          <w:rFonts w:ascii="Garamond" w:hAnsi="Garamond"/>
          <w:sz w:val="24"/>
          <w:szCs w:val="24"/>
        </w:rPr>
        <w:t>Undang-Undang</w:t>
      </w:r>
      <w:proofErr w:type="spellEnd"/>
      <w:r w:rsidRPr="00E43338">
        <w:rPr>
          <w:rFonts w:ascii="Garamond" w:hAnsi="Garamond"/>
          <w:sz w:val="24"/>
          <w:szCs w:val="24"/>
        </w:rPr>
        <w:t xml:space="preserve"> </w:t>
      </w:r>
      <w:proofErr w:type="spellStart"/>
      <w:r w:rsidRPr="00E43338">
        <w:rPr>
          <w:rFonts w:ascii="Garamond" w:hAnsi="Garamond"/>
          <w:sz w:val="24"/>
          <w:szCs w:val="24"/>
        </w:rPr>
        <w:t>Nomor</w:t>
      </w:r>
      <w:proofErr w:type="spellEnd"/>
      <w:r w:rsidRPr="00E43338">
        <w:rPr>
          <w:rFonts w:ascii="Garamond" w:hAnsi="Garamond"/>
          <w:sz w:val="24"/>
          <w:szCs w:val="24"/>
        </w:rPr>
        <w:t xml:space="preserve"> 13 </w:t>
      </w:r>
      <w:proofErr w:type="spellStart"/>
      <w:r w:rsidRPr="00E43338">
        <w:rPr>
          <w:rFonts w:ascii="Garamond" w:hAnsi="Garamond"/>
          <w:sz w:val="24"/>
          <w:szCs w:val="24"/>
        </w:rPr>
        <w:t>Tahun</w:t>
      </w:r>
      <w:proofErr w:type="spellEnd"/>
      <w:r w:rsidRPr="00E43338">
        <w:rPr>
          <w:rFonts w:ascii="Garamond" w:hAnsi="Garamond"/>
          <w:sz w:val="24"/>
          <w:szCs w:val="24"/>
        </w:rPr>
        <w:t xml:space="preserve"> 2003 </w:t>
      </w:r>
      <w:proofErr w:type="spellStart"/>
      <w:r w:rsidRPr="00E43338">
        <w:rPr>
          <w:rFonts w:ascii="Garamond" w:hAnsi="Garamond"/>
          <w:sz w:val="24"/>
          <w:szCs w:val="24"/>
        </w:rPr>
        <w:t>tentang</w:t>
      </w:r>
      <w:proofErr w:type="spellEnd"/>
      <w:r w:rsidRPr="00E43338">
        <w:rPr>
          <w:rFonts w:ascii="Garamond" w:hAnsi="Garamond"/>
          <w:sz w:val="24"/>
          <w:szCs w:val="24"/>
        </w:rPr>
        <w:t xml:space="preserve"> </w:t>
      </w:r>
      <w:proofErr w:type="spellStart"/>
      <w:r w:rsidRPr="00E43338">
        <w:rPr>
          <w:rFonts w:ascii="Garamond" w:hAnsi="Garamond"/>
          <w:sz w:val="24"/>
          <w:szCs w:val="24"/>
        </w:rPr>
        <w:t>Ketenagakerjaan</w:t>
      </w:r>
      <w:proofErr w:type="spellEnd"/>
      <w:r w:rsidRPr="00E43338">
        <w:rPr>
          <w:rFonts w:ascii="Garamond" w:hAnsi="Garamond"/>
          <w:sz w:val="24"/>
          <w:szCs w:val="24"/>
        </w:rPr>
        <w:t xml:space="preserve"> </w:t>
      </w:r>
      <w:proofErr w:type="spellStart"/>
      <w:r w:rsidRPr="00E43338">
        <w:rPr>
          <w:rFonts w:ascii="Garamond" w:hAnsi="Garamond"/>
          <w:sz w:val="24"/>
          <w:szCs w:val="24"/>
        </w:rPr>
        <w:t>mengamanatkan</w:t>
      </w:r>
      <w:proofErr w:type="spellEnd"/>
      <w:r w:rsidRPr="00E43338">
        <w:rPr>
          <w:rFonts w:ascii="Garamond" w:hAnsi="Garamond"/>
          <w:sz w:val="24"/>
          <w:szCs w:val="24"/>
        </w:rPr>
        <w:t xml:space="preserve"> </w:t>
      </w:r>
      <w:proofErr w:type="spellStart"/>
      <w:r w:rsidRPr="00E43338">
        <w:rPr>
          <w:rFonts w:ascii="Garamond" w:hAnsi="Garamond"/>
          <w:sz w:val="24"/>
          <w:szCs w:val="24"/>
        </w:rPr>
        <w:t>perlindungan</w:t>
      </w:r>
      <w:proofErr w:type="spellEnd"/>
      <w:r w:rsidRPr="00E43338">
        <w:rPr>
          <w:rFonts w:ascii="Garamond" w:hAnsi="Garamond"/>
          <w:sz w:val="24"/>
          <w:szCs w:val="24"/>
        </w:rPr>
        <w:t xml:space="preserve"> </w:t>
      </w:r>
      <w:proofErr w:type="spellStart"/>
      <w:r w:rsidRPr="00E43338">
        <w:rPr>
          <w:rFonts w:ascii="Garamond" w:hAnsi="Garamond"/>
          <w:sz w:val="24"/>
          <w:szCs w:val="24"/>
        </w:rPr>
        <w:t>terhadap</w:t>
      </w:r>
      <w:proofErr w:type="spellEnd"/>
      <w:r w:rsidRPr="00E43338">
        <w:rPr>
          <w:rFonts w:ascii="Garamond" w:hAnsi="Garamond"/>
          <w:sz w:val="24"/>
          <w:szCs w:val="24"/>
        </w:rPr>
        <w:t xml:space="preserve"> </w:t>
      </w:r>
      <w:proofErr w:type="spellStart"/>
      <w:r w:rsidRPr="00E43338">
        <w:rPr>
          <w:rFonts w:ascii="Garamond" w:hAnsi="Garamond"/>
          <w:sz w:val="24"/>
          <w:szCs w:val="24"/>
        </w:rPr>
        <w:t>hak</w:t>
      </w:r>
      <w:proofErr w:type="spellEnd"/>
      <w:r w:rsidRPr="00E43338">
        <w:rPr>
          <w:rFonts w:ascii="Garamond" w:hAnsi="Garamond"/>
          <w:sz w:val="24"/>
          <w:szCs w:val="24"/>
        </w:rPr>
        <w:t xml:space="preserve"> </w:t>
      </w:r>
      <w:proofErr w:type="spellStart"/>
      <w:r w:rsidRPr="00E43338">
        <w:rPr>
          <w:rFonts w:ascii="Garamond" w:hAnsi="Garamond"/>
          <w:sz w:val="24"/>
          <w:szCs w:val="24"/>
        </w:rPr>
        <w:t>pekerja</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w:t>
      </w:r>
      <w:proofErr w:type="spellStart"/>
      <w:r w:rsidRPr="00E43338">
        <w:rPr>
          <w:rFonts w:ascii="Garamond" w:hAnsi="Garamond"/>
          <w:sz w:val="24"/>
          <w:szCs w:val="24"/>
        </w:rPr>
        <w:t>melalui</w:t>
      </w:r>
      <w:proofErr w:type="spellEnd"/>
      <w:r w:rsidRPr="00E43338">
        <w:rPr>
          <w:rFonts w:ascii="Garamond" w:hAnsi="Garamond"/>
          <w:sz w:val="24"/>
          <w:szCs w:val="24"/>
        </w:rPr>
        <w:t xml:space="preserve"> </w:t>
      </w:r>
      <w:proofErr w:type="spellStart"/>
      <w:r w:rsidRPr="00E43338">
        <w:rPr>
          <w:rFonts w:ascii="Garamond" w:hAnsi="Garamond"/>
          <w:sz w:val="24"/>
          <w:szCs w:val="24"/>
        </w:rPr>
        <w:t>ketentuan-ketentuan</w:t>
      </w:r>
      <w:proofErr w:type="spellEnd"/>
      <w:r w:rsidRPr="00E43338">
        <w:rPr>
          <w:rFonts w:ascii="Garamond" w:hAnsi="Garamond"/>
          <w:sz w:val="24"/>
          <w:szCs w:val="24"/>
        </w:rPr>
        <w:t xml:space="preserve"> yang </w:t>
      </w:r>
      <w:proofErr w:type="spellStart"/>
      <w:r w:rsidRPr="00E43338">
        <w:rPr>
          <w:rFonts w:ascii="Garamond" w:hAnsi="Garamond"/>
          <w:sz w:val="24"/>
          <w:szCs w:val="24"/>
        </w:rPr>
        <w:t>dijelaskan</w:t>
      </w:r>
      <w:proofErr w:type="spellEnd"/>
      <w:r w:rsidRPr="00E43338">
        <w:rPr>
          <w:rFonts w:ascii="Garamond" w:hAnsi="Garamond"/>
          <w:sz w:val="24"/>
          <w:szCs w:val="24"/>
        </w:rPr>
        <w:t xml:space="preserve"> </w:t>
      </w:r>
      <w:proofErr w:type="spellStart"/>
      <w:r w:rsidRPr="00E43338">
        <w:rPr>
          <w:rFonts w:ascii="Garamond" w:hAnsi="Garamond"/>
          <w:sz w:val="24"/>
          <w:szCs w:val="24"/>
        </w:rPr>
        <w:t>dalam</w:t>
      </w:r>
      <w:proofErr w:type="spellEnd"/>
      <w:r w:rsidRPr="00E43338">
        <w:rPr>
          <w:rFonts w:ascii="Garamond" w:hAnsi="Garamond"/>
          <w:sz w:val="24"/>
          <w:szCs w:val="24"/>
        </w:rPr>
        <w:t xml:space="preserve"> Pasal 69 </w:t>
      </w:r>
      <w:proofErr w:type="spellStart"/>
      <w:r w:rsidRPr="00E43338">
        <w:rPr>
          <w:rFonts w:ascii="Garamond" w:hAnsi="Garamond"/>
          <w:sz w:val="24"/>
          <w:szCs w:val="24"/>
        </w:rPr>
        <w:t>hingga</w:t>
      </w:r>
      <w:proofErr w:type="spellEnd"/>
      <w:r w:rsidRPr="00E43338">
        <w:rPr>
          <w:rFonts w:ascii="Garamond" w:hAnsi="Garamond"/>
          <w:sz w:val="24"/>
          <w:szCs w:val="24"/>
        </w:rPr>
        <w:t xml:space="preserve"> Pasal 73. </w:t>
      </w:r>
      <w:proofErr w:type="spellStart"/>
      <w:r w:rsidRPr="00E43338">
        <w:rPr>
          <w:rFonts w:ascii="Garamond" w:hAnsi="Garamond"/>
          <w:sz w:val="24"/>
          <w:szCs w:val="24"/>
        </w:rPr>
        <w:t>Undang-Undang</w:t>
      </w:r>
      <w:proofErr w:type="spellEnd"/>
      <w:r w:rsidRPr="00E43338">
        <w:rPr>
          <w:rFonts w:ascii="Garamond" w:hAnsi="Garamond"/>
          <w:sz w:val="24"/>
          <w:szCs w:val="24"/>
        </w:rPr>
        <w:t xml:space="preserve"> </w:t>
      </w:r>
      <w:proofErr w:type="spellStart"/>
      <w:r w:rsidRPr="00E43338">
        <w:rPr>
          <w:rFonts w:ascii="Garamond" w:hAnsi="Garamond"/>
          <w:sz w:val="24"/>
          <w:szCs w:val="24"/>
        </w:rPr>
        <w:t>ini</w:t>
      </w:r>
      <w:proofErr w:type="spellEnd"/>
      <w:r w:rsidRPr="00E43338">
        <w:rPr>
          <w:rFonts w:ascii="Garamond" w:hAnsi="Garamond"/>
          <w:sz w:val="24"/>
          <w:szCs w:val="24"/>
        </w:rPr>
        <w:t xml:space="preserve"> </w:t>
      </w:r>
      <w:proofErr w:type="spellStart"/>
      <w:r w:rsidRPr="00E43338">
        <w:rPr>
          <w:rFonts w:ascii="Garamond" w:hAnsi="Garamond"/>
          <w:sz w:val="24"/>
          <w:szCs w:val="24"/>
        </w:rPr>
        <w:t>memberikan</w:t>
      </w:r>
      <w:proofErr w:type="spellEnd"/>
      <w:r w:rsidRPr="00E43338">
        <w:rPr>
          <w:rFonts w:ascii="Garamond" w:hAnsi="Garamond"/>
          <w:sz w:val="24"/>
          <w:szCs w:val="24"/>
        </w:rPr>
        <w:t xml:space="preserve"> </w:t>
      </w:r>
      <w:proofErr w:type="spellStart"/>
      <w:r w:rsidRPr="00E43338">
        <w:rPr>
          <w:rFonts w:ascii="Garamond" w:hAnsi="Garamond"/>
          <w:sz w:val="24"/>
          <w:szCs w:val="24"/>
        </w:rPr>
        <w:t>wujud</w:t>
      </w:r>
      <w:proofErr w:type="spellEnd"/>
      <w:r w:rsidRPr="00E43338">
        <w:rPr>
          <w:rFonts w:ascii="Garamond" w:hAnsi="Garamond"/>
          <w:sz w:val="24"/>
          <w:szCs w:val="24"/>
        </w:rPr>
        <w:t xml:space="preserve"> </w:t>
      </w:r>
      <w:proofErr w:type="spellStart"/>
      <w:r w:rsidRPr="00E43338">
        <w:rPr>
          <w:rFonts w:ascii="Garamond" w:hAnsi="Garamond"/>
          <w:sz w:val="24"/>
          <w:szCs w:val="24"/>
        </w:rPr>
        <w:t>konkret</w:t>
      </w:r>
      <w:proofErr w:type="spellEnd"/>
      <w:r w:rsidRPr="00E43338">
        <w:rPr>
          <w:rFonts w:ascii="Garamond" w:hAnsi="Garamond"/>
          <w:sz w:val="24"/>
          <w:szCs w:val="24"/>
        </w:rPr>
        <w:t xml:space="preserve"> </w:t>
      </w:r>
      <w:proofErr w:type="spellStart"/>
      <w:r w:rsidRPr="00E43338">
        <w:rPr>
          <w:rFonts w:ascii="Garamond" w:hAnsi="Garamond"/>
          <w:sz w:val="24"/>
          <w:szCs w:val="24"/>
        </w:rPr>
        <w:t>dari</w:t>
      </w:r>
      <w:proofErr w:type="spellEnd"/>
      <w:r w:rsidRPr="00E43338">
        <w:rPr>
          <w:rFonts w:ascii="Garamond" w:hAnsi="Garamond"/>
          <w:sz w:val="24"/>
          <w:szCs w:val="24"/>
        </w:rPr>
        <w:t xml:space="preserve"> </w:t>
      </w:r>
      <w:proofErr w:type="spellStart"/>
      <w:r w:rsidRPr="00E43338">
        <w:rPr>
          <w:rFonts w:ascii="Garamond" w:hAnsi="Garamond"/>
          <w:sz w:val="24"/>
          <w:szCs w:val="24"/>
        </w:rPr>
        <w:t>perlindungan</w:t>
      </w:r>
      <w:proofErr w:type="spellEnd"/>
      <w:r w:rsidRPr="00E43338">
        <w:rPr>
          <w:rFonts w:ascii="Garamond" w:hAnsi="Garamond"/>
          <w:sz w:val="24"/>
          <w:szCs w:val="24"/>
        </w:rPr>
        <w:t xml:space="preserve"> yang </w:t>
      </w:r>
      <w:proofErr w:type="spellStart"/>
      <w:r w:rsidRPr="00E43338">
        <w:rPr>
          <w:rFonts w:ascii="Garamond" w:hAnsi="Garamond"/>
          <w:sz w:val="24"/>
          <w:szCs w:val="24"/>
        </w:rPr>
        <w:t>diberikan</w:t>
      </w:r>
      <w:proofErr w:type="spellEnd"/>
      <w:r w:rsidRPr="00E43338">
        <w:rPr>
          <w:rFonts w:ascii="Garamond" w:hAnsi="Garamond"/>
          <w:sz w:val="24"/>
          <w:szCs w:val="24"/>
        </w:rPr>
        <w:t xml:space="preserve"> oleh negara </w:t>
      </w:r>
      <w:proofErr w:type="spellStart"/>
      <w:r w:rsidRPr="00E43338">
        <w:rPr>
          <w:rFonts w:ascii="Garamond" w:hAnsi="Garamond"/>
          <w:sz w:val="24"/>
          <w:szCs w:val="24"/>
        </w:rPr>
        <w:t>terhadap</w:t>
      </w:r>
      <w:proofErr w:type="spellEnd"/>
      <w:r w:rsidRPr="00E43338">
        <w:rPr>
          <w:rFonts w:ascii="Garamond" w:hAnsi="Garamond"/>
          <w:sz w:val="24"/>
          <w:szCs w:val="24"/>
        </w:rPr>
        <w:t xml:space="preserve"> </w:t>
      </w:r>
      <w:proofErr w:type="spellStart"/>
      <w:r w:rsidRPr="00E43338">
        <w:rPr>
          <w:rFonts w:ascii="Garamond" w:hAnsi="Garamond"/>
          <w:sz w:val="24"/>
          <w:szCs w:val="24"/>
        </w:rPr>
        <w:t>pekerja</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di Indonesia.</w:t>
      </w:r>
      <w:r>
        <w:rPr>
          <w:rFonts w:ascii="Garamond" w:hAnsi="Garamond"/>
          <w:sz w:val="24"/>
          <w:szCs w:val="24"/>
        </w:rPr>
        <w:t xml:space="preserve"> </w:t>
      </w:r>
      <w:proofErr w:type="spellStart"/>
      <w:r w:rsidRPr="00E43338">
        <w:rPr>
          <w:rFonts w:ascii="Garamond" w:hAnsi="Garamond"/>
          <w:sz w:val="24"/>
          <w:szCs w:val="24"/>
        </w:rPr>
        <w:t>Pertama-tama</w:t>
      </w:r>
      <w:proofErr w:type="spellEnd"/>
      <w:r w:rsidRPr="00E43338">
        <w:rPr>
          <w:rFonts w:ascii="Garamond" w:hAnsi="Garamond"/>
          <w:sz w:val="24"/>
          <w:szCs w:val="24"/>
        </w:rPr>
        <w:t xml:space="preserve">, </w:t>
      </w:r>
      <w:proofErr w:type="spellStart"/>
      <w:r w:rsidRPr="00E43338">
        <w:rPr>
          <w:rFonts w:ascii="Garamond" w:hAnsi="Garamond"/>
          <w:sz w:val="24"/>
          <w:szCs w:val="24"/>
        </w:rPr>
        <w:t>undang-undang</w:t>
      </w:r>
      <w:proofErr w:type="spellEnd"/>
      <w:r w:rsidRPr="00E43338">
        <w:rPr>
          <w:rFonts w:ascii="Garamond" w:hAnsi="Garamond"/>
          <w:sz w:val="24"/>
          <w:szCs w:val="24"/>
        </w:rPr>
        <w:t xml:space="preserve"> </w:t>
      </w:r>
      <w:proofErr w:type="spellStart"/>
      <w:r w:rsidRPr="00E43338">
        <w:rPr>
          <w:rFonts w:ascii="Garamond" w:hAnsi="Garamond"/>
          <w:sz w:val="24"/>
          <w:szCs w:val="24"/>
        </w:rPr>
        <w:t>ini</w:t>
      </w:r>
      <w:proofErr w:type="spellEnd"/>
      <w:r w:rsidRPr="00E43338">
        <w:rPr>
          <w:rFonts w:ascii="Garamond" w:hAnsi="Garamond"/>
          <w:sz w:val="24"/>
          <w:szCs w:val="24"/>
        </w:rPr>
        <w:t xml:space="preserve"> </w:t>
      </w:r>
      <w:proofErr w:type="spellStart"/>
      <w:r w:rsidRPr="00E43338">
        <w:rPr>
          <w:rFonts w:ascii="Garamond" w:hAnsi="Garamond"/>
          <w:sz w:val="24"/>
          <w:szCs w:val="24"/>
        </w:rPr>
        <w:t>mengatur</w:t>
      </w:r>
      <w:proofErr w:type="spellEnd"/>
      <w:r w:rsidRPr="00E43338">
        <w:rPr>
          <w:rFonts w:ascii="Garamond" w:hAnsi="Garamond"/>
          <w:sz w:val="24"/>
          <w:szCs w:val="24"/>
        </w:rPr>
        <w:t xml:space="preserve"> </w:t>
      </w:r>
      <w:proofErr w:type="spellStart"/>
      <w:r w:rsidR="006606DE">
        <w:rPr>
          <w:rFonts w:ascii="Garamond" w:hAnsi="Garamond"/>
          <w:sz w:val="24"/>
          <w:szCs w:val="24"/>
        </w:rPr>
        <w:t>jenis-jenis</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yang </w:t>
      </w:r>
      <w:proofErr w:type="spellStart"/>
      <w:r w:rsidRPr="00E43338">
        <w:rPr>
          <w:rFonts w:ascii="Garamond" w:hAnsi="Garamond"/>
          <w:sz w:val="24"/>
          <w:szCs w:val="24"/>
        </w:rPr>
        <w:t>diperbolehkan</w:t>
      </w:r>
      <w:proofErr w:type="spellEnd"/>
      <w:r w:rsidRPr="00E43338">
        <w:rPr>
          <w:rFonts w:ascii="Garamond" w:hAnsi="Garamond"/>
          <w:sz w:val="24"/>
          <w:szCs w:val="24"/>
        </w:rPr>
        <w:t xml:space="preserve"> </w:t>
      </w:r>
      <w:proofErr w:type="spellStart"/>
      <w:r w:rsidRPr="00E43338">
        <w:rPr>
          <w:rFonts w:ascii="Garamond" w:hAnsi="Garamond"/>
          <w:sz w:val="24"/>
          <w:szCs w:val="24"/>
        </w:rPr>
        <w:t>untuk</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Anak </w:t>
      </w:r>
      <w:proofErr w:type="spellStart"/>
      <w:r w:rsidRPr="00E43338">
        <w:rPr>
          <w:rFonts w:ascii="Garamond" w:hAnsi="Garamond"/>
          <w:sz w:val="24"/>
          <w:szCs w:val="24"/>
        </w:rPr>
        <w:t>dilarang</w:t>
      </w:r>
      <w:proofErr w:type="spellEnd"/>
      <w:r w:rsidRPr="00E43338">
        <w:rPr>
          <w:rFonts w:ascii="Garamond" w:hAnsi="Garamond"/>
          <w:sz w:val="24"/>
          <w:szCs w:val="24"/>
        </w:rPr>
        <w:t xml:space="preserve"> </w:t>
      </w:r>
      <w:proofErr w:type="spellStart"/>
      <w:r w:rsidRPr="00E43338">
        <w:rPr>
          <w:rFonts w:ascii="Garamond" w:hAnsi="Garamond"/>
          <w:sz w:val="24"/>
          <w:szCs w:val="24"/>
        </w:rPr>
        <w:t>bekerja</w:t>
      </w:r>
      <w:proofErr w:type="spellEnd"/>
      <w:r w:rsidRPr="00E43338">
        <w:rPr>
          <w:rFonts w:ascii="Garamond" w:hAnsi="Garamond"/>
          <w:sz w:val="24"/>
          <w:szCs w:val="24"/>
        </w:rPr>
        <w:t xml:space="preserve">, </w:t>
      </w:r>
      <w:proofErr w:type="spellStart"/>
      <w:r w:rsidRPr="00E43338">
        <w:rPr>
          <w:rFonts w:ascii="Garamond" w:hAnsi="Garamond"/>
          <w:sz w:val="24"/>
          <w:szCs w:val="24"/>
        </w:rPr>
        <w:t>kecuali</w:t>
      </w:r>
      <w:proofErr w:type="spellEnd"/>
      <w:r w:rsidRPr="00E43338">
        <w:rPr>
          <w:rFonts w:ascii="Garamond" w:hAnsi="Garamond"/>
          <w:sz w:val="24"/>
          <w:szCs w:val="24"/>
        </w:rPr>
        <w:t xml:space="preserve"> </w:t>
      </w:r>
      <w:proofErr w:type="spellStart"/>
      <w:r w:rsidRPr="00E43338">
        <w:rPr>
          <w:rFonts w:ascii="Garamond" w:hAnsi="Garamond"/>
          <w:sz w:val="24"/>
          <w:szCs w:val="24"/>
        </w:rPr>
        <w:t>dalam</w:t>
      </w:r>
      <w:proofErr w:type="spellEnd"/>
      <w:r w:rsidRPr="00E43338">
        <w:rPr>
          <w:rFonts w:ascii="Garamond" w:hAnsi="Garamond"/>
          <w:sz w:val="24"/>
          <w:szCs w:val="24"/>
        </w:rPr>
        <w:t xml:space="preserve"> </w:t>
      </w:r>
      <w:proofErr w:type="spellStart"/>
      <w:r w:rsidRPr="00E43338">
        <w:rPr>
          <w:rFonts w:ascii="Garamond" w:hAnsi="Garamond"/>
          <w:sz w:val="24"/>
          <w:szCs w:val="24"/>
        </w:rPr>
        <w:t>situasi</w:t>
      </w:r>
      <w:proofErr w:type="spellEnd"/>
      <w:r w:rsidRPr="00E43338">
        <w:rPr>
          <w:rFonts w:ascii="Garamond" w:hAnsi="Garamond"/>
          <w:sz w:val="24"/>
          <w:szCs w:val="24"/>
        </w:rPr>
        <w:t xml:space="preserve"> </w:t>
      </w:r>
      <w:proofErr w:type="spellStart"/>
      <w:r w:rsidRPr="00E43338">
        <w:rPr>
          <w:rFonts w:ascii="Garamond" w:hAnsi="Garamond"/>
          <w:sz w:val="24"/>
          <w:szCs w:val="24"/>
        </w:rPr>
        <w:t>tertentu</w:t>
      </w:r>
      <w:proofErr w:type="spellEnd"/>
      <w:r w:rsidRPr="00E43338">
        <w:rPr>
          <w:rFonts w:ascii="Garamond" w:hAnsi="Garamond"/>
          <w:sz w:val="24"/>
          <w:szCs w:val="24"/>
        </w:rPr>
        <w:t xml:space="preserve"> yang </w:t>
      </w:r>
      <w:proofErr w:type="spellStart"/>
      <w:r w:rsidRPr="00E43338">
        <w:rPr>
          <w:rFonts w:ascii="Garamond" w:hAnsi="Garamond"/>
          <w:sz w:val="24"/>
          <w:szCs w:val="24"/>
        </w:rPr>
        <w:t>diatur</w:t>
      </w:r>
      <w:proofErr w:type="spellEnd"/>
      <w:r w:rsidRPr="00E43338">
        <w:rPr>
          <w:rFonts w:ascii="Garamond" w:hAnsi="Garamond"/>
          <w:sz w:val="24"/>
          <w:szCs w:val="24"/>
        </w:rPr>
        <w:t xml:space="preserve"> </w:t>
      </w:r>
      <w:proofErr w:type="spellStart"/>
      <w:r w:rsidRPr="00E43338">
        <w:rPr>
          <w:rFonts w:ascii="Garamond" w:hAnsi="Garamond"/>
          <w:sz w:val="24"/>
          <w:szCs w:val="24"/>
        </w:rPr>
        <w:t>dalam</w:t>
      </w:r>
      <w:proofErr w:type="spellEnd"/>
      <w:r w:rsidRPr="00E43338">
        <w:rPr>
          <w:rFonts w:ascii="Garamond" w:hAnsi="Garamond"/>
          <w:sz w:val="24"/>
          <w:szCs w:val="24"/>
        </w:rPr>
        <w:t xml:space="preserve"> </w:t>
      </w:r>
      <w:proofErr w:type="spellStart"/>
      <w:r w:rsidRPr="00E43338">
        <w:rPr>
          <w:rFonts w:ascii="Garamond" w:hAnsi="Garamond"/>
          <w:sz w:val="24"/>
          <w:szCs w:val="24"/>
        </w:rPr>
        <w:t>undang-undang</w:t>
      </w:r>
      <w:proofErr w:type="spellEnd"/>
      <w:r w:rsidRPr="00E43338">
        <w:rPr>
          <w:rFonts w:ascii="Garamond" w:hAnsi="Garamond"/>
          <w:sz w:val="24"/>
          <w:szCs w:val="24"/>
        </w:rPr>
        <w:t xml:space="preserve">, </w:t>
      </w:r>
      <w:proofErr w:type="spellStart"/>
      <w:r w:rsidRPr="00E43338">
        <w:rPr>
          <w:rFonts w:ascii="Garamond" w:hAnsi="Garamond"/>
          <w:sz w:val="24"/>
          <w:szCs w:val="24"/>
        </w:rPr>
        <w:t>seperti</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w:t>
      </w:r>
      <w:proofErr w:type="spellStart"/>
      <w:r w:rsidRPr="00E43338">
        <w:rPr>
          <w:rFonts w:ascii="Garamond" w:hAnsi="Garamond"/>
          <w:sz w:val="24"/>
          <w:szCs w:val="24"/>
        </w:rPr>
        <w:t>ringan</w:t>
      </w:r>
      <w:proofErr w:type="spellEnd"/>
      <w:r w:rsidRPr="00E43338">
        <w:rPr>
          <w:rFonts w:ascii="Garamond" w:hAnsi="Garamond"/>
          <w:sz w:val="24"/>
          <w:szCs w:val="24"/>
        </w:rPr>
        <w:t xml:space="preserve"> </w:t>
      </w:r>
      <w:proofErr w:type="spellStart"/>
      <w:r w:rsidRPr="00E43338">
        <w:rPr>
          <w:rFonts w:ascii="Garamond" w:hAnsi="Garamond"/>
          <w:sz w:val="24"/>
          <w:szCs w:val="24"/>
        </w:rPr>
        <w:t>bagi</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w:t>
      </w:r>
      <w:proofErr w:type="spellStart"/>
      <w:r w:rsidRPr="00E43338">
        <w:rPr>
          <w:rFonts w:ascii="Garamond" w:hAnsi="Garamond"/>
          <w:sz w:val="24"/>
          <w:szCs w:val="24"/>
        </w:rPr>
        <w:t>usia</w:t>
      </w:r>
      <w:proofErr w:type="spellEnd"/>
      <w:r w:rsidRPr="00E43338">
        <w:rPr>
          <w:rFonts w:ascii="Garamond" w:hAnsi="Garamond"/>
          <w:sz w:val="24"/>
          <w:szCs w:val="24"/>
        </w:rPr>
        <w:t xml:space="preserve"> 13 </w:t>
      </w:r>
      <w:proofErr w:type="spellStart"/>
      <w:r w:rsidRPr="00E43338">
        <w:rPr>
          <w:rFonts w:ascii="Garamond" w:hAnsi="Garamond"/>
          <w:sz w:val="24"/>
          <w:szCs w:val="24"/>
        </w:rPr>
        <w:t>sampai</w:t>
      </w:r>
      <w:proofErr w:type="spellEnd"/>
      <w:r w:rsidRPr="00E43338">
        <w:rPr>
          <w:rFonts w:ascii="Garamond" w:hAnsi="Garamond"/>
          <w:sz w:val="24"/>
          <w:szCs w:val="24"/>
        </w:rPr>
        <w:t xml:space="preserve"> 15 </w:t>
      </w:r>
      <w:proofErr w:type="spellStart"/>
      <w:r w:rsidRPr="00E43338">
        <w:rPr>
          <w:rFonts w:ascii="Garamond" w:hAnsi="Garamond"/>
          <w:sz w:val="24"/>
          <w:szCs w:val="24"/>
        </w:rPr>
        <w:t>tahun</w:t>
      </w:r>
      <w:proofErr w:type="spellEnd"/>
      <w:r w:rsidRPr="00E43338">
        <w:rPr>
          <w:rFonts w:ascii="Garamond" w:hAnsi="Garamond"/>
          <w:sz w:val="24"/>
          <w:szCs w:val="24"/>
        </w:rPr>
        <w:t xml:space="preserve"> yang </w:t>
      </w:r>
      <w:proofErr w:type="spellStart"/>
      <w:r w:rsidRPr="00E43338">
        <w:rPr>
          <w:rFonts w:ascii="Garamond" w:hAnsi="Garamond"/>
          <w:sz w:val="24"/>
          <w:szCs w:val="24"/>
        </w:rPr>
        <w:t>tidak</w:t>
      </w:r>
      <w:proofErr w:type="spellEnd"/>
      <w:r w:rsidRPr="00E43338">
        <w:rPr>
          <w:rFonts w:ascii="Garamond" w:hAnsi="Garamond"/>
          <w:sz w:val="24"/>
          <w:szCs w:val="24"/>
        </w:rPr>
        <w:t xml:space="preserve"> </w:t>
      </w:r>
      <w:proofErr w:type="spellStart"/>
      <w:r w:rsidRPr="00E43338">
        <w:rPr>
          <w:rFonts w:ascii="Garamond" w:hAnsi="Garamond"/>
          <w:sz w:val="24"/>
          <w:szCs w:val="24"/>
        </w:rPr>
        <w:t>mengganggu</w:t>
      </w:r>
      <w:proofErr w:type="spellEnd"/>
      <w:r w:rsidRPr="00E43338">
        <w:rPr>
          <w:rFonts w:ascii="Garamond" w:hAnsi="Garamond"/>
          <w:sz w:val="24"/>
          <w:szCs w:val="24"/>
        </w:rPr>
        <w:t xml:space="preserve"> </w:t>
      </w:r>
      <w:proofErr w:type="spellStart"/>
      <w:r w:rsidRPr="00E43338">
        <w:rPr>
          <w:rFonts w:ascii="Garamond" w:hAnsi="Garamond"/>
          <w:sz w:val="24"/>
          <w:szCs w:val="24"/>
        </w:rPr>
        <w:t>perkembangan</w:t>
      </w:r>
      <w:proofErr w:type="spellEnd"/>
      <w:r w:rsidRPr="00E43338">
        <w:rPr>
          <w:rFonts w:ascii="Garamond" w:hAnsi="Garamond"/>
          <w:sz w:val="24"/>
          <w:szCs w:val="24"/>
        </w:rPr>
        <w:t xml:space="preserve"> </w:t>
      </w:r>
      <w:proofErr w:type="spellStart"/>
      <w:r w:rsidRPr="00E43338">
        <w:rPr>
          <w:rFonts w:ascii="Garamond" w:hAnsi="Garamond"/>
          <w:sz w:val="24"/>
          <w:szCs w:val="24"/>
        </w:rPr>
        <w:t>fisik</w:t>
      </w:r>
      <w:proofErr w:type="spellEnd"/>
      <w:r w:rsidRPr="00E43338">
        <w:rPr>
          <w:rFonts w:ascii="Garamond" w:hAnsi="Garamond"/>
          <w:sz w:val="24"/>
          <w:szCs w:val="24"/>
        </w:rPr>
        <w:t xml:space="preserve">, mental, dan </w:t>
      </w:r>
      <w:proofErr w:type="spellStart"/>
      <w:r w:rsidRPr="00E43338">
        <w:rPr>
          <w:rFonts w:ascii="Garamond" w:hAnsi="Garamond"/>
          <w:sz w:val="24"/>
          <w:szCs w:val="24"/>
        </w:rPr>
        <w:t>sosial</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w:t>
      </w:r>
      <w:proofErr w:type="spellStart"/>
      <w:r w:rsidRPr="00E43338">
        <w:rPr>
          <w:rFonts w:ascii="Garamond" w:hAnsi="Garamond"/>
          <w:sz w:val="24"/>
          <w:szCs w:val="24"/>
        </w:rPr>
        <w:t>tersebut</w:t>
      </w:r>
      <w:proofErr w:type="spellEnd"/>
      <w:r w:rsidRPr="00E43338">
        <w:rPr>
          <w:rFonts w:ascii="Garamond" w:hAnsi="Garamond"/>
          <w:sz w:val="24"/>
          <w:szCs w:val="24"/>
        </w:rPr>
        <w:t xml:space="preserve"> </w:t>
      </w:r>
      <w:proofErr w:type="spellStart"/>
      <w:r w:rsidRPr="00E43338">
        <w:rPr>
          <w:rFonts w:ascii="Garamond" w:hAnsi="Garamond"/>
          <w:sz w:val="24"/>
          <w:szCs w:val="24"/>
        </w:rPr>
        <w:t>harus</w:t>
      </w:r>
      <w:proofErr w:type="spellEnd"/>
      <w:r w:rsidRPr="00E43338">
        <w:rPr>
          <w:rFonts w:ascii="Garamond" w:hAnsi="Garamond"/>
          <w:sz w:val="24"/>
          <w:szCs w:val="24"/>
        </w:rPr>
        <w:t xml:space="preserve"> </w:t>
      </w:r>
      <w:proofErr w:type="spellStart"/>
      <w:r w:rsidRPr="00E43338">
        <w:rPr>
          <w:rFonts w:ascii="Garamond" w:hAnsi="Garamond"/>
          <w:sz w:val="24"/>
          <w:szCs w:val="24"/>
        </w:rPr>
        <w:t>memenuhi</w:t>
      </w:r>
      <w:proofErr w:type="spellEnd"/>
      <w:r w:rsidRPr="00E43338">
        <w:rPr>
          <w:rFonts w:ascii="Garamond" w:hAnsi="Garamond"/>
          <w:sz w:val="24"/>
          <w:szCs w:val="24"/>
        </w:rPr>
        <w:t xml:space="preserve"> </w:t>
      </w:r>
      <w:proofErr w:type="spellStart"/>
      <w:r w:rsidRPr="00E43338">
        <w:rPr>
          <w:rFonts w:ascii="Garamond" w:hAnsi="Garamond"/>
          <w:sz w:val="24"/>
          <w:szCs w:val="24"/>
        </w:rPr>
        <w:t>syarat-syarat</w:t>
      </w:r>
      <w:proofErr w:type="spellEnd"/>
      <w:r w:rsidRPr="00E43338">
        <w:rPr>
          <w:rFonts w:ascii="Garamond" w:hAnsi="Garamond"/>
          <w:sz w:val="24"/>
          <w:szCs w:val="24"/>
        </w:rPr>
        <w:t xml:space="preserve"> </w:t>
      </w:r>
      <w:proofErr w:type="spellStart"/>
      <w:r w:rsidRPr="00E43338">
        <w:rPr>
          <w:rFonts w:ascii="Garamond" w:hAnsi="Garamond"/>
          <w:sz w:val="24"/>
          <w:szCs w:val="24"/>
        </w:rPr>
        <w:t>tertentu</w:t>
      </w:r>
      <w:proofErr w:type="spellEnd"/>
      <w:r w:rsidRPr="00E43338">
        <w:rPr>
          <w:rFonts w:ascii="Garamond" w:hAnsi="Garamond"/>
          <w:sz w:val="24"/>
          <w:szCs w:val="24"/>
        </w:rPr>
        <w:t xml:space="preserve">, </w:t>
      </w:r>
      <w:proofErr w:type="spellStart"/>
      <w:r w:rsidRPr="00E43338">
        <w:rPr>
          <w:rFonts w:ascii="Garamond" w:hAnsi="Garamond"/>
          <w:sz w:val="24"/>
          <w:szCs w:val="24"/>
        </w:rPr>
        <w:t>termasuk</w:t>
      </w:r>
      <w:proofErr w:type="spellEnd"/>
      <w:r w:rsidRPr="00E43338">
        <w:rPr>
          <w:rFonts w:ascii="Garamond" w:hAnsi="Garamond"/>
          <w:sz w:val="24"/>
          <w:szCs w:val="24"/>
        </w:rPr>
        <w:t xml:space="preserve"> </w:t>
      </w:r>
      <w:proofErr w:type="spellStart"/>
      <w:r w:rsidRPr="00E43338">
        <w:rPr>
          <w:rFonts w:ascii="Garamond" w:hAnsi="Garamond"/>
          <w:sz w:val="24"/>
          <w:szCs w:val="24"/>
        </w:rPr>
        <w:t>izin</w:t>
      </w:r>
      <w:proofErr w:type="spellEnd"/>
      <w:r w:rsidRPr="00E43338">
        <w:rPr>
          <w:rFonts w:ascii="Garamond" w:hAnsi="Garamond"/>
          <w:sz w:val="24"/>
          <w:szCs w:val="24"/>
        </w:rPr>
        <w:t xml:space="preserve"> </w:t>
      </w:r>
      <w:proofErr w:type="spellStart"/>
      <w:r w:rsidRPr="00E43338">
        <w:rPr>
          <w:rFonts w:ascii="Garamond" w:hAnsi="Garamond"/>
          <w:sz w:val="24"/>
          <w:szCs w:val="24"/>
        </w:rPr>
        <w:t>tertulis</w:t>
      </w:r>
      <w:proofErr w:type="spellEnd"/>
      <w:r w:rsidRPr="00E43338">
        <w:rPr>
          <w:rFonts w:ascii="Garamond" w:hAnsi="Garamond"/>
          <w:sz w:val="24"/>
          <w:szCs w:val="24"/>
        </w:rPr>
        <w:t xml:space="preserve"> </w:t>
      </w:r>
      <w:proofErr w:type="spellStart"/>
      <w:r w:rsidRPr="00E43338">
        <w:rPr>
          <w:rFonts w:ascii="Garamond" w:hAnsi="Garamond"/>
          <w:sz w:val="24"/>
          <w:szCs w:val="24"/>
        </w:rPr>
        <w:t>dari</w:t>
      </w:r>
      <w:proofErr w:type="spellEnd"/>
      <w:r w:rsidRPr="00E43338">
        <w:rPr>
          <w:rFonts w:ascii="Garamond" w:hAnsi="Garamond"/>
          <w:sz w:val="24"/>
          <w:szCs w:val="24"/>
        </w:rPr>
        <w:t xml:space="preserve"> orang </w:t>
      </w:r>
      <w:proofErr w:type="spellStart"/>
      <w:r w:rsidRPr="00E43338">
        <w:rPr>
          <w:rFonts w:ascii="Garamond" w:hAnsi="Garamond"/>
          <w:sz w:val="24"/>
          <w:szCs w:val="24"/>
        </w:rPr>
        <w:t>tua</w:t>
      </w:r>
      <w:proofErr w:type="spellEnd"/>
      <w:r w:rsidRPr="00E43338">
        <w:rPr>
          <w:rFonts w:ascii="Garamond" w:hAnsi="Garamond"/>
          <w:sz w:val="24"/>
          <w:szCs w:val="24"/>
        </w:rPr>
        <w:t xml:space="preserve"> </w:t>
      </w:r>
      <w:proofErr w:type="spellStart"/>
      <w:r w:rsidRPr="00E43338">
        <w:rPr>
          <w:rFonts w:ascii="Garamond" w:hAnsi="Garamond"/>
          <w:sz w:val="24"/>
          <w:szCs w:val="24"/>
        </w:rPr>
        <w:t>atau</w:t>
      </w:r>
      <w:proofErr w:type="spellEnd"/>
      <w:r w:rsidRPr="00E43338">
        <w:rPr>
          <w:rFonts w:ascii="Garamond" w:hAnsi="Garamond"/>
          <w:sz w:val="24"/>
          <w:szCs w:val="24"/>
        </w:rPr>
        <w:t xml:space="preserve"> </w:t>
      </w:r>
      <w:proofErr w:type="spellStart"/>
      <w:r w:rsidRPr="00E43338">
        <w:rPr>
          <w:rFonts w:ascii="Garamond" w:hAnsi="Garamond"/>
          <w:sz w:val="24"/>
          <w:szCs w:val="24"/>
        </w:rPr>
        <w:t>wali</w:t>
      </w:r>
      <w:proofErr w:type="spellEnd"/>
      <w:r w:rsidRPr="00E43338">
        <w:rPr>
          <w:rFonts w:ascii="Garamond" w:hAnsi="Garamond"/>
          <w:sz w:val="24"/>
          <w:szCs w:val="24"/>
        </w:rPr>
        <w:t xml:space="preserve">, </w:t>
      </w:r>
      <w:proofErr w:type="spellStart"/>
      <w:r w:rsidRPr="00E43338">
        <w:rPr>
          <w:rFonts w:ascii="Garamond" w:hAnsi="Garamond"/>
          <w:sz w:val="24"/>
          <w:szCs w:val="24"/>
        </w:rPr>
        <w:t>perjanjian</w:t>
      </w:r>
      <w:proofErr w:type="spellEnd"/>
      <w:r w:rsidRPr="00E43338">
        <w:rPr>
          <w:rFonts w:ascii="Garamond" w:hAnsi="Garamond"/>
          <w:sz w:val="24"/>
          <w:szCs w:val="24"/>
        </w:rPr>
        <w:t xml:space="preserve"> </w:t>
      </w:r>
      <w:proofErr w:type="spellStart"/>
      <w:r w:rsidRPr="00E43338">
        <w:rPr>
          <w:rFonts w:ascii="Garamond" w:hAnsi="Garamond"/>
          <w:sz w:val="24"/>
          <w:szCs w:val="24"/>
        </w:rPr>
        <w:t>kerja</w:t>
      </w:r>
      <w:proofErr w:type="spellEnd"/>
      <w:r w:rsidRPr="00E43338">
        <w:rPr>
          <w:rFonts w:ascii="Garamond" w:hAnsi="Garamond"/>
          <w:sz w:val="24"/>
          <w:szCs w:val="24"/>
        </w:rPr>
        <w:t xml:space="preserve">, </w:t>
      </w:r>
      <w:proofErr w:type="spellStart"/>
      <w:r w:rsidRPr="00E43338">
        <w:rPr>
          <w:rFonts w:ascii="Garamond" w:hAnsi="Garamond"/>
          <w:sz w:val="24"/>
          <w:szCs w:val="24"/>
        </w:rPr>
        <w:t>waktu</w:t>
      </w:r>
      <w:proofErr w:type="spellEnd"/>
      <w:r w:rsidRPr="00E43338">
        <w:rPr>
          <w:rFonts w:ascii="Garamond" w:hAnsi="Garamond"/>
          <w:sz w:val="24"/>
          <w:szCs w:val="24"/>
        </w:rPr>
        <w:t xml:space="preserve"> </w:t>
      </w:r>
      <w:proofErr w:type="spellStart"/>
      <w:r w:rsidRPr="00E43338">
        <w:rPr>
          <w:rFonts w:ascii="Garamond" w:hAnsi="Garamond"/>
          <w:sz w:val="24"/>
          <w:szCs w:val="24"/>
        </w:rPr>
        <w:t>kerja</w:t>
      </w:r>
      <w:proofErr w:type="spellEnd"/>
      <w:r w:rsidRPr="00E43338">
        <w:rPr>
          <w:rFonts w:ascii="Garamond" w:hAnsi="Garamond"/>
          <w:sz w:val="24"/>
          <w:szCs w:val="24"/>
        </w:rPr>
        <w:t xml:space="preserve"> </w:t>
      </w:r>
      <w:proofErr w:type="spellStart"/>
      <w:r w:rsidRPr="00E43338">
        <w:rPr>
          <w:rFonts w:ascii="Garamond" w:hAnsi="Garamond"/>
          <w:sz w:val="24"/>
          <w:szCs w:val="24"/>
        </w:rPr>
        <w:t>maksimal</w:t>
      </w:r>
      <w:proofErr w:type="spellEnd"/>
      <w:r w:rsidRPr="00E43338">
        <w:rPr>
          <w:rFonts w:ascii="Garamond" w:hAnsi="Garamond"/>
          <w:sz w:val="24"/>
          <w:szCs w:val="24"/>
        </w:rPr>
        <w:t xml:space="preserve"> 3 jam, </w:t>
      </w:r>
      <w:proofErr w:type="spellStart"/>
      <w:r w:rsidRPr="00E43338">
        <w:rPr>
          <w:rFonts w:ascii="Garamond" w:hAnsi="Garamond"/>
          <w:sz w:val="24"/>
          <w:szCs w:val="24"/>
        </w:rPr>
        <w:t>dilaksanakan</w:t>
      </w:r>
      <w:proofErr w:type="spellEnd"/>
      <w:r w:rsidRPr="00E43338">
        <w:rPr>
          <w:rFonts w:ascii="Garamond" w:hAnsi="Garamond"/>
          <w:sz w:val="24"/>
          <w:szCs w:val="24"/>
        </w:rPr>
        <w:t xml:space="preserve"> pada </w:t>
      </w:r>
      <w:proofErr w:type="spellStart"/>
      <w:r w:rsidRPr="00E43338">
        <w:rPr>
          <w:rFonts w:ascii="Garamond" w:hAnsi="Garamond"/>
          <w:sz w:val="24"/>
          <w:szCs w:val="24"/>
        </w:rPr>
        <w:t>siang</w:t>
      </w:r>
      <w:proofErr w:type="spellEnd"/>
      <w:r w:rsidRPr="00E43338">
        <w:rPr>
          <w:rFonts w:ascii="Garamond" w:hAnsi="Garamond"/>
          <w:sz w:val="24"/>
          <w:szCs w:val="24"/>
        </w:rPr>
        <w:t xml:space="preserve"> </w:t>
      </w:r>
      <w:proofErr w:type="spellStart"/>
      <w:r w:rsidRPr="00E43338">
        <w:rPr>
          <w:rFonts w:ascii="Garamond" w:hAnsi="Garamond"/>
          <w:sz w:val="24"/>
          <w:szCs w:val="24"/>
        </w:rPr>
        <w:t>hari</w:t>
      </w:r>
      <w:proofErr w:type="spellEnd"/>
      <w:r w:rsidRPr="00E43338">
        <w:rPr>
          <w:rFonts w:ascii="Garamond" w:hAnsi="Garamond"/>
          <w:sz w:val="24"/>
          <w:szCs w:val="24"/>
        </w:rPr>
        <w:t xml:space="preserve"> </w:t>
      </w:r>
      <w:proofErr w:type="spellStart"/>
      <w:r w:rsidRPr="00E43338">
        <w:rPr>
          <w:rFonts w:ascii="Garamond" w:hAnsi="Garamond"/>
          <w:sz w:val="24"/>
          <w:szCs w:val="24"/>
        </w:rPr>
        <w:t>tanpa</w:t>
      </w:r>
      <w:proofErr w:type="spellEnd"/>
      <w:r w:rsidRPr="00E43338">
        <w:rPr>
          <w:rFonts w:ascii="Garamond" w:hAnsi="Garamond"/>
          <w:sz w:val="24"/>
          <w:szCs w:val="24"/>
        </w:rPr>
        <w:t xml:space="preserve"> </w:t>
      </w:r>
      <w:proofErr w:type="spellStart"/>
      <w:r w:rsidRPr="00E43338">
        <w:rPr>
          <w:rFonts w:ascii="Garamond" w:hAnsi="Garamond"/>
          <w:sz w:val="24"/>
          <w:szCs w:val="24"/>
        </w:rPr>
        <w:t>mengganggu</w:t>
      </w:r>
      <w:proofErr w:type="spellEnd"/>
      <w:r w:rsidRPr="00E43338">
        <w:rPr>
          <w:rFonts w:ascii="Garamond" w:hAnsi="Garamond"/>
          <w:sz w:val="24"/>
          <w:szCs w:val="24"/>
        </w:rPr>
        <w:t xml:space="preserve"> </w:t>
      </w:r>
      <w:proofErr w:type="spellStart"/>
      <w:r w:rsidRPr="00E43338">
        <w:rPr>
          <w:rFonts w:ascii="Garamond" w:hAnsi="Garamond"/>
          <w:sz w:val="24"/>
          <w:szCs w:val="24"/>
        </w:rPr>
        <w:t>waktu</w:t>
      </w:r>
      <w:proofErr w:type="spellEnd"/>
      <w:r w:rsidRPr="00E43338">
        <w:rPr>
          <w:rFonts w:ascii="Garamond" w:hAnsi="Garamond"/>
          <w:sz w:val="24"/>
          <w:szCs w:val="24"/>
        </w:rPr>
        <w:t xml:space="preserve"> </w:t>
      </w:r>
      <w:proofErr w:type="spellStart"/>
      <w:r w:rsidRPr="00E43338">
        <w:rPr>
          <w:rFonts w:ascii="Garamond" w:hAnsi="Garamond"/>
          <w:sz w:val="24"/>
          <w:szCs w:val="24"/>
        </w:rPr>
        <w:t>sekolah</w:t>
      </w:r>
      <w:proofErr w:type="spellEnd"/>
      <w:r w:rsidRPr="00E43338">
        <w:rPr>
          <w:rFonts w:ascii="Garamond" w:hAnsi="Garamond"/>
          <w:sz w:val="24"/>
          <w:szCs w:val="24"/>
        </w:rPr>
        <w:t xml:space="preserve">, </w:t>
      </w:r>
      <w:proofErr w:type="spellStart"/>
      <w:r w:rsidRPr="00E43338">
        <w:rPr>
          <w:rFonts w:ascii="Garamond" w:hAnsi="Garamond"/>
          <w:sz w:val="24"/>
          <w:szCs w:val="24"/>
        </w:rPr>
        <w:t>perlindungan</w:t>
      </w:r>
      <w:proofErr w:type="spellEnd"/>
      <w:r w:rsidRPr="00E43338">
        <w:rPr>
          <w:rFonts w:ascii="Garamond" w:hAnsi="Garamond"/>
          <w:sz w:val="24"/>
          <w:szCs w:val="24"/>
        </w:rPr>
        <w:t xml:space="preserve"> K3, </w:t>
      </w:r>
      <w:proofErr w:type="spellStart"/>
      <w:r w:rsidRPr="00E43338">
        <w:rPr>
          <w:rFonts w:ascii="Garamond" w:hAnsi="Garamond"/>
          <w:sz w:val="24"/>
          <w:szCs w:val="24"/>
        </w:rPr>
        <w:t>hubungan</w:t>
      </w:r>
      <w:proofErr w:type="spellEnd"/>
      <w:r w:rsidRPr="00E43338">
        <w:rPr>
          <w:rFonts w:ascii="Garamond" w:hAnsi="Garamond"/>
          <w:sz w:val="24"/>
          <w:szCs w:val="24"/>
        </w:rPr>
        <w:t xml:space="preserve"> </w:t>
      </w:r>
      <w:proofErr w:type="spellStart"/>
      <w:r w:rsidRPr="00E43338">
        <w:rPr>
          <w:rFonts w:ascii="Garamond" w:hAnsi="Garamond"/>
          <w:sz w:val="24"/>
          <w:szCs w:val="24"/>
        </w:rPr>
        <w:t>kerja</w:t>
      </w:r>
      <w:proofErr w:type="spellEnd"/>
      <w:r w:rsidRPr="00E43338">
        <w:rPr>
          <w:rFonts w:ascii="Garamond" w:hAnsi="Garamond"/>
          <w:sz w:val="24"/>
          <w:szCs w:val="24"/>
        </w:rPr>
        <w:t xml:space="preserve"> yang </w:t>
      </w:r>
      <w:proofErr w:type="spellStart"/>
      <w:r w:rsidRPr="00E43338">
        <w:rPr>
          <w:rFonts w:ascii="Garamond" w:hAnsi="Garamond"/>
          <w:sz w:val="24"/>
          <w:szCs w:val="24"/>
        </w:rPr>
        <w:t>jelas</w:t>
      </w:r>
      <w:proofErr w:type="spellEnd"/>
      <w:r w:rsidRPr="00E43338">
        <w:rPr>
          <w:rFonts w:ascii="Garamond" w:hAnsi="Garamond"/>
          <w:sz w:val="24"/>
          <w:szCs w:val="24"/>
        </w:rPr>
        <w:t xml:space="preserve">, dan </w:t>
      </w:r>
      <w:proofErr w:type="spellStart"/>
      <w:r w:rsidRPr="00E43338">
        <w:rPr>
          <w:rFonts w:ascii="Garamond" w:hAnsi="Garamond"/>
          <w:sz w:val="24"/>
          <w:szCs w:val="24"/>
        </w:rPr>
        <w:t>upah</w:t>
      </w:r>
      <w:proofErr w:type="spellEnd"/>
      <w:r w:rsidRPr="00E43338">
        <w:rPr>
          <w:rFonts w:ascii="Garamond" w:hAnsi="Garamond"/>
          <w:sz w:val="24"/>
          <w:szCs w:val="24"/>
        </w:rPr>
        <w:t xml:space="preserve"> </w:t>
      </w:r>
      <w:proofErr w:type="spellStart"/>
      <w:r w:rsidRPr="00E43338">
        <w:rPr>
          <w:rFonts w:ascii="Garamond" w:hAnsi="Garamond"/>
          <w:sz w:val="24"/>
          <w:szCs w:val="24"/>
        </w:rPr>
        <w:t>sesuai</w:t>
      </w:r>
      <w:proofErr w:type="spellEnd"/>
      <w:r w:rsidRPr="00E43338">
        <w:rPr>
          <w:rFonts w:ascii="Garamond" w:hAnsi="Garamond"/>
          <w:sz w:val="24"/>
          <w:szCs w:val="24"/>
        </w:rPr>
        <w:t xml:space="preserve"> </w:t>
      </w:r>
      <w:proofErr w:type="spellStart"/>
      <w:r w:rsidRPr="00E43338">
        <w:rPr>
          <w:rFonts w:ascii="Garamond" w:hAnsi="Garamond"/>
          <w:sz w:val="24"/>
          <w:szCs w:val="24"/>
        </w:rPr>
        <w:t>ketentuan</w:t>
      </w:r>
      <w:proofErr w:type="spellEnd"/>
      <w:r w:rsidRPr="00E43338">
        <w:rPr>
          <w:rFonts w:ascii="Garamond" w:hAnsi="Garamond"/>
          <w:sz w:val="24"/>
          <w:szCs w:val="24"/>
        </w:rPr>
        <w:t>.</w:t>
      </w:r>
      <w:r>
        <w:rPr>
          <w:rFonts w:ascii="Garamond" w:hAnsi="Garamond"/>
          <w:sz w:val="24"/>
          <w:szCs w:val="24"/>
        </w:rPr>
        <w:t xml:space="preserve"> </w:t>
      </w:r>
      <w:proofErr w:type="spellStart"/>
      <w:r w:rsidRPr="00E43338">
        <w:rPr>
          <w:rFonts w:ascii="Garamond" w:hAnsi="Garamond"/>
          <w:sz w:val="24"/>
          <w:szCs w:val="24"/>
        </w:rPr>
        <w:t>Kemudian</w:t>
      </w:r>
      <w:proofErr w:type="spellEnd"/>
      <w:r w:rsidRPr="00E43338">
        <w:rPr>
          <w:rFonts w:ascii="Garamond" w:hAnsi="Garamond"/>
          <w:sz w:val="24"/>
          <w:szCs w:val="24"/>
        </w:rPr>
        <w:t xml:space="preserve">, </w:t>
      </w:r>
      <w:proofErr w:type="spellStart"/>
      <w:r w:rsidRPr="00E43338">
        <w:rPr>
          <w:rFonts w:ascii="Garamond" w:hAnsi="Garamond"/>
          <w:sz w:val="24"/>
          <w:szCs w:val="24"/>
        </w:rPr>
        <w:t>undang-undang</w:t>
      </w:r>
      <w:proofErr w:type="spellEnd"/>
      <w:r w:rsidRPr="00E43338">
        <w:rPr>
          <w:rFonts w:ascii="Garamond" w:hAnsi="Garamond"/>
          <w:sz w:val="24"/>
          <w:szCs w:val="24"/>
        </w:rPr>
        <w:t xml:space="preserve"> </w:t>
      </w:r>
      <w:proofErr w:type="spellStart"/>
      <w:r w:rsidRPr="00E43338">
        <w:rPr>
          <w:rFonts w:ascii="Garamond" w:hAnsi="Garamond"/>
          <w:sz w:val="24"/>
          <w:szCs w:val="24"/>
        </w:rPr>
        <w:t>ini</w:t>
      </w:r>
      <w:proofErr w:type="spellEnd"/>
      <w:r w:rsidRPr="00E43338">
        <w:rPr>
          <w:rFonts w:ascii="Garamond" w:hAnsi="Garamond"/>
          <w:sz w:val="24"/>
          <w:szCs w:val="24"/>
        </w:rPr>
        <w:t xml:space="preserve"> </w:t>
      </w:r>
      <w:proofErr w:type="spellStart"/>
      <w:r w:rsidRPr="00E43338">
        <w:rPr>
          <w:rFonts w:ascii="Garamond" w:hAnsi="Garamond"/>
          <w:sz w:val="24"/>
          <w:szCs w:val="24"/>
        </w:rPr>
        <w:t>mengatur</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w:t>
      </w:r>
      <w:r w:rsidR="006606DE">
        <w:rPr>
          <w:rFonts w:ascii="Garamond" w:hAnsi="Garamond"/>
          <w:sz w:val="24"/>
          <w:szCs w:val="24"/>
        </w:rPr>
        <w:t xml:space="preserve">yang </w:t>
      </w:r>
      <w:proofErr w:type="spellStart"/>
      <w:r w:rsidR="006606DE">
        <w:rPr>
          <w:rFonts w:ascii="Garamond" w:hAnsi="Garamond"/>
          <w:sz w:val="24"/>
          <w:szCs w:val="24"/>
        </w:rPr>
        <w:t>terkait</w:t>
      </w:r>
      <w:proofErr w:type="spellEnd"/>
      <w:r w:rsidR="006606DE">
        <w:rPr>
          <w:rFonts w:ascii="Garamond" w:hAnsi="Garamond"/>
          <w:sz w:val="24"/>
          <w:szCs w:val="24"/>
        </w:rPr>
        <w:t xml:space="preserve"> </w:t>
      </w:r>
      <w:proofErr w:type="spellStart"/>
      <w:r w:rsidR="006606DE">
        <w:rPr>
          <w:rFonts w:ascii="Garamond" w:hAnsi="Garamond"/>
          <w:sz w:val="24"/>
          <w:szCs w:val="24"/>
        </w:rPr>
        <w:t>dengan</w:t>
      </w:r>
      <w:proofErr w:type="spellEnd"/>
      <w:r w:rsidR="006606DE">
        <w:rPr>
          <w:rFonts w:ascii="Garamond" w:hAnsi="Garamond"/>
          <w:sz w:val="24"/>
          <w:szCs w:val="24"/>
        </w:rPr>
        <w:t xml:space="preserve"> </w:t>
      </w:r>
      <w:proofErr w:type="spellStart"/>
      <w:r w:rsidRPr="00E43338">
        <w:rPr>
          <w:rFonts w:ascii="Garamond" w:hAnsi="Garamond"/>
          <w:sz w:val="24"/>
          <w:szCs w:val="24"/>
        </w:rPr>
        <w:t>kurikulum</w:t>
      </w:r>
      <w:proofErr w:type="spellEnd"/>
      <w:r w:rsidRPr="00E43338">
        <w:rPr>
          <w:rFonts w:ascii="Garamond" w:hAnsi="Garamond"/>
          <w:sz w:val="24"/>
          <w:szCs w:val="24"/>
        </w:rPr>
        <w:t xml:space="preserve"> </w:t>
      </w:r>
      <w:proofErr w:type="spellStart"/>
      <w:r w:rsidRPr="00E43338">
        <w:rPr>
          <w:rFonts w:ascii="Garamond" w:hAnsi="Garamond"/>
          <w:sz w:val="24"/>
          <w:szCs w:val="24"/>
        </w:rPr>
        <w:t>pendidikan</w:t>
      </w:r>
      <w:proofErr w:type="spellEnd"/>
      <w:r w:rsidRPr="00E43338">
        <w:rPr>
          <w:rFonts w:ascii="Garamond" w:hAnsi="Garamond"/>
          <w:sz w:val="24"/>
          <w:szCs w:val="24"/>
        </w:rPr>
        <w:t xml:space="preserve"> </w:t>
      </w:r>
      <w:proofErr w:type="spellStart"/>
      <w:r w:rsidRPr="00E43338">
        <w:rPr>
          <w:rFonts w:ascii="Garamond" w:hAnsi="Garamond"/>
          <w:sz w:val="24"/>
          <w:szCs w:val="24"/>
        </w:rPr>
        <w:t>atau</w:t>
      </w:r>
      <w:proofErr w:type="spellEnd"/>
      <w:r w:rsidRPr="00E43338">
        <w:rPr>
          <w:rFonts w:ascii="Garamond" w:hAnsi="Garamond"/>
          <w:sz w:val="24"/>
          <w:szCs w:val="24"/>
        </w:rPr>
        <w:t xml:space="preserve"> </w:t>
      </w:r>
      <w:proofErr w:type="spellStart"/>
      <w:r w:rsidRPr="00E43338">
        <w:rPr>
          <w:rFonts w:ascii="Garamond" w:hAnsi="Garamond"/>
          <w:sz w:val="24"/>
          <w:szCs w:val="24"/>
        </w:rPr>
        <w:t>pelatihan</w:t>
      </w:r>
      <w:proofErr w:type="spellEnd"/>
      <w:r w:rsidRPr="00E43338">
        <w:rPr>
          <w:rFonts w:ascii="Garamond" w:hAnsi="Garamond"/>
          <w:sz w:val="24"/>
          <w:szCs w:val="24"/>
        </w:rPr>
        <w:t xml:space="preserve"> </w:t>
      </w:r>
      <w:proofErr w:type="spellStart"/>
      <w:r w:rsidRPr="00E43338">
        <w:rPr>
          <w:rFonts w:ascii="Garamond" w:hAnsi="Garamond"/>
          <w:sz w:val="24"/>
          <w:szCs w:val="24"/>
        </w:rPr>
        <w:t>serta</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w:t>
      </w:r>
      <w:proofErr w:type="spellStart"/>
      <w:r w:rsidRPr="00E43338">
        <w:rPr>
          <w:rFonts w:ascii="Garamond" w:hAnsi="Garamond"/>
          <w:sz w:val="24"/>
          <w:szCs w:val="24"/>
        </w:rPr>
        <w:t>untuk</w:t>
      </w:r>
      <w:proofErr w:type="spellEnd"/>
      <w:r w:rsidRPr="00E43338">
        <w:rPr>
          <w:rFonts w:ascii="Garamond" w:hAnsi="Garamond"/>
          <w:sz w:val="24"/>
          <w:szCs w:val="24"/>
        </w:rPr>
        <w:t xml:space="preserve"> </w:t>
      </w:r>
      <w:proofErr w:type="spellStart"/>
      <w:r w:rsidRPr="00E43338">
        <w:rPr>
          <w:rFonts w:ascii="Garamond" w:hAnsi="Garamond"/>
          <w:sz w:val="24"/>
          <w:szCs w:val="24"/>
        </w:rPr>
        <w:t>mengembangkan</w:t>
      </w:r>
      <w:proofErr w:type="spellEnd"/>
      <w:r w:rsidRPr="00E43338">
        <w:rPr>
          <w:rFonts w:ascii="Garamond" w:hAnsi="Garamond"/>
          <w:sz w:val="24"/>
          <w:szCs w:val="24"/>
        </w:rPr>
        <w:t xml:space="preserve"> </w:t>
      </w:r>
      <w:proofErr w:type="spellStart"/>
      <w:r w:rsidRPr="00E43338">
        <w:rPr>
          <w:rFonts w:ascii="Garamond" w:hAnsi="Garamond"/>
          <w:sz w:val="24"/>
          <w:szCs w:val="24"/>
        </w:rPr>
        <w:t>bakat</w:t>
      </w:r>
      <w:proofErr w:type="spellEnd"/>
      <w:r w:rsidRPr="00E43338">
        <w:rPr>
          <w:rFonts w:ascii="Garamond" w:hAnsi="Garamond"/>
          <w:sz w:val="24"/>
          <w:szCs w:val="24"/>
        </w:rPr>
        <w:t xml:space="preserve"> dan </w:t>
      </w:r>
      <w:proofErr w:type="spellStart"/>
      <w:r w:rsidRPr="00E43338">
        <w:rPr>
          <w:rFonts w:ascii="Garamond" w:hAnsi="Garamond"/>
          <w:sz w:val="24"/>
          <w:szCs w:val="24"/>
        </w:rPr>
        <w:t>minat</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Anak </w:t>
      </w:r>
      <w:proofErr w:type="spellStart"/>
      <w:r w:rsidRPr="00E43338">
        <w:rPr>
          <w:rFonts w:ascii="Garamond" w:hAnsi="Garamond"/>
          <w:sz w:val="24"/>
          <w:szCs w:val="24"/>
        </w:rPr>
        <w:t>berusia</w:t>
      </w:r>
      <w:proofErr w:type="spellEnd"/>
      <w:r w:rsidRPr="00E43338">
        <w:rPr>
          <w:rFonts w:ascii="Garamond" w:hAnsi="Garamond"/>
          <w:sz w:val="24"/>
          <w:szCs w:val="24"/>
        </w:rPr>
        <w:t xml:space="preserve"> minimal 14 </w:t>
      </w:r>
      <w:proofErr w:type="spellStart"/>
      <w:r w:rsidRPr="00E43338">
        <w:rPr>
          <w:rFonts w:ascii="Garamond" w:hAnsi="Garamond"/>
          <w:sz w:val="24"/>
          <w:szCs w:val="24"/>
        </w:rPr>
        <w:t>tahun</w:t>
      </w:r>
      <w:proofErr w:type="spellEnd"/>
      <w:r w:rsidRPr="00E43338">
        <w:rPr>
          <w:rFonts w:ascii="Garamond" w:hAnsi="Garamond"/>
          <w:sz w:val="24"/>
          <w:szCs w:val="24"/>
        </w:rPr>
        <w:t xml:space="preserve"> </w:t>
      </w:r>
      <w:proofErr w:type="spellStart"/>
      <w:r w:rsidRPr="00E43338">
        <w:rPr>
          <w:rFonts w:ascii="Garamond" w:hAnsi="Garamond"/>
          <w:sz w:val="24"/>
          <w:szCs w:val="24"/>
        </w:rPr>
        <w:t>dapat</w:t>
      </w:r>
      <w:proofErr w:type="spellEnd"/>
      <w:r w:rsidRPr="00E43338">
        <w:rPr>
          <w:rFonts w:ascii="Garamond" w:hAnsi="Garamond"/>
          <w:sz w:val="24"/>
          <w:szCs w:val="24"/>
        </w:rPr>
        <w:t xml:space="preserve"> </w:t>
      </w:r>
      <w:proofErr w:type="spellStart"/>
      <w:r w:rsidRPr="00E43338">
        <w:rPr>
          <w:rFonts w:ascii="Garamond" w:hAnsi="Garamond"/>
          <w:sz w:val="24"/>
          <w:szCs w:val="24"/>
        </w:rPr>
        <w:t>melakukan</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yang </w:t>
      </w:r>
      <w:proofErr w:type="spellStart"/>
      <w:r w:rsidRPr="00E43338">
        <w:rPr>
          <w:rFonts w:ascii="Garamond" w:hAnsi="Garamond"/>
          <w:sz w:val="24"/>
          <w:szCs w:val="24"/>
        </w:rPr>
        <w:t>merupakan</w:t>
      </w:r>
      <w:proofErr w:type="spellEnd"/>
      <w:r w:rsidRPr="00E43338">
        <w:rPr>
          <w:rFonts w:ascii="Garamond" w:hAnsi="Garamond"/>
          <w:sz w:val="24"/>
          <w:szCs w:val="24"/>
        </w:rPr>
        <w:t xml:space="preserve"> </w:t>
      </w:r>
      <w:proofErr w:type="spellStart"/>
      <w:r w:rsidRPr="00E43338">
        <w:rPr>
          <w:rFonts w:ascii="Garamond" w:hAnsi="Garamond"/>
          <w:sz w:val="24"/>
          <w:szCs w:val="24"/>
        </w:rPr>
        <w:t>bagian</w:t>
      </w:r>
      <w:proofErr w:type="spellEnd"/>
      <w:r w:rsidRPr="00E43338">
        <w:rPr>
          <w:rFonts w:ascii="Garamond" w:hAnsi="Garamond"/>
          <w:sz w:val="24"/>
          <w:szCs w:val="24"/>
        </w:rPr>
        <w:t xml:space="preserve"> </w:t>
      </w:r>
      <w:proofErr w:type="spellStart"/>
      <w:r w:rsidRPr="00E43338">
        <w:rPr>
          <w:rFonts w:ascii="Garamond" w:hAnsi="Garamond"/>
          <w:sz w:val="24"/>
          <w:szCs w:val="24"/>
        </w:rPr>
        <w:t>dari</w:t>
      </w:r>
      <w:proofErr w:type="spellEnd"/>
      <w:r w:rsidRPr="00E43338">
        <w:rPr>
          <w:rFonts w:ascii="Garamond" w:hAnsi="Garamond"/>
          <w:sz w:val="24"/>
          <w:szCs w:val="24"/>
        </w:rPr>
        <w:t xml:space="preserve"> </w:t>
      </w:r>
      <w:proofErr w:type="spellStart"/>
      <w:r w:rsidRPr="00E43338">
        <w:rPr>
          <w:rFonts w:ascii="Garamond" w:hAnsi="Garamond"/>
          <w:sz w:val="24"/>
          <w:szCs w:val="24"/>
        </w:rPr>
        <w:t>kurikulum</w:t>
      </w:r>
      <w:proofErr w:type="spellEnd"/>
      <w:r w:rsidRPr="00E43338">
        <w:rPr>
          <w:rFonts w:ascii="Garamond" w:hAnsi="Garamond"/>
          <w:sz w:val="24"/>
          <w:szCs w:val="24"/>
        </w:rPr>
        <w:t xml:space="preserve"> </w:t>
      </w:r>
      <w:proofErr w:type="spellStart"/>
      <w:r w:rsidRPr="00E43338">
        <w:rPr>
          <w:rFonts w:ascii="Garamond" w:hAnsi="Garamond"/>
          <w:sz w:val="24"/>
          <w:szCs w:val="24"/>
        </w:rPr>
        <w:t>pendidikan</w:t>
      </w:r>
      <w:proofErr w:type="spellEnd"/>
      <w:r w:rsidRPr="00E43338">
        <w:rPr>
          <w:rFonts w:ascii="Garamond" w:hAnsi="Garamond"/>
          <w:sz w:val="24"/>
          <w:szCs w:val="24"/>
        </w:rPr>
        <w:t xml:space="preserve"> </w:t>
      </w:r>
      <w:proofErr w:type="spellStart"/>
      <w:r w:rsidRPr="00E43338">
        <w:rPr>
          <w:rFonts w:ascii="Garamond" w:hAnsi="Garamond"/>
          <w:sz w:val="24"/>
          <w:szCs w:val="24"/>
        </w:rPr>
        <w:t>atau</w:t>
      </w:r>
      <w:proofErr w:type="spellEnd"/>
      <w:r w:rsidRPr="00E43338">
        <w:rPr>
          <w:rFonts w:ascii="Garamond" w:hAnsi="Garamond"/>
          <w:sz w:val="24"/>
          <w:szCs w:val="24"/>
        </w:rPr>
        <w:t xml:space="preserve"> </w:t>
      </w:r>
      <w:proofErr w:type="spellStart"/>
      <w:r w:rsidRPr="00E43338">
        <w:rPr>
          <w:rFonts w:ascii="Garamond" w:hAnsi="Garamond"/>
          <w:sz w:val="24"/>
          <w:szCs w:val="24"/>
        </w:rPr>
        <w:t>pelatihan</w:t>
      </w:r>
      <w:proofErr w:type="spellEnd"/>
      <w:r w:rsidRPr="00E43338">
        <w:rPr>
          <w:rFonts w:ascii="Garamond" w:hAnsi="Garamond"/>
          <w:sz w:val="24"/>
          <w:szCs w:val="24"/>
        </w:rPr>
        <w:t xml:space="preserve">, </w:t>
      </w:r>
      <w:proofErr w:type="spellStart"/>
      <w:r w:rsidRPr="00E43338">
        <w:rPr>
          <w:rFonts w:ascii="Garamond" w:hAnsi="Garamond"/>
          <w:sz w:val="24"/>
          <w:szCs w:val="24"/>
        </w:rPr>
        <w:t>asalkan</w:t>
      </w:r>
      <w:proofErr w:type="spellEnd"/>
      <w:r w:rsidRPr="00E43338">
        <w:rPr>
          <w:rFonts w:ascii="Garamond" w:hAnsi="Garamond"/>
          <w:sz w:val="24"/>
          <w:szCs w:val="24"/>
        </w:rPr>
        <w:t xml:space="preserve"> </w:t>
      </w:r>
      <w:proofErr w:type="spellStart"/>
      <w:r w:rsidRPr="00E43338">
        <w:rPr>
          <w:rFonts w:ascii="Garamond" w:hAnsi="Garamond"/>
          <w:sz w:val="24"/>
          <w:szCs w:val="24"/>
        </w:rPr>
        <w:t>diberi</w:t>
      </w:r>
      <w:proofErr w:type="spellEnd"/>
      <w:r w:rsidRPr="00E43338">
        <w:rPr>
          <w:rFonts w:ascii="Garamond" w:hAnsi="Garamond"/>
          <w:sz w:val="24"/>
          <w:szCs w:val="24"/>
        </w:rPr>
        <w:t xml:space="preserve"> </w:t>
      </w:r>
      <w:proofErr w:type="spellStart"/>
      <w:r w:rsidRPr="00E43338">
        <w:rPr>
          <w:rFonts w:ascii="Garamond" w:hAnsi="Garamond"/>
          <w:sz w:val="24"/>
          <w:szCs w:val="24"/>
        </w:rPr>
        <w:t>petunjuk</w:t>
      </w:r>
      <w:proofErr w:type="spellEnd"/>
      <w:r w:rsidRPr="00E43338">
        <w:rPr>
          <w:rFonts w:ascii="Garamond" w:hAnsi="Garamond"/>
          <w:sz w:val="24"/>
          <w:szCs w:val="24"/>
        </w:rPr>
        <w:t xml:space="preserve"> yang </w:t>
      </w:r>
      <w:proofErr w:type="spellStart"/>
      <w:r w:rsidRPr="00E43338">
        <w:rPr>
          <w:rFonts w:ascii="Garamond" w:hAnsi="Garamond"/>
          <w:sz w:val="24"/>
          <w:szCs w:val="24"/>
        </w:rPr>
        <w:t>jelas</w:t>
      </w:r>
      <w:proofErr w:type="spellEnd"/>
      <w:r w:rsidRPr="00E43338">
        <w:rPr>
          <w:rFonts w:ascii="Garamond" w:hAnsi="Garamond"/>
          <w:sz w:val="24"/>
          <w:szCs w:val="24"/>
        </w:rPr>
        <w:t xml:space="preserve">, </w:t>
      </w:r>
      <w:proofErr w:type="spellStart"/>
      <w:r w:rsidRPr="00E43338">
        <w:rPr>
          <w:rFonts w:ascii="Garamond" w:hAnsi="Garamond"/>
          <w:sz w:val="24"/>
          <w:szCs w:val="24"/>
        </w:rPr>
        <w:t>mendapat</w:t>
      </w:r>
      <w:proofErr w:type="spellEnd"/>
      <w:r w:rsidRPr="00E43338">
        <w:rPr>
          <w:rFonts w:ascii="Garamond" w:hAnsi="Garamond"/>
          <w:sz w:val="24"/>
          <w:szCs w:val="24"/>
        </w:rPr>
        <w:t xml:space="preserve"> </w:t>
      </w:r>
      <w:proofErr w:type="spellStart"/>
      <w:r w:rsidRPr="00E43338">
        <w:rPr>
          <w:rFonts w:ascii="Garamond" w:hAnsi="Garamond"/>
          <w:sz w:val="24"/>
          <w:szCs w:val="24"/>
        </w:rPr>
        <w:t>bimbingan</w:t>
      </w:r>
      <w:proofErr w:type="spellEnd"/>
      <w:r w:rsidRPr="00E43338">
        <w:rPr>
          <w:rFonts w:ascii="Garamond" w:hAnsi="Garamond"/>
          <w:sz w:val="24"/>
          <w:szCs w:val="24"/>
        </w:rPr>
        <w:t xml:space="preserve">, dan </w:t>
      </w:r>
      <w:proofErr w:type="spellStart"/>
      <w:r w:rsidRPr="00E43338">
        <w:rPr>
          <w:rFonts w:ascii="Garamond" w:hAnsi="Garamond"/>
          <w:sz w:val="24"/>
          <w:szCs w:val="24"/>
        </w:rPr>
        <w:t>perlindungan</w:t>
      </w:r>
      <w:proofErr w:type="spellEnd"/>
      <w:r w:rsidRPr="00E43338">
        <w:rPr>
          <w:rFonts w:ascii="Garamond" w:hAnsi="Garamond"/>
          <w:sz w:val="24"/>
          <w:szCs w:val="24"/>
        </w:rPr>
        <w:t xml:space="preserve"> </w:t>
      </w:r>
      <w:proofErr w:type="spellStart"/>
      <w:r w:rsidRPr="00E43338">
        <w:rPr>
          <w:rFonts w:ascii="Garamond" w:hAnsi="Garamond"/>
          <w:sz w:val="24"/>
          <w:szCs w:val="24"/>
        </w:rPr>
        <w:t>keselamatan</w:t>
      </w:r>
      <w:proofErr w:type="spellEnd"/>
      <w:r w:rsidRPr="00E43338">
        <w:rPr>
          <w:rFonts w:ascii="Garamond" w:hAnsi="Garamond"/>
          <w:sz w:val="24"/>
          <w:szCs w:val="24"/>
        </w:rPr>
        <w:t xml:space="preserve"> dan </w:t>
      </w:r>
      <w:proofErr w:type="spellStart"/>
      <w:r w:rsidRPr="00E43338">
        <w:rPr>
          <w:rFonts w:ascii="Garamond" w:hAnsi="Garamond"/>
          <w:sz w:val="24"/>
          <w:szCs w:val="24"/>
        </w:rPr>
        <w:t>kesehatan</w:t>
      </w:r>
      <w:proofErr w:type="spellEnd"/>
      <w:r w:rsidRPr="00E43338">
        <w:rPr>
          <w:rFonts w:ascii="Garamond" w:hAnsi="Garamond"/>
          <w:sz w:val="24"/>
          <w:szCs w:val="24"/>
        </w:rPr>
        <w:t xml:space="preserve"> </w:t>
      </w:r>
      <w:proofErr w:type="spellStart"/>
      <w:r w:rsidRPr="00E43338">
        <w:rPr>
          <w:rFonts w:ascii="Garamond" w:hAnsi="Garamond"/>
          <w:sz w:val="24"/>
          <w:szCs w:val="24"/>
        </w:rPr>
        <w:t>kerja</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w:t>
      </w:r>
      <w:proofErr w:type="spellStart"/>
      <w:r w:rsidRPr="00E43338">
        <w:rPr>
          <w:rFonts w:ascii="Garamond" w:hAnsi="Garamond"/>
          <w:sz w:val="24"/>
          <w:szCs w:val="24"/>
        </w:rPr>
        <w:t>untuk</w:t>
      </w:r>
      <w:proofErr w:type="spellEnd"/>
      <w:r w:rsidRPr="00E43338">
        <w:rPr>
          <w:rFonts w:ascii="Garamond" w:hAnsi="Garamond"/>
          <w:sz w:val="24"/>
          <w:szCs w:val="24"/>
        </w:rPr>
        <w:t xml:space="preserve"> </w:t>
      </w:r>
      <w:proofErr w:type="spellStart"/>
      <w:r w:rsidRPr="00E43338">
        <w:rPr>
          <w:rFonts w:ascii="Garamond" w:hAnsi="Garamond"/>
          <w:sz w:val="24"/>
          <w:szCs w:val="24"/>
        </w:rPr>
        <w:t>mengembangkan</w:t>
      </w:r>
      <w:proofErr w:type="spellEnd"/>
      <w:r w:rsidRPr="00E43338">
        <w:rPr>
          <w:rFonts w:ascii="Garamond" w:hAnsi="Garamond"/>
          <w:sz w:val="24"/>
          <w:szCs w:val="24"/>
        </w:rPr>
        <w:t xml:space="preserve"> </w:t>
      </w:r>
      <w:proofErr w:type="spellStart"/>
      <w:r w:rsidRPr="00E43338">
        <w:rPr>
          <w:rFonts w:ascii="Garamond" w:hAnsi="Garamond"/>
          <w:sz w:val="24"/>
          <w:szCs w:val="24"/>
        </w:rPr>
        <w:t>bakat</w:t>
      </w:r>
      <w:proofErr w:type="spellEnd"/>
      <w:r w:rsidRPr="00E43338">
        <w:rPr>
          <w:rFonts w:ascii="Garamond" w:hAnsi="Garamond"/>
          <w:sz w:val="24"/>
          <w:szCs w:val="24"/>
        </w:rPr>
        <w:t xml:space="preserve"> dan </w:t>
      </w:r>
      <w:proofErr w:type="spellStart"/>
      <w:r w:rsidRPr="00E43338">
        <w:rPr>
          <w:rFonts w:ascii="Garamond" w:hAnsi="Garamond"/>
          <w:sz w:val="24"/>
          <w:szCs w:val="24"/>
        </w:rPr>
        <w:t>minat</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juga </w:t>
      </w:r>
      <w:proofErr w:type="spellStart"/>
      <w:r w:rsidRPr="00E43338">
        <w:rPr>
          <w:rFonts w:ascii="Garamond" w:hAnsi="Garamond"/>
          <w:sz w:val="24"/>
          <w:szCs w:val="24"/>
        </w:rPr>
        <w:t>diatur</w:t>
      </w:r>
      <w:proofErr w:type="spellEnd"/>
      <w:r w:rsidRPr="00E43338">
        <w:rPr>
          <w:rFonts w:ascii="Garamond" w:hAnsi="Garamond"/>
          <w:sz w:val="24"/>
          <w:szCs w:val="24"/>
        </w:rPr>
        <w:t xml:space="preserve"> </w:t>
      </w:r>
      <w:proofErr w:type="spellStart"/>
      <w:r w:rsidRPr="00E43338">
        <w:rPr>
          <w:rFonts w:ascii="Garamond" w:hAnsi="Garamond"/>
          <w:sz w:val="24"/>
          <w:szCs w:val="24"/>
        </w:rPr>
        <w:t>dengan</w:t>
      </w:r>
      <w:proofErr w:type="spellEnd"/>
      <w:r w:rsidRPr="00E43338">
        <w:rPr>
          <w:rFonts w:ascii="Garamond" w:hAnsi="Garamond"/>
          <w:sz w:val="24"/>
          <w:szCs w:val="24"/>
        </w:rPr>
        <w:t xml:space="preserve"> </w:t>
      </w:r>
      <w:proofErr w:type="spellStart"/>
      <w:r w:rsidRPr="00E43338">
        <w:rPr>
          <w:rFonts w:ascii="Garamond" w:hAnsi="Garamond"/>
          <w:sz w:val="24"/>
          <w:szCs w:val="24"/>
        </w:rPr>
        <w:t>kriteria</w:t>
      </w:r>
      <w:proofErr w:type="spellEnd"/>
      <w:r w:rsidRPr="00E43338">
        <w:rPr>
          <w:rFonts w:ascii="Garamond" w:hAnsi="Garamond"/>
          <w:sz w:val="24"/>
          <w:szCs w:val="24"/>
        </w:rPr>
        <w:t xml:space="preserve"> </w:t>
      </w:r>
      <w:proofErr w:type="spellStart"/>
      <w:r w:rsidRPr="00E43338">
        <w:rPr>
          <w:rFonts w:ascii="Garamond" w:hAnsi="Garamond"/>
          <w:sz w:val="24"/>
          <w:szCs w:val="24"/>
        </w:rPr>
        <w:t>tertentu</w:t>
      </w:r>
      <w:proofErr w:type="spellEnd"/>
      <w:r w:rsidRPr="00E43338">
        <w:rPr>
          <w:rFonts w:ascii="Garamond" w:hAnsi="Garamond"/>
          <w:sz w:val="24"/>
          <w:szCs w:val="24"/>
        </w:rPr>
        <w:t xml:space="preserve">, </w:t>
      </w:r>
      <w:proofErr w:type="spellStart"/>
      <w:r w:rsidRPr="00E43338">
        <w:rPr>
          <w:rFonts w:ascii="Garamond" w:hAnsi="Garamond"/>
          <w:sz w:val="24"/>
          <w:szCs w:val="24"/>
        </w:rPr>
        <w:t>seperti</w:t>
      </w:r>
      <w:proofErr w:type="spellEnd"/>
      <w:r w:rsidRPr="00E43338">
        <w:rPr>
          <w:rFonts w:ascii="Garamond" w:hAnsi="Garamond"/>
          <w:sz w:val="24"/>
          <w:szCs w:val="24"/>
        </w:rPr>
        <w:t xml:space="preserve"> </w:t>
      </w:r>
      <w:proofErr w:type="spellStart"/>
      <w:r w:rsidRPr="00E43338">
        <w:rPr>
          <w:rFonts w:ascii="Garamond" w:hAnsi="Garamond"/>
          <w:sz w:val="24"/>
          <w:szCs w:val="24"/>
        </w:rPr>
        <w:t>disukai</w:t>
      </w:r>
      <w:proofErr w:type="spellEnd"/>
      <w:r w:rsidRPr="00E43338">
        <w:rPr>
          <w:rFonts w:ascii="Garamond" w:hAnsi="Garamond"/>
          <w:sz w:val="24"/>
          <w:szCs w:val="24"/>
        </w:rPr>
        <w:t xml:space="preserve"> oleh </w:t>
      </w:r>
      <w:proofErr w:type="spellStart"/>
      <w:r w:rsidRPr="00E43338">
        <w:rPr>
          <w:rFonts w:ascii="Garamond" w:hAnsi="Garamond"/>
          <w:sz w:val="24"/>
          <w:szCs w:val="24"/>
        </w:rPr>
        <w:t>anak</w:t>
      </w:r>
      <w:proofErr w:type="spellEnd"/>
      <w:r w:rsidRPr="00E43338">
        <w:rPr>
          <w:rFonts w:ascii="Garamond" w:hAnsi="Garamond"/>
          <w:sz w:val="24"/>
          <w:szCs w:val="24"/>
        </w:rPr>
        <w:t xml:space="preserve">, </w:t>
      </w:r>
      <w:proofErr w:type="spellStart"/>
      <w:r w:rsidRPr="00E43338">
        <w:rPr>
          <w:rFonts w:ascii="Garamond" w:hAnsi="Garamond"/>
          <w:sz w:val="24"/>
          <w:szCs w:val="24"/>
        </w:rPr>
        <w:t>sesuai</w:t>
      </w:r>
      <w:proofErr w:type="spellEnd"/>
      <w:r w:rsidRPr="00E43338">
        <w:rPr>
          <w:rFonts w:ascii="Garamond" w:hAnsi="Garamond"/>
          <w:sz w:val="24"/>
          <w:szCs w:val="24"/>
        </w:rPr>
        <w:t xml:space="preserve"> </w:t>
      </w:r>
      <w:proofErr w:type="spellStart"/>
      <w:r w:rsidRPr="00E43338">
        <w:rPr>
          <w:rFonts w:ascii="Garamond" w:hAnsi="Garamond"/>
          <w:sz w:val="24"/>
          <w:szCs w:val="24"/>
        </w:rPr>
        <w:t>dengan</w:t>
      </w:r>
      <w:proofErr w:type="spellEnd"/>
      <w:r w:rsidRPr="00E43338">
        <w:rPr>
          <w:rFonts w:ascii="Garamond" w:hAnsi="Garamond"/>
          <w:sz w:val="24"/>
          <w:szCs w:val="24"/>
        </w:rPr>
        <w:t xml:space="preserve"> </w:t>
      </w:r>
      <w:proofErr w:type="spellStart"/>
      <w:r w:rsidRPr="00E43338">
        <w:rPr>
          <w:rFonts w:ascii="Garamond" w:hAnsi="Garamond"/>
          <w:sz w:val="24"/>
          <w:szCs w:val="24"/>
        </w:rPr>
        <w:t>kemampuan</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w:t>
      </w:r>
      <w:proofErr w:type="spellStart"/>
      <w:r w:rsidRPr="00E43338">
        <w:rPr>
          <w:rFonts w:ascii="Garamond" w:hAnsi="Garamond"/>
          <w:sz w:val="24"/>
          <w:szCs w:val="24"/>
        </w:rPr>
        <w:t>menambah</w:t>
      </w:r>
      <w:proofErr w:type="spellEnd"/>
      <w:r w:rsidRPr="00E43338">
        <w:rPr>
          <w:rFonts w:ascii="Garamond" w:hAnsi="Garamond"/>
          <w:sz w:val="24"/>
          <w:szCs w:val="24"/>
        </w:rPr>
        <w:t xml:space="preserve"> </w:t>
      </w:r>
      <w:proofErr w:type="spellStart"/>
      <w:r w:rsidRPr="00E43338">
        <w:rPr>
          <w:rFonts w:ascii="Garamond" w:hAnsi="Garamond"/>
          <w:sz w:val="24"/>
          <w:szCs w:val="24"/>
        </w:rPr>
        <w:t>kreativitas</w:t>
      </w:r>
      <w:proofErr w:type="spellEnd"/>
      <w:r w:rsidRPr="00E43338">
        <w:rPr>
          <w:rFonts w:ascii="Garamond" w:hAnsi="Garamond"/>
          <w:sz w:val="24"/>
          <w:szCs w:val="24"/>
        </w:rPr>
        <w:t xml:space="preserve">, dan </w:t>
      </w:r>
      <w:proofErr w:type="spellStart"/>
      <w:r w:rsidRPr="00E43338">
        <w:rPr>
          <w:rFonts w:ascii="Garamond" w:hAnsi="Garamond"/>
          <w:sz w:val="24"/>
          <w:szCs w:val="24"/>
        </w:rPr>
        <w:t>sesuai</w:t>
      </w:r>
      <w:proofErr w:type="spellEnd"/>
      <w:r w:rsidRPr="00E43338">
        <w:rPr>
          <w:rFonts w:ascii="Garamond" w:hAnsi="Garamond"/>
          <w:sz w:val="24"/>
          <w:szCs w:val="24"/>
        </w:rPr>
        <w:t xml:space="preserve"> </w:t>
      </w:r>
      <w:proofErr w:type="spellStart"/>
      <w:r w:rsidRPr="00E43338">
        <w:rPr>
          <w:rFonts w:ascii="Garamond" w:hAnsi="Garamond"/>
          <w:sz w:val="24"/>
          <w:szCs w:val="24"/>
        </w:rPr>
        <w:t>dengan</w:t>
      </w:r>
      <w:proofErr w:type="spellEnd"/>
      <w:r w:rsidRPr="00E43338">
        <w:rPr>
          <w:rFonts w:ascii="Garamond" w:hAnsi="Garamond"/>
          <w:sz w:val="24"/>
          <w:szCs w:val="24"/>
        </w:rPr>
        <w:t xml:space="preserve"> dunia </w:t>
      </w:r>
      <w:proofErr w:type="spellStart"/>
      <w:r w:rsidRPr="00E43338">
        <w:rPr>
          <w:rFonts w:ascii="Garamond" w:hAnsi="Garamond"/>
          <w:sz w:val="24"/>
          <w:szCs w:val="24"/>
        </w:rPr>
        <w:t>anak</w:t>
      </w:r>
      <w:proofErr w:type="spellEnd"/>
      <w:r w:rsidRPr="00E43338">
        <w:rPr>
          <w:rFonts w:ascii="Garamond" w:hAnsi="Garamond"/>
          <w:sz w:val="24"/>
          <w:szCs w:val="24"/>
        </w:rPr>
        <w:t>.</w:t>
      </w:r>
      <w:r>
        <w:rPr>
          <w:rFonts w:ascii="Garamond" w:hAnsi="Garamond"/>
          <w:sz w:val="24"/>
          <w:szCs w:val="24"/>
        </w:rPr>
        <w:t xml:space="preserve"> </w:t>
      </w:r>
      <w:proofErr w:type="spellStart"/>
      <w:r w:rsidRPr="00E43338">
        <w:rPr>
          <w:rFonts w:ascii="Garamond" w:hAnsi="Garamond"/>
          <w:sz w:val="24"/>
          <w:szCs w:val="24"/>
        </w:rPr>
        <w:t>Selanjutnya</w:t>
      </w:r>
      <w:proofErr w:type="spellEnd"/>
      <w:r w:rsidRPr="00E43338">
        <w:rPr>
          <w:rFonts w:ascii="Garamond" w:hAnsi="Garamond"/>
          <w:sz w:val="24"/>
          <w:szCs w:val="24"/>
        </w:rPr>
        <w:t xml:space="preserve">, </w:t>
      </w:r>
      <w:proofErr w:type="spellStart"/>
      <w:r w:rsidRPr="00E43338">
        <w:rPr>
          <w:rFonts w:ascii="Garamond" w:hAnsi="Garamond"/>
          <w:sz w:val="24"/>
          <w:szCs w:val="24"/>
        </w:rPr>
        <w:t>undang-undang</w:t>
      </w:r>
      <w:proofErr w:type="spellEnd"/>
      <w:r w:rsidRPr="00E43338">
        <w:rPr>
          <w:rFonts w:ascii="Garamond" w:hAnsi="Garamond"/>
          <w:sz w:val="24"/>
          <w:szCs w:val="24"/>
        </w:rPr>
        <w:t xml:space="preserve"> </w:t>
      </w:r>
      <w:proofErr w:type="spellStart"/>
      <w:r w:rsidRPr="00E43338">
        <w:rPr>
          <w:rFonts w:ascii="Garamond" w:hAnsi="Garamond"/>
          <w:sz w:val="24"/>
          <w:szCs w:val="24"/>
        </w:rPr>
        <w:t>menegaskan</w:t>
      </w:r>
      <w:proofErr w:type="spellEnd"/>
      <w:r w:rsidRPr="00E43338">
        <w:rPr>
          <w:rFonts w:ascii="Garamond" w:hAnsi="Garamond"/>
          <w:sz w:val="24"/>
          <w:szCs w:val="24"/>
        </w:rPr>
        <w:t xml:space="preserve"> </w:t>
      </w:r>
      <w:proofErr w:type="spellStart"/>
      <w:r w:rsidRPr="00E43338">
        <w:rPr>
          <w:rFonts w:ascii="Garamond" w:hAnsi="Garamond"/>
          <w:sz w:val="24"/>
          <w:szCs w:val="24"/>
        </w:rPr>
        <w:t>perlindungan</w:t>
      </w:r>
      <w:proofErr w:type="spellEnd"/>
      <w:r w:rsidRPr="00E43338">
        <w:rPr>
          <w:rFonts w:ascii="Garamond" w:hAnsi="Garamond"/>
          <w:sz w:val="24"/>
          <w:szCs w:val="24"/>
        </w:rPr>
        <w:t xml:space="preserve"> </w:t>
      </w:r>
      <w:proofErr w:type="spellStart"/>
      <w:r w:rsidRPr="00E43338">
        <w:rPr>
          <w:rFonts w:ascii="Garamond" w:hAnsi="Garamond"/>
          <w:sz w:val="24"/>
          <w:szCs w:val="24"/>
        </w:rPr>
        <w:t>terhadap</w:t>
      </w:r>
      <w:proofErr w:type="spellEnd"/>
      <w:r w:rsidRPr="00E43338">
        <w:rPr>
          <w:rFonts w:ascii="Garamond" w:hAnsi="Garamond"/>
          <w:sz w:val="24"/>
          <w:szCs w:val="24"/>
        </w:rPr>
        <w:t xml:space="preserve"> jam </w:t>
      </w:r>
      <w:proofErr w:type="spellStart"/>
      <w:r w:rsidRPr="00E43338">
        <w:rPr>
          <w:rFonts w:ascii="Garamond" w:hAnsi="Garamond"/>
          <w:sz w:val="24"/>
          <w:szCs w:val="24"/>
        </w:rPr>
        <w:t>kerja</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di mana </w:t>
      </w:r>
      <w:proofErr w:type="spellStart"/>
      <w:r w:rsidRPr="00E43338">
        <w:rPr>
          <w:rFonts w:ascii="Garamond" w:hAnsi="Garamond"/>
          <w:sz w:val="24"/>
          <w:szCs w:val="24"/>
        </w:rPr>
        <w:t>setiap</w:t>
      </w:r>
      <w:proofErr w:type="spellEnd"/>
      <w:r w:rsidRPr="00E43338">
        <w:rPr>
          <w:rFonts w:ascii="Garamond" w:hAnsi="Garamond"/>
          <w:sz w:val="24"/>
          <w:szCs w:val="24"/>
        </w:rPr>
        <w:t xml:space="preserve"> </w:t>
      </w:r>
      <w:proofErr w:type="spellStart"/>
      <w:r w:rsidRPr="00E43338">
        <w:rPr>
          <w:rFonts w:ascii="Garamond" w:hAnsi="Garamond"/>
          <w:sz w:val="24"/>
          <w:szCs w:val="24"/>
        </w:rPr>
        <w:t>pengusaha</w:t>
      </w:r>
      <w:proofErr w:type="spellEnd"/>
      <w:r w:rsidRPr="00E43338">
        <w:rPr>
          <w:rFonts w:ascii="Garamond" w:hAnsi="Garamond"/>
          <w:sz w:val="24"/>
          <w:szCs w:val="24"/>
        </w:rPr>
        <w:t xml:space="preserve"> </w:t>
      </w:r>
      <w:proofErr w:type="spellStart"/>
      <w:r w:rsidRPr="00E43338">
        <w:rPr>
          <w:rFonts w:ascii="Garamond" w:hAnsi="Garamond"/>
          <w:sz w:val="24"/>
          <w:szCs w:val="24"/>
        </w:rPr>
        <w:t>diwajibkan</w:t>
      </w:r>
      <w:proofErr w:type="spellEnd"/>
      <w:r w:rsidRPr="00E43338">
        <w:rPr>
          <w:rFonts w:ascii="Garamond" w:hAnsi="Garamond"/>
          <w:sz w:val="24"/>
          <w:szCs w:val="24"/>
        </w:rPr>
        <w:t xml:space="preserve"> </w:t>
      </w:r>
      <w:proofErr w:type="spellStart"/>
      <w:r w:rsidRPr="00E43338">
        <w:rPr>
          <w:rFonts w:ascii="Garamond" w:hAnsi="Garamond"/>
          <w:sz w:val="24"/>
          <w:szCs w:val="24"/>
        </w:rPr>
        <w:t>me</w:t>
      </w:r>
      <w:r w:rsidR="00816DD9">
        <w:rPr>
          <w:rFonts w:ascii="Garamond" w:hAnsi="Garamond"/>
          <w:sz w:val="24"/>
          <w:szCs w:val="24"/>
        </w:rPr>
        <w:t>matuhi</w:t>
      </w:r>
      <w:proofErr w:type="spellEnd"/>
      <w:r w:rsidRPr="00E43338">
        <w:rPr>
          <w:rFonts w:ascii="Garamond" w:hAnsi="Garamond"/>
          <w:sz w:val="24"/>
          <w:szCs w:val="24"/>
        </w:rPr>
        <w:t xml:space="preserve"> </w:t>
      </w:r>
      <w:proofErr w:type="spellStart"/>
      <w:r w:rsidRPr="00E43338">
        <w:rPr>
          <w:rFonts w:ascii="Garamond" w:hAnsi="Garamond"/>
          <w:sz w:val="24"/>
          <w:szCs w:val="24"/>
        </w:rPr>
        <w:t>waktu</w:t>
      </w:r>
      <w:proofErr w:type="spellEnd"/>
      <w:r w:rsidRPr="00E43338">
        <w:rPr>
          <w:rFonts w:ascii="Garamond" w:hAnsi="Garamond"/>
          <w:sz w:val="24"/>
          <w:szCs w:val="24"/>
        </w:rPr>
        <w:t xml:space="preserve"> </w:t>
      </w:r>
      <w:proofErr w:type="spellStart"/>
      <w:r w:rsidRPr="00E43338">
        <w:rPr>
          <w:rFonts w:ascii="Garamond" w:hAnsi="Garamond"/>
          <w:sz w:val="24"/>
          <w:szCs w:val="24"/>
        </w:rPr>
        <w:t>kerja</w:t>
      </w:r>
      <w:proofErr w:type="spellEnd"/>
      <w:r w:rsidRPr="00E43338">
        <w:rPr>
          <w:rFonts w:ascii="Garamond" w:hAnsi="Garamond"/>
          <w:sz w:val="24"/>
          <w:szCs w:val="24"/>
        </w:rPr>
        <w:t xml:space="preserve"> </w:t>
      </w:r>
      <w:proofErr w:type="spellStart"/>
      <w:r w:rsidRPr="00E43338">
        <w:rPr>
          <w:rFonts w:ascii="Garamond" w:hAnsi="Garamond"/>
          <w:sz w:val="24"/>
          <w:szCs w:val="24"/>
        </w:rPr>
        <w:t>selama</w:t>
      </w:r>
      <w:proofErr w:type="spellEnd"/>
      <w:r w:rsidRPr="00E43338">
        <w:rPr>
          <w:rFonts w:ascii="Garamond" w:hAnsi="Garamond"/>
          <w:sz w:val="24"/>
          <w:szCs w:val="24"/>
        </w:rPr>
        <w:t xml:space="preserve"> 40 jam per </w:t>
      </w:r>
      <w:proofErr w:type="spellStart"/>
      <w:r w:rsidRPr="00E43338">
        <w:rPr>
          <w:rFonts w:ascii="Garamond" w:hAnsi="Garamond"/>
          <w:sz w:val="24"/>
          <w:szCs w:val="24"/>
        </w:rPr>
        <w:t>minggu</w:t>
      </w:r>
      <w:proofErr w:type="spellEnd"/>
      <w:r w:rsidRPr="00E43338">
        <w:rPr>
          <w:rFonts w:ascii="Garamond" w:hAnsi="Garamond"/>
          <w:sz w:val="24"/>
          <w:szCs w:val="24"/>
        </w:rPr>
        <w:t xml:space="preserve"> </w:t>
      </w:r>
      <w:proofErr w:type="spellStart"/>
      <w:r w:rsidRPr="00E43338">
        <w:rPr>
          <w:rFonts w:ascii="Garamond" w:hAnsi="Garamond"/>
          <w:sz w:val="24"/>
          <w:szCs w:val="24"/>
        </w:rPr>
        <w:t>sesuai</w:t>
      </w:r>
      <w:proofErr w:type="spellEnd"/>
      <w:r w:rsidRPr="00E43338">
        <w:rPr>
          <w:rFonts w:ascii="Garamond" w:hAnsi="Garamond"/>
          <w:sz w:val="24"/>
          <w:szCs w:val="24"/>
        </w:rPr>
        <w:t xml:space="preserve"> </w:t>
      </w:r>
      <w:proofErr w:type="spellStart"/>
      <w:r w:rsidRPr="00E43338">
        <w:rPr>
          <w:rFonts w:ascii="Garamond" w:hAnsi="Garamond"/>
          <w:sz w:val="24"/>
          <w:szCs w:val="24"/>
        </w:rPr>
        <w:t>dengan</w:t>
      </w:r>
      <w:proofErr w:type="spellEnd"/>
      <w:r w:rsidRPr="00E43338">
        <w:rPr>
          <w:rFonts w:ascii="Garamond" w:hAnsi="Garamond"/>
          <w:sz w:val="24"/>
          <w:szCs w:val="24"/>
        </w:rPr>
        <w:t xml:space="preserve"> Pasal 75 </w:t>
      </w:r>
      <w:proofErr w:type="spellStart"/>
      <w:r w:rsidRPr="00E43338">
        <w:rPr>
          <w:rFonts w:ascii="Garamond" w:hAnsi="Garamond"/>
          <w:sz w:val="24"/>
          <w:szCs w:val="24"/>
        </w:rPr>
        <w:t>hingga</w:t>
      </w:r>
      <w:proofErr w:type="spellEnd"/>
      <w:r w:rsidRPr="00E43338">
        <w:rPr>
          <w:rFonts w:ascii="Garamond" w:hAnsi="Garamond"/>
          <w:sz w:val="24"/>
          <w:szCs w:val="24"/>
        </w:rPr>
        <w:t xml:space="preserve"> Pasal 85.</w:t>
      </w:r>
      <w:r>
        <w:rPr>
          <w:rFonts w:ascii="Garamond" w:hAnsi="Garamond"/>
          <w:sz w:val="24"/>
          <w:szCs w:val="24"/>
        </w:rPr>
        <w:t xml:space="preserve"> </w:t>
      </w:r>
      <w:proofErr w:type="spellStart"/>
      <w:r w:rsidRPr="00E43338">
        <w:rPr>
          <w:rFonts w:ascii="Garamond" w:hAnsi="Garamond"/>
          <w:sz w:val="24"/>
          <w:szCs w:val="24"/>
        </w:rPr>
        <w:t>Terakhir</w:t>
      </w:r>
      <w:proofErr w:type="spellEnd"/>
      <w:r w:rsidRPr="00E43338">
        <w:rPr>
          <w:rFonts w:ascii="Garamond" w:hAnsi="Garamond"/>
          <w:sz w:val="24"/>
          <w:szCs w:val="24"/>
        </w:rPr>
        <w:t xml:space="preserve">, </w:t>
      </w:r>
      <w:proofErr w:type="spellStart"/>
      <w:r w:rsidRPr="00E43338">
        <w:rPr>
          <w:rFonts w:ascii="Garamond" w:hAnsi="Garamond"/>
          <w:sz w:val="24"/>
          <w:szCs w:val="24"/>
        </w:rPr>
        <w:t>undang-undang</w:t>
      </w:r>
      <w:proofErr w:type="spellEnd"/>
      <w:r w:rsidRPr="00E43338">
        <w:rPr>
          <w:rFonts w:ascii="Garamond" w:hAnsi="Garamond"/>
          <w:sz w:val="24"/>
          <w:szCs w:val="24"/>
        </w:rPr>
        <w:t xml:space="preserve"> </w:t>
      </w:r>
      <w:proofErr w:type="spellStart"/>
      <w:r w:rsidRPr="00E43338">
        <w:rPr>
          <w:rFonts w:ascii="Garamond" w:hAnsi="Garamond"/>
          <w:sz w:val="24"/>
          <w:szCs w:val="24"/>
        </w:rPr>
        <w:t>ini</w:t>
      </w:r>
      <w:proofErr w:type="spellEnd"/>
      <w:r w:rsidRPr="00E43338">
        <w:rPr>
          <w:rFonts w:ascii="Garamond" w:hAnsi="Garamond"/>
          <w:sz w:val="24"/>
          <w:szCs w:val="24"/>
        </w:rPr>
        <w:t xml:space="preserve"> </w:t>
      </w:r>
      <w:proofErr w:type="spellStart"/>
      <w:r w:rsidRPr="00E43338">
        <w:rPr>
          <w:rFonts w:ascii="Garamond" w:hAnsi="Garamond"/>
          <w:sz w:val="24"/>
          <w:szCs w:val="24"/>
        </w:rPr>
        <w:t>menetapkan</w:t>
      </w:r>
      <w:proofErr w:type="spellEnd"/>
      <w:r w:rsidRPr="00E43338">
        <w:rPr>
          <w:rFonts w:ascii="Garamond" w:hAnsi="Garamond"/>
          <w:sz w:val="24"/>
          <w:szCs w:val="24"/>
        </w:rPr>
        <w:t xml:space="preserve"> </w:t>
      </w:r>
      <w:proofErr w:type="spellStart"/>
      <w:r w:rsidR="00816DD9">
        <w:rPr>
          <w:rFonts w:ascii="Garamond" w:hAnsi="Garamond"/>
          <w:sz w:val="24"/>
          <w:szCs w:val="24"/>
        </w:rPr>
        <w:t>jenis-jenis</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yang </w:t>
      </w:r>
      <w:proofErr w:type="spellStart"/>
      <w:r w:rsidRPr="00E43338">
        <w:rPr>
          <w:rFonts w:ascii="Garamond" w:hAnsi="Garamond"/>
          <w:sz w:val="24"/>
          <w:szCs w:val="24"/>
        </w:rPr>
        <w:t>dilarang</w:t>
      </w:r>
      <w:proofErr w:type="spellEnd"/>
      <w:r w:rsidRPr="00E43338">
        <w:rPr>
          <w:rFonts w:ascii="Garamond" w:hAnsi="Garamond"/>
          <w:sz w:val="24"/>
          <w:szCs w:val="24"/>
        </w:rPr>
        <w:t xml:space="preserve"> </w:t>
      </w:r>
      <w:proofErr w:type="spellStart"/>
      <w:r w:rsidRPr="00E43338">
        <w:rPr>
          <w:rFonts w:ascii="Garamond" w:hAnsi="Garamond"/>
          <w:sz w:val="24"/>
          <w:szCs w:val="24"/>
        </w:rPr>
        <w:t>untuk</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w:t>
      </w:r>
      <w:proofErr w:type="spellStart"/>
      <w:r w:rsidRPr="00E43338">
        <w:rPr>
          <w:rFonts w:ascii="Garamond" w:hAnsi="Garamond"/>
          <w:sz w:val="24"/>
          <w:szCs w:val="24"/>
        </w:rPr>
        <w:t>seperti</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w:t>
      </w:r>
      <w:proofErr w:type="spellStart"/>
      <w:r w:rsidRPr="00E43338">
        <w:rPr>
          <w:rFonts w:ascii="Garamond" w:hAnsi="Garamond"/>
          <w:sz w:val="24"/>
          <w:szCs w:val="24"/>
        </w:rPr>
        <w:t>dalam</w:t>
      </w:r>
      <w:proofErr w:type="spellEnd"/>
      <w:r w:rsidRPr="00E43338">
        <w:rPr>
          <w:rFonts w:ascii="Garamond" w:hAnsi="Garamond"/>
          <w:sz w:val="24"/>
          <w:szCs w:val="24"/>
        </w:rPr>
        <w:t xml:space="preserve"> </w:t>
      </w:r>
      <w:proofErr w:type="spellStart"/>
      <w:r w:rsidRPr="00E43338">
        <w:rPr>
          <w:rFonts w:ascii="Garamond" w:hAnsi="Garamond"/>
          <w:sz w:val="24"/>
          <w:szCs w:val="24"/>
        </w:rPr>
        <w:t>bentuk</w:t>
      </w:r>
      <w:proofErr w:type="spellEnd"/>
      <w:r w:rsidRPr="00E43338">
        <w:rPr>
          <w:rFonts w:ascii="Garamond" w:hAnsi="Garamond"/>
          <w:sz w:val="24"/>
          <w:szCs w:val="24"/>
        </w:rPr>
        <w:t xml:space="preserve"> </w:t>
      </w:r>
      <w:proofErr w:type="spellStart"/>
      <w:r w:rsidRPr="00E43338">
        <w:rPr>
          <w:rFonts w:ascii="Garamond" w:hAnsi="Garamond"/>
          <w:sz w:val="24"/>
          <w:szCs w:val="24"/>
        </w:rPr>
        <w:t>perbudakan</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yang </w:t>
      </w:r>
      <w:proofErr w:type="spellStart"/>
      <w:r w:rsidRPr="00E43338">
        <w:rPr>
          <w:rFonts w:ascii="Garamond" w:hAnsi="Garamond"/>
          <w:sz w:val="24"/>
          <w:szCs w:val="24"/>
        </w:rPr>
        <w:t>memanfaatkan</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w:t>
      </w:r>
      <w:proofErr w:type="spellStart"/>
      <w:r w:rsidRPr="00E43338">
        <w:rPr>
          <w:rFonts w:ascii="Garamond" w:hAnsi="Garamond"/>
          <w:sz w:val="24"/>
          <w:szCs w:val="24"/>
        </w:rPr>
        <w:t>untuk</w:t>
      </w:r>
      <w:proofErr w:type="spellEnd"/>
      <w:r w:rsidRPr="00E43338">
        <w:rPr>
          <w:rFonts w:ascii="Garamond" w:hAnsi="Garamond"/>
          <w:sz w:val="24"/>
          <w:szCs w:val="24"/>
        </w:rPr>
        <w:t xml:space="preserve"> </w:t>
      </w:r>
      <w:proofErr w:type="spellStart"/>
      <w:r w:rsidRPr="00E43338">
        <w:rPr>
          <w:rFonts w:ascii="Garamond" w:hAnsi="Garamond"/>
          <w:sz w:val="24"/>
          <w:szCs w:val="24"/>
        </w:rPr>
        <w:t>kegiatan</w:t>
      </w:r>
      <w:proofErr w:type="spellEnd"/>
      <w:r w:rsidRPr="00E43338">
        <w:rPr>
          <w:rFonts w:ascii="Garamond" w:hAnsi="Garamond"/>
          <w:sz w:val="24"/>
          <w:szCs w:val="24"/>
        </w:rPr>
        <w:t xml:space="preserve"> </w:t>
      </w:r>
      <w:proofErr w:type="spellStart"/>
      <w:r w:rsidRPr="00E43338">
        <w:rPr>
          <w:rFonts w:ascii="Garamond" w:hAnsi="Garamond"/>
          <w:sz w:val="24"/>
          <w:szCs w:val="24"/>
        </w:rPr>
        <w:t>pelacuran</w:t>
      </w:r>
      <w:proofErr w:type="spellEnd"/>
      <w:r w:rsidRPr="00E43338">
        <w:rPr>
          <w:rFonts w:ascii="Garamond" w:hAnsi="Garamond"/>
          <w:sz w:val="24"/>
          <w:szCs w:val="24"/>
        </w:rPr>
        <w:t xml:space="preserve">, </w:t>
      </w:r>
      <w:proofErr w:type="spellStart"/>
      <w:r w:rsidRPr="00E43338">
        <w:rPr>
          <w:rFonts w:ascii="Garamond" w:hAnsi="Garamond"/>
          <w:sz w:val="24"/>
          <w:szCs w:val="24"/>
        </w:rPr>
        <w:t>produksi</w:t>
      </w:r>
      <w:proofErr w:type="spellEnd"/>
      <w:r w:rsidRPr="00E43338">
        <w:rPr>
          <w:rFonts w:ascii="Garamond" w:hAnsi="Garamond"/>
          <w:sz w:val="24"/>
          <w:szCs w:val="24"/>
        </w:rPr>
        <w:t xml:space="preserve"> </w:t>
      </w:r>
      <w:proofErr w:type="spellStart"/>
      <w:r w:rsidRPr="00E43338">
        <w:rPr>
          <w:rFonts w:ascii="Garamond" w:hAnsi="Garamond"/>
          <w:sz w:val="24"/>
          <w:szCs w:val="24"/>
        </w:rPr>
        <w:t>pornografi</w:t>
      </w:r>
      <w:proofErr w:type="spellEnd"/>
      <w:r w:rsidRPr="00E43338">
        <w:rPr>
          <w:rFonts w:ascii="Garamond" w:hAnsi="Garamond"/>
          <w:sz w:val="24"/>
          <w:szCs w:val="24"/>
        </w:rPr>
        <w:t xml:space="preserve">, </w:t>
      </w:r>
      <w:proofErr w:type="spellStart"/>
      <w:r w:rsidRPr="00E43338">
        <w:rPr>
          <w:rFonts w:ascii="Garamond" w:hAnsi="Garamond"/>
          <w:sz w:val="24"/>
          <w:szCs w:val="24"/>
        </w:rPr>
        <w:t>pertunjukan</w:t>
      </w:r>
      <w:proofErr w:type="spellEnd"/>
      <w:r w:rsidRPr="00E43338">
        <w:rPr>
          <w:rFonts w:ascii="Garamond" w:hAnsi="Garamond"/>
          <w:sz w:val="24"/>
          <w:szCs w:val="24"/>
        </w:rPr>
        <w:t xml:space="preserve"> porno, </w:t>
      </w:r>
      <w:proofErr w:type="spellStart"/>
      <w:r w:rsidRPr="00E43338">
        <w:rPr>
          <w:rFonts w:ascii="Garamond" w:hAnsi="Garamond"/>
          <w:sz w:val="24"/>
          <w:szCs w:val="24"/>
        </w:rPr>
        <w:t>atau</w:t>
      </w:r>
      <w:proofErr w:type="spellEnd"/>
      <w:r w:rsidRPr="00E43338">
        <w:rPr>
          <w:rFonts w:ascii="Garamond" w:hAnsi="Garamond"/>
          <w:sz w:val="24"/>
          <w:szCs w:val="24"/>
        </w:rPr>
        <w:t xml:space="preserve"> </w:t>
      </w:r>
      <w:proofErr w:type="spellStart"/>
      <w:r w:rsidRPr="00E43338">
        <w:rPr>
          <w:rFonts w:ascii="Garamond" w:hAnsi="Garamond"/>
          <w:sz w:val="24"/>
          <w:szCs w:val="24"/>
        </w:rPr>
        <w:t>perjudian</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yang </w:t>
      </w:r>
      <w:proofErr w:type="spellStart"/>
      <w:r w:rsidRPr="00E43338">
        <w:rPr>
          <w:rFonts w:ascii="Garamond" w:hAnsi="Garamond"/>
          <w:sz w:val="24"/>
          <w:szCs w:val="24"/>
        </w:rPr>
        <w:t>melibatkan</w:t>
      </w:r>
      <w:proofErr w:type="spellEnd"/>
      <w:r w:rsidRPr="00E43338">
        <w:rPr>
          <w:rFonts w:ascii="Garamond" w:hAnsi="Garamond"/>
          <w:sz w:val="24"/>
          <w:szCs w:val="24"/>
        </w:rPr>
        <w:t xml:space="preserve"> </w:t>
      </w:r>
      <w:proofErr w:type="spellStart"/>
      <w:r w:rsidRPr="00E43338">
        <w:rPr>
          <w:rFonts w:ascii="Garamond" w:hAnsi="Garamond"/>
          <w:sz w:val="24"/>
          <w:szCs w:val="24"/>
        </w:rPr>
        <w:t>anak</w:t>
      </w:r>
      <w:proofErr w:type="spellEnd"/>
      <w:r w:rsidRPr="00E43338">
        <w:rPr>
          <w:rFonts w:ascii="Garamond" w:hAnsi="Garamond"/>
          <w:sz w:val="24"/>
          <w:szCs w:val="24"/>
        </w:rPr>
        <w:t xml:space="preserve"> </w:t>
      </w:r>
      <w:proofErr w:type="spellStart"/>
      <w:r w:rsidRPr="00E43338">
        <w:rPr>
          <w:rFonts w:ascii="Garamond" w:hAnsi="Garamond"/>
          <w:sz w:val="24"/>
          <w:szCs w:val="24"/>
        </w:rPr>
        <w:t>dalam</w:t>
      </w:r>
      <w:proofErr w:type="spellEnd"/>
      <w:r w:rsidRPr="00E43338">
        <w:rPr>
          <w:rFonts w:ascii="Garamond" w:hAnsi="Garamond"/>
          <w:sz w:val="24"/>
          <w:szCs w:val="24"/>
        </w:rPr>
        <w:t xml:space="preserve"> </w:t>
      </w:r>
      <w:proofErr w:type="spellStart"/>
      <w:r w:rsidRPr="00E43338">
        <w:rPr>
          <w:rFonts w:ascii="Garamond" w:hAnsi="Garamond"/>
          <w:sz w:val="24"/>
          <w:szCs w:val="24"/>
        </w:rPr>
        <w:t>produksi</w:t>
      </w:r>
      <w:proofErr w:type="spellEnd"/>
      <w:r w:rsidRPr="00E43338">
        <w:rPr>
          <w:rFonts w:ascii="Garamond" w:hAnsi="Garamond"/>
          <w:sz w:val="24"/>
          <w:szCs w:val="24"/>
        </w:rPr>
        <w:t xml:space="preserve"> dan </w:t>
      </w:r>
      <w:proofErr w:type="spellStart"/>
      <w:r w:rsidRPr="00E43338">
        <w:rPr>
          <w:rFonts w:ascii="Garamond" w:hAnsi="Garamond"/>
          <w:sz w:val="24"/>
          <w:szCs w:val="24"/>
        </w:rPr>
        <w:t>perdagangan</w:t>
      </w:r>
      <w:proofErr w:type="spellEnd"/>
      <w:r w:rsidRPr="00E43338">
        <w:rPr>
          <w:rFonts w:ascii="Garamond" w:hAnsi="Garamond"/>
          <w:sz w:val="24"/>
          <w:szCs w:val="24"/>
        </w:rPr>
        <w:t xml:space="preserve"> </w:t>
      </w:r>
      <w:proofErr w:type="spellStart"/>
      <w:r w:rsidRPr="00E43338">
        <w:rPr>
          <w:rFonts w:ascii="Garamond" w:hAnsi="Garamond"/>
          <w:sz w:val="24"/>
          <w:szCs w:val="24"/>
        </w:rPr>
        <w:t>minuman</w:t>
      </w:r>
      <w:proofErr w:type="spellEnd"/>
      <w:r w:rsidRPr="00E43338">
        <w:rPr>
          <w:rFonts w:ascii="Garamond" w:hAnsi="Garamond"/>
          <w:sz w:val="24"/>
          <w:szCs w:val="24"/>
        </w:rPr>
        <w:t xml:space="preserve"> </w:t>
      </w:r>
      <w:proofErr w:type="spellStart"/>
      <w:r w:rsidRPr="00E43338">
        <w:rPr>
          <w:rFonts w:ascii="Garamond" w:hAnsi="Garamond"/>
          <w:sz w:val="24"/>
          <w:szCs w:val="24"/>
        </w:rPr>
        <w:t>keras</w:t>
      </w:r>
      <w:proofErr w:type="spellEnd"/>
      <w:r w:rsidRPr="00E43338">
        <w:rPr>
          <w:rFonts w:ascii="Garamond" w:hAnsi="Garamond"/>
          <w:sz w:val="24"/>
          <w:szCs w:val="24"/>
        </w:rPr>
        <w:t xml:space="preserve">, </w:t>
      </w:r>
      <w:proofErr w:type="spellStart"/>
      <w:r w:rsidRPr="00E43338">
        <w:rPr>
          <w:rFonts w:ascii="Garamond" w:hAnsi="Garamond"/>
          <w:sz w:val="24"/>
          <w:szCs w:val="24"/>
        </w:rPr>
        <w:t>narkotika</w:t>
      </w:r>
      <w:proofErr w:type="spellEnd"/>
      <w:r w:rsidRPr="00E43338">
        <w:rPr>
          <w:rFonts w:ascii="Garamond" w:hAnsi="Garamond"/>
          <w:sz w:val="24"/>
          <w:szCs w:val="24"/>
        </w:rPr>
        <w:t xml:space="preserve">, </w:t>
      </w:r>
      <w:proofErr w:type="spellStart"/>
      <w:r w:rsidRPr="00E43338">
        <w:rPr>
          <w:rFonts w:ascii="Garamond" w:hAnsi="Garamond"/>
          <w:sz w:val="24"/>
          <w:szCs w:val="24"/>
        </w:rPr>
        <w:t>psikotropika</w:t>
      </w:r>
      <w:proofErr w:type="spellEnd"/>
      <w:r w:rsidRPr="00E43338">
        <w:rPr>
          <w:rFonts w:ascii="Garamond" w:hAnsi="Garamond"/>
          <w:sz w:val="24"/>
          <w:szCs w:val="24"/>
        </w:rPr>
        <w:t xml:space="preserve">, dan </w:t>
      </w:r>
      <w:proofErr w:type="spellStart"/>
      <w:r w:rsidRPr="00E43338">
        <w:rPr>
          <w:rFonts w:ascii="Garamond" w:hAnsi="Garamond"/>
          <w:sz w:val="24"/>
          <w:szCs w:val="24"/>
        </w:rPr>
        <w:t>zat</w:t>
      </w:r>
      <w:proofErr w:type="spellEnd"/>
      <w:r w:rsidRPr="00E43338">
        <w:rPr>
          <w:rFonts w:ascii="Garamond" w:hAnsi="Garamond"/>
          <w:sz w:val="24"/>
          <w:szCs w:val="24"/>
        </w:rPr>
        <w:t xml:space="preserve"> </w:t>
      </w:r>
      <w:proofErr w:type="spellStart"/>
      <w:r w:rsidRPr="00E43338">
        <w:rPr>
          <w:rFonts w:ascii="Garamond" w:hAnsi="Garamond"/>
          <w:sz w:val="24"/>
          <w:szCs w:val="24"/>
        </w:rPr>
        <w:t>adiktif</w:t>
      </w:r>
      <w:proofErr w:type="spellEnd"/>
      <w:r w:rsidRPr="00E43338">
        <w:rPr>
          <w:rFonts w:ascii="Garamond" w:hAnsi="Garamond"/>
          <w:sz w:val="24"/>
          <w:szCs w:val="24"/>
        </w:rPr>
        <w:t xml:space="preserve"> </w:t>
      </w:r>
      <w:proofErr w:type="spellStart"/>
      <w:r w:rsidRPr="00E43338">
        <w:rPr>
          <w:rFonts w:ascii="Garamond" w:hAnsi="Garamond"/>
          <w:sz w:val="24"/>
          <w:szCs w:val="24"/>
        </w:rPr>
        <w:t>lainnya</w:t>
      </w:r>
      <w:proofErr w:type="spellEnd"/>
      <w:r w:rsidRPr="00E43338">
        <w:rPr>
          <w:rFonts w:ascii="Garamond" w:hAnsi="Garamond"/>
          <w:sz w:val="24"/>
          <w:szCs w:val="24"/>
        </w:rPr>
        <w:t xml:space="preserve">, </w:t>
      </w:r>
      <w:proofErr w:type="spellStart"/>
      <w:r w:rsidRPr="00E43338">
        <w:rPr>
          <w:rFonts w:ascii="Garamond" w:hAnsi="Garamond"/>
          <w:sz w:val="24"/>
          <w:szCs w:val="24"/>
        </w:rPr>
        <w:t>serta</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yang </w:t>
      </w:r>
      <w:proofErr w:type="spellStart"/>
      <w:r w:rsidRPr="00E43338">
        <w:rPr>
          <w:rFonts w:ascii="Garamond" w:hAnsi="Garamond"/>
          <w:sz w:val="24"/>
          <w:szCs w:val="24"/>
        </w:rPr>
        <w:t>membahayakan</w:t>
      </w:r>
      <w:proofErr w:type="spellEnd"/>
      <w:r w:rsidRPr="00E43338">
        <w:rPr>
          <w:rFonts w:ascii="Garamond" w:hAnsi="Garamond"/>
          <w:sz w:val="24"/>
          <w:szCs w:val="24"/>
        </w:rPr>
        <w:t xml:space="preserve"> </w:t>
      </w:r>
      <w:proofErr w:type="spellStart"/>
      <w:r w:rsidRPr="00E43338">
        <w:rPr>
          <w:rFonts w:ascii="Garamond" w:hAnsi="Garamond"/>
          <w:sz w:val="24"/>
          <w:szCs w:val="24"/>
        </w:rPr>
        <w:t>kesehatan</w:t>
      </w:r>
      <w:proofErr w:type="spellEnd"/>
      <w:r w:rsidRPr="00E43338">
        <w:rPr>
          <w:rFonts w:ascii="Garamond" w:hAnsi="Garamond"/>
          <w:sz w:val="24"/>
          <w:szCs w:val="24"/>
        </w:rPr>
        <w:t xml:space="preserve">, </w:t>
      </w:r>
      <w:proofErr w:type="spellStart"/>
      <w:r w:rsidRPr="00E43338">
        <w:rPr>
          <w:rFonts w:ascii="Garamond" w:hAnsi="Garamond"/>
          <w:sz w:val="24"/>
          <w:szCs w:val="24"/>
        </w:rPr>
        <w:t>keselamatan</w:t>
      </w:r>
      <w:proofErr w:type="spellEnd"/>
      <w:r w:rsidRPr="00E43338">
        <w:rPr>
          <w:rFonts w:ascii="Garamond" w:hAnsi="Garamond"/>
          <w:sz w:val="24"/>
          <w:szCs w:val="24"/>
        </w:rPr>
        <w:t xml:space="preserve">, </w:t>
      </w:r>
      <w:proofErr w:type="spellStart"/>
      <w:r w:rsidRPr="00E43338">
        <w:rPr>
          <w:rFonts w:ascii="Garamond" w:hAnsi="Garamond"/>
          <w:sz w:val="24"/>
          <w:szCs w:val="24"/>
        </w:rPr>
        <w:t>atau</w:t>
      </w:r>
      <w:proofErr w:type="spellEnd"/>
      <w:r w:rsidRPr="00E43338">
        <w:rPr>
          <w:rFonts w:ascii="Garamond" w:hAnsi="Garamond"/>
          <w:sz w:val="24"/>
          <w:szCs w:val="24"/>
        </w:rPr>
        <w:t xml:space="preserve"> moral </w:t>
      </w:r>
      <w:proofErr w:type="spellStart"/>
      <w:r w:rsidRPr="00E43338">
        <w:rPr>
          <w:rFonts w:ascii="Garamond" w:hAnsi="Garamond"/>
          <w:sz w:val="24"/>
          <w:szCs w:val="24"/>
        </w:rPr>
        <w:t>anak</w:t>
      </w:r>
      <w:proofErr w:type="spellEnd"/>
      <w:r w:rsidRPr="00E43338">
        <w:rPr>
          <w:rFonts w:ascii="Garamond" w:hAnsi="Garamond"/>
          <w:sz w:val="24"/>
          <w:szCs w:val="24"/>
        </w:rPr>
        <w:t>. Jenis-</w:t>
      </w:r>
      <w:proofErr w:type="spellStart"/>
      <w:r w:rsidRPr="00E43338">
        <w:rPr>
          <w:rFonts w:ascii="Garamond" w:hAnsi="Garamond"/>
          <w:sz w:val="24"/>
          <w:szCs w:val="24"/>
        </w:rPr>
        <w:t>jenis</w:t>
      </w:r>
      <w:proofErr w:type="spellEnd"/>
      <w:r w:rsidRPr="00E43338">
        <w:rPr>
          <w:rFonts w:ascii="Garamond" w:hAnsi="Garamond"/>
          <w:sz w:val="24"/>
          <w:szCs w:val="24"/>
        </w:rPr>
        <w:t xml:space="preserve"> </w:t>
      </w:r>
      <w:proofErr w:type="spellStart"/>
      <w:r w:rsidRPr="00E43338">
        <w:rPr>
          <w:rFonts w:ascii="Garamond" w:hAnsi="Garamond"/>
          <w:sz w:val="24"/>
          <w:szCs w:val="24"/>
        </w:rPr>
        <w:t>pekerjaan</w:t>
      </w:r>
      <w:proofErr w:type="spellEnd"/>
      <w:r w:rsidRPr="00E43338">
        <w:rPr>
          <w:rFonts w:ascii="Garamond" w:hAnsi="Garamond"/>
          <w:sz w:val="24"/>
          <w:szCs w:val="24"/>
        </w:rPr>
        <w:t xml:space="preserve"> </w:t>
      </w:r>
      <w:proofErr w:type="spellStart"/>
      <w:r w:rsidRPr="00E43338">
        <w:rPr>
          <w:rFonts w:ascii="Garamond" w:hAnsi="Garamond"/>
          <w:sz w:val="24"/>
          <w:szCs w:val="24"/>
        </w:rPr>
        <w:t>terburuk</w:t>
      </w:r>
      <w:proofErr w:type="spellEnd"/>
      <w:r w:rsidRPr="00E43338">
        <w:rPr>
          <w:rFonts w:ascii="Garamond" w:hAnsi="Garamond"/>
          <w:sz w:val="24"/>
          <w:szCs w:val="24"/>
        </w:rPr>
        <w:t xml:space="preserve"> juga </w:t>
      </w:r>
      <w:proofErr w:type="spellStart"/>
      <w:r w:rsidRPr="00E43338">
        <w:rPr>
          <w:rFonts w:ascii="Garamond" w:hAnsi="Garamond"/>
          <w:sz w:val="24"/>
          <w:szCs w:val="24"/>
        </w:rPr>
        <w:t>telah</w:t>
      </w:r>
      <w:proofErr w:type="spellEnd"/>
      <w:r w:rsidRPr="00E43338">
        <w:rPr>
          <w:rFonts w:ascii="Garamond" w:hAnsi="Garamond"/>
          <w:sz w:val="24"/>
          <w:szCs w:val="24"/>
        </w:rPr>
        <w:t xml:space="preserve"> </w:t>
      </w:r>
      <w:proofErr w:type="spellStart"/>
      <w:r w:rsidRPr="00E43338">
        <w:rPr>
          <w:rFonts w:ascii="Garamond" w:hAnsi="Garamond"/>
          <w:sz w:val="24"/>
          <w:szCs w:val="24"/>
        </w:rPr>
        <w:t>diatur</w:t>
      </w:r>
      <w:proofErr w:type="spellEnd"/>
      <w:r w:rsidRPr="00E43338">
        <w:rPr>
          <w:rFonts w:ascii="Garamond" w:hAnsi="Garamond"/>
          <w:sz w:val="24"/>
          <w:szCs w:val="24"/>
        </w:rPr>
        <w:t xml:space="preserve"> </w:t>
      </w:r>
      <w:proofErr w:type="spellStart"/>
      <w:r w:rsidRPr="00E43338">
        <w:rPr>
          <w:rFonts w:ascii="Garamond" w:hAnsi="Garamond"/>
          <w:sz w:val="24"/>
          <w:szCs w:val="24"/>
        </w:rPr>
        <w:t>dalam</w:t>
      </w:r>
      <w:proofErr w:type="spellEnd"/>
      <w:r w:rsidRPr="00E43338">
        <w:rPr>
          <w:rFonts w:ascii="Garamond" w:hAnsi="Garamond"/>
          <w:sz w:val="24"/>
          <w:szCs w:val="24"/>
        </w:rPr>
        <w:t xml:space="preserve"> </w:t>
      </w:r>
      <w:proofErr w:type="spellStart"/>
      <w:r w:rsidRPr="00E43338">
        <w:rPr>
          <w:rFonts w:ascii="Garamond" w:hAnsi="Garamond"/>
          <w:sz w:val="24"/>
          <w:szCs w:val="24"/>
        </w:rPr>
        <w:t>Kepmenakertrans</w:t>
      </w:r>
      <w:proofErr w:type="spellEnd"/>
      <w:r w:rsidRPr="00E43338">
        <w:rPr>
          <w:rFonts w:ascii="Garamond" w:hAnsi="Garamond"/>
          <w:sz w:val="24"/>
          <w:szCs w:val="24"/>
        </w:rPr>
        <w:t xml:space="preserve"> No. Kep 235/Men/2003.</w:t>
      </w:r>
      <w:r>
        <w:rPr>
          <w:rStyle w:val="FootnoteReference"/>
          <w:rFonts w:ascii="Garamond" w:hAnsi="Garamond"/>
          <w:sz w:val="24"/>
          <w:szCs w:val="24"/>
        </w:rPr>
        <w:footnoteReference w:id="20"/>
      </w:r>
    </w:p>
    <w:p w14:paraId="4E29E88D" w14:textId="77777777" w:rsidR="00253104" w:rsidRDefault="00253104" w:rsidP="00AD2498">
      <w:pPr>
        <w:spacing w:after="0" w:line="240" w:lineRule="auto"/>
        <w:jc w:val="both"/>
      </w:pPr>
    </w:p>
    <w:p w14:paraId="49876D7A" w14:textId="328C5F1F" w:rsidR="00E6226D" w:rsidRPr="00F5659E" w:rsidRDefault="00F5659E" w:rsidP="00AD2498">
      <w:pPr>
        <w:spacing w:after="0" w:line="240" w:lineRule="auto"/>
        <w:jc w:val="both"/>
        <w:rPr>
          <w:rFonts w:ascii="Garamond" w:hAnsi="Garamond"/>
          <w:b/>
          <w:bCs/>
          <w:sz w:val="24"/>
          <w:szCs w:val="24"/>
        </w:rPr>
      </w:pPr>
      <w:r w:rsidRPr="00F5659E">
        <w:rPr>
          <w:rFonts w:ascii="Garamond" w:hAnsi="Garamond"/>
          <w:b/>
          <w:bCs/>
          <w:sz w:val="24"/>
          <w:szCs w:val="24"/>
        </w:rPr>
        <w:t>Faktor-</w:t>
      </w:r>
      <w:proofErr w:type="spellStart"/>
      <w:r w:rsidRPr="00F5659E">
        <w:rPr>
          <w:rFonts w:ascii="Garamond" w:hAnsi="Garamond"/>
          <w:b/>
          <w:bCs/>
          <w:sz w:val="24"/>
          <w:szCs w:val="24"/>
        </w:rPr>
        <w:t>faktor</w:t>
      </w:r>
      <w:proofErr w:type="spellEnd"/>
      <w:r w:rsidRPr="00F5659E">
        <w:rPr>
          <w:rFonts w:ascii="Garamond" w:hAnsi="Garamond"/>
          <w:b/>
          <w:bCs/>
          <w:sz w:val="24"/>
          <w:szCs w:val="24"/>
        </w:rPr>
        <w:t xml:space="preserve"> </w:t>
      </w:r>
      <w:proofErr w:type="spellStart"/>
      <w:r w:rsidRPr="00F5659E">
        <w:rPr>
          <w:rFonts w:ascii="Garamond" w:hAnsi="Garamond"/>
          <w:b/>
          <w:bCs/>
          <w:sz w:val="24"/>
          <w:szCs w:val="24"/>
        </w:rPr>
        <w:t>Penyebab</w:t>
      </w:r>
      <w:proofErr w:type="spellEnd"/>
      <w:r w:rsidRPr="00F5659E">
        <w:rPr>
          <w:rFonts w:ascii="Garamond" w:hAnsi="Garamond"/>
          <w:b/>
          <w:bCs/>
          <w:sz w:val="24"/>
          <w:szCs w:val="24"/>
        </w:rPr>
        <w:t xml:space="preserve"> </w:t>
      </w:r>
      <w:proofErr w:type="spellStart"/>
      <w:r w:rsidRPr="00F5659E">
        <w:rPr>
          <w:rFonts w:ascii="Garamond" w:hAnsi="Garamond"/>
          <w:b/>
          <w:bCs/>
          <w:sz w:val="24"/>
          <w:szCs w:val="24"/>
        </w:rPr>
        <w:t>Timbulnya</w:t>
      </w:r>
      <w:proofErr w:type="spellEnd"/>
      <w:r w:rsidRPr="00F5659E">
        <w:rPr>
          <w:rFonts w:ascii="Garamond" w:hAnsi="Garamond"/>
          <w:b/>
          <w:bCs/>
          <w:sz w:val="24"/>
          <w:szCs w:val="24"/>
        </w:rPr>
        <w:t xml:space="preserve"> </w:t>
      </w:r>
      <w:proofErr w:type="spellStart"/>
      <w:r w:rsidRPr="00F5659E">
        <w:rPr>
          <w:rFonts w:ascii="Garamond" w:hAnsi="Garamond"/>
          <w:b/>
          <w:bCs/>
          <w:sz w:val="24"/>
          <w:szCs w:val="24"/>
        </w:rPr>
        <w:t>Pekerja</w:t>
      </w:r>
      <w:proofErr w:type="spellEnd"/>
      <w:r w:rsidRPr="00F5659E">
        <w:rPr>
          <w:rFonts w:ascii="Garamond" w:hAnsi="Garamond"/>
          <w:b/>
          <w:bCs/>
          <w:sz w:val="24"/>
          <w:szCs w:val="24"/>
        </w:rPr>
        <w:t xml:space="preserve"> Anak</w:t>
      </w:r>
    </w:p>
    <w:p w14:paraId="653CE9E1" w14:textId="17A9DEB9" w:rsidR="00774045" w:rsidRDefault="00F5659E" w:rsidP="00AD2498">
      <w:pPr>
        <w:spacing w:after="0" w:line="240" w:lineRule="auto"/>
        <w:ind w:firstLine="567"/>
        <w:jc w:val="both"/>
        <w:rPr>
          <w:rFonts w:ascii="Garamond" w:hAnsi="Garamond"/>
          <w:sz w:val="24"/>
          <w:szCs w:val="24"/>
        </w:rPr>
      </w:pPr>
      <w:proofErr w:type="spellStart"/>
      <w:r w:rsidRPr="00F5659E">
        <w:rPr>
          <w:rFonts w:ascii="Garamond" w:hAnsi="Garamond"/>
          <w:sz w:val="24"/>
          <w:szCs w:val="24"/>
        </w:rPr>
        <w:t>Asumsi</w:t>
      </w:r>
      <w:proofErr w:type="spellEnd"/>
      <w:r w:rsidRPr="00F5659E">
        <w:rPr>
          <w:rFonts w:ascii="Garamond" w:hAnsi="Garamond"/>
          <w:sz w:val="24"/>
          <w:szCs w:val="24"/>
        </w:rPr>
        <w:t xml:space="preserve"> </w:t>
      </w:r>
      <w:proofErr w:type="spellStart"/>
      <w:r w:rsidRPr="00F5659E">
        <w:rPr>
          <w:rFonts w:ascii="Garamond" w:hAnsi="Garamond"/>
          <w:sz w:val="24"/>
          <w:szCs w:val="24"/>
        </w:rPr>
        <w:t>awal</w:t>
      </w:r>
      <w:proofErr w:type="spellEnd"/>
      <w:r w:rsidRPr="00F5659E">
        <w:rPr>
          <w:rFonts w:ascii="Garamond" w:hAnsi="Garamond"/>
          <w:sz w:val="24"/>
          <w:szCs w:val="24"/>
        </w:rPr>
        <w:t xml:space="preserve"> </w:t>
      </w:r>
      <w:proofErr w:type="spellStart"/>
      <w:r w:rsidRPr="00F5659E">
        <w:rPr>
          <w:rFonts w:ascii="Garamond" w:hAnsi="Garamond"/>
          <w:sz w:val="24"/>
          <w:szCs w:val="24"/>
        </w:rPr>
        <w:t>masyarakat</w:t>
      </w:r>
      <w:proofErr w:type="spellEnd"/>
      <w:r w:rsidRPr="00F5659E">
        <w:rPr>
          <w:rFonts w:ascii="Garamond" w:hAnsi="Garamond"/>
          <w:sz w:val="24"/>
          <w:szCs w:val="24"/>
        </w:rPr>
        <w:t xml:space="preserve"> yang </w:t>
      </w:r>
      <w:proofErr w:type="spellStart"/>
      <w:r w:rsidRPr="00F5659E">
        <w:rPr>
          <w:rFonts w:ascii="Garamond" w:hAnsi="Garamond"/>
          <w:sz w:val="24"/>
          <w:szCs w:val="24"/>
        </w:rPr>
        <w:t>mengaitkan</w:t>
      </w:r>
      <w:proofErr w:type="spellEnd"/>
      <w:r w:rsidRPr="00F5659E">
        <w:rPr>
          <w:rFonts w:ascii="Garamond" w:hAnsi="Garamond"/>
          <w:sz w:val="24"/>
          <w:szCs w:val="24"/>
        </w:rPr>
        <w:t xml:space="preserve"> </w:t>
      </w:r>
      <w:proofErr w:type="spellStart"/>
      <w:r w:rsidRPr="00F5659E">
        <w:rPr>
          <w:rFonts w:ascii="Garamond" w:hAnsi="Garamond"/>
          <w:sz w:val="24"/>
          <w:szCs w:val="24"/>
        </w:rPr>
        <w:t>penyebab</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w:t>
      </w:r>
      <w:proofErr w:type="spellStart"/>
      <w:r w:rsidRPr="00F5659E">
        <w:rPr>
          <w:rFonts w:ascii="Garamond" w:hAnsi="Garamond"/>
          <w:sz w:val="24"/>
          <w:szCs w:val="24"/>
        </w:rPr>
        <w:t>bekerja</w:t>
      </w:r>
      <w:proofErr w:type="spellEnd"/>
      <w:r w:rsidRPr="00F5659E">
        <w:rPr>
          <w:rFonts w:ascii="Garamond" w:hAnsi="Garamond"/>
          <w:sz w:val="24"/>
          <w:szCs w:val="24"/>
        </w:rPr>
        <w:t xml:space="preserve"> </w:t>
      </w:r>
      <w:proofErr w:type="spellStart"/>
      <w:r w:rsidRPr="00F5659E">
        <w:rPr>
          <w:rFonts w:ascii="Garamond" w:hAnsi="Garamond"/>
          <w:sz w:val="24"/>
          <w:szCs w:val="24"/>
        </w:rPr>
        <w:t>dengan</w:t>
      </w:r>
      <w:proofErr w:type="spellEnd"/>
      <w:r w:rsidRPr="00F5659E">
        <w:rPr>
          <w:rFonts w:ascii="Garamond" w:hAnsi="Garamond"/>
          <w:sz w:val="24"/>
          <w:szCs w:val="24"/>
        </w:rPr>
        <w:t xml:space="preserve"> </w:t>
      </w:r>
      <w:proofErr w:type="spellStart"/>
      <w:r w:rsidRPr="00F5659E">
        <w:rPr>
          <w:rFonts w:ascii="Garamond" w:hAnsi="Garamond"/>
          <w:sz w:val="24"/>
          <w:szCs w:val="24"/>
        </w:rPr>
        <w:t>kondisi</w:t>
      </w:r>
      <w:proofErr w:type="spellEnd"/>
      <w:r w:rsidRPr="00F5659E">
        <w:rPr>
          <w:rFonts w:ascii="Garamond" w:hAnsi="Garamond"/>
          <w:sz w:val="24"/>
          <w:szCs w:val="24"/>
        </w:rPr>
        <w:t xml:space="preserve"> </w:t>
      </w:r>
      <w:proofErr w:type="spellStart"/>
      <w:r w:rsidRPr="00F5659E">
        <w:rPr>
          <w:rFonts w:ascii="Garamond" w:hAnsi="Garamond"/>
          <w:sz w:val="24"/>
          <w:szCs w:val="24"/>
        </w:rPr>
        <w:t>kemiskinan</w:t>
      </w:r>
      <w:proofErr w:type="spellEnd"/>
      <w:r w:rsidRPr="00F5659E">
        <w:rPr>
          <w:rFonts w:ascii="Garamond" w:hAnsi="Garamond"/>
          <w:sz w:val="24"/>
          <w:szCs w:val="24"/>
        </w:rPr>
        <w:t xml:space="preserve"> </w:t>
      </w:r>
      <w:proofErr w:type="spellStart"/>
      <w:r w:rsidRPr="00F5659E">
        <w:rPr>
          <w:rFonts w:ascii="Garamond" w:hAnsi="Garamond"/>
          <w:sz w:val="24"/>
          <w:szCs w:val="24"/>
        </w:rPr>
        <w:t>tidak</w:t>
      </w:r>
      <w:proofErr w:type="spellEnd"/>
      <w:r w:rsidRPr="00F5659E">
        <w:rPr>
          <w:rFonts w:ascii="Garamond" w:hAnsi="Garamond"/>
          <w:sz w:val="24"/>
          <w:szCs w:val="24"/>
        </w:rPr>
        <w:t xml:space="preserve"> </w:t>
      </w:r>
      <w:proofErr w:type="spellStart"/>
      <w:r w:rsidRPr="00F5659E">
        <w:rPr>
          <w:rFonts w:ascii="Garamond" w:hAnsi="Garamond"/>
          <w:sz w:val="24"/>
          <w:szCs w:val="24"/>
        </w:rPr>
        <w:t>sepenuhnya</w:t>
      </w:r>
      <w:proofErr w:type="spellEnd"/>
      <w:r w:rsidRPr="00F5659E">
        <w:rPr>
          <w:rFonts w:ascii="Garamond" w:hAnsi="Garamond"/>
          <w:sz w:val="24"/>
          <w:szCs w:val="24"/>
        </w:rPr>
        <w:t xml:space="preserve"> </w:t>
      </w:r>
      <w:proofErr w:type="spellStart"/>
      <w:r w:rsidRPr="00F5659E">
        <w:rPr>
          <w:rFonts w:ascii="Garamond" w:hAnsi="Garamond"/>
          <w:sz w:val="24"/>
          <w:szCs w:val="24"/>
        </w:rPr>
        <w:t>dapat</w:t>
      </w:r>
      <w:proofErr w:type="spellEnd"/>
      <w:r w:rsidRPr="00F5659E">
        <w:rPr>
          <w:rFonts w:ascii="Garamond" w:hAnsi="Garamond"/>
          <w:sz w:val="24"/>
          <w:szCs w:val="24"/>
        </w:rPr>
        <w:t xml:space="preserve"> </w:t>
      </w:r>
      <w:proofErr w:type="spellStart"/>
      <w:r w:rsidRPr="00F5659E">
        <w:rPr>
          <w:rFonts w:ascii="Garamond" w:hAnsi="Garamond"/>
          <w:sz w:val="24"/>
          <w:szCs w:val="24"/>
        </w:rPr>
        <w:t>dibuktikan</w:t>
      </w:r>
      <w:proofErr w:type="spellEnd"/>
      <w:r w:rsidRPr="00F5659E">
        <w:rPr>
          <w:rFonts w:ascii="Garamond" w:hAnsi="Garamond"/>
          <w:sz w:val="24"/>
          <w:szCs w:val="24"/>
        </w:rPr>
        <w:t xml:space="preserve"> </w:t>
      </w:r>
      <w:proofErr w:type="spellStart"/>
      <w:r w:rsidRPr="00F5659E">
        <w:rPr>
          <w:rFonts w:ascii="Garamond" w:hAnsi="Garamond"/>
          <w:sz w:val="24"/>
          <w:szCs w:val="24"/>
        </w:rPr>
        <w:t>benar</w:t>
      </w:r>
      <w:proofErr w:type="spellEnd"/>
      <w:r w:rsidRPr="00F5659E">
        <w:rPr>
          <w:rFonts w:ascii="Garamond" w:hAnsi="Garamond"/>
          <w:sz w:val="24"/>
          <w:szCs w:val="24"/>
        </w:rPr>
        <w:t xml:space="preserve">. </w:t>
      </w:r>
      <w:proofErr w:type="spellStart"/>
      <w:r w:rsidRPr="00F5659E">
        <w:rPr>
          <w:rFonts w:ascii="Garamond" w:hAnsi="Garamond"/>
          <w:sz w:val="24"/>
          <w:szCs w:val="24"/>
        </w:rPr>
        <w:t>Penelitian</w:t>
      </w:r>
      <w:proofErr w:type="spellEnd"/>
      <w:r w:rsidRPr="00F5659E">
        <w:rPr>
          <w:rFonts w:ascii="Garamond" w:hAnsi="Garamond"/>
          <w:sz w:val="24"/>
          <w:szCs w:val="24"/>
        </w:rPr>
        <w:t xml:space="preserve"> </w:t>
      </w:r>
      <w:proofErr w:type="spellStart"/>
      <w:r w:rsidRPr="00F5659E">
        <w:rPr>
          <w:rFonts w:ascii="Garamond" w:hAnsi="Garamond"/>
          <w:sz w:val="24"/>
          <w:szCs w:val="24"/>
        </w:rPr>
        <w:t>menemukan</w:t>
      </w:r>
      <w:proofErr w:type="spellEnd"/>
      <w:r w:rsidRPr="00F5659E">
        <w:rPr>
          <w:rFonts w:ascii="Garamond" w:hAnsi="Garamond"/>
          <w:sz w:val="24"/>
          <w:szCs w:val="24"/>
        </w:rPr>
        <w:t xml:space="preserve"> </w:t>
      </w:r>
      <w:proofErr w:type="spellStart"/>
      <w:r w:rsidRPr="00F5659E">
        <w:rPr>
          <w:rFonts w:ascii="Garamond" w:hAnsi="Garamond"/>
          <w:sz w:val="24"/>
          <w:szCs w:val="24"/>
        </w:rPr>
        <w:t>bahwa</w:t>
      </w:r>
      <w:proofErr w:type="spellEnd"/>
      <w:r w:rsidRPr="00F5659E">
        <w:rPr>
          <w:rFonts w:ascii="Garamond" w:hAnsi="Garamond"/>
          <w:sz w:val="24"/>
          <w:szCs w:val="24"/>
        </w:rPr>
        <w:t xml:space="preserve"> </w:t>
      </w:r>
      <w:proofErr w:type="spellStart"/>
      <w:r w:rsidRPr="00F5659E">
        <w:rPr>
          <w:rFonts w:ascii="Garamond" w:hAnsi="Garamond"/>
          <w:sz w:val="24"/>
          <w:szCs w:val="24"/>
        </w:rPr>
        <w:t>ada</w:t>
      </w:r>
      <w:proofErr w:type="spellEnd"/>
      <w:r w:rsidRPr="00F5659E">
        <w:rPr>
          <w:rFonts w:ascii="Garamond" w:hAnsi="Garamond"/>
          <w:sz w:val="24"/>
          <w:szCs w:val="24"/>
        </w:rPr>
        <w:t xml:space="preserve"> </w:t>
      </w:r>
      <w:proofErr w:type="spellStart"/>
      <w:r w:rsidRPr="00F5659E">
        <w:rPr>
          <w:rFonts w:ascii="Garamond" w:hAnsi="Garamond"/>
          <w:sz w:val="24"/>
          <w:szCs w:val="24"/>
        </w:rPr>
        <w:t>banyak</w:t>
      </w:r>
      <w:proofErr w:type="spellEnd"/>
      <w:r w:rsidRPr="00F5659E">
        <w:rPr>
          <w:rFonts w:ascii="Garamond" w:hAnsi="Garamond"/>
          <w:sz w:val="24"/>
          <w:szCs w:val="24"/>
        </w:rPr>
        <w:t xml:space="preserve"> </w:t>
      </w:r>
      <w:proofErr w:type="spellStart"/>
      <w:r w:rsidRPr="00F5659E">
        <w:rPr>
          <w:rFonts w:ascii="Garamond" w:hAnsi="Garamond"/>
          <w:sz w:val="24"/>
          <w:szCs w:val="24"/>
        </w:rPr>
        <w:t>faktor</w:t>
      </w:r>
      <w:proofErr w:type="spellEnd"/>
      <w:r w:rsidRPr="00F5659E">
        <w:rPr>
          <w:rFonts w:ascii="Garamond" w:hAnsi="Garamond"/>
          <w:sz w:val="24"/>
          <w:szCs w:val="24"/>
        </w:rPr>
        <w:t xml:space="preserve"> </w:t>
      </w:r>
      <w:proofErr w:type="spellStart"/>
      <w:r w:rsidRPr="00F5659E">
        <w:rPr>
          <w:rFonts w:ascii="Garamond" w:hAnsi="Garamond"/>
          <w:sz w:val="24"/>
          <w:szCs w:val="24"/>
        </w:rPr>
        <w:t>pendorong</w:t>
      </w:r>
      <w:proofErr w:type="spellEnd"/>
      <w:r w:rsidRPr="00F5659E">
        <w:rPr>
          <w:rFonts w:ascii="Garamond" w:hAnsi="Garamond"/>
          <w:sz w:val="24"/>
          <w:szCs w:val="24"/>
        </w:rPr>
        <w:t xml:space="preserve"> lain yang </w:t>
      </w:r>
      <w:proofErr w:type="spellStart"/>
      <w:r w:rsidRPr="00F5659E">
        <w:rPr>
          <w:rFonts w:ascii="Garamond" w:hAnsi="Garamond"/>
          <w:sz w:val="24"/>
          <w:szCs w:val="24"/>
        </w:rPr>
        <w:t>dapat</w:t>
      </w:r>
      <w:proofErr w:type="spellEnd"/>
      <w:r w:rsidRPr="00F5659E">
        <w:rPr>
          <w:rFonts w:ascii="Garamond" w:hAnsi="Garamond"/>
          <w:sz w:val="24"/>
          <w:szCs w:val="24"/>
        </w:rPr>
        <w:t xml:space="preserve"> </w:t>
      </w:r>
      <w:proofErr w:type="spellStart"/>
      <w:r w:rsidRPr="00F5659E">
        <w:rPr>
          <w:rFonts w:ascii="Garamond" w:hAnsi="Garamond"/>
          <w:sz w:val="24"/>
          <w:szCs w:val="24"/>
        </w:rPr>
        <w:t>menjadi</w:t>
      </w:r>
      <w:proofErr w:type="spellEnd"/>
      <w:r w:rsidRPr="00F5659E">
        <w:rPr>
          <w:rFonts w:ascii="Garamond" w:hAnsi="Garamond"/>
          <w:sz w:val="24"/>
          <w:szCs w:val="24"/>
        </w:rPr>
        <w:t xml:space="preserve"> </w:t>
      </w:r>
      <w:proofErr w:type="spellStart"/>
      <w:r w:rsidRPr="00F5659E">
        <w:rPr>
          <w:rFonts w:ascii="Garamond" w:hAnsi="Garamond"/>
          <w:sz w:val="24"/>
          <w:szCs w:val="24"/>
        </w:rPr>
        <w:t>penyebab</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w:t>
      </w:r>
      <w:proofErr w:type="spellStart"/>
      <w:r w:rsidRPr="00F5659E">
        <w:rPr>
          <w:rFonts w:ascii="Garamond" w:hAnsi="Garamond"/>
          <w:sz w:val="24"/>
          <w:szCs w:val="24"/>
        </w:rPr>
        <w:t>terlibat</w:t>
      </w:r>
      <w:proofErr w:type="spellEnd"/>
      <w:r w:rsidRPr="00F5659E">
        <w:rPr>
          <w:rFonts w:ascii="Garamond" w:hAnsi="Garamond"/>
          <w:sz w:val="24"/>
          <w:szCs w:val="24"/>
        </w:rPr>
        <w:t xml:space="preserve"> </w:t>
      </w:r>
      <w:proofErr w:type="spellStart"/>
      <w:r w:rsidRPr="00F5659E">
        <w:rPr>
          <w:rFonts w:ascii="Garamond" w:hAnsi="Garamond"/>
          <w:sz w:val="24"/>
          <w:szCs w:val="24"/>
        </w:rPr>
        <w:t>dalam</w:t>
      </w:r>
      <w:proofErr w:type="spellEnd"/>
      <w:r w:rsidRPr="00F5659E">
        <w:rPr>
          <w:rFonts w:ascii="Garamond" w:hAnsi="Garamond"/>
          <w:sz w:val="24"/>
          <w:szCs w:val="24"/>
        </w:rPr>
        <w:t xml:space="preserve"> </w:t>
      </w:r>
      <w:proofErr w:type="spellStart"/>
      <w:r w:rsidRPr="00F5659E">
        <w:rPr>
          <w:rFonts w:ascii="Garamond" w:hAnsi="Garamond"/>
          <w:sz w:val="24"/>
          <w:szCs w:val="24"/>
        </w:rPr>
        <w:t>bentuk-bentuk</w:t>
      </w:r>
      <w:proofErr w:type="spellEnd"/>
      <w:r w:rsidRPr="00F5659E">
        <w:rPr>
          <w:rFonts w:ascii="Garamond" w:hAnsi="Garamond"/>
          <w:sz w:val="24"/>
          <w:szCs w:val="24"/>
        </w:rPr>
        <w:t xml:space="preserve"> </w:t>
      </w:r>
      <w:proofErr w:type="spellStart"/>
      <w:r w:rsidRPr="00F5659E">
        <w:rPr>
          <w:rFonts w:ascii="Garamond" w:hAnsi="Garamond"/>
          <w:sz w:val="24"/>
          <w:szCs w:val="24"/>
        </w:rPr>
        <w:t>pekerjaan</w:t>
      </w:r>
      <w:proofErr w:type="spellEnd"/>
      <w:r w:rsidRPr="00F5659E">
        <w:rPr>
          <w:rFonts w:ascii="Garamond" w:hAnsi="Garamond"/>
          <w:sz w:val="24"/>
          <w:szCs w:val="24"/>
        </w:rPr>
        <w:t xml:space="preserve"> yang </w:t>
      </w:r>
      <w:proofErr w:type="spellStart"/>
      <w:r w:rsidRPr="00F5659E">
        <w:rPr>
          <w:rFonts w:ascii="Garamond" w:hAnsi="Garamond"/>
          <w:sz w:val="24"/>
          <w:szCs w:val="24"/>
        </w:rPr>
        <w:t>kurang</w:t>
      </w:r>
      <w:proofErr w:type="spellEnd"/>
      <w:r w:rsidRPr="00F5659E">
        <w:rPr>
          <w:rFonts w:ascii="Garamond" w:hAnsi="Garamond"/>
          <w:sz w:val="24"/>
          <w:szCs w:val="24"/>
        </w:rPr>
        <w:t xml:space="preserve"> </w:t>
      </w:r>
      <w:proofErr w:type="spellStart"/>
      <w:r w:rsidRPr="00F5659E">
        <w:rPr>
          <w:rFonts w:ascii="Garamond" w:hAnsi="Garamond"/>
          <w:sz w:val="24"/>
          <w:szCs w:val="24"/>
        </w:rPr>
        <w:t>baik</w:t>
      </w:r>
      <w:proofErr w:type="spellEnd"/>
      <w:r w:rsidRPr="00F5659E">
        <w:rPr>
          <w:rFonts w:ascii="Garamond" w:hAnsi="Garamond"/>
          <w:sz w:val="24"/>
          <w:szCs w:val="24"/>
        </w:rPr>
        <w:t xml:space="preserve">. </w:t>
      </w:r>
      <w:proofErr w:type="spellStart"/>
      <w:r w:rsidRPr="00F5659E">
        <w:rPr>
          <w:rFonts w:ascii="Garamond" w:hAnsi="Garamond"/>
          <w:sz w:val="24"/>
          <w:szCs w:val="24"/>
        </w:rPr>
        <w:t>Meskipun</w:t>
      </w:r>
      <w:proofErr w:type="spellEnd"/>
      <w:r w:rsidRPr="00F5659E">
        <w:rPr>
          <w:rFonts w:ascii="Garamond" w:hAnsi="Garamond"/>
          <w:sz w:val="24"/>
          <w:szCs w:val="24"/>
        </w:rPr>
        <w:t xml:space="preserve"> </w:t>
      </w:r>
      <w:proofErr w:type="spellStart"/>
      <w:r w:rsidRPr="00F5659E">
        <w:rPr>
          <w:rFonts w:ascii="Garamond" w:hAnsi="Garamond"/>
          <w:sz w:val="24"/>
          <w:szCs w:val="24"/>
        </w:rPr>
        <w:t>faktor-faktor</w:t>
      </w:r>
      <w:proofErr w:type="spellEnd"/>
      <w:r w:rsidRPr="00F5659E">
        <w:rPr>
          <w:rFonts w:ascii="Garamond" w:hAnsi="Garamond"/>
          <w:sz w:val="24"/>
          <w:szCs w:val="24"/>
        </w:rPr>
        <w:t xml:space="preserve"> </w:t>
      </w:r>
      <w:proofErr w:type="spellStart"/>
      <w:r w:rsidRPr="00F5659E">
        <w:rPr>
          <w:rFonts w:ascii="Garamond" w:hAnsi="Garamond"/>
          <w:sz w:val="24"/>
          <w:szCs w:val="24"/>
        </w:rPr>
        <w:t>ini</w:t>
      </w:r>
      <w:proofErr w:type="spellEnd"/>
      <w:r w:rsidRPr="00F5659E">
        <w:rPr>
          <w:rFonts w:ascii="Garamond" w:hAnsi="Garamond"/>
          <w:sz w:val="24"/>
          <w:szCs w:val="24"/>
        </w:rPr>
        <w:t xml:space="preserve"> </w:t>
      </w:r>
      <w:proofErr w:type="spellStart"/>
      <w:r w:rsidRPr="00F5659E">
        <w:rPr>
          <w:rFonts w:ascii="Garamond" w:hAnsi="Garamond"/>
          <w:sz w:val="24"/>
          <w:szCs w:val="24"/>
        </w:rPr>
        <w:t>tidak</w:t>
      </w:r>
      <w:proofErr w:type="spellEnd"/>
      <w:r w:rsidRPr="00F5659E">
        <w:rPr>
          <w:rFonts w:ascii="Garamond" w:hAnsi="Garamond"/>
          <w:sz w:val="24"/>
          <w:szCs w:val="24"/>
        </w:rPr>
        <w:t xml:space="preserve"> </w:t>
      </w:r>
      <w:proofErr w:type="spellStart"/>
      <w:r w:rsidRPr="00F5659E">
        <w:rPr>
          <w:rFonts w:ascii="Garamond" w:hAnsi="Garamond"/>
          <w:sz w:val="24"/>
          <w:szCs w:val="24"/>
        </w:rPr>
        <w:t>selalu</w:t>
      </w:r>
      <w:proofErr w:type="spellEnd"/>
      <w:r w:rsidRPr="00F5659E">
        <w:rPr>
          <w:rFonts w:ascii="Garamond" w:hAnsi="Garamond"/>
          <w:sz w:val="24"/>
          <w:szCs w:val="24"/>
        </w:rPr>
        <w:t xml:space="preserve"> </w:t>
      </w:r>
      <w:proofErr w:type="spellStart"/>
      <w:r w:rsidRPr="00F5659E">
        <w:rPr>
          <w:rFonts w:ascii="Garamond" w:hAnsi="Garamond"/>
          <w:sz w:val="24"/>
          <w:szCs w:val="24"/>
        </w:rPr>
        <w:t>terjadi</w:t>
      </w:r>
      <w:proofErr w:type="spellEnd"/>
      <w:r w:rsidRPr="00F5659E">
        <w:rPr>
          <w:rFonts w:ascii="Garamond" w:hAnsi="Garamond"/>
          <w:sz w:val="24"/>
          <w:szCs w:val="24"/>
        </w:rPr>
        <w:t xml:space="preserve"> pada </w:t>
      </w:r>
      <w:proofErr w:type="spellStart"/>
      <w:r w:rsidRPr="00F5659E">
        <w:rPr>
          <w:rFonts w:ascii="Garamond" w:hAnsi="Garamond"/>
          <w:sz w:val="24"/>
          <w:szCs w:val="24"/>
        </w:rPr>
        <w:t>setiap</w:t>
      </w:r>
      <w:proofErr w:type="spellEnd"/>
      <w:r w:rsidRPr="00F5659E">
        <w:rPr>
          <w:rFonts w:ascii="Garamond" w:hAnsi="Garamond"/>
          <w:sz w:val="24"/>
          <w:szCs w:val="24"/>
        </w:rPr>
        <w:t xml:space="preserve"> </w:t>
      </w:r>
      <w:proofErr w:type="spellStart"/>
      <w:r w:rsidRPr="00F5659E">
        <w:rPr>
          <w:rFonts w:ascii="Garamond" w:hAnsi="Garamond"/>
          <w:sz w:val="24"/>
          <w:szCs w:val="24"/>
        </w:rPr>
        <w:t>tenaga</w:t>
      </w:r>
      <w:proofErr w:type="spellEnd"/>
      <w:r w:rsidRPr="00F5659E">
        <w:rPr>
          <w:rFonts w:ascii="Garamond" w:hAnsi="Garamond"/>
          <w:sz w:val="24"/>
          <w:szCs w:val="24"/>
        </w:rPr>
        <w:t xml:space="preserve"> </w:t>
      </w:r>
      <w:proofErr w:type="spellStart"/>
      <w:r w:rsidRPr="00F5659E">
        <w:rPr>
          <w:rFonts w:ascii="Garamond" w:hAnsi="Garamond"/>
          <w:sz w:val="24"/>
          <w:szCs w:val="24"/>
        </w:rPr>
        <w:t>kerja</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w:t>
      </w:r>
      <w:proofErr w:type="spellStart"/>
      <w:r w:rsidRPr="00F5659E">
        <w:rPr>
          <w:rFonts w:ascii="Garamond" w:hAnsi="Garamond"/>
          <w:sz w:val="24"/>
          <w:szCs w:val="24"/>
        </w:rPr>
        <w:t>namun</w:t>
      </w:r>
      <w:proofErr w:type="spellEnd"/>
      <w:r w:rsidRPr="00F5659E">
        <w:rPr>
          <w:rFonts w:ascii="Garamond" w:hAnsi="Garamond"/>
          <w:sz w:val="24"/>
          <w:szCs w:val="24"/>
        </w:rPr>
        <w:t xml:space="preserve"> </w:t>
      </w:r>
      <w:proofErr w:type="spellStart"/>
      <w:r w:rsidRPr="00F5659E">
        <w:rPr>
          <w:rFonts w:ascii="Garamond" w:hAnsi="Garamond"/>
          <w:sz w:val="24"/>
          <w:szCs w:val="24"/>
        </w:rPr>
        <w:t>dapat</w:t>
      </w:r>
      <w:proofErr w:type="spellEnd"/>
      <w:r w:rsidRPr="00F5659E">
        <w:rPr>
          <w:rFonts w:ascii="Garamond" w:hAnsi="Garamond"/>
          <w:sz w:val="24"/>
          <w:szCs w:val="24"/>
        </w:rPr>
        <w:t xml:space="preserve"> </w:t>
      </w:r>
      <w:proofErr w:type="spellStart"/>
      <w:r w:rsidRPr="00F5659E">
        <w:rPr>
          <w:rFonts w:ascii="Garamond" w:hAnsi="Garamond"/>
          <w:sz w:val="24"/>
          <w:szCs w:val="24"/>
        </w:rPr>
        <w:t>dipastikan</w:t>
      </w:r>
      <w:proofErr w:type="spellEnd"/>
      <w:r w:rsidRPr="00F5659E">
        <w:rPr>
          <w:rFonts w:ascii="Garamond" w:hAnsi="Garamond"/>
          <w:sz w:val="24"/>
          <w:szCs w:val="24"/>
        </w:rPr>
        <w:t xml:space="preserve"> </w:t>
      </w:r>
      <w:proofErr w:type="spellStart"/>
      <w:r w:rsidRPr="00F5659E">
        <w:rPr>
          <w:rFonts w:ascii="Garamond" w:hAnsi="Garamond"/>
          <w:sz w:val="24"/>
          <w:szCs w:val="24"/>
        </w:rPr>
        <w:t>bahwa</w:t>
      </w:r>
      <w:proofErr w:type="spellEnd"/>
      <w:r w:rsidRPr="00F5659E">
        <w:rPr>
          <w:rFonts w:ascii="Garamond" w:hAnsi="Garamond"/>
          <w:sz w:val="24"/>
          <w:szCs w:val="24"/>
        </w:rPr>
        <w:t xml:space="preserve"> </w:t>
      </w:r>
      <w:proofErr w:type="spellStart"/>
      <w:r w:rsidRPr="00F5659E">
        <w:rPr>
          <w:rFonts w:ascii="Garamond" w:hAnsi="Garamond"/>
          <w:sz w:val="24"/>
          <w:szCs w:val="24"/>
        </w:rPr>
        <w:t>ada</w:t>
      </w:r>
      <w:proofErr w:type="spellEnd"/>
      <w:r w:rsidRPr="00F5659E">
        <w:rPr>
          <w:rFonts w:ascii="Garamond" w:hAnsi="Garamond"/>
          <w:sz w:val="24"/>
          <w:szCs w:val="24"/>
        </w:rPr>
        <w:t xml:space="preserve"> </w:t>
      </w:r>
      <w:proofErr w:type="spellStart"/>
      <w:r w:rsidRPr="00F5659E">
        <w:rPr>
          <w:rFonts w:ascii="Garamond" w:hAnsi="Garamond"/>
          <w:sz w:val="24"/>
          <w:szCs w:val="24"/>
        </w:rPr>
        <w:t>satu</w:t>
      </w:r>
      <w:proofErr w:type="spellEnd"/>
      <w:r w:rsidRPr="00F5659E">
        <w:rPr>
          <w:rFonts w:ascii="Garamond" w:hAnsi="Garamond"/>
          <w:sz w:val="24"/>
          <w:szCs w:val="24"/>
        </w:rPr>
        <w:t xml:space="preserve"> </w:t>
      </w:r>
      <w:proofErr w:type="spellStart"/>
      <w:r w:rsidRPr="00F5659E">
        <w:rPr>
          <w:rFonts w:ascii="Garamond" w:hAnsi="Garamond"/>
          <w:sz w:val="24"/>
          <w:szCs w:val="24"/>
        </w:rPr>
        <w:t>faktor</w:t>
      </w:r>
      <w:proofErr w:type="spellEnd"/>
      <w:r w:rsidRPr="00F5659E">
        <w:rPr>
          <w:rFonts w:ascii="Garamond" w:hAnsi="Garamond"/>
          <w:sz w:val="24"/>
          <w:szCs w:val="24"/>
        </w:rPr>
        <w:t xml:space="preserve"> yang </w:t>
      </w:r>
      <w:proofErr w:type="spellStart"/>
      <w:r w:rsidRPr="00F5659E">
        <w:rPr>
          <w:rFonts w:ascii="Garamond" w:hAnsi="Garamond"/>
          <w:sz w:val="24"/>
          <w:szCs w:val="24"/>
        </w:rPr>
        <w:t>dominan</w:t>
      </w:r>
      <w:proofErr w:type="spellEnd"/>
      <w:r w:rsidRPr="00F5659E">
        <w:rPr>
          <w:rFonts w:ascii="Garamond" w:hAnsi="Garamond"/>
          <w:sz w:val="24"/>
          <w:szCs w:val="24"/>
        </w:rPr>
        <w:t xml:space="preserve"> pada </w:t>
      </w:r>
      <w:proofErr w:type="spellStart"/>
      <w:r w:rsidRPr="00F5659E">
        <w:rPr>
          <w:rFonts w:ascii="Garamond" w:hAnsi="Garamond"/>
          <w:sz w:val="24"/>
          <w:szCs w:val="24"/>
        </w:rPr>
        <w:t>setiap</w:t>
      </w:r>
      <w:proofErr w:type="spellEnd"/>
      <w:r w:rsidRPr="00F5659E">
        <w:rPr>
          <w:rFonts w:ascii="Garamond" w:hAnsi="Garamond"/>
          <w:sz w:val="24"/>
          <w:szCs w:val="24"/>
        </w:rPr>
        <w:t xml:space="preserve"> </w:t>
      </w:r>
      <w:proofErr w:type="spellStart"/>
      <w:r w:rsidRPr="00F5659E">
        <w:rPr>
          <w:rFonts w:ascii="Garamond" w:hAnsi="Garamond"/>
          <w:sz w:val="24"/>
          <w:szCs w:val="24"/>
        </w:rPr>
        <w:t>individu</w:t>
      </w:r>
      <w:proofErr w:type="spellEnd"/>
      <w:r w:rsidRPr="00F5659E">
        <w:rPr>
          <w:rFonts w:ascii="Garamond" w:hAnsi="Garamond"/>
          <w:sz w:val="24"/>
          <w:szCs w:val="24"/>
        </w:rPr>
        <w:t xml:space="preserve"> </w:t>
      </w:r>
      <w:proofErr w:type="spellStart"/>
      <w:r w:rsidRPr="00F5659E">
        <w:rPr>
          <w:rFonts w:ascii="Garamond" w:hAnsi="Garamond"/>
          <w:sz w:val="24"/>
          <w:szCs w:val="24"/>
        </w:rPr>
        <w:t>atau</w:t>
      </w:r>
      <w:proofErr w:type="spellEnd"/>
      <w:r w:rsidRPr="00F5659E">
        <w:rPr>
          <w:rFonts w:ascii="Garamond" w:hAnsi="Garamond"/>
          <w:sz w:val="24"/>
          <w:szCs w:val="24"/>
        </w:rPr>
        <w:t xml:space="preserve"> </w:t>
      </w:r>
      <w:proofErr w:type="spellStart"/>
      <w:r w:rsidRPr="00F5659E">
        <w:rPr>
          <w:rFonts w:ascii="Garamond" w:hAnsi="Garamond"/>
          <w:sz w:val="24"/>
          <w:szCs w:val="24"/>
        </w:rPr>
        <w:t>komunitas</w:t>
      </w:r>
      <w:proofErr w:type="spellEnd"/>
      <w:r w:rsidRPr="00F5659E">
        <w:rPr>
          <w:rFonts w:ascii="Garamond" w:hAnsi="Garamond"/>
          <w:sz w:val="24"/>
          <w:szCs w:val="24"/>
        </w:rPr>
        <w:t xml:space="preserve"> </w:t>
      </w:r>
      <w:proofErr w:type="spellStart"/>
      <w:r w:rsidRPr="00F5659E">
        <w:rPr>
          <w:rFonts w:ascii="Garamond" w:hAnsi="Garamond"/>
          <w:sz w:val="24"/>
          <w:szCs w:val="24"/>
        </w:rPr>
        <w:t>kerja</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di </w:t>
      </w:r>
      <w:proofErr w:type="spellStart"/>
      <w:r w:rsidRPr="00F5659E">
        <w:rPr>
          <w:rFonts w:ascii="Garamond" w:hAnsi="Garamond"/>
          <w:sz w:val="24"/>
          <w:szCs w:val="24"/>
        </w:rPr>
        <w:t>sektor</w:t>
      </w:r>
      <w:proofErr w:type="spellEnd"/>
      <w:r w:rsidRPr="00F5659E">
        <w:rPr>
          <w:rFonts w:ascii="Garamond" w:hAnsi="Garamond"/>
          <w:sz w:val="24"/>
          <w:szCs w:val="24"/>
        </w:rPr>
        <w:t xml:space="preserve"> dan </w:t>
      </w:r>
      <w:proofErr w:type="spellStart"/>
      <w:r w:rsidRPr="00F5659E">
        <w:rPr>
          <w:rFonts w:ascii="Garamond" w:hAnsi="Garamond"/>
          <w:sz w:val="24"/>
          <w:szCs w:val="24"/>
        </w:rPr>
        <w:t>daerah</w:t>
      </w:r>
      <w:proofErr w:type="spellEnd"/>
      <w:r w:rsidRPr="00F5659E">
        <w:rPr>
          <w:rFonts w:ascii="Garamond" w:hAnsi="Garamond"/>
          <w:sz w:val="24"/>
          <w:szCs w:val="24"/>
        </w:rPr>
        <w:t xml:space="preserve"> </w:t>
      </w:r>
      <w:proofErr w:type="spellStart"/>
      <w:r w:rsidRPr="00F5659E">
        <w:rPr>
          <w:rFonts w:ascii="Garamond" w:hAnsi="Garamond"/>
          <w:sz w:val="24"/>
          <w:szCs w:val="24"/>
        </w:rPr>
        <w:t>tertentu</w:t>
      </w:r>
      <w:proofErr w:type="spellEnd"/>
      <w:r w:rsidRPr="00F5659E">
        <w:rPr>
          <w:rFonts w:ascii="Garamond" w:hAnsi="Garamond"/>
          <w:sz w:val="24"/>
          <w:szCs w:val="24"/>
        </w:rPr>
        <w:t>.</w:t>
      </w:r>
      <w:r>
        <w:rPr>
          <w:rFonts w:ascii="Garamond" w:hAnsi="Garamond"/>
          <w:sz w:val="24"/>
          <w:szCs w:val="24"/>
        </w:rPr>
        <w:t xml:space="preserve"> </w:t>
      </w:r>
    </w:p>
    <w:p w14:paraId="554D39C0" w14:textId="00E88EE0" w:rsidR="00774045" w:rsidRDefault="00053348" w:rsidP="00AD2498">
      <w:pPr>
        <w:spacing w:after="0" w:line="240" w:lineRule="auto"/>
        <w:ind w:firstLine="567"/>
        <w:jc w:val="both"/>
        <w:rPr>
          <w:rFonts w:ascii="Garamond" w:hAnsi="Garamond"/>
          <w:sz w:val="24"/>
          <w:szCs w:val="24"/>
        </w:rPr>
      </w:pPr>
      <w:proofErr w:type="spellStart"/>
      <w:r w:rsidRPr="00053348">
        <w:rPr>
          <w:rFonts w:ascii="Garamond" w:hAnsi="Garamond"/>
          <w:sz w:val="24"/>
          <w:szCs w:val="24"/>
        </w:rPr>
        <w:t>Penyebab</w:t>
      </w:r>
      <w:proofErr w:type="spellEnd"/>
      <w:r w:rsidRPr="00053348">
        <w:rPr>
          <w:rFonts w:ascii="Garamond" w:hAnsi="Garamond"/>
          <w:sz w:val="24"/>
          <w:szCs w:val="24"/>
        </w:rPr>
        <w:t xml:space="preserve"> </w:t>
      </w:r>
      <w:proofErr w:type="spellStart"/>
      <w:r w:rsidRPr="00053348">
        <w:rPr>
          <w:rFonts w:ascii="Garamond" w:hAnsi="Garamond"/>
          <w:sz w:val="24"/>
          <w:szCs w:val="24"/>
        </w:rPr>
        <w:t>utama</w:t>
      </w:r>
      <w:proofErr w:type="spellEnd"/>
      <w:r w:rsidRPr="00053348">
        <w:rPr>
          <w:rFonts w:ascii="Garamond" w:hAnsi="Garamond"/>
          <w:sz w:val="24"/>
          <w:szCs w:val="24"/>
        </w:rPr>
        <w:t xml:space="preserve"> </w:t>
      </w:r>
      <w:proofErr w:type="spellStart"/>
      <w:r w:rsidRPr="00053348">
        <w:rPr>
          <w:rFonts w:ascii="Garamond" w:hAnsi="Garamond"/>
          <w:sz w:val="24"/>
          <w:szCs w:val="24"/>
        </w:rPr>
        <w:t>tingginya</w:t>
      </w:r>
      <w:proofErr w:type="spellEnd"/>
      <w:r w:rsidRPr="00053348">
        <w:rPr>
          <w:rFonts w:ascii="Garamond" w:hAnsi="Garamond"/>
          <w:sz w:val="24"/>
          <w:szCs w:val="24"/>
        </w:rPr>
        <w:t xml:space="preserve"> </w:t>
      </w:r>
      <w:proofErr w:type="spellStart"/>
      <w:r w:rsidRPr="00053348">
        <w:rPr>
          <w:rFonts w:ascii="Garamond" w:hAnsi="Garamond"/>
          <w:sz w:val="24"/>
          <w:szCs w:val="24"/>
        </w:rPr>
        <w:t>tingkat</w:t>
      </w:r>
      <w:proofErr w:type="spellEnd"/>
      <w:r w:rsidRPr="00053348">
        <w:rPr>
          <w:rFonts w:ascii="Garamond" w:hAnsi="Garamond"/>
          <w:sz w:val="24"/>
          <w:szCs w:val="24"/>
        </w:rPr>
        <w:t xml:space="preserve"> </w:t>
      </w:r>
      <w:proofErr w:type="spellStart"/>
      <w:r w:rsidRPr="00053348">
        <w:rPr>
          <w:rFonts w:ascii="Garamond" w:hAnsi="Garamond"/>
          <w:sz w:val="24"/>
          <w:szCs w:val="24"/>
        </w:rPr>
        <w:t>pekerja</w:t>
      </w:r>
      <w:proofErr w:type="spellEnd"/>
      <w:r w:rsidRPr="00053348">
        <w:rPr>
          <w:rFonts w:ascii="Garamond" w:hAnsi="Garamond"/>
          <w:sz w:val="24"/>
          <w:szCs w:val="24"/>
        </w:rPr>
        <w:t xml:space="preserve"> </w:t>
      </w:r>
      <w:proofErr w:type="spellStart"/>
      <w:r w:rsidRPr="00053348">
        <w:rPr>
          <w:rFonts w:ascii="Garamond" w:hAnsi="Garamond"/>
          <w:sz w:val="24"/>
          <w:szCs w:val="24"/>
        </w:rPr>
        <w:t>anak</w:t>
      </w:r>
      <w:proofErr w:type="spellEnd"/>
      <w:r w:rsidRPr="00053348">
        <w:rPr>
          <w:rFonts w:ascii="Garamond" w:hAnsi="Garamond"/>
          <w:sz w:val="24"/>
          <w:szCs w:val="24"/>
        </w:rPr>
        <w:t xml:space="preserve"> </w:t>
      </w:r>
      <w:proofErr w:type="spellStart"/>
      <w:r w:rsidRPr="00053348">
        <w:rPr>
          <w:rFonts w:ascii="Garamond" w:hAnsi="Garamond"/>
          <w:sz w:val="24"/>
          <w:szCs w:val="24"/>
        </w:rPr>
        <w:t>sebagian</w:t>
      </w:r>
      <w:proofErr w:type="spellEnd"/>
      <w:r w:rsidRPr="00053348">
        <w:rPr>
          <w:rFonts w:ascii="Garamond" w:hAnsi="Garamond"/>
          <w:sz w:val="24"/>
          <w:szCs w:val="24"/>
        </w:rPr>
        <w:t xml:space="preserve"> </w:t>
      </w:r>
      <w:proofErr w:type="spellStart"/>
      <w:r w:rsidRPr="00053348">
        <w:rPr>
          <w:rFonts w:ascii="Garamond" w:hAnsi="Garamond"/>
          <w:sz w:val="24"/>
          <w:szCs w:val="24"/>
        </w:rPr>
        <w:t>besar</w:t>
      </w:r>
      <w:proofErr w:type="spellEnd"/>
      <w:r w:rsidRPr="00053348">
        <w:rPr>
          <w:rFonts w:ascii="Garamond" w:hAnsi="Garamond"/>
          <w:sz w:val="24"/>
          <w:szCs w:val="24"/>
        </w:rPr>
        <w:t xml:space="preserve"> </w:t>
      </w:r>
      <w:proofErr w:type="spellStart"/>
      <w:r w:rsidRPr="00053348">
        <w:rPr>
          <w:rFonts w:ascii="Garamond" w:hAnsi="Garamond"/>
          <w:sz w:val="24"/>
          <w:szCs w:val="24"/>
        </w:rPr>
        <w:t>disebabkan</w:t>
      </w:r>
      <w:proofErr w:type="spellEnd"/>
      <w:r w:rsidRPr="00053348">
        <w:rPr>
          <w:rFonts w:ascii="Garamond" w:hAnsi="Garamond"/>
          <w:sz w:val="24"/>
          <w:szCs w:val="24"/>
        </w:rPr>
        <w:t xml:space="preserve"> oleh </w:t>
      </w:r>
      <w:proofErr w:type="spellStart"/>
      <w:r w:rsidRPr="00053348">
        <w:rPr>
          <w:rFonts w:ascii="Garamond" w:hAnsi="Garamond"/>
          <w:sz w:val="24"/>
          <w:szCs w:val="24"/>
        </w:rPr>
        <w:t>faktor</w:t>
      </w:r>
      <w:proofErr w:type="spellEnd"/>
      <w:r w:rsidRPr="00053348">
        <w:rPr>
          <w:rFonts w:ascii="Garamond" w:hAnsi="Garamond"/>
          <w:sz w:val="24"/>
          <w:szCs w:val="24"/>
        </w:rPr>
        <w:t xml:space="preserve"> </w:t>
      </w:r>
      <w:proofErr w:type="spellStart"/>
      <w:r w:rsidRPr="00053348">
        <w:rPr>
          <w:rFonts w:ascii="Garamond" w:hAnsi="Garamond"/>
          <w:sz w:val="24"/>
          <w:szCs w:val="24"/>
        </w:rPr>
        <w:t>kemiskinan</w:t>
      </w:r>
      <w:proofErr w:type="spellEnd"/>
      <w:r w:rsidRPr="00053348">
        <w:rPr>
          <w:rFonts w:ascii="Garamond" w:hAnsi="Garamond"/>
          <w:sz w:val="24"/>
          <w:szCs w:val="24"/>
        </w:rPr>
        <w:t xml:space="preserve">. Selain </w:t>
      </w:r>
      <w:proofErr w:type="spellStart"/>
      <w:r w:rsidRPr="00053348">
        <w:rPr>
          <w:rFonts w:ascii="Garamond" w:hAnsi="Garamond"/>
          <w:sz w:val="24"/>
          <w:szCs w:val="24"/>
        </w:rPr>
        <w:t>itu</w:t>
      </w:r>
      <w:proofErr w:type="spellEnd"/>
      <w:r w:rsidRPr="00053348">
        <w:rPr>
          <w:rFonts w:ascii="Garamond" w:hAnsi="Garamond"/>
          <w:sz w:val="24"/>
          <w:szCs w:val="24"/>
        </w:rPr>
        <w:t xml:space="preserve">, </w:t>
      </w:r>
      <w:proofErr w:type="spellStart"/>
      <w:r w:rsidRPr="00053348">
        <w:rPr>
          <w:rFonts w:ascii="Garamond" w:hAnsi="Garamond"/>
          <w:sz w:val="24"/>
          <w:szCs w:val="24"/>
        </w:rPr>
        <w:t>beberapa</w:t>
      </w:r>
      <w:proofErr w:type="spellEnd"/>
      <w:r w:rsidRPr="00053348">
        <w:rPr>
          <w:rFonts w:ascii="Garamond" w:hAnsi="Garamond"/>
          <w:sz w:val="24"/>
          <w:szCs w:val="24"/>
        </w:rPr>
        <w:t xml:space="preserve"> </w:t>
      </w:r>
      <w:proofErr w:type="spellStart"/>
      <w:r w:rsidRPr="00053348">
        <w:rPr>
          <w:rFonts w:ascii="Garamond" w:hAnsi="Garamond"/>
          <w:sz w:val="24"/>
          <w:szCs w:val="24"/>
        </w:rPr>
        <w:t>kasus</w:t>
      </w:r>
      <w:proofErr w:type="spellEnd"/>
      <w:r w:rsidRPr="00053348">
        <w:rPr>
          <w:rFonts w:ascii="Garamond" w:hAnsi="Garamond"/>
          <w:sz w:val="24"/>
          <w:szCs w:val="24"/>
        </w:rPr>
        <w:t xml:space="preserve"> </w:t>
      </w:r>
      <w:proofErr w:type="spellStart"/>
      <w:r w:rsidRPr="00053348">
        <w:rPr>
          <w:rFonts w:ascii="Garamond" w:hAnsi="Garamond"/>
          <w:sz w:val="24"/>
          <w:szCs w:val="24"/>
        </w:rPr>
        <w:t>pekerja</w:t>
      </w:r>
      <w:proofErr w:type="spellEnd"/>
      <w:r w:rsidRPr="00053348">
        <w:rPr>
          <w:rFonts w:ascii="Garamond" w:hAnsi="Garamond"/>
          <w:sz w:val="24"/>
          <w:szCs w:val="24"/>
        </w:rPr>
        <w:t xml:space="preserve"> </w:t>
      </w:r>
      <w:proofErr w:type="spellStart"/>
      <w:r w:rsidRPr="00053348">
        <w:rPr>
          <w:rFonts w:ascii="Garamond" w:hAnsi="Garamond"/>
          <w:sz w:val="24"/>
          <w:szCs w:val="24"/>
        </w:rPr>
        <w:t>anak</w:t>
      </w:r>
      <w:proofErr w:type="spellEnd"/>
      <w:r w:rsidRPr="00053348">
        <w:rPr>
          <w:rFonts w:ascii="Garamond" w:hAnsi="Garamond"/>
          <w:sz w:val="24"/>
          <w:szCs w:val="24"/>
        </w:rPr>
        <w:t xml:space="preserve"> juga </w:t>
      </w:r>
      <w:proofErr w:type="spellStart"/>
      <w:r w:rsidRPr="00053348">
        <w:rPr>
          <w:rFonts w:ascii="Garamond" w:hAnsi="Garamond"/>
          <w:sz w:val="24"/>
          <w:szCs w:val="24"/>
        </w:rPr>
        <w:t>dapat</w:t>
      </w:r>
      <w:proofErr w:type="spellEnd"/>
      <w:r w:rsidRPr="00053348">
        <w:rPr>
          <w:rFonts w:ascii="Garamond" w:hAnsi="Garamond"/>
          <w:sz w:val="24"/>
          <w:szCs w:val="24"/>
        </w:rPr>
        <w:t xml:space="preserve"> </w:t>
      </w:r>
      <w:proofErr w:type="spellStart"/>
      <w:r w:rsidRPr="00053348">
        <w:rPr>
          <w:rFonts w:ascii="Garamond" w:hAnsi="Garamond"/>
          <w:sz w:val="24"/>
          <w:szCs w:val="24"/>
        </w:rPr>
        <w:t>disebabkan</w:t>
      </w:r>
      <w:proofErr w:type="spellEnd"/>
      <w:r w:rsidRPr="00053348">
        <w:rPr>
          <w:rFonts w:ascii="Garamond" w:hAnsi="Garamond"/>
          <w:sz w:val="24"/>
          <w:szCs w:val="24"/>
        </w:rPr>
        <w:t xml:space="preserve"> oleh </w:t>
      </w:r>
      <w:proofErr w:type="spellStart"/>
      <w:r w:rsidRPr="00053348">
        <w:rPr>
          <w:rFonts w:ascii="Garamond" w:hAnsi="Garamond"/>
          <w:sz w:val="24"/>
          <w:szCs w:val="24"/>
        </w:rPr>
        <w:t>dampak</w:t>
      </w:r>
      <w:proofErr w:type="spellEnd"/>
      <w:r w:rsidRPr="00053348">
        <w:rPr>
          <w:rFonts w:ascii="Garamond" w:hAnsi="Garamond"/>
          <w:sz w:val="24"/>
          <w:szCs w:val="24"/>
        </w:rPr>
        <w:t xml:space="preserve"> </w:t>
      </w:r>
      <w:proofErr w:type="spellStart"/>
      <w:r w:rsidRPr="00053348">
        <w:rPr>
          <w:rFonts w:ascii="Garamond" w:hAnsi="Garamond"/>
          <w:sz w:val="24"/>
          <w:szCs w:val="24"/>
        </w:rPr>
        <w:t>konflik</w:t>
      </w:r>
      <w:proofErr w:type="spellEnd"/>
      <w:r w:rsidRPr="00053348">
        <w:rPr>
          <w:rFonts w:ascii="Garamond" w:hAnsi="Garamond"/>
          <w:sz w:val="24"/>
          <w:szCs w:val="24"/>
        </w:rPr>
        <w:t xml:space="preserve"> dan </w:t>
      </w:r>
      <w:proofErr w:type="spellStart"/>
      <w:r w:rsidRPr="00053348">
        <w:rPr>
          <w:rFonts w:ascii="Garamond" w:hAnsi="Garamond"/>
          <w:sz w:val="24"/>
          <w:szCs w:val="24"/>
        </w:rPr>
        <w:t>bencana</w:t>
      </w:r>
      <w:proofErr w:type="spellEnd"/>
      <w:r w:rsidRPr="00053348">
        <w:rPr>
          <w:rFonts w:ascii="Garamond" w:hAnsi="Garamond"/>
          <w:sz w:val="24"/>
          <w:szCs w:val="24"/>
        </w:rPr>
        <w:t xml:space="preserve"> di negara </w:t>
      </w:r>
      <w:proofErr w:type="spellStart"/>
      <w:r w:rsidRPr="00053348">
        <w:rPr>
          <w:rFonts w:ascii="Garamond" w:hAnsi="Garamond"/>
          <w:sz w:val="24"/>
          <w:szCs w:val="24"/>
        </w:rPr>
        <w:t>ini</w:t>
      </w:r>
      <w:proofErr w:type="spellEnd"/>
      <w:r w:rsidRPr="00053348">
        <w:rPr>
          <w:rFonts w:ascii="Garamond" w:hAnsi="Garamond"/>
          <w:sz w:val="24"/>
          <w:szCs w:val="24"/>
        </w:rPr>
        <w:t xml:space="preserve">. </w:t>
      </w:r>
      <w:proofErr w:type="spellStart"/>
      <w:r w:rsidRPr="00053348">
        <w:rPr>
          <w:rFonts w:ascii="Garamond" w:hAnsi="Garamond"/>
          <w:sz w:val="24"/>
          <w:szCs w:val="24"/>
        </w:rPr>
        <w:t>Penggunaan</w:t>
      </w:r>
      <w:proofErr w:type="spellEnd"/>
      <w:r w:rsidRPr="00053348">
        <w:rPr>
          <w:rFonts w:ascii="Garamond" w:hAnsi="Garamond"/>
          <w:sz w:val="24"/>
          <w:szCs w:val="24"/>
        </w:rPr>
        <w:t xml:space="preserve"> </w:t>
      </w:r>
      <w:proofErr w:type="spellStart"/>
      <w:r w:rsidRPr="00053348">
        <w:rPr>
          <w:rFonts w:ascii="Garamond" w:hAnsi="Garamond"/>
          <w:sz w:val="24"/>
          <w:szCs w:val="24"/>
        </w:rPr>
        <w:t>anak</w:t>
      </w:r>
      <w:proofErr w:type="spellEnd"/>
      <w:r w:rsidRPr="00053348">
        <w:rPr>
          <w:rFonts w:ascii="Garamond" w:hAnsi="Garamond"/>
          <w:sz w:val="24"/>
          <w:szCs w:val="24"/>
        </w:rPr>
        <w:t xml:space="preserve"> </w:t>
      </w:r>
      <w:proofErr w:type="spellStart"/>
      <w:r w:rsidRPr="00053348">
        <w:rPr>
          <w:rFonts w:ascii="Garamond" w:hAnsi="Garamond"/>
          <w:sz w:val="24"/>
          <w:szCs w:val="24"/>
        </w:rPr>
        <w:t>sebagai</w:t>
      </w:r>
      <w:proofErr w:type="spellEnd"/>
      <w:r w:rsidRPr="00053348">
        <w:rPr>
          <w:rFonts w:ascii="Garamond" w:hAnsi="Garamond"/>
          <w:sz w:val="24"/>
          <w:szCs w:val="24"/>
        </w:rPr>
        <w:t xml:space="preserve"> </w:t>
      </w:r>
      <w:proofErr w:type="spellStart"/>
      <w:r w:rsidRPr="00053348">
        <w:rPr>
          <w:rFonts w:ascii="Garamond" w:hAnsi="Garamond"/>
          <w:sz w:val="24"/>
          <w:szCs w:val="24"/>
        </w:rPr>
        <w:t>pekerja</w:t>
      </w:r>
      <w:proofErr w:type="spellEnd"/>
      <w:r w:rsidRPr="00053348">
        <w:rPr>
          <w:rFonts w:ascii="Garamond" w:hAnsi="Garamond"/>
          <w:sz w:val="24"/>
          <w:szCs w:val="24"/>
        </w:rPr>
        <w:t xml:space="preserve"> </w:t>
      </w:r>
      <w:proofErr w:type="spellStart"/>
      <w:r w:rsidRPr="00053348">
        <w:rPr>
          <w:rFonts w:ascii="Garamond" w:hAnsi="Garamond"/>
          <w:sz w:val="24"/>
          <w:szCs w:val="24"/>
        </w:rPr>
        <w:t>dapat</w:t>
      </w:r>
      <w:proofErr w:type="spellEnd"/>
      <w:r w:rsidRPr="00053348">
        <w:rPr>
          <w:rFonts w:ascii="Garamond" w:hAnsi="Garamond"/>
          <w:sz w:val="24"/>
          <w:szCs w:val="24"/>
        </w:rPr>
        <w:t xml:space="preserve"> </w:t>
      </w:r>
      <w:proofErr w:type="spellStart"/>
      <w:r w:rsidRPr="00053348">
        <w:rPr>
          <w:rFonts w:ascii="Garamond" w:hAnsi="Garamond"/>
          <w:sz w:val="24"/>
          <w:szCs w:val="24"/>
        </w:rPr>
        <w:t>memiliki</w:t>
      </w:r>
      <w:proofErr w:type="spellEnd"/>
      <w:r w:rsidRPr="00053348">
        <w:rPr>
          <w:rFonts w:ascii="Garamond" w:hAnsi="Garamond"/>
          <w:sz w:val="24"/>
          <w:szCs w:val="24"/>
        </w:rPr>
        <w:t xml:space="preserve"> </w:t>
      </w:r>
      <w:proofErr w:type="spellStart"/>
      <w:r w:rsidRPr="00053348">
        <w:rPr>
          <w:rFonts w:ascii="Garamond" w:hAnsi="Garamond"/>
          <w:sz w:val="24"/>
          <w:szCs w:val="24"/>
        </w:rPr>
        <w:t>dampak</w:t>
      </w:r>
      <w:proofErr w:type="spellEnd"/>
      <w:r w:rsidRPr="00053348">
        <w:rPr>
          <w:rFonts w:ascii="Garamond" w:hAnsi="Garamond"/>
          <w:sz w:val="24"/>
          <w:szCs w:val="24"/>
        </w:rPr>
        <w:t xml:space="preserve"> </w:t>
      </w:r>
      <w:proofErr w:type="spellStart"/>
      <w:r w:rsidRPr="00053348">
        <w:rPr>
          <w:rFonts w:ascii="Garamond" w:hAnsi="Garamond"/>
          <w:sz w:val="24"/>
          <w:szCs w:val="24"/>
        </w:rPr>
        <w:t>negatif</w:t>
      </w:r>
      <w:proofErr w:type="spellEnd"/>
      <w:r w:rsidRPr="00053348">
        <w:rPr>
          <w:rFonts w:ascii="Garamond" w:hAnsi="Garamond"/>
          <w:sz w:val="24"/>
          <w:szCs w:val="24"/>
        </w:rPr>
        <w:t xml:space="preserve"> pada </w:t>
      </w:r>
      <w:proofErr w:type="spellStart"/>
      <w:r w:rsidRPr="00053348">
        <w:rPr>
          <w:rFonts w:ascii="Garamond" w:hAnsi="Garamond"/>
          <w:sz w:val="24"/>
          <w:szCs w:val="24"/>
        </w:rPr>
        <w:t>perkembangan</w:t>
      </w:r>
      <w:proofErr w:type="spellEnd"/>
      <w:r w:rsidRPr="00053348">
        <w:rPr>
          <w:rFonts w:ascii="Garamond" w:hAnsi="Garamond"/>
          <w:sz w:val="24"/>
          <w:szCs w:val="24"/>
        </w:rPr>
        <w:t xml:space="preserve"> </w:t>
      </w:r>
      <w:proofErr w:type="spellStart"/>
      <w:r w:rsidRPr="00053348">
        <w:rPr>
          <w:rFonts w:ascii="Garamond" w:hAnsi="Garamond"/>
          <w:sz w:val="24"/>
          <w:szCs w:val="24"/>
        </w:rPr>
        <w:t>mereka</w:t>
      </w:r>
      <w:proofErr w:type="spellEnd"/>
      <w:r w:rsidRPr="00053348">
        <w:rPr>
          <w:rFonts w:ascii="Garamond" w:hAnsi="Garamond"/>
          <w:sz w:val="24"/>
          <w:szCs w:val="24"/>
        </w:rPr>
        <w:t xml:space="preserve">, </w:t>
      </w:r>
      <w:proofErr w:type="spellStart"/>
      <w:r w:rsidRPr="00053348">
        <w:rPr>
          <w:rFonts w:ascii="Garamond" w:hAnsi="Garamond"/>
          <w:sz w:val="24"/>
          <w:szCs w:val="24"/>
        </w:rPr>
        <w:t>mencakup</w:t>
      </w:r>
      <w:proofErr w:type="spellEnd"/>
      <w:r w:rsidRPr="00053348">
        <w:rPr>
          <w:rFonts w:ascii="Garamond" w:hAnsi="Garamond"/>
          <w:sz w:val="24"/>
          <w:szCs w:val="24"/>
        </w:rPr>
        <w:t xml:space="preserve"> </w:t>
      </w:r>
      <w:proofErr w:type="spellStart"/>
      <w:r w:rsidRPr="00053348">
        <w:rPr>
          <w:rFonts w:ascii="Garamond" w:hAnsi="Garamond"/>
          <w:sz w:val="24"/>
          <w:szCs w:val="24"/>
        </w:rPr>
        <w:t>aspek</w:t>
      </w:r>
      <w:proofErr w:type="spellEnd"/>
      <w:r w:rsidRPr="00053348">
        <w:rPr>
          <w:rFonts w:ascii="Garamond" w:hAnsi="Garamond"/>
          <w:sz w:val="24"/>
          <w:szCs w:val="24"/>
        </w:rPr>
        <w:t xml:space="preserve"> </w:t>
      </w:r>
      <w:proofErr w:type="spellStart"/>
      <w:r w:rsidRPr="00053348">
        <w:rPr>
          <w:rFonts w:ascii="Garamond" w:hAnsi="Garamond"/>
          <w:sz w:val="24"/>
          <w:szCs w:val="24"/>
        </w:rPr>
        <w:t>fisik</w:t>
      </w:r>
      <w:proofErr w:type="spellEnd"/>
      <w:r w:rsidRPr="00053348">
        <w:rPr>
          <w:rFonts w:ascii="Garamond" w:hAnsi="Garamond"/>
          <w:sz w:val="24"/>
          <w:szCs w:val="24"/>
        </w:rPr>
        <w:t xml:space="preserve">, </w:t>
      </w:r>
      <w:proofErr w:type="spellStart"/>
      <w:r w:rsidRPr="00053348">
        <w:rPr>
          <w:rFonts w:ascii="Garamond" w:hAnsi="Garamond"/>
          <w:sz w:val="24"/>
          <w:szCs w:val="24"/>
        </w:rPr>
        <w:t>psikologis</w:t>
      </w:r>
      <w:proofErr w:type="spellEnd"/>
      <w:r w:rsidRPr="00053348">
        <w:rPr>
          <w:rFonts w:ascii="Garamond" w:hAnsi="Garamond"/>
          <w:sz w:val="24"/>
          <w:szCs w:val="24"/>
        </w:rPr>
        <w:t xml:space="preserve">, mental, spiritual, moral, </w:t>
      </w:r>
      <w:proofErr w:type="spellStart"/>
      <w:r w:rsidRPr="00053348">
        <w:rPr>
          <w:rFonts w:ascii="Garamond" w:hAnsi="Garamond"/>
          <w:sz w:val="24"/>
          <w:szCs w:val="24"/>
        </w:rPr>
        <w:t>sosial</w:t>
      </w:r>
      <w:proofErr w:type="spellEnd"/>
      <w:r w:rsidRPr="00053348">
        <w:rPr>
          <w:rFonts w:ascii="Garamond" w:hAnsi="Garamond"/>
          <w:sz w:val="24"/>
          <w:szCs w:val="24"/>
        </w:rPr>
        <w:t xml:space="preserve">, dan </w:t>
      </w:r>
      <w:proofErr w:type="spellStart"/>
      <w:r w:rsidRPr="00053348">
        <w:rPr>
          <w:rFonts w:ascii="Garamond" w:hAnsi="Garamond"/>
          <w:sz w:val="24"/>
          <w:szCs w:val="24"/>
        </w:rPr>
        <w:t>intelektual</w:t>
      </w:r>
      <w:proofErr w:type="spellEnd"/>
      <w:r w:rsidRPr="00053348">
        <w:rPr>
          <w:rFonts w:ascii="Garamond" w:hAnsi="Garamond"/>
          <w:sz w:val="24"/>
          <w:szCs w:val="24"/>
        </w:rPr>
        <w:t xml:space="preserve">. Oleh </w:t>
      </w:r>
      <w:proofErr w:type="spellStart"/>
      <w:r w:rsidRPr="00053348">
        <w:rPr>
          <w:rFonts w:ascii="Garamond" w:hAnsi="Garamond"/>
          <w:sz w:val="24"/>
          <w:szCs w:val="24"/>
        </w:rPr>
        <w:t>karena</w:t>
      </w:r>
      <w:proofErr w:type="spellEnd"/>
      <w:r w:rsidRPr="00053348">
        <w:rPr>
          <w:rFonts w:ascii="Garamond" w:hAnsi="Garamond"/>
          <w:sz w:val="24"/>
          <w:szCs w:val="24"/>
        </w:rPr>
        <w:t xml:space="preserve"> </w:t>
      </w:r>
      <w:proofErr w:type="spellStart"/>
      <w:r w:rsidRPr="00053348">
        <w:rPr>
          <w:rFonts w:ascii="Garamond" w:hAnsi="Garamond"/>
          <w:sz w:val="24"/>
          <w:szCs w:val="24"/>
        </w:rPr>
        <w:t>itu</w:t>
      </w:r>
      <w:proofErr w:type="spellEnd"/>
      <w:r w:rsidRPr="00053348">
        <w:rPr>
          <w:rFonts w:ascii="Garamond" w:hAnsi="Garamond"/>
          <w:sz w:val="24"/>
          <w:szCs w:val="24"/>
        </w:rPr>
        <w:t xml:space="preserve">, </w:t>
      </w:r>
      <w:proofErr w:type="spellStart"/>
      <w:r w:rsidRPr="00053348">
        <w:rPr>
          <w:rFonts w:ascii="Garamond" w:hAnsi="Garamond"/>
          <w:sz w:val="24"/>
          <w:szCs w:val="24"/>
        </w:rPr>
        <w:t>solusi</w:t>
      </w:r>
      <w:proofErr w:type="spellEnd"/>
      <w:r w:rsidRPr="00053348">
        <w:rPr>
          <w:rFonts w:ascii="Garamond" w:hAnsi="Garamond"/>
          <w:sz w:val="24"/>
          <w:szCs w:val="24"/>
        </w:rPr>
        <w:t xml:space="preserve"> yang </w:t>
      </w:r>
      <w:proofErr w:type="spellStart"/>
      <w:r w:rsidRPr="00053348">
        <w:rPr>
          <w:rFonts w:ascii="Garamond" w:hAnsi="Garamond"/>
          <w:sz w:val="24"/>
          <w:szCs w:val="24"/>
        </w:rPr>
        <w:t>tepat</w:t>
      </w:r>
      <w:proofErr w:type="spellEnd"/>
      <w:r w:rsidRPr="00053348">
        <w:rPr>
          <w:rFonts w:ascii="Garamond" w:hAnsi="Garamond"/>
          <w:sz w:val="24"/>
          <w:szCs w:val="24"/>
        </w:rPr>
        <w:t xml:space="preserve"> </w:t>
      </w:r>
      <w:proofErr w:type="spellStart"/>
      <w:r w:rsidRPr="00053348">
        <w:rPr>
          <w:rFonts w:ascii="Garamond" w:hAnsi="Garamond"/>
          <w:sz w:val="24"/>
          <w:szCs w:val="24"/>
        </w:rPr>
        <w:t>untuk</w:t>
      </w:r>
      <w:proofErr w:type="spellEnd"/>
      <w:r w:rsidRPr="00053348">
        <w:rPr>
          <w:rFonts w:ascii="Garamond" w:hAnsi="Garamond"/>
          <w:sz w:val="24"/>
          <w:szCs w:val="24"/>
        </w:rPr>
        <w:t xml:space="preserve"> </w:t>
      </w:r>
      <w:proofErr w:type="spellStart"/>
      <w:r w:rsidRPr="00053348">
        <w:rPr>
          <w:rFonts w:ascii="Garamond" w:hAnsi="Garamond"/>
          <w:sz w:val="24"/>
          <w:szCs w:val="24"/>
        </w:rPr>
        <w:t>mengatasi</w:t>
      </w:r>
      <w:proofErr w:type="spellEnd"/>
      <w:r w:rsidRPr="00053348">
        <w:rPr>
          <w:rFonts w:ascii="Garamond" w:hAnsi="Garamond"/>
          <w:sz w:val="24"/>
          <w:szCs w:val="24"/>
        </w:rPr>
        <w:t xml:space="preserve"> </w:t>
      </w:r>
      <w:proofErr w:type="spellStart"/>
      <w:r w:rsidRPr="00053348">
        <w:rPr>
          <w:rFonts w:ascii="Garamond" w:hAnsi="Garamond"/>
          <w:sz w:val="24"/>
          <w:szCs w:val="24"/>
        </w:rPr>
        <w:t>permasalahan</w:t>
      </w:r>
      <w:proofErr w:type="spellEnd"/>
      <w:r w:rsidRPr="00053348">
        <w:rPr>
          <w:rFonts w:ascii="Garamond" w:hAnsi="Garamond"/>
          <w:sz w:val="24"/>
          <w:szCs w:val="24"/>
        </w:rPr>
        <w:t xml:space="preserve"> </w:t>
      </w:r>
      <w:proofErr w:type="spellStart"/>
      <w:r w:rsidRPr="00053348">
        <w:rPr>
          <w:rFonts w:ascii="Garamond" w:hAnsi="Garamond"/>
          <w:sz w:val="24"/>
          <w:szCs w:val="24"/>
        </w:rPr>
        <w:t>ini</w:t>
      </w:r>
      <w:proofErr w:type="spellEnd"/>
      <w:r w:rsidRPr="00053348">
        <w:rPr>
          <w:rFonts w:ascii="Garamond" w:hAnsi="Garamond"/>
          <w:sz w:val="24"/>
          <w:szCs w:val="24"/>
        </w:rPr>
        <w:t xml:space="preserve"> </w:t>
      </w:r>
      <w:proofErr w:type="spellStart"/>
      <w:r w:rsidRPr="00053348">
        <w:rPr>
          <w:rFonts w:ascii="Garamond" w:hAnsi="Garamond"/>
          <w:sz w:val="24"/>
          <w:szCs w:val="24"/>
        </w:rPr>
        <w:t>adalah</w:t>
      </w:r>
      <w:proofErr w:type="spellEnd"/>
      <w:r w:rsidRPr="00053348">
        <w:rPr>
          <w:rFonts w:ascii="Garamond" w:hAnsi="Garamond"/>
          <w:sz w:val="24"/>
          <w:szCs w:val="24"/>
        </w:rPr>
        <w:t xml:space="preserve"> </w:t>
      </w:r>
      <w:proofErr w:type="spellStart"/>
      <w:r w:rsidRPr="00053348">
        <w:rPr>
          <w:rFonts w:ascii="Garamond" w:hAnsi="Garamond"/>
          <w:sz w:val="24"/>
          <w:szCs w:val="24"/>
        </w:rPr>
        <w:t>melalui</w:t>
      </w:r>
      <w:proofErr w:type="spellEnd"/>
      <w:r w:rsidRPr="00053348">
        <w:rPr>
          <w:rFonts w:ascii="Garamond" w:hAnsi="Garamond"/>
          <w:sz w:val="24"/>
          <w:szCs w:val="24"/>
        </w:rPr>
        <w:t xml:space="preserve"> </w:t>
      </w:r>
      <w:proofErr w:type="spellStart"/>
      <w:r w:rsidRPr="00053348">
        <w:rPr>
          <w:rFonts w:ascii="Garamond" w:hAnsi="Garamond"/>
          <w:sz w:val="24"/>
          <w:szCs w:val="24"/>
        </w:rPr>
        <w:t>pendidikan</w:t>
      </w:r>
      <w:proofErr w:type="spellEnd"/>
      <w:r w:rsidRPr="00053348">
        <w:rPr>
          <w:rFonts w:ascii="Garamond" w:hAnsi="Garamond"/>
          <w:sz w:val="24"/>
          <w:szCs w:val="24"/>
        </w:rPr>
        <w:t xml:space="preserve">. Pendidikan </w:t>
      </w:r>
      <w:proofErr w:type="spellStart"/>
      <w:r w:rsidRPr="00053348">
        <w:rPr>
          <w:rFonts w:ascii="Garamond" w:hAnsi="Garamond"/>
          <w:sz w:val="24"/>
          <w:szCs w:val="24"/>
        </w:rPr>
        <w:t>dianggap</w:t>
      </w:r>
      <w:proofErr w:type="spellEnd"/>
      <w:r w:rsidRPr="00053348">
        <w:rPr>
          <w:rFonts w:ascii="Garamond" w:hAnsi="Garamond"/>
          <w:sz w:val="24"/>
          <w:szCs w:val="24"/>
        </w:rPr>
        <w:t xml:space="preserve"> </w:t>
      </w:r>
      <w:proofErr w:type="spellStart"/>
      <w:r w:rsidRPr="00053348">
        <w:rPr>
          <w:rFonts w:ascii="Garamond" w:hAnsi="Garamond"/>
          <w:sz w:val="24"/>
          <w:szCs w:val="24"/>
        </w:rPr>
        <w:t>sebagai</w:t>
      </w:r>
      <w:proofErr w:type="spellEnd"/>
      <w:r w:rsidRPr="00053348">
        <w:rPr>
          <w:rFonts w:ascii="Garamond" w:hAnsi="Garamond"/>
          <w:sz w:val="24"/>
          <w:szCs w:val="24"/>
        </w:rPr>
        <w:t xml:space="preserve"> </w:t>
      </w:r>
      <w:proofErr w:type="spellStart"/>
      <w:r w:rsidRPr="00053348">
        <w:rPr>
          <w:rFonts w:ascii="Garamond" w:hAnsi="Garamond"/>
          <w:sz w:val="24"/>
          <w:szCs w:val="24"/>
        </w:rPr>
        <w:t>kunci</w:t>
      </w:r>
      <w:proofErr w:type="spellEnd"/>
      <w:r w:rsidRPr="00053348">
        <w:rPr>
          <w:rFonts w:ascii="Garamond" w:hAnsi="Garamond"/>
          <w:sz w:val="24"/>
          <w:szCs w:val="24"/>
        </w:rPr>
        <w:t xml:space="preserve"> </w:t>
      </w:r>
      <w:proofErr w:type="spellStart"/>
      <w:r w:rsidRPr="00053348">
        <w:rPr>
          <w:rFonts w:ascii="Garamond" w:hAnsi="Garamond"/>
          <w:sz w:val="24"/>
          <w:szCs w:val="24"/>
        </w:rPr>
        <w:t>untuk</w:t>
      </w:r>
      <w:proofErr w:type="spellEnd"/>
      <w:r w:rsidRPr="00053348">
        <w:rPr>
          <w:rFonts w:ascii="Garamond" w:hAnsi="Garamond"/>
          <w:sz w:val="24"/>
          <w:szCs w:val="24"/>
        </w:rPr>
        <w:t xml:space="preserve"> </w:t>
      </w:r>
      <w:proofErr w:type="spellStart"/>
      <w:r w:rsidRPr="00053348">
        <w:rPr>
          <w:rFonts w:ascii="Garamond" w:hAnsi="Garamond"/>
          <w:sz w:val="24"/>
          <w:szCs w:val="24"/>
        </w:rPr>
        <w:t>mengurangi</w:t>
      </w:r>
      <w:proofErr w:type="spellEnd"/>
      <w:r w:rsidRPr="00053348">
        <w:rPr>
          <w:rFonts w:ascii="Garamond" w:hAnsi="Garamond"/>
          <w:sz w:val="24"/>
          <w:szCs w:val="24"/>
        </w:rPr>
        <w:t xml:space="preserve"> </w:t>
      </w:r>
      <w:proofErr w:type="spellStart"/>
      <w:r w:rsidRPr="00053348">
        <w:rPr>
          <w:rFonts w:ascii="Garamond" w:hAnsi="Garamond"/>
          <w:sz w:val="24"/>
          <w:szCs w:val="24"/>
        </w:rPr>
        <w:t>angka</w:t>
      </w:r>
      <w:proofErr w:type="spellEnd"/>
      <w:r w:rsidRPr="00053348">
        <w:rPr>
          <w:rFonts w:ascii="Garamond" w:hAnsi="Garamond"/>
          <w:sz w:val="24"/>
          <w:szCs w:val="24"/>
        </w:rPr>
        <w:t xml:space="preserve"> </w:t>
      </w:r>
      <w:proofErr w:type="spellStart"/>
      <w:r w:rsidRPr="00053348">
        <w:rPr>
          <w:rFonts w:ascii="Garamond" w:hAnsi="Garamond"/>
          <w:sz w:val="24"/>
          <w:szCs w:val="24"/>
        </w:rPr>
        <w:t>pekerja</w:t>
      </w:r>
      <w:proofErr w:type="spellEnd"/>
      <w:r w:rsidRPr="00053348">
        <w:rPr>
          <w:rFonts w:ascii="Garamond" w:hAnsi="Garamond"/>
          <w:sz w:val="24"/>
          <w:szCs w:val="24"/>
        </w:rPr>
        <w:t xml:space="preserve"> </w:t>
      </w:r>
      <w:proofErr w:type="spellStart"/>
      <w:r w:rsidRPr="00053348">
        <w:rPr>
          <w:rFonts w:ascii="Garamond" w:hAnsi="Garamond"/>
          <w:sz w:val="24"/>
          <w:szCs w:val="24"/>
        </w:rPr>
        <w:t>anak</w:t>
      </w:r>
      <w:proofErr w:type="spellEnd"/>
      <w:r w:rsidRPr="00053348">
        <w:rPr>
          <w:rFonts w:ascii="Garamond" w:hAnsi="Garamond"/>
          <w:sz w:val="24"/>
          <w:szCs w:val="24"/>
        </w:rPr>
        <w:t xml:space="preserve"> dan juga </w:t>
      </w:r>
      <w:proofErr w:type="spellStart"/>
      <w:r w:rsidRPr="00053348">
        <w:rPr>
          <w:rFonts w:ascii="Garamond" w:hAnsi="Garamond"/>
          <w:sz w:val="24"/>
          <w:szCs w:val="24"/>
        </w:rPr>
        <w:t>sebagai</w:t>
      </w:r>
      <w:proofErr w:type="spellEnd"/>
      <w:r w:rsidRPr="00053348">
        <w:rPr>
          <w:rFonts w:ascii="Garamond" w:hAnsi="Garamond"/>
          <w:sz w:val="24"/>
          <w:szCs w:val="24"/>
        </w:rPr>
        <w:t xml:space="preserve"> </w:t>
      </w:r>
      <w:proofErr w:type="spellStart"/>
      <w:r w:rsidRPr="00053348">
        <w:rPr>
          <w:rFonts w:ascii="Garamond" w:hAnsi="Garamond"/>
          <w:sz w:val="24"/>
          <w:szCs w:val="24"/>
        </w:rPr>
        <w:t>sarana</w:t>
      </w:r>
      <w:proofErr w:type="spellEnd"/>
      <w:r w:rsidRPr="00053348">
        <w:rPr>
          <w:rFonts w:ascii="Garamond" w:hAnsi="Garamond"/>
          <w:sz w:val="24"/>
          <w:szCs w:val="24"/>
        </w:rPr>
        <w:t xml:space="preserve"> </w:t>
      </w:r>
      <w:proofErr w:type="spellStart"/>
      <w:r w:rsidRPr="00053348">
        <w:rPr>
          <w:rFonts w:ascii="Garamond" w:hAnsi="Garamond"/>
          <w:sz w:val="24"/>
          <w:szCs w:val="24"/>
        </w:rPr>
        <w:t>untuk</w:t>
      </w:r>
      <w:proofErr w:type="spellEnd"/>
      <w:r w:rsidRPr="00053348">
        <w:rPr>
          <w:rFonts w:ascii="Garamond" w:hAnsi="Garamond"/>
          <w:sz w:val="24"/>
          <w:szCs w:val="24"/>
        </w:rPr>
        <w:t xml:space="preserve"> </w:t>
      </w:r>
      <w:proofErr w:type="spellStart"/>
      <w:r w:rsidRPr="00053348">
        <w:rPr>
          <w:rFonts w:ascii="Garamond" w:hAnsi="Garamond"/>
          <w:sz w:val="24"/>
          <w:szCs w:val="24"/>
        </w:rPr>
        <w:t>mendorong</w:t>
      </w:r>
      <w:proofErr w:type="spellEnd"/>
      <w:r w:rsidRPr="00053348">
        <w:rPr>
          <w:rFonts w:ascii="Garamond" w:hAnsi="Garamond"/>
          <w:sz w:val="24"/>
          <w:szCs w:val="24"/>
        </w:rPr>
        <w:t xml:space="preserve"> </w:t>
      </w:r>
      <w:proofErr w:type="spellStart"/>
      <w:r w:rsidRPr="00053348">
        <w:rPr>
          <w:rFonts w:ascii="Garamond" w:hAnsi="Garamond"/>
          <w:sz w:val="24"/>
          <w:szCs w:val="24"/>
        </w:rPr>
        <w:t>pengembangan</w:t>
      </w:r>
      <w:proofErr w:type="spellEnd"/>
      <w:r w:rsidRPr="00053348">
        <w:rPr>
          <w:rFonts w:ascii="Garamond" w:hAnsi="Garamond"/>
          <w:sz w:val="24"/>
          <w:szCs w:val="24"/>
        </w:rPr>
        <w:t xml:space="preserve"> </w:t>
      </w:r>
      <w:proofErr w:type="spellStart"/>
      <w:r w:rsidRPr="00053348">
        <w:rPr>
          <w:rFonts w:ascii="Garamond" w:hAnsi="Garamond"/>
          <w:sz w:val="24"/>
          <w:szCs w:val="24"/>
        </w:rPr>
        <w:t>masyarakat</w:t>
      </w:r>
      <w:proofErr w:type="spellEnd"/>
      <w:r w:rsidRPr="00053348">
        <w:rPr>
          <w:rFonts w:ascii="Garamond" w:hAnsi="Garamond"/>
          <w:sz w:val="24"/>
          <w:szCs w:val="24"/>
        </w:rPr>
        <w:t xml:space="preserve"> </w:t>
      </w:r>
      <w:proofErr w:type="spellStart"/>
      <w:r w:rsidRPr="00053348">
        <w:rPr>
          <w:rFonts w:ascii="Garamond" w:hAnsi="Garamond"/>
          <w:sz w:val="24"/>
          <w:szCs w:val="24"/>
        </w:rPr>
        <w:t>secara</w:t>
      </w:r>
      <w:proofErr w:type="spellEnd"/>
      <w:r w:rsidRPr="00053348">
        <w:rPr>
          <w:rFonts w:ascii="Garamond" w:hAnsi="Garamond"/>
          <w:sz w:val="24"/>
          <w:szCs w:val="24"/>
        </w:rPr>
        <w:t xml:space="preserve"> </w:t>
      </w:r>
      <w:proofErr w:type="spellStart"/>
      <w:r w:rsidRPr="00053348">
        <w:rPr>
          <w:rFonts w:ascii="Garamond" w:hAnsi="Garamond"/>
          <w:sz w:val="24"/>
          <w:szCs w:val="24"/>
        </w:rPr>
        <w:t>keseluruhan</w:t>
      </w:r>
      <w:proofErr w:type="spellEnd"/>
      <w:r w:rsidRPr="00053348">
        <w:rPr>
          <w:rFonts w:ascii="Garamond" w:hAnsi="Garamond"/>
          <w:sz w:val="24"/>
          <w:szCs w:val="24"/>
        </w:rPr>
        <w:t xml:space="preserve"> </w:t>
      </w:r>
      <w:proofErr w:type="spellStart"/>
      <w:r w:rsidRPr="00053348">
        <w:rPr>
          <w:rFonts w:ascii="Garamond" w:hAnsi="Garamond"/>
          <w:sz w:val="24"/>
          <w:szCs w:val="24"/>
        </w:rPr>
        <w:t>menuju</w:t>
      </w:r>
      <w:proofErr w:type="spellEnd"/>
      <w:r w:rsidRPr="00053348">
        <w:rPr>
          <w:rFonts w:ascii="Garamond" w:hAnsi="Garamond"/>
          <w:sz w:val="24"/>
          <w:szCs w:val="24"/>
        </w:rPr>
        <w:t xml:space="preserve"> </w:t>
      </w:r>
      <w:proofErr w:type="spellStart"/>
      <w:proofErr w:type="gramStart"/>
      <w:r w:rsidRPr="00053348">
        <w:rPr>
          <w:rFonts w:ascii="Garamond" w:hAnsi="Garamond"/>
          <w:sz w:val="24"/>
          <w:szCs w:val="24"/>
        </w:rPr>
        <w:t>kesejahteraan</w:t>
      </w:r>
      <w:proofErr w:type="spellEnd"/>
      <w:r w:rsidRPr="00053348">
        <w:rPr>
          <w:rFonts w:ascii="Garamond" w:hAnsi="Garamond"/>
          <w:sz w:val="24"/>
          <w:szCs w:val="24"/>
        </w:rPr>
        <w:t>.</w:t>
      </w:r>
      <w:r w:rsidR="00774045" w:rsidRPr="00774045">
        <w:rPr>
          <w:rFonts w:ascii="Garamond" w:hAnsi="Garamond"/>
          <w:sz w:val="24"/>
          <w:szCs w:val="24"/>
        </w:rPr>
        <w:t>.</w:t>
      </w:r>
      <w:proofErr w:type="gramEnd"/>
      <w:r w:rsidR="00774045">
        <w:rPr>
          <w:rStyle w:val="FootnoteReference"/>
          <w:rFonts w:ascii="Garamond" w:hAnsi="Garamond"/>
          <w:sz w:val="24"/>
          <w:szCs w:val="24"/>
        </w:rPr>
        <w:footnoteReference w:id="21"/>
      </w:r>
    </w:p>
    <w:p w14:paraId="0EABB900" w14:textId="35542D55" w:rsidR="00FC213D" w:rsidRDefault="00F5659E" w:rsidP="00AD2498">
      <w:pPr>
        <w:spacing w:after="0" w:line="240" w:lineRule="auto"/>
        <w:ind w:firstLine="567"/>
        <w:jc w:val="both"/>
        <w:rPr>
          <w:rFonts w:ascii="Garamond" w:hAnsi="Garamond"/>
          <w:sz w:val="24"/>
          <w:szCs w:val="24"/>
        </w:rPr>
      </w:pPr>
      <w:proofErr w:type="spellStart"/>
      <w:r w:rsidRPr="00F5659E">
        <w:rPr>
          <w:rFonts w:ascii="Garamond" w:hAnsi="Garamond"/>
          <w:sz w:val="24"/>
          <w:szCs w:val="24"/>
        </w:rPr>
        <w:t>Beberapa</w:t>
      </w:r>
      <w:proofErr w:type="spellEnd"/>
      <w:r w:rsidRPr="00F5659E">
        <w:rPr>
          <w:rFonts w:ascii="Garamond" w:hAnsi="Garamond"/>
          <w:sz w:val="24"/>
          <w:szCs w:val="24"/>
        </w:rPr>
        <w:t xml:space="preserve"> </w:t>
      </w:r>
      <w:proofErr w:type="spellStart"/>
      <w:r w:rsidRPr="00F5659E">
        <w:rPr>
          <w:rFonts w:ascii="Garamond" w:hAnsi="Garamond"/>
          <w:sz w:val="24"/>
          <w:szCs w:val="24"/>
        </w:rPr>
        <w:t>faktor</w:t>
      </w:r>
      <w:proofErr w:type="spellEnd"/>
      <w:r w:rsidRPr="00F5659E">
        <w:rPr>
          <w:rFonts w:ascii="Garamond" w:hAnsi="Garamond"/>
          <w:sz w:val="24"/>
          <w:szCs w:val="24"/>
        </w:rPr>
        <w:t xml:space="preserve"> </w:t>
      </w:r>
      <w:proofErr w:type="spellStart"/>
      <w:r w:rsidRPr="00F5659E">
        <w:rPr>
          <w:rFonts w:ascii="Garamond" w:hAnsi="Garamond"/>
          <w:sz w:val="24"/>
          <w:szCs w:val="24"/>
        </w:rPr>
        <w:t>penyebab</w:t>
      </w:r>
      <w:proofErr w:type="spellEnd"/>
      <w:r w:rsidRPr="00F5659E">
        <w:rPr>
          <w:rFonts w:ascii="Garamond" w:hAnsi="Garamond"/>
          <w:sz w:val="24"/>
          <w:szCs w:val="24"/>
        </w:rPr>
        <w:t xml:space="preserve"> </w:t>
      </w:r>
      <w:proofErr w:type="spellStart"/>
      <w:r w:rsidRPr="00F5659E">
        <w:rPr>
          <w:rFonts w:ascii="Garamond" w:hAnsi="Garamond"/>
          <w:sz w:val="24"/>
          <w:szCs w:val="24"/>
        </w:rPr>
        <w:t>dominan</w:t>
      </w:r>
      <w:proofErr w:type="spellEnd"/>
      <w:r w:rsidRPr="00F5659E">
        <w:rPr>
          <w:rFonts w:ascii="Garamond" w:hAnsi="Garamond"/>
          <w:sz w:val="24"/>
          <w:szCs w:val="24"/>
        </w:rPr>
        <w:t xml:space="preserve"> yang </w:t>
      </w:r>
      <w:proofErr w:type="spellStart"/>
      <w:r w:rsidRPr="00F5659E">
        <w:rPr>
          <w:rFonts w:ascii="Garamond" w:hAnsi="Garamond"/>
          <w:sz w:val="24"/>
          <w:szCs w:val="24"/>
        </w:rPr>
        <w:t>ditemukan</w:t>
      </w:r>
      <w:proofErr w:type="spellEnd"/>
      <w:r w:rsidRPr="00F5659E">
        <w:rPr>
          <w:rFonts w:ascii="Garamond" w:hAnsi="Garamond"/>
          <w:sz w:val="24"/>
          <w:szCs w:val="24"/>
        </w:rPr>
        <w:t xml:space="preserve"> di </w:t>
      </w:r>
      <w:proofErr w:type="spellStart"/>
      <w:r w:rsidRPr="00F5659E">
        <w:rPr>
          <w:rFonts w:ascii="Garamond" w:hAnsi="Garamond"/>
          <w:sz w:val="24"/>
          <w:szCs w:val="24"/>
        </w:rPr>
        <w:t>lapangan</w:t>
      </w:r>
      <w:proofErr w:type="spellEnd"/>
      <w:r w:rsidRPr="00F5659E">
        <w:rPr>
          <w:rFonts w:ascii="Garamond" w:hAnsi="Garamond"/>
          <w:sz w:val="24"/>
          <w:szCs w:val="24"/>
        </w:rPr>
        <w:t xml:space="preserve"> </w:t>
      </w:r>
      <w:proofErr w:type="spellStart"/>
      <w:r w:rsidRPr="00F5659E">
        <w:rPr>
          <w:rFonts w:ascii="Garamond" w:hAnsi="Garamond"/>
          <w:sz w:val="24"/>
          <w:szCs w:val="24"/>
        </w:rPr>
        <w:t>melibatkan</w:t>
      </w:r>
      <w:proofErr w:type="spellEnd"/>
      <w:r w:rsidRPr="00F5659E">
        <w:rPr>
          <w:rFonts w:ascii="Garamond" w:hAnsi="Garamond"/>
          <w:sz w:val="24"/>
          <w:szCs w:val="24"/>
        </w:rPr>
        <w:t xml:space="preserve"> </w:t>
      </w:r>
      <w:proofErr w:type="spellStart"/>
      <w:r w:rsidRPr="00F5659E">
        <w:rPr>
          <w:rFonts w:ascii="Garamond" w:hAnsi="Garamond"/>
          <w:sz w:val="24"/>
          <w:szCs w:val="24"/>
        </w:rPr>
        <w:t>aspek</w:t>
      </w:r>
      <w:proofErr w:type="spellEnd"/>
      <w:r w:rsidRPr="00F5659E">
        <w:rPr>
          <w:rFonts w:ascii="Garamond" w:hAnsi="Garamond"/>
          <w:sz w:val="24"/>
          <w:szCs w:val="24"/>
        </w:rPr>
        <w:t xml:space="preserve"> </w:t>
      </w:r>
      <w:proofErr w:type="spellStart"/>
      <w:r w:rsidRPr="00F5659E">
        <w:rPr>
          <w:rFonts w:ascii="Garamond" w:hAnsi="Garamond"/>
          <w:sz w:val="24"/>
          <w:szCs w:val="24"/>
        </w:rPr>
        <w:t>keluarga</w:t>
      </w:r>
      <w:proofErr w:type="spellEnd"/>
      <w:r w:rsidRPr="00F5659E">
        <w:rPr>
          <w:rFonts w:ascii="Garamond" w:hAnsi="Garamond"/>
          <w:sz w:val="24"/>
          <w:szCs w:val="24"/>
        </w:rPr>
        <w:t xml:space="preserve">, </w:t>
      </w:r>
      <w:proofErr w:type="spellStart"/>
      <w:r w:rsidRPr="00F5659E">
        <w:rPr>
          <w:rFonts w:ascii="Garamond" w:hAnsi="Garamond"/>
          <w:sz w:val="24"/>
          <w:szCs w:val="24"/>
        </w:rPr>
        <w:t>pengaruh</w:t>
      </w:r>
      <w:proofErr w:type="spellEnd"/>
      <w:r w:rsidRPr="00F5659E">
        <w:rPr>
          <w:rFonts w:ascii="Garamond" w:hAnsi="Garamond"/>
          <w:sz w:val="24"/>
          <w:szCs w:val="24"/>
        </w:rPr>
        <w:t xml:space="preserve"> </w:t>
      </w:r>
      <w:proofErr w:type="spellStart"/>
      <w:r w:rsidRPr="00F5659E">
        <w:rPr>
          <w:rFonts w:ascii="Garamond" w:hAnsi="Garamond"/>
          <w:sz w:val="24"/>
          <w:szCs w:val="24"/>
        </w:rPr>
        <w:t>lingkungan</w:t>
      </w:r>
      <w:proofErr w:type="spellEnd"/>
      <w:r w:rsidRPr="00F5659E">
        <w:rPr>
          <w:rFonts w:ascii="Garamond" w:hAnsi="Garamond"/>
          <w:sz w:val="24"/>
          <w:szCs w:val="24"/>
        </w:rPr>
        <w:t xml:space="preserve">, </w:t>
      </w:r>
      <w:proofErr w:type="spellStart"/>
      <w:r w:rsidRPr="00F5659E">
        <w:rPr>
          <w:rFonts w:ascii="Garamond" w:hAnsi="Garamond"/>
          <w:sz w:val="24"/>
          <w:szCs w:val="24"/>
        </w:rPr>
        <w:t>potensi</w:t>
      </w:r>
      <w:proofErr w:type="spellEnd"/>
      <w:r w:rsidRPr="00F5659E">
        <w:rPr>
          <w:rFonts w:ascii="Garamond" w:hAnsi="Garamond"/>
          <w:sz w:val="24"/>
          <w:szCs w:val="24"/>
        </w:rPr>
        <w:t xml:space="preserve"> </w:t>
      </w:r>
      <w:proofErr w:type="spellStart"/>
      <w:r w:rsidRPr="00F5659E">
        <w:rPr>
          <w:rFonts w:ascii="Garamond" w:hAnsi="Garamond"/>
          <w:sz w:val="24"/>
          <w:szCs w:val="24"/>
        </w:rPr>
        <w:t>lokal</w:t>
      </w:r>
      <w:proofErr w:type="spellEnd"/>
      <w:r w:rsidRPr="00F5659E">
        <w:rPr>
          <w:rFonts w:ascii="Garamond" w:hAnsi="Garamond"/>
          <w:sz w:val="24"/>
          <w:szCs w:val="24"/>
        </w:rPr>
        <w:t xml:space="preserve"> dan </w:t>
      </w:r>
      <w:proofErr w:type="spellStart"/>
      <w:r w:rsidRPr="00F5659E">
        <w:rPr>
          <w:rFonts w:ascii="Garamond" w:hAnsi="Garamond"/>
          <w:sz w:val="24"/>
          <w:szCs w:val="24"/>
        </w:rPr>
        <w:t>pola</w:t>
      </w:r>
      <w:proofErr w:type="spellEnd"/>
      <w:r w:rsidRPr="00F5659E">
        <w:rPr>
          <w:rFonts w:ascii="Garamond" w:hAnsi="Garamond"/>
          <w:sz w:val="24"/>
          <w:szCs w:val="24"/>
        </w:rPr>
        <w:t xml:space="preserve"> </w:t>
      </w:r>
      <w:proofErr w:type="spellStart"/>
      <w:r w:rsidRPr="00F5659E">
        <w:rPr>
          <w:rFonts w:ascii="Garamond" w:hAnsi="Garamond"/>
          <w:sz w:val="24"/>
          <w:szCs w:val="24"/>
        </w:rPr>
        <w:t>rekruitmen</w:t>
      </w:r>
      <w:proofErr w:type="spellEnd"/>
      <w:r w:rsidRPr="00F5659E">
        <w:rPr>
          <w:rFonts w:ascii="Garamond" w:hAnsi="Garamond"/>
          <w:sz w:val="24"/>
          <w:szCs w:val="24"/>
        </w:rPr>
        <w:t xml:space="preserve">, </w:t>
      </w:r>
      <w:proofErr w:type="spellStart"/>
      <w:r w:rsidRPr="00F5659E">
        <w:rPr>
          <w:rFonts w:ascii="Garamond" w:hAnsi="Garamond"/>
          <w:sz w:val="24"/>
          <w:szCs w:val="24"/>
        </w:rPr>
        <w:t>kebutuhan</w:t>
      </w:r>
      <w:proofErr w:type="spellEnd"/>
      <w:r w:rsidRPr="00F5659E">
        <w:rPr>
          <w:rFonts w:ascii="Garamond" w:hAnsi="Garamond"/>
          <w:sz w:val="24"/>
          <w:szCs w:val="24"/>
        </w:rPr>
        <w:t xml:space="preserve"> </w:t>
      </w:r>
      <w:proofErr w:type="spellStart"/>
      <w:r w:rsidRPr="00F5659E">
        <w:rPr>
          <w:rFonts w:ascii="Garamond" w:hAnsi="Garamond"/>
          <w:sz w:val="24"/>
          <w:szCs w:val="24"/>
        </w:rPr>
        <w:t>pendidikan</w:t>
      </w:r>
      <w:proofErr w:type="spellEnd"/>
      <w:r w:rsidRPr="00F5659E">
        <w:rPr>
          <w:rFonts w:ascii="Garamond" w:hAnsi="Garamond"/>
          <w:sz w:val="24"/>
          <w:szCs w:val="24"/>
        </w:rPr>
        <w:t xml:space="preserve">, </w:t>
      </w:r>
      <w:proofErr w:type="spellStart"/>
      <w:r w:rsidRPr="00F5659E">
        <w:rPr>
          <w:rFonts w:ascii="Garamond" w:hAnsi="Garamond"/>
          <w:sz w:val="24"/>
          <w:szCs w:val="24"/>
        </w:rPr>
        <w:t>serta</w:t>
      </w:r>
      <w:proofErr w:type="spellEnd"/>
      <w:r w:rsidRPr="00F5659E">
        <w:rPr>
          <w:rFonts w:ascii="Garamond" w:hAnsi="Garamond"/>
          <w:sz w:val="24"/>
          <w:szCs w:val="24"/>
        </w:rPr>
        <w:t xml:space="preserve"> </w:t>
      </w:r>
      <w:proofErr w:type="spellStart"/>
      <w:r w:rsidRPr="00F5659E">
        <w:rPr>
          <w:rFonts w:ascii="Garamond" w:hAnsi="Garamond"/>
          <w:sz w:val="24"/>
          <w:szCs w:val="24"/>
        </w:rPr>
        <w:t>orientasi</w:t>
      </w:r>
      <w:proofErr w:type="spellEnd"/>
      <w:r w:rsidRPr="00F5659E">
        <w:rPr>
          <w:rFonts w:ascii="Garamond" w:hAnsi="Garamond"/>
          <w:sz w:val="24"/>
          <w:szCs w:val="24"/>
        </w:rPr>
        <w:t xml:space="preserve"> masa </w:t>
      </w:r>
      <w:proofErr w:type="spellStart"/>
      <w:r w:rsidRPr="00F5659E">
        <w:rPr>
          <w:rFonts w:ascii="Garamond" w:hAnsi="Garamond"/>
          <w:sz w:val="24"/>
          <w:szCs w:val="24"/>
        </w:rPr>
        <w:t>depan</w:t>
      </w:r>
      <w:proofErr w:type="spellEnd"/>
      <w:r w:rsidRPr="00F5659E">
        <w:rPr>
          <w:rFonts w:ascii="Garamond" w:hAnsi="Garamond"/>
          <w:sz w:val="24"/>
          <w:szCs w:val="24"/>
        </w:rPr>
        <w:t xml:space="preserve">. Selain </w:t>
      </w:r>
      <w:proofErr w:type="spellStart"/>
      <w:r w:rsidRPr="00F5659E">
        <w:rPr>
          <w:rFonts w:ascii="Garamond" w:hAnsi="Garamond"/>
          <w:sz w:val="24"/>
          <w:szCs w:val="24"/>
        </w:rPr>
        <w:t>itu</w:t>
      </w:r>
      <w:proofErr w:type="spellEnd"/>
      <w:r w:rsidRPr="00F5659E">
        <w:rPr>
          <w:rFonts w:ascii="Garamond" w:hAnsi="Garamond"/>
          <w:sz w:val="24"/>
          <w:szCs w:val="24"/>
        </w:rPr>
        <w:t xml:space="preserve">, </w:t>
      </w:r>
      <w:proofErr w:type="spellStart"/>
      <w:r w:rsidR="00053348">
        <w:rPr>
          <w:rFonts w:ascii="Garamond" w:hAnsi="Garamond"/>
          <w:sz w:val="24"/>
          <w:szCs w:val="24"/>
        </w:rPr>
        <w:t>motivasi</w:t>
      </w:r>
      <w:proofErr w:type="spellEnd"/>
      <w:r w:rsidRPr="00F5659E">
        <w:rPr>
          <w:rFonts w:ascii="Garamond" w:hAnsi="Garamond"/>
          <w:sz w:val="24"/>
          <w:szCs w:val="24"/>
        </w:rPr>
        <w:t xml:space="preserve"> </w:t>
      </w:r>
      <w:proofErr w:type="spellStart"/>
      <w:r w:rsidRPr="00F5659E">
        <w:rPr>
          <w:rFonts w:ascii="Garamond" w:hAnsi="Garamond"/>
          <w:sz w:val="24"/>
          <w:szCs w:val="24"/>
        </w:rPr>
        <w:t>dari</w:t>
      </w:r>
      <w:proofErr w:type="spellEnd"/>
      <w:r w:rsidRPr="00F5659E">
        <w:rPr>
          <w:rFonts w:ascii="Garamond" w:hAnsi="Garamond"/>
          <w:sz w:val="24"/>
          <w:szCs w:val="24"/>
        </w:rPr>
        <w:t xml:space="preserve"> </w:t>
      </w:r>
      <w:proofErr w:type="spellStart"/>
      <w:r w:rsidRPr="00F5659E">
        <w:rPr>
          <w:rFonts w:ascii="Garamond" w:hAnsi="Garamond"/>
          <w:sz w:val="24"/>
          <w:szCs w:val="24"/>
        </w:rPr>
        <w:t>diri</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w:t>
      </w:r>
      <w:proofErr w:type="spellStart"/>
      <w:r w:rsidRPr="00F5659E">
        <w:rPr>
          <w:rFonts w:ascii="Garamond" w:hAnsi="Garamond"/>
          <w:sz w:val="24"/>
          <w:szCs w:val="24"/>
        </w:rPr>
        <w:t>sendiri</w:t>
      </w:r>
      <w:proofErr w:type="spellEnd"/>
      <w:r w:rsidRPr="00F5659E">
        <w:rPr>
          <w:rFonts w:ascii="Garamond" w:hAnsi="Garamond"/>
          <w:sz w:val="24"/>
          <w:szCs w:val="24"/>
        </w:rPr>
        <w:t xml:space="preserve"> juga </w:t>
      </w:r>
      <w:proofErr w:type="spellStart"/>
      <w:r w:rsidRPr="00F5659E">
        <w:rPr>
          <w:rFonts w:ascii="Garamond" w:hAnsi="Garamond"/>
          <w:sz w:val="24"/>
          <w:szCs w:val="24"/>
        </w:rPr>
        <w:t>menjadi</w:t>
      </w:r>
      <w:proofErr w:type="spellEnd"/>
      <w:r w:rsidRPr="00F5659E">
        <w:rPr>
          <w:rFonts w:ascii="Garamond" w:hAnsi="Garamond"/>
          <w:sz w:val="24"/>
          <w:szCs w:val="24"/>
        </w:rPr>
        <w:t xml:space="preserve"> salah </w:t>
      </w:r>
      <w:proofErr w:type="spellStart"/>
      <w:r w:rsidRPr="00F5659E">
        <w:rPr>
          <w:rFonts w:ascii="Garamond" w:hAnsi="Garamond"/>
          <w:sz w:val="24"/>
          <w:szCs w:val="24"/>
        </w:rPr>
        <w:t>satu</w:t>
      </w:r>
      <w:proofErr w:type="spellEnd"/>
      <w:r w:rsidRPr="00F5659E">
        <w:rPr>
          <w:rFonts w:ascii="Garamond" w:hAnsi="Garamond"/>
          <w:sz w:val="24"/>
          <w:szCs w:val="24"/>
        </w:rPr>
        <w:t xml:space="preserve"> </w:t>
      </w:r>
      <w:proofErr w:type="spellStart"/>
      <w:r w:rsidRPr="00F5659E">
        <w:rPr>
          <w:rFonts w:ascii="Garamond" w:hAnsi="Garamond"/>
          <w:sz w:val="24"/>
          <w:szCs w:val="24"/>
        </w:rPr>
        <w:t>faktor</w:t>
      </w:r>
      <w:proofErr w:type="spellEnd"/>
      <w:r w:rsidRPr="00F5659E">
        <w:rPr>
          <w:rFonts w:ascii="Garamond" w:hAnsi="Garamond"/>
          <w:sz w:val="24"/>
          <w:szCs w:val="24"/>
        </w:rPr>
        <w:t xml:space="preserve"> yang </w:t>
      </w:r>
      <w:proofErr w:type="spellStart"/>
      <w:r w:rsidRPr="00F5659E">
        <w:rPr>
          <w:rFonts w:ascii="Garamond" w:hAnsi="Garamond"/>
          <w:sz w:val="24"/>
          <w:szCs w:val="24"/>
        </w:rPr>
        <w:t>memengaruhi</w:t>
      </w:r>
      <w:proofErr w:type="spellEnd"/>
      <w:r w:rsidRPr="00F5659E">
        <w:rPr>
          <w:rFonts w:ascii="Garamond" w:hAnsi="Garamond"/>
          <w:sz w:val="24"/>
          <w:szCs w:val="24"/>
        </w:rPr>
        <w:t xml:space="preserve"> </w:t>
      </w:r>
      <w:proofErr w:type="spellStart"/>
      <w:r w:rsidRPr="00F5659E">
        <w:rPr>
          <w:rFonts w:ascii="Garamond" w:hAnsi="Garamond"/>
          <w:sz w:val="24"/>
          <w:szCs w:val="24"/>
        </w:rPr>
        <w:t>keputusan</w:t>
      </w:r>
      <w:proofErr w:type="spellEnd"/>
      <w:r w:rsidRPr="00F5659E">
        <w:rPr>
          <w:rFonts w:ascii="Garamond" w:hAnsi="Garamond"/>
          <w:sz w:val="24"/>
          <w:szCs w:val="24"/>
        </w:rPr>
        <w:t xml:space="preserve"> </w:t>
      </w:r>
      <w:proofErr w:type="spellStart"/>
      <w:r w:rsidRPr="00F5659E">
        <w:rPr>
          <w:rFonts w:ascii="Garamond" w:hAnsi="Garamond"/>
          <w:sz w:val="24"/>
          <w:szCs w:val="24"/>
        </w:rPr>
        <w:t>mereka</w:t>
      </w:r>
      <w:proofErr w:type="spellEnd"/>
      <w:r w:rsidRPr="00F5659E">
        <w:rPr>
          <w:rFonts w:ascii="Garamond" w:hAnsi="Garamond"/>
          <w:sz w:val="24"/>
          <w:szCs w:val="24"/>
        </w:rPr>
        <w:t xml:space="preserve"> </w:t>
      </w:r>
      <w:proofErr w:type="spellStart"/>
      <w:r w:rsidRPr="00F5659E">
        <w:rPr>
          <w:rFonts w:ascii="Garamond" w:hAnsi="Garamond"/>
          <w:sz w:val="24"/>
          <w:szCs w:val="24"/>
        </w:rPr>
        <w:t>untuk</w:t>
      </w:r>
      <w:proofErr w:type="spellEnd"/>
      <w:r w:rsidRPr="00F5659E">
        <w:rPr>
          <w:rFonts w:ascii="Garamond" w:hAnsi="Garamond"/>
          <w:sz w:val="24"/>
          <w:szCs w:val="24"/>
        </w:rPr>
        <w:t xml:space="preserve"> </w:t>
      </w:r>
      <w:proofErr w:type="spellStart"/>
      <w:r w:rsidRPr="00F5659E">
        <w:rPr>
          <w:rFonts w:ascii="Garamond" w:hAnsi="Garamond"/>
          <w:sz w:val="24"/>
          <w:szCs w:val="24"/>
        </w:rPr>
        <w:t>bekerja</w:t>
      </w:r>
      <w:proofErr w:type="spellEnd"/>
      <w:r w:rsidRPr="00F5659E">
        <w:rPr>
          <w:rFonts w:ascii="Garamond" w:hAnsi="Garamond"/>
          <w:sz w:val="24"/>
          <w:szCs w:val="24"/>
        </w:rPr>
        <w:t>.</w:t>
      </w:r>
      <w:r>
        <w:rPr>
          <w:rFonts w:ascii="Garamond" w:hAnsi="Garamond"/>
          <w:sz w:val="24"/>
          <w:szCs w:val="24"/>
        </w:rPr>
        <w:t xml:space="preserve"> </w:t>
      </w:r>
      <w:r w:rsidR="00053348">
        <w:rPr>
          <w:rFonts w:ascii="Garamond" w:hAnsi="Garamond"/>
          <w:sz w:val="24"/>
          <w:szCs w:val="24"/>
        </w:rPr>
        <w:t xml:space="preserve">Di </w:t>
      </w:r>
      <w:proofErr w:type="spellStart"/>
      <w:r w:rsidR="00053348">
        <w:rPr>
          <w:rFonts w:ascii="Garamond" w:hAnsi="Garamond"/>
          <w:sz w:val="24"/>
          <w:szCs w:val="24"/>
        </w:rPr>
        <w:t>sisi</w:t>
      </w:r>
      <w:proofErr w:type="spellEnd"/>
      <w:r w:rsidR="00053348">
        <w:rPr>
          <w:rFonts w:ascii="Garamond" w:hAnsi="Garamond"/>
          <w:sz w:val="24"/>
          <w:szCs w:val="24"/>
        </w:rPr>
        <w:t xml:space="preserve"> lain</w:t>
      </w:r>
      <w:r w:rsidRPr="00F5659E">
        <w:rPr>
          <w:rFonts w:ascii="Garamond" w:hAnsi="Garamond"/>
          <w:sz w:val="24"/>
          <w:szCs w:val="24"/>
        </w:rPr>
        <w:t xml:space="preserve">, </w:t>
      </w:r>
      <w:proofErr w:type="spellStart"/>
      <w:r w:rsidR="00053348">
        <w:rPr>
          <w:rFonts w:ascii="Garamond" w:hAnsi="Garamond"/>
          <w:sz w:val="24"/>
          <w:szCs w:val="24"/>
        </w:rPr>
        <w:t>motivasi</w:t>
      </w:r>
      <w:proofErr w:type="spellEnd"/>
      <w:r w:rsidR="00053348">
        <w:rPr>
          <w:rFonts w:ascii="Garamond" w:hAnsi="Garamond"/>
          <w:sz w:val="24"/>
          <w:szCs w:val="24"/>
        </w:rPr>
        <w:t xml:space="preserve"> </w:t>
      </w:r>
      <w:proofErr w:type="spellStart"/>
      <w:r w:rsidRPr="00F5659E">
        <w:rPr>
          <w:rFonts w:ascii="Garamond" w:hAnsi="Garamond"/>
          <w:sz w:val="24"/>
          <w:szCs w:val="24"/>
        </w:rPr>
        <w:t>pengusaha</w:t>
      </w:r>
      <w:proofErr w:type="spellEnd"/>
      <w:r w:rsidRPr="00F5659E">
        <w:rPr>
          <w:rFonts w:ascii="Garamond" w:hAnsi="Garamond"/>
          <w:sz w:val="24"/>
          <w:szCs w:val="24"/>
        </w:rPr>
        <w:t xml:space="preserve"> </w:t>
      </w:r>
      <w:proofErr w:type="spellStart"/>
      <w:r w:rsidRPr="00F5659E">
        <w:rPr>
          <w:rFonts w:ascii="Garamond" w:hAnsi="Garamond"/>
          <w:sz w:val="24"/>
          <w:szCs w:val="24"/>
        </w:rPr>
        <w:t>menggunakan</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w:t>
      </w:r>
      <w:proofErr w:type="spellStart"/>
      <w:r w:rsidRPr="00F5659E">
        <w:rPr>
          <w:rFonts w:ascii="Garamond" w:hAnsi="Garamond"/>
          <w:sz w:val="24"/>
          <w:szCs w:val="24"/>
        </w:rPr>
        <w:t>sebagai</w:t>
      </w:r>
      <w:proofErr w:type="spellEnd"/>
      <w:r w:rsidRPr="00F5659E">
        <w:rPr>
          <w:rFonts w:ascii="Garamond" w:hAnsi="Garamond"/>
          <w:sz w:val="24"/>
          <w:szCs w:val="24"/>
        </w:rPr>
        <w:t xml:space="preserve"> </w:t>
      </w:r>
      <w:proofErr w:type="spellStart"/>
      <w:r w:rsidRPr="00F5659E">
        <w:rPr>
          <w:rFonts w:ascii="Garamond" w:hAnsi="Garamond"/>
          <w:sz w:val="24"/>
          <w:szCs w:val="24"/>
        </w:rPr>
        <w:t>tenaga</w:t>
      </w:r>
      <w:proofErr w:type="spellEnd"/>
      <w:r w:rsidRPr="00F5659E">
        <w:rPr>
          <w:rFonts w:ascii="Garamond" w:hAnsi="Garamond"/>
          <w:sz w:val="24"/>
          <w:szCs w:val="24"/>
        </w:rPr>
        <w:t xml:space="preserve"> </w:t>
      </w:r>
      <w:proofErr w:type="spellStart"/>
      <w:r w:rsidRPr="00F5659E">
        <w:rPr>
          <w:rFonts w:ascii="Garamond" w:hAnsi="Garamond"/>
          <w:sz w:val="24"/>
          <w:szCs w:val="24"/>
        </w:rPr>
        <w:t>kerja</w:t>
      </w:r>
      <w:proofErr w:type="spellEnd"/>
      <w:r w:rsidRPr="00F5659E">
        <w:rPr>
          <w:rFonts w:ascii="Garamond" w:hAnsi="Garamond"/>
          <w:sz w:val="24"/>
          <w:szCs w:val="24"/>
        </w:rPr>
        <w:t xml:space="preserve"> </w:t>
      </w:r>
      <w:proofErr w:type="spellStart"/>
      <w:r w:rsidRPr="00F5659E">
        <w:rPr>
          <w:rFonts w:ascii="Garamond" w:hAnsi="Garamond"/>
          <w:sz w:val="24"/>
          <w:szCs w:val="24"/>
        </w:rPr>
        <w:t>melibatkan</w:t>
      </w:r>
      <w:proofErr w:type="spellEnd"/>
      <w:r w:rsidRPr="00F5659E">
        <w:rPr>
          <w:rFonts w:ascii="Garamond" w:hAnsi="Garamond"/>
          <w:sz w:val="24"/>
          <w:szCs w:val="24"/>
        </w:rPr>
        <w:t xml:space="preserve"> </w:t>
      </w:r>
      <w:proofErr w:type="spellStart"/>
      <w:r w:rsidRPr="00F5659E">
        <w:rPr>
          <w:rFonts w:ascii="Garamond" w:hAnsi="Garamond"/>
          <w:sz w:val="24"/>
          <w:szCs w:val="24"/>
        </w:rPr>
        <w:t>beberapa</w:t>
      </w:r>
      <w:proofErr w:type="spellEnd"/>
      <w:r w:rsidRPr="00F5659E">
        <w:rPr>
          <w:rFonts w:ascii="Garamond" w:hAnsi="Garamond"/>
          <w:sz w:val="24"/>
          <w:szCs w:val="24"/>
        </w:rPr>
        <w:t xml:space="preserve"> </w:t>
      </w:r>
      <w:proofErr w:type="spellStart"/>
      <w:r w:rsidRPr="00F5659E">
        <w:rPr>
          <w:rFonts w:ascii="Garamond" w:hAnsi="Garamond"/>
          <w:sz w:val="24"/>
          <w:szCs w:val="24"/>
        </w:rPr>
        <w:t>pertimbangan</w:t>
      </w:r>
      <w:proofErr w:type="spellEnd"/>
      <w:r w:rsidRPr="00F5659E">
        <w:rPr>
          <w:rFonts w:ascii="Garamond" w:hAnsi="Garamond"/>
          <w:sz w:val="24"/>
          <w:szCs w:val="24"/>
        </w:rPr>
        <w:t xml:space="preserve">. </w:t>
      </w:r>
      <w:proofErr w:type="spellStart"/>
      <w:r w:rsidRPr="00F5659E">
        <w:rPr>
          <w:rFonts w:ascii="Garamond" w:hAnsi="Garamond"/>
          <w:sz w:val="24"/>
          <w:szCs w:val="24"/>
        </w:rPr>
        <w:t>Misalnya</w:t>
      </w:r>
      <w:proofErr w:type="spellEnd"/>
      <w:r w:rsidRPr="00F5659E">
        <w:rPr>
          <w:rFonts w:ascii="Garamond" w:hAnsi="Garamond"/>
          <w:sz w:val="24"/>
          <w:szCs w:val="24"/>
        </w:rPr>
        <w:t xml:space="preserve">, </w:t>
      </w:r>
      <w:proofErr w:type="spellStart"/>
      <w:r w:rsidRPr="00F5659E">
        <w:rPr>
          <w:rFonts w:ascii="Garamond" w:hAnsi="Garamond"/>
          <w:sz w:val="24"/>
          <w:szCs w:val="24"/>
        </w:rPr>
        <w:t>anak-anak</w:t>
      </w:r>
      <w:proofErr w:type="spellEnd"/>
      <w:r w:rsidRPr="00F5659E">
        <w:rPr>
          <w:rFonts w:ascii="Garamond" w:hAnsi="Garamond"/>
          <w:sz w:val="24"/>
          <w:szCs w:val="24"/>
        </w:rPr>
        <w:t xml:space="preserve"> </w:t>
      </w:r>
      <w:proofErr w:type="spellStart"/>
      <w:r w:rsidRPr="00F5659E">
        <w:rPr>
          <w:rFonts w:ascii="Garamond" w:hAnsi="Garamond"/>
          <w:sz w:val="24"/>
          <w:szCs w:val="24"/>
        </w:rPr>
        <w:t>sering</w:t>
      </w:r>
      <w:proofErr w:type="spellEnd"/>
      <w:r w:rsidRPr="00F5659E">
        <w:rPr>
          <w:rFonts w:ascii="Garamond" w:hAnsi="Garamond"/>
          <w:sz w:val="24"/>
          <w:szCs w:val="24"/>
        </w:rPr>
        <w:t xml:space="preserve"> </w:t>
      </w:r>
      <w:proofErr w:type="spellStart"/>
      <w:r w:rsidRPr="00F5659E">
        <w:rPr>
          <w:rFonts w:ascii="Garamond" w:hAnsi="Garamond"/>
          <w:sz w:val="24"/>
          <w:szCs w:val="24"/>
        </w:rPr>
        <w:t>datang</w:t>
      </w:r>
      <w:proofErr w:type="spellEnd"/>
      <w:r w:rsidRPr="00F5659E">
        <w:rPr>
          <w:rFonts w:ascii="Garamond" w:hAnsi="Garamond"/>
          <w:sz w:val="24"/>
          <w:szCs w:val="24"/>
        </w:rPr>
        <w:t xml:space="preserve"> </w:t>
      </w:r>
      <w:proofErr w:type="spellStart"/>
      <w:r w:rsidRPr="00F5659E">
        <w:rPr>
          <w:rFonts w:ascii="Garamond" w:hAnsi="Garamond"/>
          <w:sz w:val="24"/>
          <w:szCs w:val="24"/>
        </w:rPr>
        <w:t>sendiri</w:t>
      </w:r>
      <w:proofErr w:type="spellEnd"/>
      <w:r w:rsidRPr="00F5659E">
        <w:rPr>
          <w:rFonts w:ascii="Garamond" w:hAnsi="Garamond"/>
          <w:sz w:val="24"/>
          <w:szCs w:val="24"/>
        </w:rPr>
        <w:t xml:space="preserve"> </w:t>
      </w:r>
      <w:proofErr w:type="spellStart"/>
      <w:r w:rsidRPr="00F5659E">
        <w:rPr>
          <w:rFonts w:ascii="Garamond" w:hAnsi="Garamond"/>
          <w:sz w:val="24"/>
          <w:szCs w:val="24"/>
        </w:rPr>
        <w:t>kepada</w:t>
      </w:r>
      <w:proofErr w:type="spellEnd"/>
      <w:r w:rsidRPr="00F5659E">
        <w:rPr>
          <w:rFonts w:ascii="Garamond" w:hAnsi="Garamond"/>
          <w:sz w:val="24"/>
          <w:szCs w:val="24"/>
        </w:rPr>
        <w:t xml:space="preserve"> </w:t>
      </w:r>
      <w:proofErr w:type="spellStart"/>
      <w:r w:rsidRPr="00F5659E">
        <w:rPr>
          <w:rFonts w:ascii="Garamond" w:hAnsi="Garamond"/>
          <w:sz w:val="24"/>
          <w:szCs w:val="24"/>
        </w:rPr>
        <w:t>pengusaha</w:t>
      </w:r>
      <w:proofErr w:type="spellEnd"/>
      <w:r w:rsidRPr="00F5659E">
        <w:rPr>
          <w:rFonts w:ascii="Garamond" w:hAnsi="Garamond"/>
          <w:sz w:val="24"/>
          <w:szCs w:val="24"/>
        </w:rPr>
        <w:t xml:space="preserve"> dan </w:t>
      </w:r>
      <w:proofErr w:type="spellStart"/>
      <w:r w:rsidRPr="00F5659E">
        <w:rPr>
          <w:rFonts w:ascii="Garamond" w:hAnsi="Garamond"/>
          <w:sz w:val="24"/>
          <w:szCs w:val="24"/>
        </w:rPr>
        <w:t>menawarkan</w:t>
      </w:r>
      <w:proofErr w:type="spellEnd"/>
      <w:r w:rsidRPr="00F5659E">
        <w:rPr>
          <w:rFonts w:ascii="Garamond" w:hAnsi="Garamond"/>
          <w:sz w:val="24"/>
          <w:szCs w:val="24"/>
        </w:rPr>
        <w:t xml:space="preserve"> </w:t>
      </w:r>
      <w:proofErr w:type="spellStart"/>
      <w:r w:rsidR="00053348">
        <w:rPr>
          <w:rFonts w:ascii="Garamond" w:hAnsi="Garamond"/>
          <w:sz w:val="24"/>
          <w:szCs w:val="24"/>
        </w:rPr>
        <w:t>diri</w:t>
      </w:r>
      <w:proofErr w:type="spellEnd"/>
      <w:r w:rsidR="00053348">
        <w:rPr>
          <w:rFonts w:ascii="Garamond" w:hAnsi="Garamond"/>
          <w:sz w:val="24"/>
          <w:szCs w:val="24"/>
        </w:rPr>
        <w:t xml:space="preserve"> </w:t>
      </w:r>
      <w:proofErr w:type="spellStart"/>
      <w:r w:rsidR="00053348">
        <w:rPr>
          <w:rFonts w:ascii="Garamond" w:hAnsi="Garamond"/>
          <w:sz w:val="24"/>
          <w:szCs w:val="24"/>
        </w:rPr>
        <w:t>sebagai</w:t>
      </w:r>
      <w:proofErr w:type="spellEnd"/>
      <w:r w:rsidR="00053348">
        <w:rPr>
          <w:rFonts w:ascii="Garamond" w:hAnsi="Garamond"/>
          <w:sz w:val="24"/>
          <w:szCs w:val="24"/>
        </w:rPr>
        <w:t xml:space="preserve"> </w:t>
      </w:r>
      <w:proofErr w:type="spellStart"/>
      <w:r w:rsidRPr="00F5659E">
        <w:rPr>
          <w:rFonts w:ascii="Garamond" w:hAnsi="Garamond"/>
          <w:sz w:val="24"/>
          <w:szCs w:val="24"/>
        </w:rPr>
        <w:t>tenaga</w:t>
      </w:r>
      <w:proofErr w:type="spellEnd"/>
      <w:r w:rsidRPr="00F5659E">
        <w:rPr>
          <w:rFonts w:ascii="Garamond" w:hAnsi="Garamond"/>
          <w:sz w:val="24"/>
          <w:szCs w:val="24"/>
        </w:rPr>
        <w:t xml:space="preserve"> </w:t>
      </w:r>
      <w:proofErr w:type="spellStart"/>
      <w:r w:rsidRPr="00F5659E">
        <w:rPr>
          <w:rFonts w:ascii="Garamond" w:hAnsi="Garamond"/>
          <w:sz w:val="24"/>
          <w:szCs w:val="24"/>
        </w:rPr>
        <w:t>kerja</w:t>
      </w:r>
      <w:proofErr w:type="spellEnd"/>
      <w:r w:rsidRPr="00F5659E">
        <w:rPr>
          <w:rFonts w:ascii="Garamond" w:hAnsi="Garamond"/>
          <w:sz w:val="24"/>
          <w:szCs w:val="24"/>
        </w:rPr>
        <w:t xml:space="preserve">. Proses </w:t>
      </w:r>
      <w:proofErr w:type="spellStart"/>
      <w:r w:rsidRPr="00F5659E">
        <w:rPr>
          <w:rFonts w:ascii="Garamond" w:hAnsi="Garamond"/>
          <w:sz w:val="24"/>
          <w:szCs w:val="24"/>
        </w:rPr>
        <w:t>perekrutan</w:t>
      </w:r>
      <w:proofErr w:type="spellEnd"/>
      <w:r w:rsidRPr="00F5659E">
        <w:rPr>
          <w:rFonts w:ascii="Garamond" w:hAnsi="Garamond"/>
          <w:sz w:val="24"/>
          <w:szCs w:val="24"/>
        </w:rPr>
        <w:t xml:space="preserve"> </w:t>
      </w:r>
      <w:proofErr w:type="spellStart"/>
      <w:r w:rsidRPr="00F5659E">
        <w:rPr>
          <w:rFonts w:ascii="Garamond" w:hAnsi="Garamond"/>
          <w:sz w:val="24"/>
          <w:szCs w:val="24"/>
        </w:rPr>
        <w:t>tenaga</w:t>
      </w:r>
      <w:proofErr w:type="spellEnd"/>
      <w:r w:rsidRPr="00F5659E">
        <w:rPr>
          <w:rFonts w:ascii="Garamond" w:hAnsi="Garamond"/>
          <w:sz w:val="24"/>
          <w:szCs w:val="24"/>
        </w:rPr>
        <w:t xml:space="preserve"> </w:t>
      </w:r>
      <w:proofErr w:type="spellStart"/>
      <w:r w:rsidRPr="00F5659E">
        <w:rPr>
          <w:rFonts w:ascii="Garamond" w:hAnsi="Garamond"/>
          <w:sz w:val="24"/>
          <w:szCs w:val="24"/>
        </w:rPr>
        <w:t>kerja</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juga </w:t>
      </w:r>
      <w:proofErr w:type="spellStart"/>
      <w:r w:rsidRPr="00F5659E">
        <w:rPr>
          <w:rFonts w:ascii="Garamond" w:hAnsi="Garamond"/>
          <w:sz w:val="24"/>
          <w:szCs w:val="24"/>
        </w:rPr>
        <w:t>cenderung</w:t>
      </w:r>
      <w:proofErr w:type="spellEnd"/>
      <w:r w:rsidRPr="00F5659E">
        <w:rPr>
          <w:rFonts w:ascii="Garamond" w:hAnsi="Garamond"/>
          <w:sz w:val="24"/>
          <w:szCs w:val="24"/>
        </w:rPr>
        <w:t xml:space="preserve"> </w:t>
      </w:r>
      <w:proofErr w:type="spellStart"/>
      <w:r w:rsidRPr="00F5659E">
        <w:rPr>
          <w:rFonts w:ascii="Garamond" w:hAnsi="Garamond"/>
          <w:sz w:val="24"/>
          <w:szCs w:val="24"/>
        </w:rPr>
        <w:t>lebih</w:t>
      </w:r>
      <w:proofErr w:type="spellEnd"/>
      <w:r w:rsidRPr="00F5659E">
        <w:rPr>
          <w:rFonts w:ascii="Garamond" w:hAnsi="Garamond"/>
          <w:sz w:val="24"/>
          <w:szCs w:val="24"/>
        </w:rPr>
        <w:t xml:space="preserve"> </w:t>
      </w:r>
      <w:proofErr w:type="spellStart"/>
      <w:r w:rsidRPr="00F5659E">
        <w:rPr>
          <w:rFonts w:ascii="Garamond" w:hAnsi="Garamond"/>
          <w:sz w:val="24"/>
          <w:szCs w:val="24"/>
        </w:rPr>
        <w:t>tidak</w:t>
      </w:r>
      <w:proofErr w:type="spellEnd"/>
      <w:r w:rsidRPr="00F5659E">
        <w:rPr>
          <w:rFonts w:ascii="Garamond" w:hAnsi="Garamond"/>
          <w:sz w:val="24"/>
          <w:szCs w:val="24"/>
        </w:rPr>
        <w:t xml:space="preserve"> formal, dan </w:t>
      </w:r>
      <w:proofErr w:type="spellStart"/>
      <w:r w:rsidRPr="00F5659E">
        <w:rPr>
          <w:rFonts w:ascii="Garamond" w:hAnsi="Garamond"/>
          <w:sz w:val="24"/>
          <w:szCs w:val="24"/>
        </w:rPr>
        <w:t>tenaga</w:t>
      </w:r>
      <w:proofErr w:type="spellEnd"/>
      <w:r w:rsidRPr="00F5659E">
        <w:rPr>
          <w:rFonts w:ascii="Garamond" w:hAnsi="Garamond"/>
          <w:sz w:val="24"/>
          <w:szCs w:val="24"/>
        </w:rPr>
        <w:t xml:space="preserve"> </w:t>
      </w:r>
      <w:proofErr w:type="spellStart"/>
      <w:r w:rsidRPr="00F5659E">
        <w:rPr>
          <w:rFonts w:ascii="Garamond" w:hAnsi="Garamond"/>
          <w:sz w:val="24"/>
          <w:szCs w:val="24"/>
        </w:rPr>
        <w:t>kerja</w:t>
      </w:r>
      <w:proofErr w:type="spellEnd"/>
      <w:r w:rsidRPr="00F5659E">
        <w:rPr>
          <w:rFonts w:ascii="Garamond" w:hAnsi="Garamond"/>
          <w:sz w:val="24"/>
          <w:szCs w:val="24"/>
        </w:rPr>
        <w:t xml:space="preserve"> </w:t>
      </w:r>
      <w:proofErr w:type="spellStart"/>
      <w:r w:rsidRPr="00F5659E">
        <w:rPr>
          <w:rFonts w:ascii="Garamond" w:hAnsi="Garamond"/>
          <w:sz w:val="24"/>
          <w:szCs w:val="24"/>
        </w:rPr>
        <w:t>anak</w:t>
      </w:r>
      <w:proofErr w:type="spellEnd"/>
      <w:r w:rsidRPr="00F5659E">
        <w:rPr>
          <w:rFonts w:ascii="Garamond" w:hAnsi="Garamond"/>
          <w:sz w:val="24"/>
          <w:szCs w:val="24"/>
        </w:rPr>
        <w:t xml:space="preserve"> </w:t>
      </w:r>
      <w:proofErr w:type="spellStart"/>
      <w:r w:rsidRPr="00F5659E">
        <w:rPr>
          <w:rFonts w:ascii="Garamond" w:hAnsi="Garamond"/>
          <w:sz w:val="24"/>
          <w:szCs w:val="24"/>
        </w:rPr>
        <w:t>dianggap</w:t>
      </w:r>
      <w:proofErr w:type="spellEnd"/>
      <w:r w:rsidRPr="00F5659E">
        <w:rPr>
          <w:rFonts w:ascii="Garamond" w:hAnsi="Garamond"/>
          <w:sz w:val="24"/>
          <w:szCs w:val="24"/>
        </w:rPr>
        <w:t xml:space="preserve"> </w:t>
      </w:r>
      <w:proofErr w:type="spellStart"/>
      <w:r w:rsidRPr="00F5659E">
        <w:rPr>
          <w:rFonts w:ascii="Garamond" w:hAnsi="Garamond"/>
          <w:sz w:val="24"/>
          <w:szCs w:val="24"/>
        </w:rPr>
        <w:t>lebih</w:t>
      </w:r>
      <w:proofErr w:type="spellEnd"/>
      <w:r w:rsidRPr="00F5659E">
        <w:rPr>
          <w:rFonts w:ascii="Garamond" w:hAnsi="Garamond"/>
          <w:sz w:val="24"/>
          <w:szCs w:val="24"/>
        </w:rPr>
        <w:t xml:space="preserve"> </w:t>
      </w:r>
      <w:proofErr w:type="spellStart"/>
      <w:r w:rsidRPr="00F5659E">
        <w:rPr>
          <w:rFonts w:ascii="Garamond" w:hAnsi="Garamond"/>
          <w:sz w:val="24"/>
          <w:szCs w:val="24"/>
        </w:rPr>
        <w:t>mudah</w:t>
      </w:r>
      <w:proofErr w:type="spellEnd"/>
      <w:r w:rsidRPr="00F5659E">
        <w:rPr>
          <w:rFonts w:ascii="Garamond" w:hAnsi="Garamond"/>
          <w:sz w:val="24"/>
          <w:szCs w:val="24"/>
        </w:rPr>
        <w:t xml:space="preserve"> </w:t>
      </w:r>
      <w:proofErr w:type="spellStart"/>
      <w:r w:rsidRPr="00F5659E">
        <w:rPr>
          <w:rFonts w:ascii="Garamond" w:hAnsi="Garamond"/>
          <w:sz w:val="24"/>
          <w:szCs w:val="24"/>
        </w:rPr>
        <w:t>diatur</w:t>
      </w:r>
      <w:proofErr w:type="spellEnd"/>
      <w:r w:rsidRPr="00F5659E">
        <w:rPr>
          <w:rFonts w:ascii="Garamond" w:hAnsi="Garamond"/>
          <w:sz w:val="24"/>
          <w:szCs w:val="24"/>
        </w:rPr>
        <w:t xml:space="preserve"> dan </w:t>
      </w:r>
      <w:proofErr w:type="spellStart"/>
      <w:r w:rsidRPr="00F5659E">
        <w:rPr>
          <w:rFonts w:ascii="Garamond" w:hAnsi="Garamond"/>
          <w:sz w:val="24"/>
          <w:szCs w:val="24"/>
        </w:rPr>
        <w:t>penurut</w:t>
      </w:r>
      <w:proofErr w:type="spellEnd"/>
      <w:r w:rsidRPr="00F5659E">
        <w:rPr>
          <w:rFonts w:ascii="Garamond" w:hAnsi="Garamond"/>
          <w:sz w:val="24"/>
          <w:szCs w:val="24"/>
        </w:rPr>
        <w:t xml:space="preserve"> </w:t>
      </w:r>
      <w:proofErr w:type="spellStart"/>
      <w:r w:rsidRPr="00F5659E">
        <w:rPr>
          <w:rFonts w:ascii="Garamond" w:hAnsi="Garamond"/>
          <w:sz w:val="24"/>
          <w:szCs w:val="24"/>
        </w:rPr>
        <w:t>dibandingkan</w:t>
      </w:r>
      <w:proofErr w:type="spellEnd"/>
      <w:r w:rsidRPr="00F5659E">
        <w:rPr>
          <w:rFonts w:ascii="Garamond" w:hAnsi="Garamond"/>
          <w:sz w:val="24"/>
          <w:szCs w:val="24"/>
        </w:rPr>
        <w:t xml:space="preserve"> </w:t>
      </w:r>
      <w:proofErr w:type="spellStart"/>
      <w:r w:rsidRPr="00F5659E">
        <w:rPr>
          <w:rFonts w:ascii="Garamond" w:hAnsi="Garamond"/>
          <w:sz w:val="24"/>
          <w:szCs w:val="24"/>
        </w:rPr>
        <w:t>dengan</w:t>
      </w:r>
      <w:proofErr w:type="spellEnd"/>
      <w:r w:rsidRPr="00F5659E">
        <w:rPr>
          <w:rFonts w:ascii="Garamond" w:hAnsi="Garamond"/>
          <w:sz w:val="24"/>
          <w:szCs w:val="24"/>
        </w:rPr>
        <w:t xml:space="preserve"> </w:t>
      </w:r>
      <w:proofErr w:type="spellStart"/>
      <w:r w:rsidRPr="00F5659E">
        <w:rPr>
          <w:rFonts w:ascii="Garamond" w:hAnsi="Garamond"/>
          <w:sz w:val="24"/>
          <w:szCs w:val="24"/>
        </w:rPr>
        <w:t>tenaga</w:t>
      </w:r>
      <w:proofErr w:type="spellEnd"/>
      <w:r w:rsidRPr="00F5659E">
        <w:rPr>
          <w:rFonts w:ascii="Garamond" w:hAnsi="Garamond"/>
          <w:sz w:val="24"/>
          <w:szCs w:val="24"/>
        </w:rPr>
        <w:t xml:space="preserve"> </w:t>
      </w:r>
      <w:proofErr w:type="spellStart"/>
      <w:r w:rsidRPr="00F5659E">
        <w:rPr>
          <w:rFonts w:ascii="Garamond" w:hAnsi="Garamond"/>
          <w:sz w:val="24"/>
          <w:szCs w:val="24"/>
        </w:rPr>
        <w:t>kerja</w:t>
      </w:r>
      <w:proofErr w:type="spellEnd"/>
      <w:r w:rsidRPr="00F5659E">
        <w:rPr>
          <w:rFonts w:ascii="Garamond" w:hAnsi="Garamond"/>
          <w:sz w:val="24"/>
          <w:szCs w:val="24"/>
        </w:rPr>
        <w:t xml:space="preserve"> </w:t>
      </w:r>
      <w:proofErr w:type="spellStart"/>
      <w:r w:rsidRPr="00F5659E">
        <w:rPr>
          <w:rFonts w:ascii="Garamond" w:hAnsi="Garamond"/>
          <w:sz w:val="24"/>
          <w:szCs w:val="24"/>
        </w:rPr>
        <w:t>dewasa</w:t>
      </w:r>
      <w:proofErr w:type="spellEnd"/>
      <w:r w:rsidRPr="00F5659E">
        <w:rPr>
          <w:rFonts w:ascii="Garamond" w:hAnsi="Garamond"/>
          <w:sz w:val="24"/>
          <w:szCs w:val="24"/>
        </w:rPr>
        <w:t xml:space="preserve">. Selain </w:t>
      </w:r>
      <w:proofErr w:type="spellStart"/>
      <w:r w:rsidRPr="00F5659E">
        <w:rPr>
          <w:rFonts w:ascii="Garamond" w:hAnsi="Garamond"/>
          <w:sz w:val="24"/>
          <w:szCs w:val="24"/>
        </w:rPr>
        <w:t>itu</w:t>
      </w:r>
      <w:proofErr w:type="spellEnd"/>
      <w:r w:rsidRPr="00F5659E">
        <w:rPr>
          <w:rFonts w:ascii="Garamond" w:hAnsi="Garamond"/>
          <w:sz w:val="24"/>
          <w:szCs w:val="24"/>
        </w:rPr>
        <w:t xml:space="preserve">, </w:t>
      </w:r>
      <w:proofErr w:type="spellStart"/>
      <w:r w:rsidRPr="00F5659E">
        <w:rPr>
          <w:rFonts w:ascii="Garamond" w:hAnsi="Garamond"/>
          <w:sz w:val="24"/>
          <w:szCs w:val="24"/>
        </w:rPr>
        <w:t>beberapa</w:t>
      </w:r>
      <w:proofErr w:type="spellEnd"/>
      <w:r w:rsidRPr="00F5659E">
        <w:rPr>
          <w:rFonts w:ascii="Garamond" w:hAnsi="Garamond"/>
          <w:sz w:val="24"/>
          <w:szCs w:val="24"/>
        </w:rPr>
        <w:t xml:space="preserve"> </w:t>
      </w:r>
      <w:proofErr w:type="spellStart"/>
      <w:r w:rsidRPr="00F5659E">
        <w:rPr>
          <w:rFonts w:ascii="Garamond" w:hAnsi="Garamond"/>
          <w:sz w:val="24"/>
          <w:szCs w:val="24"/>
        </w:rPr>
        <w:t>pengusaha</w:t>
      </w:r>
      <w:proofErr w:type="spellEnd"/>
      <w:r w:rsidRPr="00F5659E">
        <w:rPr>
          <w:rFonts w:ascii="Garamond" w:hAnsi="Garamond"/>
          <w:sz w:val="24"/>
          <w:szCs w:val="24"/>
        </w:rPr>
        <w:t xml:space="preserve"> </w:t>
      </w:r>
      <w:proofErr w:type="spellStart"/>
      <w:r w:rsidRPr="00F5659E">
        <w:rPr>
          <w:rFonts w:ascii="Garamond" w:hAnsi="Garamond"/>
          <w:sz w:val="24"/>
          <w:szCs w:val="24"/>
        </w:rPr>
        <w:t>mungkin</w:t>
      </w:r>
      <w:proofErr w:type="spellEnd"/>
      <w:r w:rsidRPr="00F5659E">
        <w:rPr>
          <w:rFonts w:ascii="Garamond" w:hAnsi="Garamond"/>
          <w:sz w:val="24"/>
          <w:szCs w:val="24"/>
        </w:rPr>
        <w:t xml:space="preserve"> </w:t>
      </w:r>
      <w:proofErr w:type="spellStart"/>
      <w:r w:rsidRPr="00F5659E">
        <w:rPr>
          <w:rFonts w:ascii="Garamond" w:hAnsi="Garamond"/>
          <w:sz w:val="24"/>
          <w:szCs w:val="24"/>
        </w:rPr>
        <w:t>merasa</w:t>
      </w:r>
      <w:proofErr w:type="spellEnd"/>
      <w:r w:rsidRPr="00F5659E">
        <w:rPr>
          <w:rFonts w:ascii="Garamond" w:hAnsi="Garamond"/>
          <w:sz w:val="24"/>
          <w:szCs w:val="24"/>
        </w:rPr>
        <w:t xml:space="preserve"> </w:t>
      </w:r>
      <w:proofErr w:type="spellStart"/>
      <w:r w:rsidRPr="00F5659E">
        <w:rPr>
          <w:rFonts w:ascii="Garamond" w:hAnsi="Garamond"/>
          <w:sz w:val="24"/>
          <w:szCs w:val="24"/>
        </w:rPr>
        <w:t>iba</w:t>
      </w:r>
      <w:proofErr w:type="spellEnd"/>
      <w:r w:rsidRPr="00F5659E">
        <w:rPr>
          <w:rFonts w:ascii="Garamond" w:hAnsi="Garamond"/>
          <w:sz w:val="24"/>
          <w:szCs w:val="24"/>
        </w:rPr>
        <w:t xml:space="preserve"> </w:t>
      </w:r>
      <w:proofErr w:type="spellStart"/>
      <w:r w:rsidRPr="00F5659E">
        <w:rPr>
          <w:rFonts w:ascii="Garamond" w:hAnsi="Garamond"/>
          <w:sz w:val="24"/>
          <w:szCs w:val="24"/>
        </w:rPr>
        <w:t>atau</w:t>
      </w:r>
      <w:proofErr w:type="spellEnd"/>
      <w:r w:rsidRPr="00F5659E">
        <w:rPr>
          <w:rFonts w:ascii="Garamond" w:hAnsi="Garamond"/>
          <w:sz w:val="24"/>
          <w:szCs w:val="24"/>
        </w:rPr>
        <w:t xml:space="preserve"> </w:t>
      </w:r>
      <w:proofErr w:type="spellStart"/>
      <w:r w:rsidRPr="00F5659E">
        <w:rPr>
          <w:rFonts w:ascii="Garamond" w:hAnsi="Garamond"/>
          <w:sz w:val="24"/>
          <w:szCs w:val="24"/>
        </w:rPr>
        <w:t>kasihan</w:t>
      </w:r>
      <w:proofErr w:type="spellEnd"/>
      <w:r w:rsidRPr="00F5659E">
        <w:rPr>
          <w:rFonts w:ascii="Garamond" w:hAnsi="Garamond"/>
          <w:sz w:val="24"/>
          <w:szCs w:val="24"/>
        </w:rPr>
        <w:t xml:space="preserve"> </w:t>
      </w:r>
      <w:proofErr w:type="spellStart"/>
      <w:r w:rsidRPr="00F5659E">
        <w:rPr>
          <w:rFonts w:ascii="Garamond" w:hAnsi="Garamond"/>
          <w:sz w:val="24"/>
          <w:szCs w:val="24"/>
        </w:rPr>
        <w:t>terhadap</w:t>
      </w:r>
      <w:proofErr w:type="spellEnd"/>
      <w:r w:rsidRPr="00F5659E">
        <w:rPr>
          <w:rFonts w:ascii="Garamond" w:hAnsi="Garamond"/>
          <w:sz w:val="24"/>
          <w:szCs w:val="24"/>
        </w:rPr>
        <w:t xml:space="preserve"> </w:t>
      </w:r>
      <w:proofErr w:type="spellStart"/>
      <w:r w:rsidRPr="00F5659E">
        <w:rPr>
          <w:rFonts w:ascii="Garamond" w:hAnsi="Garamond"/>
          <w:sz w:val="24"/>
          <w:szCs w:val="24"/>
        </w:rPr>
        <w:t>anak-anak</w:t>
      </w:r>
      <w:proofErr w:type="spellEnd"/>
      <w:r w:rsidRPr="00F5659E">
        <w:rPr>
          <w:rFonts w:ascii="Garamond" w:hAnsi="Garamond"/>
          <w:sz w:val="24"/>
          <w:szCs w:val="24"/>
        </w:rPr>
        <w:t xml:space="preserve"> yang </w:t>
      </w:r>
      <w:proofErr w:type="spellStart"/>
      <w:r w:rsidRPr="00F5659E">
        <w:rPr>
          <w:rFonts w:ascii="Garamond" w:hAnsi="Garamond"/>
          <w:sz w:val="24"/>
          <w:szCs w:val="24"/>
        </w:rPr>
        <w:t>terlantar</w:t>
      </w:r>
      <w:proofErr w:type="spellEnd"/>
      <w:r w:rsidRPr="00F5659E">
        <w:rPr>
          <w:rFonts w:ascii="Garamond" w:hAnsi="Garamond"/>
          <w:sz w:val="24"/>
          <w:szCs w:val="24"/>
        </w:rPr>
        <w:t xml:space="preserve"> dan </w:t>
      </w:r>
      <w:proofErr w:type="spellStart"/>
      <w:r w:rsidRPr="00F5659E">
        <w:rPr>
          <w:rFonts w:ascii="Garamond" w:hAnsi="Garamond"/>
          <w:sz w:val="24"/>
          <w:szCs w:val="24"/>
        </w:rPr>
        <w:t>memilih</w:t>
      </w:r>
      <w:proofErr w:type="spellEnd"/>
      <w:r w:rsidRPr="00F5659E">
        <w:rPr>
          <w:rFonts w:ascii="Garamond" w:hAnsi="Garamond"/>
          <w:sz w:val="24"/>
          <w:szCs w:val="24"/>
        </w:rPr>
        <w:t xml:space="preserve"> </w:t>
      </w:r>
      <w:proofErr w:type="spellStart"/>
      <w:r w:rsidRPr="00F5659E">
        <w:rPr>
          <w:rFonts w:ascii="Garamond" w:hAnsi="Garamond"/>
          <w:sz w:val="24"/>
          <w:szCs w:val="24"/>
        </w:rPr>
        <w:t>merekrut</w:t>
      </w:r>
      <w:proofErr w:type="spellEnd"/>
      <w:r w:rsidRPr="00F5659E">
        <w:rPr>
          <w:rFonts w:ascii="Garamond" w:hAnsi="Garamond"/>
          <w:sz w:val="24"/>
          <w:szCs w:val="24"/>
        </w:rPr>
        <w:t xml:space="preserve"> </w:t>
      </w:r>
      <w:proofErr w:type="spellStart"/>
      <w:r w:rsidRPr="00F5659E">
        <w:rPr>
          <w:rFonts w:ascii="Garamond" w:hAnsi="Garamond"/>
          <w:sz w:val="24"/>
          <w:szCs w:val="24"/>
        </w:rPr>
        <w:t>mereka</w:t>
      </w:r>
      <w:proofErr w:type="spellEnd"/>
      <w:r w:rsidRPr="00F5659E">
        <w:rPr>
          <w:rFonts w:ascii="Garamond" w:hAnsi="Garamond"/>
          <w:sz w:val="24"/>
          <w:szCs w:val="24"/>
        </w:rPr>
        <w:t xml:space="preserve"> </w:t>
      </w:r>
      <w:proofErr w:type="spellStart"/>
      <w:r w:rsidRPr="00F5659E">
        <w:rPr>
          <w:rFonts w:ascii="Garamond" w:hAnsi="Garamond"/>
          <w:sz w:val="24"/>
          <w:szCs w:val="24"/>
        </w:rPr>
        <w:t>sebagai</w:t>
      </w:r>
      <w:proofErr w:type="spellEnd"/>
      <w:r w:rsidRPr="00F5659E">
        <w:rPr>
          <w:rFonts w:ascii="Garamond" w:hAnsi="Garamond"/>
          <w:sz w:val="24"/>
          <w:szCs w:val="24"/>
        </w:rPr>
        <w:t xml:space="preserve"> </w:t>
      </w:r>
      <w:proofErr w:type="spellStart"/>
      <w:r w:rsidRPr="00F5659E">
        <w:rPr>
          <w:rFonts w:ascii="Garamond" w:hAnsi="Garamond"/>
          <w:sz w:val="24"/>
          <w:szCs w:val="24"/>
        </w:rPr>
        <w:t>pekerja</w:t>
      </w:r>
      <w:proofErr w:type="spellEnd"/>
      <w:r w:rsidRPr="00F5659E">
        <w:rPr>
          <w:rFonts w:ascii="Garamond" w:hAnsi="Garamond"/>
          <w:sz w:val="24"/>
          <w:szCs w:val="24"/>
        </w:rPr>
        <w:t xml:space="preserve"> </w:t>
      </w:r>
      <w:proofErr w:type="spellStart"/>
      <w:r w:rsidRPr="00F5659E">
        <w:rPr>
          <w:rFonts w:ascii="Garamond" w:hAnsi="Garamond"/>
          <w:sz w:val="24"/>
          <w:szCs w:val="24"/>
        </w:rPr>
        <w:t>untuk</w:t>
      </w:r>
      <w:proofErr w:type="spellEnd"/>
      <w:r w:rsidRPr="00F5659E">
        <w:rPr>
          <w:rFonts w:ascii="Garamond" w:hAnsi="Garamond"/>
          <w:sz w:val="24"/>
          <w:szCs w:val="24"/>
        </w:rPr>
        <w:t xml:space="preserve"> </w:t>
      </w:r>
      <w:proofErr w:type="spellStart"/>
      <w:r w:rsidRPr="00F5659E">
        <w:rPr>
          <w:rFonts w:ascii="Garamond" w:hAnsi="Garamond"/>
          <w:sz w:val="24"/>
          <w:szCs w:val="24"/>
        </w:rPr>
        <w:t>memberikan</w:t>
      </w:r>
      <w:proofErr w:type="spellEnd"/>
      <w:r w:rsidRPr="00F5659E">
        <w:rPr>
          <w:rFonts w:ascii="Garamond" w:hAnsi="Garamond"/>
          <w:sz w:val="24"/>
          <w:szCs w:val="24"/>
        </w:rPr>
        <w:t xml:space="preserve"> </w:t>
      </w:r>
      <w:proofErr w:type="spellStart"/>
      <w:r w:rsidRPr="00F5659E">
        <w:rPr>
          <w:rFonts w:ascii="Garamond" w:hAnsi="Garamond"/>
          <w:sz w:val="24"/>
          <w:szCs w:val="24"/>
        </w:rPr>
        <w:t>alternatif</w:t>
      </w:r>
      <w:proofErr w:type="spellEnd"/>
      <w:r w:rsidRPr="00F5659E">
        <w:rPr>
          <w:rFonts w:ascii="Garamond" w:hAnsi="Garamond"/>
          <w:sz w:val="24"/>
          <w:szCs w:val="24"/>
        </w:rPr>
        <w:t xml:space="preserve"> yang </w:t>
      </w:r>
      <w:proofErr w:type="spellStart"/>
      <w:r w:rsidRPr="00F5659E">
        <w:rPr>
          <w:rFonts w:ascii="Garamond" w:hAnsi="Garamond"/>
          <w:sz w:val="24"/>
          <w:szCs w:val="24"/>
        </w:rPr>
        <w:t>lebih</w:t>
      </w:r>
      <w:proofErr w:type="spellEnd"/>
      <w:r w:rsidRPr="00F5659E">
        <w:rPr>
          <w:rFonts w:ascii="Garamond" w:hAnsi="Garamond"/>
          <w:sz w:val="24"/>
          <w:szCs w:val="24"/>
        </w:rPr>
        <w:t xml:space="preserve"> </w:t>
      </w:r>
      <w:proofErr w:type="spellStart"/>
      <w:r w:rsidRPr="00F5659E">
        <w:rPr>
          <w:rFonts w:ascii="Garamond" w:hAnsi="Garamond"/>
          <w:sz w:val="24"/>
          <w:szCs w:val="24"/>
        </w:rPr>
        <w:t>aman</w:t>
      </w:r>
      <w:proofErr w:type="spellEnd"/>
      <w:r w:rsidRPr="00F5659E">
        <w:rPr>
          <w:rFonts w:ascii="Garamond" w:hAnsi="Garamond"/>
          <w:sz w:val="24"/>
          <w:szCs w:val="24"/>
        </w:rPr>
        <w:t xml:space="preserve"> </w:t>
      </w:r>
      <w:proofErr w:type="spellStart"/>
      <w:r w:rsidRPr="00F5659E">
        <w:rPr>
          <w:rFonts w:ascii="Garamond" w:hAnsi="Garamond"/>
          <w:sz w:val="24"/>
          <w:szCs w:val="24"/>
        </w:rPr>
        <w:t>dari</w:t>
      </w:r>
      <w:proofErr w:type="spellEnd"/>
      <w:r w:rsidR="00281CAA">
        <w:rPr>
          <w:rFonts w:ascii="Garamond" w:hAnsi="Garamond"/>
          <w:sz w:val="24"/>
          <w:szCs w:val="24"/>
        </w:rPr>
        <w:t xml:space="preserve"> </w:t>
      </w:r>
      <w:r w:rsidRPr="00F5659E">
        <w:rPr>
          <w:rFonts w:ascii="Garamond" w:hAnsi="Garamond"/>
          <w:sz w:val="24"/>
          <w:szCs w:val="24"/>
        </w:rPr>
        <w:t xml:space="preserve">pada </w:t>
      </w:r>
      <w:proofErr w:type="spellStart"/>
      <w:r w:rsidRPr="00F5659E">
        <w:rPr>
          <w:rFonts w:ascii="Garamond" w:hAnsi="Garamond"/>
          <w:sz w:val="24"/>
          <w:szCs w:val="24"/>
        </w:rPr>
        <w:t>bekerja</w:t>
      </w:r>
      <w:proofErr w:type="spellEnd"/>
      <w:r w:rsidRPr="00F5659E">
        <w:rPr>
          <w:rFonts w:ascii="Garamond" w:hAnsi="Garamond"/>
          <w:sz w:val="24"/>
          <w:szCs w:val="24"/>
        </w:rPr>
        <w:t xml:space="preserve"> di </w:t>
      </w:r>
      <w:proofErr w:type="spellStart"/>
      <w:r w:rsidRPr="00F5659E">
        <w:rPr>
          <w:rFonts w:ascii="Garamond" w:hAnsi="Garamond"/>
          <w:sz w:val="24"/>
          <w:szCs w:val="24"/>
        </w:rPr>
        <w:t>jalanan</w:t>
      </w:r>
      <w:proofErr w:type="spellEnd"/>
      <w:r w:rsidRPr="00F5659E">
        <w:rPr>
          <w:rFonts w:ascii="Garamond" w:hAnsi="Garamond"/>
          <w:sz w:val="24"/>
          <w:szCs w:val="24"/>
        </w:rPr>
        <w:t xml:space="preserve"> yang </w:t>
      </w:r>
      <w:proofErr w:type="spellStart"/>
      <w:r w:rsidRPr="00F5659E">
        <w:rPr>
          <w:rFonts w:ascii="Garamond" w:hAnsi="Garamond"/>
          <w:sz w:val="24"/>
          <w:szCs w:val="24"/>
        </w:rPr>
        <w:t>berbahaya</w:t>
      </w:r>
      <w:proofErr w:type="spellEnd"/>
      <w:r w:rsidRPr="00F5659E">
        <w:rPr>
          <w:rFonts w:ascii="Garamond" w:hAnsi="Garamond"/>
          <w:sz w:val="24"/>
          <w:szCs w:val="24"/>
        </w:rPr>
        <w:t>.</w:t>
      </w:r>
    </w:p>
    <w:p w14:paraId="27E7BD44" w14:textId="68A6535D" w:rsidR="00FC213D" w:rsidRPr="00F5659E" w:rsidRDefault="00FC213D" w:rsidP="00AD2498">
      <w:pPr>
        <w:spacing w:after="0" w:line="240" w:lineRule="auto"/>
        <w:ind w:firstLine="567"/>
        <w:jc w:val="both"/>
        <w:rPr>
          <w:rFonts w:ascii="Garamond" w:hAnsi="Garamond"/>
          <w:sz w:val="24"/>
          <w:szCs w:val="24"/>
        </w:rPr>
      </w:pPr>
      <w:r w:rsidRPr="00FC213D">
        <w:rPr>
          <w:rFonts w:ascii="Garamond" w:hAnsi="Garamond"/>
          <w:sz w:val="24"/>
          <w:szCs w:val="24"/>
        </w:rPr>
        <w:t xml:space="preserve">Faktor </w:t>
      </w:r>
      <w:proofErr w:type="spellStart"/>
      <w:r w:rsidRPr="00FC213D">
        <w:rPr>
          <w:rFonts w:ascii="Garamond" w:hAnsi="Garamond"/>
          <w:sz w:val="24"/>
          <w:szCs w:val="24"/>
        </w:rPr>
        <w:t>penyebab</w:t>
      </w:r>
      <w:proofErr w:type="spellEnd"/>
      <w:r w:rsidRPr="00FC213D">
        <w:rPr>
          <w:rFonts w:ascii="Garamond" w:hAnsi="Garamond"/>
          <w:sz w:val="24"/>
          <w:szCs w:val="24"/>
        </w:rPr>
        <w:t xml:space="preserve"> dan </w:t>
      </w:r>
      <w:proofErr w:type="spellStart"/>
      <w:r w:rsidRPr="00FC213D">
        <w:rPr>
          <w:rFonts w:ascii="Garamond" w:hAnsi="Garamond"/>
          <w:sz w:val="24"/>
          <w:szCs w:val="24"/>
        </w:rPr>
        <w:t>pendorong</w:t>
      </w:r>
      <w:proofErr w:type="spellEnd"/>
      <w:r w:rsidRPr="00FC213D">
        <w:rPr>
          <w:rFonts w:ascii="Garamond" w:hAnsi="Garamond"/>
          <w:sz w:val="24"/>
          <w:szCs w:val="24"/>
        </w:rPr>
        <w:t xml:space="preserve"> </w:t>
      </w:r>
      <w:proofErr w:type="spellStart"/>
      <w:r w:rsidRPr="00FC213D">
        <w:rPr>
          <w:rFonts w:ascii="Garamond" w:hAnsi="Garamond"/>
          <w:sz w:val="24"/>
          <w:szCs w:val="24"/>
        </w:rPr>
        <w:t>permasalahan</w:t>
      </w:r>
      <w:proofErr w:type="spellEnd"/>
      <w:r w:rsidRPr="00FC213D">
        <w:rPr>
          <w:rFonts w:ascii="Garamond" w:hAnsi="Garamond"/>
          <w:sz w:val="24"/>
          <w:szCs w:val="24"/>
        </w:rPr>
        <w:t xml:space="preserve"> </w:t>
      </w:r>
      <w:proofErr w:type="spellStart"/>
      <w:r w:rsidRPr="00FC213D">
        <w:rPr>
          <w:rFonts w:ascii="Garamond" w:hAnsi="Garamond"/>
          <w:sz w:val="24"/>
          <w:szCs w:val="24"/>
        </w:rPr>
        <w:t>pekerja</w:t>
      </w:r>
      <w:proofErr w:type="spellEnd"/>
      <w:r w:rsidRPr="00FC213D">
        <w:rPr>
          <w:rFonts w:ascii="Garamond" w:hAnsi="Garamond"/>
          <w:sz w:val="24"/>
          <w:szCs w:val="24"/>
        </w:rPr>
        <w:t xml:space="preserve"> </w:t>
      </w:r>
      <w:proofErr w:type="spellStart"/>
      <w:r w:rsidRPr="00FC213D">
        <w:rPr>
          <w:rFonts w:ascii="Garamond" w:hAnsi="Garamond"/>
          <w:sz w:val="24"/>
          <w:szCs w:val="24"/>
        </w:rPr>
        <w:t>anak</w:t>
      </w:r>
      <w:proofErr w:type="spellEnd"/>
      <w:r w:rsidRPr="00FC213D">
        <w:rPr>
          <w:rFonts w:ascii="Garamond" w:hAnsi="Garamond"/>
          <w:sz w:val="24"/>
          <w:szCs w:val="24"/>
        </w:rPr>
        <w:t xml:space="preserve"> di Indonesia </w:t>
      </w:r>
      <w:proofErr w:type="spellStart"/>
      <w:r w:rsidRPr="00FC213D">
        <w:rPr>
          <w:rFonts w:ascii="Garamond" w:hAnsi="Garamond"/>
          <w:sz w:val="24"/>
          <w:szCs w:val="24"/>
        </w:rPr>
        <w:t>melibatkan</w:t>
      </w:r>
      <w:proofErr w:type="spellEnd"/>
      <w:r w:rsidRPr="00FC213D">
        <w:rPr>
          <w:rFonts w:ascii="Garamond" w:hAnsi="Garamond"/>
          <w:sz w:val="24"/>
          <w:szCs w:val="24"/>
        </w:rPr>
        <w:t xml:space="preserve"> </w:t>
      </w:r>
      <w:proofErr w:type="spellStart"/>
      <w:r w:rsidRPr="00FC213D">
        <w:rPr>
          <w:rFonts w:ascii="Garamond" w:hAnsi="Garamond"/>
          <w:sz w:val="24"/>
          <w:szCs w:val="24"/>
        </w:rPr>
        <w:t>interaksi</w:t>
      </w:r>
      <w:proofErr w:type="spellEnd"/>
      <w:r w:rsidRPr="00FC213D">
        <w:rPr>
          <w:rFonts w:ascii="Garamond" w:hAnsi="Garamond"/>
          <w:sz w:val="24"/>
          <w:szCs w:val="24"/>
        </w:rPr>
        <w:t xml:space="preserve"> </w:t>
      </w:r>
      <w:proofErr w:type="spellStart"/>
      <w:r w:rsidRPr="00FC213D">
        <w:rPr>
          <w:rFonts w:ascii="Garamond" w:hAnsi="Garamond"/>
          <w:sz w:val="24"/>
          <w:szCs w:val="24"/>
        </w:rPr>
        <w:t>dari</w:t>
      </w:r>
      <w:proofErr w:type="spellEnd"/>
      <w:r w:rsidRPr="00FC213D">
        <w:rPr>
          <w:rFonts w:ascii="Garamond" w:hAnsi="Garamond"/>
          <w:sz w:val="24"/>
          <w:szCs w:val="24"/>
        </w:rPr>
        <w:t xml:space="preserve"> </w:t>
      </w:r>
      <w:proofErr w:type="spellStart"/>
      <w:r w:rsidRPr="00FC213D">
        <w:rPr>
          <w:rFonts w:ascii="Garamond" w:hAnsi="Garamond"/>
          <w:sz w:val="24"/>
          <w:szCs w:val="24"/>
        </w:rPr>
        <w:t>berbagai</w:t>
      </w:r>
      <w:proofErr w:type="spellEnd"/>
      <w:r w:rsidRPr="00FC213D">
        <w:rPr>
          <w:rFonts w:ascii="Garamond" w:hAnsi="Garamond"/>
          <w:sz w:val="24"/>
          <w:szCs w:val="24"/>
        </w:rPr>
        <w:t xml:space="preserve"> </w:t>
      </w:r>
      <w:proofErr w:type="spellStart"/>
      <w:r w:rsidRPr="00FC213D">
        <w:rPr>
          <w:rFonts w:ascii="Garamond" w:hAnsi="Garamond"/>
          <w:sz w:val="24"/>
          <w:szCs w:val="24"/>
        </w:rPr>
        <w:t>faktor</w:t>
      </w:r>
      <w:proofErr w:type="spellEnd"/>
      <w:r w:rsidRPr="00FC213D">
        <w:rPr>
          <w:rFonts w:ascii="Garamond" w:hAnsi="Garamond"/>
          <w:sz w:val="24"/>
          <w:szCs w:val="24"/>
        </w:rPr>
        <w:t xml:space="preserve">, </w:t>
      </w:r>
      <w:proofErr w:type="spellStart"/>
      <w:r w:rsidRPr="00FC213D">
        <w:rPr>
          <w:rFonts w:ascii="Garamond" w:hAnsi="Garamond"/>
          <w:sz w:val="24"/>
          <w:szCs w:val="24"/>
        </w:rPr>
        <w:t>baik</w:t>
      </w:r>
      <w:proofErr w:type="spellEnd"/>
      <w:r w:rsidRPr="00FC213D">
        <w:rPr>
          <w:rFonts w:ascii="Garamond" w:hAnsi="Garamond"/>
          <w:sz w:val="24"/>
          <w:szCs w:val="24"/>
        </w:rPr>
        <w:t xml:space="preserve"> di </w:t>
      </w:r>
      <w:proofErr w:type="spellStart"/>
      <w:r w:rsidRPr="00FC213D">
        <w:rPr>
          <w:rFonts w:ascii="Garamond" w:hAnsi="Garamond"/>
          <w:sz w:val="24"/>
          <w:szCs w:val="24"/>
        </w:rPr>
        <w:t>tingkat</w:t>
      </w:r>
      <w:proofErr w:type="spellEnd"/>
      <w:r w:rsidRPr="00FC213D">
        <w:rPr>
          <w:rFonts w:ascii="Garamond" w:hAnsi="Garamond"/>
          <w:sz w:val="24"/>
          <w:szCs w:val="24"/>
        </w:rPr>
        <w:t xml:space="preserve"> </w:t>
      </w:r>
      <w:proofErr w:type="spellStart"/>
      <w:r w:rsidRPr="00FC213D">
        <w:rPr>
          <w:rFonts w:ascii="Garamond" w:hAnsi="Garamond"/>
          <w:sz w:val="24"/>
          <w:szCs w:val="24"/>
        </w:rPr>
        <w:t>mikro</w:t>
      </w:r>
      <w:proofErr w:type="spellEnd"/>
      <w:r w:rsidRPr="00FC213D">
        <w:rPr>
          <w:rFonts w:ascii="Garamond" w:hAnsi="Garamond"/>
          <w:sz w:val="24"/>
          <w:szCs w:val="24"/>
        </w:rPr>
        <w:t xml:space="preserve"> </w:t>
      </w:r>
      <w:proofErr w:type="spellStart"/>
      <w:r w:rsidRPr="00FC213D">
        <w:rPr>
          <w:rFonts w:ascii="Garamond" w:hAnsi="Garamond"/>
          <w:sz w:val="24"/>
          <w:szCs w:val="24"/>
        </w:rPr>
        <w:t>maupun</w:t>
      </w:r>
      <w:proofErr w:type="spellEnd"/>
      <w:r w:rsidRPr="00FC213D">
        <w:rPr>
          <w:rFonts w:ascii="Garamond" w:hAnsi="Garamond"/>
          <w:sz w:val="24"/>
          <w:szCs w:val="24"/>
        </w:rPr>
        <w:t xml:space="preserve"> </w:t>
      </w:r>
      <w:proofErr w:type="spellStart"/>
      <w:r w:rsidRPr="00FC213D">
        <w:rPr>
          <w:rFonts w:ascii="Garamond" w:hAnsi="Garamond"/>
          <w:sz w:val="24"/>
          <w:szCs w:val="24"/>
        </w:rPr>
        <w:t>makro</w:t>
      </w:r>
      <w:proofErr w:type="spellEnd"/>
      <w:r w:rsidRPr="00FC213D">
        <w:rPr>
          <w:rFonts w:ascii="Garamond" w:hAnsi="Garamond"/>
          <w:sz w:val="24"/>
          <w:szCs w:val="24"/>
        </w:rPr>
        <w:t xml:space="preserve">, </w:t>
      </w:r>
      <w:proofErr w:type="spellStart"/>
      <w:r w:rsidRPr="00FC213D">
        <w:rPr>
          <w:rFonts w:ascii="Garamond" w:hAnsi="Garamond"/>
          <w:sz w:val="24"/>
          <w:szCs w:val="24"/>
        </w:rPr>
        <w:t>mencakup</w:t>
      </w:r>
      <w:proofErr w:type="spellEnd"/>
      <w:r w:rsidRPr="00FC213D">
        <w:rPr>
          <w:rFonts w:ascii="Garamond" w:hAnsi="Garamond"/>
          <w:sz w:val="24"/>
          <w:szCs w:val="24"/>
        </w:rPr>
        <w:t xml:space="preserve"> </w:t>
      </w:r>
      <w:proofErr w:type="spellStart"/>
      <w:r w:rsidRPr="00FC213D">
        <w:rPr>
          <w:rFonts w:ascii="Garamond" w:hAnsi="Garamond"/>
          <w:sz w:val="24"/>
          <w:szCs w:val="24"/>
        </w:rPr>
        <w:t>aspek</w:t>
      </w:r>
      <w:proofErr w:type="spellEnd"/>
      <w:r w:rsidRPr="00FC213D">
        <w:rPr>
          <w:rFonts w:ascii="Garamond" w:hAnsi="Garamond"/>
          <w:sz w:val="24"/>
          <w:szCs w:val="24"/>
        </w:rPr>
        <w:t xml:space="preserve"> </w:t>
      </w:r>
      <w:proofErr w:type="spellStart"/>
      <w:r w:rsidRPr="00FC213D">
        <w:rPr>
          <w:rFonts w:ascii="Garamond" w:hAnsi="Garamond"/>
          <w:sz w:val="24"/>
          <w:szCs w:val="24"/>
        </w:rPr>
        <w:t>ekonomi</w:t>
      </w:r>
      <w:proofErr w:type="spellEnd"/>
      <w:r w:rsidRPr="00FC213D">
        <w:rPr>
          <w:rFonts w:ascii="Garamond" w:hAnsi="Garamond"/>
          <w:sz w:val="24"/>
          <w:szCs w:val="24"/>
        </w:rPr>
        <w:t xml:space="preserve">, </w:t>
      </w:r>
      <w:proofErr w:type="spellStart"/>
      <w:r w:rsidRPr="00FC213D">
        <w:rPr>
          <w:rFonts w:ascii="Garamond" w:hAnsi="Garamond"/>
          <w:sz w:val="24"/>
          <w:szCs w:val="24"/>
        </w:rPr>
        <w:t>sosial</w:t>
      </w:r>
      <w:proofErr w:type="spellEnd"/>
      <w:r w:rsidRPr="00FC213D">
        <w:rPr>
          <w:rFonts w:ascii="Garamond" w:hAnsi="Garamond"/>
          <w:sz w:val="24"/>
          <w:szCs w:val="24"/>
        </w:rPr>
        <w:t xml:space="preserve">, </w:t>
      </w:r>
      <w:proofErr w:type="spellStart"/>
      <w:r w:rsidRPr="00FC213D">
        <w:rPr>
          <w:rFonts w:ascii="Garamond" w:hAnsi="Garamond"/>
          <w:sz w:val="24"/>
          <w:szCs w:val="24"/>
        </w:rPr>
        <w:t>budaya</w:t>
      </w:r>
      <w:proofErr w:type="spellEnd"/>
      <w:r w:rsidRPr="00FC213D">
        <w:rPr>
          <w:rFonts w:ascii="Garamond" w:hAnsi="Garamond"/>
          <w:sz w:val="24"/>
          <w:szCs w:val="24"/>
        </w:rPr>
        <w:t xml:space="preserve">, </w:t>
      </w:r>
      <w:proofErr w:type="spellStart"/>
      <w:r w:rsidRPr="00FC213D">
        <w:rPr>
          <w:rFonts w:ascii="Garamond" w:hAnsi="Garamond"/>
          <w:sz w:val="24"/>
          <w:szCs w:val="24"/>
        </w:rPr>
        <w:t>hingga</w:t>
      </w:r>
      <w:proofErr w:type="spellEnd"/>
      <w:r w:rsidRPr="00FC213D">
        <w:rPr>
          <w:rFonts w:ascii="Garamond" w:hAnsi="Garamond"/>
          <w:sz w:val="24"/>
          <w:szCs w:val="24"/>
        </w:rPr>
        <w:t xml:space="preserve"> </w:t>
      </w:r>
      <w:proofErr w:type="spellStart"/>
      <w:r w:rsidRPr="00FC213D">
        <w:rPr>
          <w:rFonts w:ascii="Garamond" w:hAnsi="Garamond"/>
          <w:sz w:val="24"/>
          <w:szCs w:val="24"/>
        </w:rPr>
        <w:t>politik</w:t>
      </w:r>
      <w:proofErr w:type="spellEnd"/>
      <w:r w:rsidRPr="00FC213D">
        <w:rPr>
          <w:rFonts w:ascii="Garamond" w:hAnsi="Garamond"/>
          <w:sz w:val="24"/>
          <w:szCs w:val="24"/>
        </w:rPr>
        <w:t xml:space="preserve">. </w:t>
      </w:r>
      <w:proofErr w:type="spellStart"/>
      <w:r w:rsidRPr="00FC213D">
        <w:rPr>
          <w:rFonts w:ascii="Garamond" w:hAnsi="Garamond"/>
          <w:sz w:val="24"/>
          <w:szCs w:val="24"/>
        </w:rPr>
        <w:t>Beberapa</w:t>
      </w:r>
      <w:proofErr w:type="spellEnd"/>
      <w:r w:rsidRPr="00FC213D">
        <w:rPr>
          <w:rFonts w:ascii="Garamond" w:hAnsi="Garamond"/>
          <w:sz w:val="24"/>
          <w:szCs w:val="24"/>
        </w:rPr>
        <w:t xml:space="preserve"> </w:t>
      </w:r>
      <w:proofErr w:type="spellStart"/>
      <w:r w:rsidRPr="00FC213D">
        <w:rPr>
          <w:rFonts w:ascii="Garamond" w:hAnsi="Garamond"/>
          <w:sz w:val="24"/>
          <w:szCs w:val="24"/>
        </w:rPr>
        <w:t>faktor</w:t>
      </w:r>
      <w:proofErr w:type="spellEnd"/>
      <w:r w:rsidRPr="00FC213D">
        <w:rPr>
          <w:rFonts w:ascii="Garamond" w:hAnsi="Garamond"/>
          <w:sz w:val="24"/>
          <w:szCs w:val="24"/>
        </w:rPr>
        <w:t xml:space="preserve"> </w:t>
      </w:r>
      <w:proofErr w:type="spellStart"/>
      <w:r w:rsidRPr="00FC213D">
        <w:rPr>
          <w:rFonts w:ascii="Garamond" w:hAnsi="Garamond"/>
          <w:sz w:val="24"/>
          <w:szCs w:val="24"/>
        </w:rPr>
        <w:t>utama</w:t>
      </w:r>
      <w:proofErr w:type="spellEnd"/>
      <w:r w:rsidRPr="00FC213D">
        <w:rPr>
          <w:rFonts w:ascii="Garamond" w:hAnsi="Garamond"/>
          <w:sz w:val="24"/>
          <w:szCs w:val="24"/>
        </w:rPr>
        <w:t xml:space="preserve"> </w:t>
      </w:r>
      <w:proofErr w:type="spellStart"/>
      <w:r w:rsidRPr="00FC213D">
        <w:rPr>
          <w:rFonts w:ascii="Garamond" w:hAnsi="Garamond"/>
          <w:sz w:val="24"/>
          <w:szCs w:val="24"/>
        </w:rPr>
        <w:t>termasuk</w:t>
      </w:r>
      <w:proofErr w:type="spellEnd"/>
      <w:r w:rsidRPr="00FC213D">
        <w:rPr>
          <w:rFonts w:ascii="Garamond" w:hAnsi="Garamond"/>
          <w:sz w:val="24"/>
          <w:szCs w:val="24"/>
        </w:rPr>
        <w:t xml:space="preserve"> </w:t>
      </w:r>
      <w:proofErr w:type="spellStart"/>
      <w:r w:rsidRPr="00FC213D">
        <w:rPr>
          <w:rFonts w:ascii="Garamond" w:hAnsi="Garamond"/>
          <w:sz w:val="24"/>
          <w:szCs w:val="24"/>
        </w:rPr>
        <w:t>kemiskinan</w:t>
      </w:r>
      <w:proofErr w:type="spellEnd"/>
      <w:r w:rsidRPr="00FC213D">
        <w:rPr>
          <w:rFonts w:ascii="Garamond" w:hAnsi="Garamond"/>
          <w:sz w:val="24"/>
          <w:szCs w:val="24"/>
        </w:rPr>
        <w:t xml:space="preserve">, </w:t>
      </w:r>
      <w:proofErr w:type="spellStart"/>
      <w:r w:rsidRPr="00FC213D">
        <w:rPr>
          <w:rFonts w:ascii="Garamond" w:hAnsi="Garamond"/>
          <w:sz w:val="24"/>
          <w:szCs w:val="24"/>
        </w:rPr>
        <w:t>urbanisasi</w:t>
      </w:r>
      <w:proofErr w:type="spellEnd"/>
      <w:r w:rsidRPr="00FC213D">
        <w:rPr>
          <w:rFonts w:ascii="Garamond" w:hAnsi="Garamond"/>
          <w:sz w:val="24"/>
          <w:szCs w:val="24"/>
        </w:rPr>
        <w:t xml:space="preserve">, </w:t>
      </w:r>
      <w:proofErr w:type="spellStart"/>
      <w:r w:rsidRPr="00FC213D">
        <w:rPr>
          <w:rFonts w:ascii="Garamond" w:hAnsi="Garamond"/>
          <w:sz w:val="24"/>
          <w:szCs w:val="24"/>
        </w:rPr>
        <w:t>faktor</w:t>
      </w:r>
      <w:proofErr w:type="spellEnd"/>
      <w:r w:rsidRPr="00FC213D">
        <w:rPr>
          <w:rFonts w:ascii="Garamond" w:hAnsi="Garamond"/>
          <w:sz w:val="24"/>
          <w:szCs w:val="24"/>
        </w:rPr>
        <w:t xml:space="preserve"> </w:t>
      </w:r>
      <w:proofErr w:type="spellStart"/>
      <w:r w:rsidRPr="00FC213D">
        <w:rPr>
          <w:rFonts w:ascii="Garamond" w:hAnsi="Garamond"/>
          <w:sz w:val="24"/>
          <w:szCs w:val="24"/>
        </w:rPr>
        <w:t>sosial</w:t>
      </w:r>
      <w:proofErr w:type="spellEnd"/>
      <w:r w:rsidRPr="00FC213D">
        <w:rPr>
          <w:rFonts w:ascii="Garamond" w:hAnsi="Garamond"/>
          <w:sz w:val="24"/>
          <w:szCs w:val="24"/>
        </w:rPr>
        <w:t xml:space="preserve"> </w:t>
      </w:r>
      <w:proofErr w:type="spellStart"/>
      <w:r w:rsidRPr="00FC213D">
        <w:rPr>
          <w:rFonts w:ascii="Garamond" w:hAnsi="Garamond"/>
          <w:sz w:val="24"/>
          <w:szCs w:val="24"/>
        </w:rPr>
        <w:t>budaya</w:t>
      </w:r>
      <w:proofErr w:type="spellEnd"/>
      <w:r w:rsidRPr="00FC213D">
        <w:rPr>
          <w:rFonts w:ascii="Garamond" w:hAnsi="Garamond"/>
          <w:sz w:val="24"/>
          <w:szCs w:val="24"/>
        </w:rPr>
        <w:t xml:space="preserve">, </w:t>
      </w:r>
      <w:proofErr w:type="spellStart"/>
      <w:r w:rsidRPr="00FC213D">
        <w:rPr>
          <w:rFonts w:ascii="Garamond" w:hAnsi="Garamond"/>
          <w:sz w:val="24"/>
          <w:szCs w:val="24"/>
        </w:rPr>
        <w:t>pendidikan</w:t>
      </w:r>
      <w:proofErr w:type="spellEnd"/>
      <w:r w:rsidRPr="00FC213D">
        <w:rPr>
          <w:rFonts w:ascii="Garamond" w:hAnsi="Garamond"/>
          <w:sz w:val="24"/>
          <w:szCs w:val="24"/>
        </w:rPr>
        <w:t xml:space="preserve">, </w:t>
      </w:r>
      <w:proofErr w:type="spellStart"/>
      <w:r w:rsidRPr="00FC213D">
        <w:rPr>
          <w:rFonts w:ascii="Garamond" w:hAnsi="Garamond"/>
          <w:sz w:val="24"/>
          <w:szCs w:val="24"/>
        </w:rPr>
        <w:t>perubahan</w:t>
      </w:r>
      <w:proofErr w:type="spellEnd"/>
      <w:r w:rsidRPr="00FC213D">
        <w:rPr>
          <w:rFonts w:ascii="Garamond" w:hAnsi="Garamond"/>
          <w:sz w:val="24"/>
          <w:szCs w:val="24"/>
        </w:rPr>
        <w:t xml:space="preserve"> proses </w:t>
      </w:r>
      <w:proofErr w:type="spellStart"/>
      <w:r w:rsidRPr="00FC213D">
        <w:rPr>
          <w:rFonts w:ascii="Garamond" w:hAnsi="Garamond"/>
          <w:sz w:val="24"/>
          <w:szCs w:val="24"/>
        </w:rPr>
        <w:t>produksi</w:t>
      </w:r>
      <w:proofErr w:type="spellEnd"/>
      <w:r w:rsidRPr="00FC213D">
        <w:rPr>
          <w:rFonts w:ascii="Garamond" w:hAnsi="Garamond"/>
          <w:sz w:val="24"/>
          <w:szCs w:val="24"/>
        </w:rPr>
        <w:t xml:space="preserve">, </w:t>
      </w:r>
      <w:proofErr w:type="spellStart"/>
      <w:r w:rsidRPr="00FC213D">
        <w:rPr>
          <w:rFonts w:ascii="Garamond" w:hAnsi="Garamond"/>
          <w:sz w:val="24"/>
          <w:szCs w:val="24"/>
        </w:rPr>
        <w:t>serta</w:t>
      </w:r>
      <w:proofErr w:type="spellEnd"/>
      <w:r w:rsidRPr="00FC213D">
        <w:rPr>
          <w:rFonts w:ascii="Garamond" w:hAnsi="Garamond"/>
          <w:sz w:val="24"/>
          <w:szCs w:val="24"/>
        </w:rPr>
        <w:t xml:space="preserve"> </w:t>
      </w:r>
      <w:proofErr w:type="spellStart"/>
      <w:r w:rsidRPr="00FC213D">
        <w:rPr>
          <w:rFonts w:ascii="Garamond" w:hAnsi="Garamond"/>
          <w:sz w:val="24"/>
          <w:szCs w:val="24"/>
        </w:rPr>
        <w:t>lemahnya</w:t>
      </w:r>
      <w:proofErr w:type="spellEnd"/>
      <w:r w:rsidRPr="00FC213D">
        <w:rPr>
          <w:rFonts w:ascii="Garamond" w:hAnsi="Garamond"/>
          <w:sz w:val="24"/>
          <w:szCs w:val="24"/>
        </w:rPr>
        <w:t xml:space="preserve"> </w:t>
      </w:r>
      <w:proofErr w:type="spellStart"/>
      <w:r w:rsidRPr="00FC213D">
        <w:rPr>
          <w:rFonts w:ascii="Garamond" w:hAnsi="Garamond"/>
          <w:sz w:val="24"/>
          <w:szCs w:val="24"/>
        </w:rPr>
        <w:t>pengawasan</w:t>
      </w:r>
      <w:proofErr w:type="spellEnd"/>
      <w:r w:rsidRPr="00FC213D">
        <w:rPr>
          <w:rFonts w:ascii="Garamond" w:hAnsi="Garamond"/>
          <w:sz w:val="24"/>
          <w:szCs w:val="24"/>
        </w:rPr>
        <w:t xml:space="preserve"> dan </w:t>
      </w:r>
      <w:proofErr w:type="spellStart"/>
      <w:r w:rsidRPr="00FC213D">
        <w:rPr>
          <w:rFonts w:ascii="Garamond" w:hAnsi="Garamond"/>
          <w:sz w:val="24"/>
          <w:szCs w:val="24"/>
        </w:rPr>
        <w:t>terbatasnya</w:t>
      </w:r>
      <w:proofErr w:type="spellEnd"/>
      <w:r w:rsidRPr="00FC213D">
        <w:rPr>
          <w:rFonts w:ascii="Garamond" w:hAnsi="Garamond"/>
          <w:sz w:val="24"/>
          <w:szCs w:val="24"/>
        </w:rPr>
        <w:t xml:space="preserve"> </w:t>
      </w:r>
      <w:proofErr w:type="spellStart"/>
      <w:r w:rsidRPr="00FC213D">
        <w:rPr>
          <w:rFonts w:ascii="Garamond" w:hAnsi="Garamond"/>
          <w:sz w:val="24"/>
          <w:szCs w:val="24"/>
        </w:rPr>
        <w:t>institusi</w:t>
      </w:r>
      <w:proofErr w:type="spellEnd"/>
      <w:r w:rsidRPr="00FC213D">
        <w:rPr>
          <w:rFonts w:ascii="Garamond" w:hAnsi="Garamond"/>
          <w:sz w:val="24"/>
          <w:szCs w:val="24"/>
        </w:rPr>
        <w:t xml:space="preserve"> </w:t>
      </w:r>
      <w:proofErr w:type="spellStart"/>
      <w:r w:rsidRPr="00FC213D">
        <w:rPr>
          <w:rFonts w:ascii="Garamond" w:hAnsi="Garamond"/>
          <w:sz w:val="24"/>
          <w:szCs w:val="24"/>
        </w:rPr>
        <w:t>untuk</w:t>
      </w:r>
      <w:proofErr w:type="spellEnd"/>
      <w:r w:rsidRPr="00FC213D">
        <w:rPr>
          <w:rFonts w:ascii="Garamond" w:hAnsi="Garamond"/>
          <w:sz w:val="24"/>
          <w:szCs w:val="24"/>
        </w:rPr>
        <w:t xml:space="preserve"> </w:t>
      </w:r>
      <w:proofErr w:type="spellStart"/>
      <w:r w:rsidRPr="00FC213D">
        <w:rPr>
          <w:rFonts w:ascii="Garamond" w:hAnsi="Garamond"/>
          <w:sz w:val="24"/>
          <w:szCs w:val="24"/>
        </w:rPr>
        <w:t>rehabilitasi</w:t>
      </w:r>
      <w:proofErr w:type="spellEnd"/>
      <w:r w:rsidRPr="00FC213D">
        <w:rPr>
          <w:rFonts w:ascii="Garamond" w:hAnsi="Garamond"/>
          <w:sz w:val="24"/>
          <w:szCs w:val="24"/>
        </w:rPr>
        <w:t>.</w:t>
      </w:r>
      <w:r>
        <w:rPr>
          <w:rFonts w:ascii="Garamond" w:hAnsi="Garamond"/>
          <w:sz w:val="24"/>
          <w:szCs w:val="24"/>
        </w:rPr>
        <w:t xml:space="preserve"> </w:t>
      </w:r>
      <w:proofErr w:type="spellStart"/>
      <w:r w:rsidRPr="00FC213D">
        <w:rPr>
          <w:rFonts w:ascii="Garamond" w:hAnsi="Garamond"/>
          <w:sz w:val="24"/>
          <w:szCs w:val="24"/>
        </w:rPr>
        <w:t>Kemiskinan</w:t>
      </w:r>
      <w:proofErr w:type="spellEnd"/>
      <w:r w:rsidRPr="00FC213D">
        <w:rPr>
          <w:rFonts w:ascii="Garamond" w:hAnsi="Garamond"/>
          <w:sz w:val="24"/>
          <w:szCs w:val="24"/>
        </w:rPr>
        <w:t xml:space="preserve"> </w:t>
      </w:r>
      <w:proofErr w:type="spellStart"/>
      <w:r w:rsidRPr="00FC213D">
        <w:rPr>
          <w:rFonts w:ascii="Garamond" w:hAnsi="Garamond"/>
          <w:sz w:val="24"/>
          <w:szCs w:val="24"/>
        </w:rPr>
        <w:t>menjadi</w:t>
      </w:r>
      <w:proofErr w:type="spellEnd"/>
      <w:r w:rsidRPr="00FC213D">
        <w:rPr>
          <w:rFonts w:ascii="Garamond" w:hAnsi="Garamond"/>
          <w:sz w:val="24"/>
          <w:szCs w:val="24"/>
        </w:rPr>
        <w:t xml:space="preserve"> </w:t>
      </w:r>
      <w:proofErr w:type="spellStart"/>
      <w:r w:rsidRPr="00FC213D">
        <w:rPr>
          <w:rFonts w:ascii="Garamond" w:hAnsi="Garamond"/>
          <w:sz w:val="24"/>
          <w:szCs w:val="24"/>
        </w:rPr>
        <w:t>faktor</w:t>
      </w:r>
      <w:proofErr w:type="spellEnd"/>
      <w:r w:rsidRPr="00FC213D">
        <w:rPr>
          <w:rFonts w:ascii="Garamond" w:hAnsi="Garamond"/>
          <w:sz w:val="24"/>
          <w:szCs w:val="24"/>
        </w:rPr>
        <w:t xml:space="preserve"> </w:t>
      </w:r>
      <w:proofErr w:type="spellStart"/>
      <w:r w:rsidRPr="00FC213D">
        <w:rPr>
          <w:rFonts w:ascii="Garamond" w:hAnsi="Garamond"/>
          <w:sz w:val="24"/>
          <w:szCs w:val="24"/>
        </w:rPr>
        <w:t>dominan</w:t>
      </w:r>
      <w:proofErr w:type="spellEnd"/>
      <w:r w:rsidRPr="00FC213D">
        <w:rPr>
          <w:rFonts w:ascii="Garamond" w:hAnsi="Garamond"/>
          <w:sz w:val="24"/>
          <w:szCs w:val="24"/>
        </w:rPr>
        <w:t xml:space="preserve"> yang </w:t>
      </w:r>
      <w:proofErr w:type="spellStart"/>
      <w:r w:rsidRPr="00FC213D">
        <w:rPr>
          <w:rFonts w:ascii="Garamond" w:hAnsi="Garamond"/>
          <w:sz w:val="24"/>
          <w:szCs w:val="24"/>
        </w:rPr>
        <w:t>mendorong</w:t>
      </w:r>
      <w:proofErr w:type="spellEnd"/>
      <w:r w:rsidRPr="00FC213D">
        <w:rPr>
          <w:rFonts w:ascii="Garamond" w:hAnsi="Garamond"/>
          <w:sz w:val="24"/>
          <w:szCs w:val="24"/>
        </w:rPr>
        <w:t xml:space="preserve"> </w:t>
      </w:r>
      <w:proofErr w:type="spellStart"/>
      <w:r w:rsidRPr="00FC213D">
        <w:rPr>
          <w:rFonts w:ascii="Garamond" w:hAnsi="Garamond"/>
          <w:sz w:val="24"/>
          <w:szCs w:val="24"/>
        </w:rPr>
        <w:t>anak-anak</w:t>
      </w:r>
      <w:proofErr w:type="spellEnd"/>
      <w:r w:rsidRPr="00FC213D">
        <w:rPr>
          <w:rFonts w:ascii="Garamond" w:hAnsi="Garamond"/>
          <w:sz w:val="24"/>
          <w:szCs w:val="24"/>
        </w:rPr>
        <w:t xml:space="preserve"> </w:t>
      </w:r>
      <w:proofErr w:type="spellStart"/>
      <w:r w:rsidRPr="00FC213D">
        <w:rPr>
          <w:rFonts w:ascii="Garamond" w:hAnsi="Garamond"/>
          <w:sz w:val="24"/>
          <w:szCs w:val="24"/>
        </w:rPr>
        <w:t>terlibat</w:t>
      </w:r>
      <w:proofErr w:type="spellEnd"/>
      <w:r w:rsidRPr="00FC213D">
        <w:rPr>
          <w:rFonts w:ascii="Garamond" w:hAnsi="Garamond"/>
          <w:sz w:val="24"/>
          <w:szCs w:val="24"/>
        </w:rPr>
        <w:t xml:space="preserve"> </w:t>
      </w:r>
      <w:proofErr w:type="spellStart"/>
      <w:r w:rsidRPr="00FC213D">
        <w:rPr>
          <w:rFonts w:ascii="Garamond" w:hAnsi="Garamond"/>
          <w:sz w:val="24"/>
          <w:szCs w:val="24"/>
        </w:rPr>
        <w:t>dalam</w:t>
      </w:r>
      <w:proofErr w:type="spellEnd"/>
      <w:r w:rsidRPr="00FC213D">
        <w:rPr>
          <w:rFonts w:ascii="Garamond" w:hAnsi="Garamond"/>
          <w:sz w:val="24"/>
          <w:szCs w:val="24"/>
        </w:rPr>
        <w:t xml:space="preserve"> </w:t>
      </w:r>
      <w:proofErr w:type="spellStart"/>
      <w:r w:rsidRPr="00FC213D">
        <w:rPr>
          <w:rFonts w:ascii="Garamond" w:hAnsi="Garamond"/>
          <w:sz w:val="24"/>
          <w:szCs w:val="24"/>
        </w:rPr>
        <w:t>pekerjaan</w:t>
      </w:r>
      <w:proofErr w:type="spellEnd"/>
      <w:r w:rsidRPr="00FC213D">
        <w:rPr>
          <w:rFonts w:ascii="Garamond" w:hAnsi="Garamond"/>
          <w:sz w:val="24"/>
          <w:szCs w:val="24"/>
        </w:rPr>
        <w:t xml:space="preserve"> </w:t>
      </w:r>
      <w:proofErr w:type="spellStart"/>
      <w:r w:rsidRPr="00FC213D">
        <w:rPr>
          <w:rFonts w:ascii="Garamond" w:hAnsi="Garamond"/>
          <w:sz w:val="24"/>
          <w:szCs w:val="24"/>
        </w:rPr>
        <w:t>untuk</w:t>
      </w:r>
      <w:proofErr w:type="spellEnd"/>
      <w:r w:rsidRPr="00FC213D">
        <w:rPr>
          <w:rFonts w:ascii="Garamond" w:hAnsi="Garamond"/>
          <w:sz w:val="24"/>
          <w:szCs w:val="24"/>
        </w:rPr>
        <w:t xml:space="preserve"> </w:t>
      </w:r>
      <w:proofErr w:type="spellStart"/>
      <w:r w:rsidRPr="00FC213D">
        <w:rPr>
          <w:rFonts w:ascii="Garamond" w:hAnsi="Garamond"/>
          <w:sz w:val="24"/>
          <w:szCs w:val="24"/>
        </w:rPr>
        <w:t>mencari</w:t>
      </w:r>
      <w:proofErr w:type="spellEnd"/>
      <w:r w:rsidRPr="00FC213D">
        <w:rPr>
          <w:rFonts w:ascii="Garamond" w:hAnsi="Garamond"/>
          <w:sz w:val="24"/>
          <w:szCs w:val="24"/>
        </w:rPr>
        <w:t xml:space="preserve"> </w:t>
      </w:r>
      <w:proofErr w:type="spellStart"/>
      <w:r w:rsidRPr="00FC213D">
        <w:rPr>
          <w:rFonts w:ascii="Garamond" w:hAnsi="Garamond"/>
          <w:sz w:val="24"/>
          <w:szCs w:val="24"/>
        </w:rPr>
        <w:t>nafkah</w:t>
      </w:r>
      <w:proofErr w:type="spellEnd"/>
      <w:r w:rsidRPr="00FC213D">
        <w:rPr>
          <w:rFonts w:ascii="Garamond" w:hAnsi="Garamond"/>
          <w:sz w:val="24"/>
          <w:szCs w:val="24"/>
        </w:rPr>
        <w:t xml:space="preserve">. </w:t>
      </w:r>
      <w:proofErr w:type="spellStart"/>
      <w:r w:rsidRPr="00FC213D">
        <w:rPr>
          <w:rFonts w:ascii="Garamond" w:hAnsi="Garamond"/>
          <w:sz w:val="24"/>
          <w:szCs w:val="24"/>
        </w:rPr>
        <w:t>Urbanisasi</w:t>
      </w:r>
      <w:proofErr w:type="spellEnd"/>
      <w:r w:rsidRPr="00FC213D">
        <w:rPr>
          <w:rFonts w:ascii="Garamond" w:hAnsi="Garamond"/>
          <w:sz w:val="24"/>
          <w:szCs w:val="24"/>
        </w:rPr>
        <w:t xml:space="preserve"> juga </w:t>
      </w:r>
      <w:proofErr w:type="spellStart"/>
      <w:r w:rsidRPr="00FC213D">
        <w:rPr>
          <w:rFonts w:ascii="Garamond" w:hAnsi="Garamond"/>
          <w:sz w:val="24"/>
          <w:szCs w:val="24"/>
        </w:rPr>
        <w:t>berperan</w:t>
      </w:r>
      <w:proofErr w:type="spellEnd"/>
      <w:r w:rsidR="00722732">
        <w:rPr>
          <w:rFonts w:ascii="Garamond" w:hAnsi="Garamond"/>
          <w:sz w:val="24"/>
          <w:szCs w:val="24"/>
        </w:rPr>
        <w:t xml:space="preserve"> </w:t>
      </w:r>
      <w:proofErr w:type="spellStart"/>
      <w:r w:rsidR="00722732">
        <w:rPr>
          <w:rFonts w:ascii="Garamond" w:hAnsi="Garamond"/>
          <w:sz w:val="24"/>
          <w:szCs w:val="24"/>
        </w:rPr>
        <w:t>signifikan</w:t>
      </w:r>
      <w:proofErr w:type="spellEnd"/>
      <w:r w:rsidRPr="00FC213D">
        <w:rPr>
          <w:rFonts w:ascii="Garamond" w:hAnsi="Garamond"/>
          <w:sz w:val="24"/>
          <w:szCs w:val="24"/>
        </w:rPr>
        <w:t xml:space="preserve">, </w:t>
      </w:r>
      <w:proofErr w:type="spellStart"/>
      <w:r w:rsidRPr="00FC213D">
        <w:rPr>
          <w:rFonts w:ascii="Garamond" w:hAnsi="Garamond"/>
          <w:sz w:val="24"/>
          <w:szCs w:val="24"/>
        </w:rPr>
        <w:t>dengan</w:t>
      </w:r>
      <w:proofErr w:type="spellEnd"/>
      <w:r w:rsidRPr="00FC213D">
        <w:rPr>
          <w:rFonts w:ascii="Garamond" w:hAnsi="Garamond"/>
          <w:sz w:val="24"/>
          <w:szCs w:val="24"/>
        </w:rPr>
        <w:t xml:space="preserve"> </w:t>
      </w:r>
      <w:proofErr w:type="spellStart"/>
      <w:r w:rsidRPr="00FC213D">
        <w:rPr>
          <w:rFonts w:ascii="Garamond" w:hAnsi="Garamond"/>
          <w:sz w:val="24"/>
          <w:szCs w:val="24"/>
        </w:rPr>
        <w:t>banyak</w:t>
      </w:r>
      <w:proofErr w:type="spellEnd"/>
      <w:r w:rsidRPr="00FC213D">
        <w:rPr>
          <w:rFonts w:ascii="Garamond" w:hAnsi="Garamond"/>
          <w:sz w:val="24"/>
          <w:szCs w:val="24"/>
        </w:rPr>
        <w:t xml:space="preserve"> orang yang </w:t>
      </w:r>
      <w:proofErr w:type="spellStart"/>
      <w:r w:rsidRPr="00FC213D">
        <w:rPr>
          <w:rFonts w:ascii="Garamond" w:hAnsi="Garamond"/>
          <w:sz w:val="24"/>
          <w:szCs w:val="24"/>
        </w:rPr>
        <w:t>bermigrasi</w:t>
      </w:r>
      <w:proofErr w:type="spellEnd"/>
      <w:r w:rsidRPr="00FC213D">
        <w:rPr>
          <w:rFonts w:ascii="Garamond" w:hAnsi="Garamond"/>
          <w:sz w:val="24"/>
          <w:szCs w:val="24"/>
        </w:rPr>
        <w:t xml:space="preserve"> </w:t>
      </w:r>
      <w:proofErr w:type="spellStart"/>
      <w:r w:rsidRPr="00FC213D">
        <w:rPr>
          <w:rFonts w:ascii="Garamond" w:hAnsi="Garamond"/>
          <w:sz w:val="24"/>
          <w:szCs w:val="24"/>
        </w:rPr>
        <w:t>ke</w:t>
      </w:r>
      <w:proofErr w:type="spellEnd"/>
      <w:r w:rsidRPr="00FC213D">
        <w:rPr>
          <w:rFonts w:ascii="Garamond" w:hAnsi="Garamond"/>
          <w:sz w:val="24"/>
          <w:szCs w:val="24"/>
        </w:rPr>
        <w:t xml:space="preserve"> </w:t>
      </w:r>
      <w:proofErr w:type="spellStart"/>
      <w:r w:rsidRPr="00FC213D">
        <w:rPr>
          <w:rFonts w:ascii="Garamond" w:hAnsi="Garamond"/>
          <w:sz w:val="24"/>
          <w:szCs w:val="24"/>
        </w:rPr>
        <w:t>kota</w:t>
      </w:r>
      <w:proofErr w:type="spellEnd"/>
      <w:r w:rsidRPr="00FC213D">
        <w:rPr>
          <w:rFonts w:ascii="Garamond" w:hAnsi="Garamond"/>
          <w:sz w:val="24"/>
          <w:szCs w:val="24"/>
        </w:rPr>
        <w:t xml:space="preserve"> </w:t>
      </w:r>
      <w:proofErr w:type="spellStart"/>
      <w:r w:rsidRPr="00FC213D">
        <w:rPr>
          <w:rFonts w:ascii="Garamond" w:hAnsi="Garamond"/>
          <w:sz w:val="24"/>
          <w:szCs w:val="24"/>
        </w:rPr>
        <w:t>besar</w:t>
      </w:r>
      <w:proofErr w:type="spellEnd"/>
      <w:r w:rsidRPr="00FC213D">
        <w:rPr>
          <w:rFonts w:ascii="Garamond" w:hAnsi="Garamond"/>
          <w:sz w:val="24"/>
          <w:szCs w:val="24"/>
        </w:rPr>
        <w:t xml:space="preserve"> </w:t>
      </w:r>
      <w:proofErr w:type="spellStart"/>
      <w:r w:rsidRPr="00FC213D">
        <w:rPr>
          <w:rFonts w:ascii="Garamond" w:hAnsi="Garamond"/>
          <w:sz w:val="24"/>
          <w:szCs w:val="24"/>
        </w:rPr>
        <w:t>untuk</w:t>
      </w:r>
      <w:proofErr w:type="spellEnd"/>
      <w:r w:rsidRPr="00FC213D">
        <w:rPr>
          <w:rFonts w:ascii="Garamond" w:hAnsi="Garamond"/>
          <w:sz w:val="24"/>
          <w:szCs w:val="24"/>
        </w:rPr>
        <w:t xml:space="preserve"> </w:t>
      </w:r>
      <w:proofErr w:type="spellStart"/>
      <w:r w:rsidRPr="00FC213D">
        <w:rPr>
          <w:rFonts w:ascii="Garamond" w:hAnsi="Garamond"/>
          <w:sz w:val="24"/>
          <w:szCs w:val="24"/>
        </w:rPr>
        <w:t>mencari</w:t>
      </w:r>
      <w:proofErr w:type="spellEnd"/>
      <w:r w:rsidRPr="00FC213D">
        <w:rPr>
          <w:rFonts w:ascii="Garamond" w:hAnsi="Garamond"/>
          <w:sz w:val="24"/>
          <w:szCs w:val="24"/>
        </w:rPr>
        <w:t xml:space="preserve"> </w:t>
      </w:r>
      <w:proofErr w:type="spellStart"/>
      <w:r w:rsidRPr="00FC213D">
        <w:rPr>
          <w:rFonts w:ascii="Garamond" w:hAnsi="Garamond"/>
          <w:sz w:val="24"/>
          <w:szCs w:val="24"/>
        </w:rPr>
        <w:t>penghasilan</w:t>
      </w:r>
      <w:proofErr w:type="spellEnd"/>
      <w:r w:rsidRPr="00FC213D">
        <w:rPr>
          <w:rFonts w:ascii="Garamond" w:hAnsi="Garamond"/>
          <w:sz w:val="24"/>
          <w:szCs w:val="24"/>
        </w:rPr>
        <w:t xml:space="preserve"> </w:t>
      </w:r>
      <w:proofErr w:type="spellStart"/>
      <w:r w:rsidRPr="00FC213D">
        <w:rPr>
          <w:rFonts w:ascii="Garamond" w:hAnsi="Garamond"/>
          <w:sz w:val="24"/>
          <w:szCs w:val="24"/>
        </w:rPr>
        <w:t>lebih</w:t>
      </w:r>
      <w:proofErr w:type="spellEnd"/>
      <w:r w:rsidRPr="00FC213D">
        <w:rPr>
          <w:rFonts w:ascii="Garamond" w:hAnsi="Garamond"/>
          <w:sz w:val="24"/>
          <w:szCs w:val="24"/>
        </w:rPr>
        <w:t xml:space="preserve"> </w:t>
      </w:r>
      <w:proofErr w:type="spellStart"/>
      <w:r w:rsidRPr="00FC213D">
        <w:rPr>
          <w:rFonts w:ascii="Garamond" w:hAnsi="Garamond"/>
          <w:sz w:val="24"/>
          <w:szCs w:val="24"/>
        </w:rPr>
        <w:t>tinggi</w:t>
      </w:r>
      <w:proofErr w:type="spellEnd"/>
      <w:r w:rsidRPr="00FC213D">
        <w:rPr>
          <w:rFonts w:ascii="Garamond" w:hAnsi="Garamond"/>
          <w:sz w:val="24"/>
          <w:szCs w:val="24"/>
        </w:rPr>
        <w:t xml:space="preserve">. </w:t>
      </w:r>
      <w:proofErr w:type="spellStart"/>
      <w:r w:rsidRPr="00FC213D">
        <w:rPr>
          <w:rFonts w:ascii="Garamond" w:hAnsi="Garamond"/>
          <w:sz w:val="24"/>
          <w:szCs w:val="24"/>
        </w:rPr>
        <w:t>Aspek</w:t>
      </w:r>
      <w:proofErr w:type="spellEnd"/>
      <w:r w:rsidRPr="00FC213D">
        <w:rPr>
          <w:rFonts w:ascii="Garamond" w:hAnsi="Garamond"/>
          <w:sz w:val="24"/>
          <w:szCs w:val="24"/>
        </w:rPr>
        <w:t xml:space="preserve"> </w:t>
      </w:r>
      <w:proofErr w:type="spellStart"/>
      <w:r w:rsidRPr="00FC213D">
        <w:rPr>
          <w:rFonts w:ascii="Garamond" w:hAnsi="Garamond"/>
          <w:sz w:val="24"/>
          <w:szCs w:val="24"/>
        </w:rPr>
        <w:t>sosial</w:t>
      </w:r>
      <w:proofErr w:type="spellEnd"/>
      <w:r w:rsidRPr="00FC213D">
        <w:rPr>
          <w:rFonts w:ascii="Garamond" w:hAnsi="Garamond"/>
          <w:sz w:val="24"/>
          <w:szCs w:val="24"/>
        </w:rPr>
        <w:t xml:space="preserve"> </w:t>
      </w:r>
      <w:proofErr w:type="spellStart"/>
      <w:r w:rsidRPr="00FC213D">
        <w:rPr>
          <w:rFonts w:ascii="Garamond" w:hAnsi="Garamond"/>
          <w:sz w:val="24"/>
          <w:szCs w:val="24"/>
        </w:rPr>
        <w:t>budaya</w:t>
      </w:r>
      <w:proofErr w:type="spellEnd"/>
      <w:r w:rsidRPr="00FC213D">
        <w:rPr>
          <w:rFonts w:ascii="Garamond" w:hAnsi="Garamond"/>
          <w:sz w:val="24"/>
          <w:szCs w:val="24"/>
        </w:rPr>
        <w:t xml:space="preserve">, yang </w:t>
      </w:r>
      <w:proofErr w:type="spellStart"/>
      <w:r w:rsidRPr="00FC213D">
        <w:rPr>
          <w:rFonts w:ascii="Garamond" w:hAnsi="Garamond"/>
          <w:sz w:val="24"/>
          <w:szCs w:val="24"/>
        </w:rPr>
        <w:t>me</w:t>
      </w:r>
      <w:r w:rsidR="00722732">
        <w:rPr>
          <w:rFonts w:ascii="Garamond" w:hAnsi="Garamond"/>
          <w:sz w:val="24"/>
          <w:szCs w:val="24"/>
        </w:rPr>
        <w:t>lihat</w:t>
      </w:r>
      <w:proofErr w:type="spellEnd"/>
      <w:r w:rsidRPr="00FC213D">
        <w:rPr>
          <w:rFonts w:ascii="Garamond" w:hAnsi="Garamond"/>
          <w:sz w:val="24"/>
          <w:szCs w:val="24"/>
        </w:rPr>
        <w:t xml:space="preserve"> </w:t>
      </w:r>
      <w:proofErr w:type="spellStart"/>
      <w:r w:rsidRPr="00FC213D">
        <w:rPr>
          <w:rFonts w:ascii="Garamond" w:hAnsi="Garamond"/>
          <w:sz w:val="24"/>
          <w:szCs w:val="24"/>
        </w:rPr>
        <w:t>anak</w:t>
      </w:r>
      <w:proofErr w:type="spellEnd"/>
      <w:r w:rsidRPr="00FC213D">
        <w:rPr>
          <w:rFonts w:ascii="Garamond" w:hAnsi="Garamond"/>
          <w:sz w:val="24"/>
          <w:szCs w:val="24"/>
        </w:rPr>
        <w:t xml:space="preserve"> </w:t>
      </w:r>
      <w:proofErr w:type="spellStart"/>
      <w:r w:rsidRPr="00FC213D">
        <w:rPr>
          <w:rFonts w:ascii="Garamond" w:hAnsi="Garamond"/>
          <w:sz w:val="24"/>
          <w:szCs w:val="24"/>
        </w:rPr>
        <w:t>sebagai</w:t>
      </w:r>
      <w:proofErr w:type="spellEnd"/>
      <w:r w:rsidRPr="00FC213D">
        <w:rPr>
          <w:rFonts w:ascii="Garamond" w:hAnsi="Garamond"/>
          <w:sz w:val="24"/>
          <w:szCs w:val="24"/>
        </w:rPr>
        <w:t xml:space="preserve"> </w:t>
      </w:r>
      <w:proofErr w:type="spellStart"/>
      <w:r w:rsidRPr="00FC213D">
        <w:rPr>
          <w:rFonts w:ascii="Garamond" w:hAnsi="Garamond"/>
          <w:sz w:val="24"/>
          <w:szCs w:val="24"/>
        </w:rPr>
        <w:t>potensi</w:t>
      </w:r>
      <w:proofErr w:type="spellEnd"/>
      <w:r w:rsidRPr="00FC213D">
        <w:rPr>
          <w:rFonts w:ascii="Garamond" w:hAnsi="Garamond"/>
          <w:sz w:val="24"/>
          <w:szCs w:val="24"/>
        </w:rPr>
        <w:t xml:space="preserve"> </w:t>
      </w:r>
      <w:proofErr w:type="spellStart"/>
      <w:r w:rsidRPr="00FC213D">
        <w:rPr>
          <w:rFonts w:ascii="Garamond" w:hAnsi="Garamond"/>
          <w:sz w:val="24"/>
          <w:szCs w:val="24"/>
        </w:rPr>
        <w:t>keluarga</w:t>
      </w:r>
      <w:proofErr w:type="spellEnd"/>
      <w:r w:rsidRPr="00FC213D">
        <w:rPr>
          <w:rFonts w:ascii="Garamond" w:hAnsi="Garamond"/>
          <w:sz w:val="24"/>
          <w:szCs w:val="24"/>
        </w:rPr>
        <w:t xml:space="preserve"> yang </w:t>
      </w:r>
      <w:proofErr w:type="spellStart"/>
      <w:r w:rsidRPr="00FC213D">
        <w:rPr>
          <w:rFonts w:ascii="Garamond" w:hAnsi="Garamond"/>
          <w:sz w:val="24"/>
          <w:szCs w:val="24"/>
        </w:rPr>
        <w:t>berbakti</w:t>
      </w:r>
      <w:proofErr w:type="spellEnd"/>
      <w:r w:rsidRPr="00FC213D">
        <w:rPr>
          <w:rFonts w:ascii="Garamond" w:hAnsi="Garamond"/>
          <w:sz w:val="24"/>
          <w:szCs w:val="24"/>
        </w:rPr>
        <w:t xml:space="preserve"> </w:t>
      </w:r>
      <w:proofErr w:type="spellStart"/>
      <w:r w:rsidRPr="00FC213D">
        <w:rPr>
          <w:rFonts w:ascii="Garamond" w:hAnsi="Garamond"/>
          <w:sz w:val="24"/>
          <w:szCs w:val="24"/>
        </w:rPr>
        <w:t>kepada</w:t>
      </w:r>
      <w:proofErr w:type="spellEnd"/>
      <w:r w:rsidRPr="00FC213D">
        <w:rPr>
          <w:rFonts w:ascii="Garamond" w:hAnsi="Garamond"/>
          <w:sz w:val="24"/>
          <w:szCs w:val="24"/>
        </w:rPr>
        <w:t xml:space="preserve"> orang </w:t>
      </w:r>
      <w:proofErr w:type="spellStart"/>
      <w:r w:rsidRPr="00FC213D">
        <w:rPr>
          <w:rFonts w:ascii="Garamond" w:hAnsi="Garamond"/>
          <w:sz w:val="24"/>
          <w:szCs w:val="24"/>
        </w:rPr>
        <w:t>tua</w:t>
      </w:r>
      <w:proofErr w:type="spellEnd"/>
      <w:r w:rsidRPr="00FC213D">
        <w:rPr>
          <w:rFonts w:ascii="Garamond" w:hAnsi="Garamond"/>
          <w:sz w:val="24"/>
          <w:szCs w:val="24"/>
        </w:rPr>
        <w:t xml:space="preserve">, juga </w:t>
      </w:r>
      <w:proofErr w:type="spellStart"/>
      <w:r w:rsidRPr="00FC213D">
        <w:rPr>
          <w:rFonts w:ascii="Garamond" w:hAnsi="Garamond"/>
          <w:sz w:val="24"/>
          <w:szCs w:val="24"/>
        </w:rPr>
        <w:t>memberikan</w:t>
      </w:r>
      <w:proofErr w:type="spellEnd"/>
      <w:r w:rsidRPr="00FC213D">
        <w:rPr>
          <w:rFonts w:ascii="Garamond" w:hAnsi="Garamond"/>
          <w:sz w:val="24"/>
          <w:szCs w:val="24"/>
        </w:rPr>
        <w:t xml:space="preserve"> </w:t>
      </w:r>
      <w:proofErr w:type="spellStart"/>
      <w:r w:rsidRPr="00FC213D">
        <w:rPr>
          <w:rFonts w:ascii="Garamond" w:hAnsi="Garamond"/>
          <w:sz w:val="24"/>
          <w:szCs w:val="24"/>
        </w:rPr>
        <w:t>tekanan</w:t>
      </w:r>
      <w:proofErr w:type="spellEnd"/>
      <w:r w:rsidRPr="00FC213D">
        <w:rPr>
          <w:rFonts w:ascii="Garamond" w:hAnsi="Garamond"/>
          <w:sz w:val="24"/>
          <w:szCs w:val="24"/>
        </w:rPr>
        <w:t xml:space="preserve"> pada </w:t>
      </w:r>
      <w:proofErr w:type="spellStart"/>
      <w:r w:rsidRPr="00FC213D">
        <w:rPr>
          <w:rFonts w:ascii="Garamond" w:hAnsi="Garamond"/>
          <w:sz w:val="24"/>
          <w:szCs w:val="24"/>
        </w:rPr>
        <w:t>anak</w:t>
      </w:r>
      <w:proofErr w:type="spellEnd"/>
      <w:r w:rsidRPr="00FC213D">
        <w:rPr>
          <w:rFonts w:ascii="Garamond" w:hAnsi="Garamond"/>
          <w:sz w:val="24"/>
          <w:szCs w:val="24"/>
        </w:rPr>
        <w:t xml:space="preserve"> </w:t>
      </w:r>
      <w:proofErr w:type="spellStart"/>
      <w:r w:rsidRPr="00FC213D">
        <w:rPr>
          <w:rFonts w:ascii="Garamond" w:hAnsi="Garamond"/>
          <w:sz w:val="24"/>
          <w:szCs w:val="24"/>
        </w:rPr>
        <w:t>untuk</w:t>
      </w:r>
      <w:proofErr w:type="spellEnd"/>
      <w:r w:rsidRPr="00FC213D">
        <w:rPr>
          <w:rFonts w:ascii="Garamond" w:hAnsi="Garamond"/>
          <w:sz w:val="24"/>
          <w:szCs w:val="24"/>
        </w:rPr>
        <w:t xml:space="preserve"> </w:t>
      </w:r>
      <w:proofErr w:type="spellStart"/>
      <w:r w:rsidRPr="00FC213D">
        <w:rPr>
          <w:rFonts w:ascii="Garamond" w:hAnsi="Garamond"/>
          <w:sz w:val="24"/>
          <w:szCs w:val="24"/>
        </w:rPr>
        <w:t>bekerja</w:t>
      </w:r>
      <w:proofErr w:type="spellEnd"/>
      <w:r>
        <w:rPr>
          <w:rFonts w:ascii="Garamond" w:hAnsi="Garamond"/>
          <w:sz w:val="24"/>
          <w:szCs w:val="24"/>
        </w:rPr>
        <w:t xml:space="preserve"> </w:t>
      </w:r>
      <w:r w:rsidRPr="00FC213D">
        <w:rPr>
          <w:rFonts w:ascii="Garamond" w:hAnsi="Garamond"/>
          <w:sz w:val="24"/>
          <w:szCs w:val="24"/>
        </w:rPr>
        <w:t xml:space="preserve">Pendidikan </w:t>
      </w:r>
      <w:proofErr w:type="spellStart"/>
      <w:r w:rsidRPr="00FC213D">
        <w:rPr>
          <w:rFonts w:ascii="Garamond" w:hAnsi="Garamond"/>
          <w:sz w:val="24"/>
          <w:szCs w:val="24"/>
        </w:rPr>
        <w:t>menjadi</w:t>
      </w:r>
      <w:proofErr w:type="spellEnd"/>
      <w:r w:rsidRPr="00FC213D">
        <w:rPr>
          <w:rFonts w:ascii="Garamond" w:hAnsi="Garamond"/>
          <w:sz w:val="24"/>
          <w:szCs w:val="24"/>
        </w:rPr>
        <w:t xml:space="preserve"> </w:t>
      </w:r>
      <w:proofErr w:type="spellStart"/>
      <w:r w:rsidRPr="00FC213D">
        <w:rPr>
          <w:rFonts w:ascii="Garamond" w:hAnsi="Garamond"/>
          <w:sz w:val="24"/>
          <w:szCs w:val="24"/>
        </w:rPr>
        <w:t>faktor</w:t>
      </w:r>
      <w:proofErr w:type="spellEnd"/>
      <w:r w:rsidRPr="00FC213D">
        <w:rPr>
          <w:rFonts w:ascii="Garamond" w:hAnsi="Garamond"/>
          <w:sz w:val="24"/>
          <w:szCs w:val="24"/>
        </w:rPr>
        <w:t xml:space="preserve"> </w:t>
      </w:r>
      <w:proofErr w:type="spellStart"/>
      <w:r w:rsidRPr="00FC213D">
        <w:rPr>
          <w:rFonts w:ascii="Garamond" w:hAnsi="Garamond"/>
          <w:sz w:val="24"/>
          <w:szCs w:val="24"/>
        </w:rPr>
        <w:t>kunci</w:t>
      </w:r>
      <w:proofErr w:type="spellEnd"/>
      <w:r w:rsidRPr="00FC213D">
        <w:rPr>
          <w:rFonts w:ascii="Garamond" w:hAnsi="Garamond"/>
          <w:sz w:val="24"/>
          <w:szCs w:val="24"/>
        </w:rPr>
        <w:t xml:space="preserve">, di mana </w:t>
      </w:r>
      <w:proofErr w:type="spellStart"/>
      <w:r w:rsidRPr="00FC213D">
        <w:rPr>
          <w:rFonts w:ascii="Garamond" w:hAnsi="Garamond"/>
          <w:sz w:val="24"/>
          <w:szCs w:val="24"/>
        </w:rPr>
        <w:t>keterbelakangan</w:t>
      </w:r>
      <w:proofErr w:type="spellEnd"/>
      <w:r w:rsidRPr="00FC213D">
        <w:rPr>
          <w:rFonts w:ascii="Garamond" w:hAnsi="Garamond"/>
          <w:sz w:val="24"/>
          <w:szCs w:val="24"/>
        </w:rPr>
        <w:t xml:space="preserve"> </w:t>
      </w:r>
      <w:proofErr w:type="spellStart"/>
      <w:r w:rsidRPr="00FC213D">
        <w:rPr>
          <w:rFonts w:ascii="Garamond" w:hAnsi="Garamond"/>
          <w:sz w:val="24"/>
          <w:szCs w:val="24"/>
        </w:rPr>
        <w:t>akses</w:t>
      </w:r>
      <w:proofErr w:type="spellEnd"/>
      <w:r w:rsidRPr="00FC213D">
        <w:rPr>
          <w:rFonts w:ascii="Garamond" w:hAnsi="Garamond"/>
          <w:sz w:val="24"/>
          <w:szCs w:val="24"/>
        </w:rPr>
        <w:t xml:space="preserve"> </w:t>
      </w:r>
      <w:proofErr w:type="spellStart"/>
      <w:r w:rsidRPr="00FC213D">
        <w:rPr>
          <w:rFonts w:ascii="Garamond" w:hAnsi="Garamond"/>
          <w:sz w:val="24"/>
          <w:szCs w:val="24"/>
        </w:rPr>
        <w:t>mereka</w:t>
      </w:r>
      <w:proofErr w:type="spellEnd"/>
      <w:r w:rsidRPr="00FC213D">
        <w:rPr>
          <w:rFonts w:ascii="Garamond" w:hAnsi="Garamond"/>
          <w:sz w:val="24"/>
          <w:szCs w:val="24"/>
        </w:rPr>
        <w:t xml:space="preserve"> </w:t>
      </w:r>
      <w:proofErr w:type="spellStart"/>
      <w:r w:rsidRPr="00FC213D">
        <w:rPr>
          <w:rFonts w:ascii="Garamond" w:hAnsi="Garamond"/>
          <w:sz w:val="24"/>
          <w:szCs w:val="24"/>
        </w:rPr>
        <w:t>terhadap</w:t>
      </w:r>
      <w:proofErr w:type="spellEnd"/>
      <w:r w:rsidRPr="00FC213D">
        <w:rPr>
          <w:rFonts w:ascii="Garamond" w:hAnsi="Garamond"/>
          <w:sz w:val="24"/>
          <w:szCs w:val="24"/>
        </w:rPr>
        <w:t xml:space="preserve"> </w:t>
      </w:r>
      <w:proofErr w:type="spellStart"/>
      <w:r w:rsidRPr="00FC213D">
        <w:rPr>
          <w:rFonts w:ascii="Garamond" w:hAnsi="Garamond"/>
          <w:sz w:val="24"/>
          <w:szCs w:val="24"/>
        </w:rPr>
        <w:t>pendidikan</w:t>
      </w:r>
      <w:proofErr w:type="spellEnd"/>
      <w:r w:rsidRPr="00FC213D">
        <w:rPr>
          <w:rFonts w:ascii="Garamond" w:hAnsi="Garamond"/>
          <w:sz w:val="24"/>
          <w:szCs w:val="24"/>
        </w:rPr>
        <w:t xml:space="preserve"> </w:t>
      </w:r>
      <w:proofErr w:type="spellStart"/>
      <w:r w:rsidRPr="00FC213D">
        <w:rPr>
          <w:rFonts w:ascii="Garamond" w:hAnsi="Garamond"/>
          <w:sz w:val="24"/>
          <w:szCs w:val="24"/>
        </w:rPr>
        <w:t>mendorong</w:t>
      </w:r>
      <w:proofErr w:type="spellEnd"/>
      <w:r w:rsidRPr="00FC213D">
        <w:rPr>
          <w:rFonts w:ascii="Garamond" w:hAnsi="Garamond"/>
          <w:sz w:val="24"/>
          <w:szCs w:val="24"/>
        </w:rPr>
        <w:t xml:space="preserve"> </w:t>
      </w:r>
      <w:proofErr w:type="spellStart"/>
      <w:r w:rsidRPr="00FC213D">
        <w:rPr>
          <w:rFonts w:ascii="Garamond" w:hAnsi="Garamond"/>
          <w:sz w:val="24"/>
          <w:szCs w:val="24"/>
        </w:rPr>
        <w:t>anak-anak</w:t>
      </w:r>
      <w:proofErr w:type="spellEnd"/>
      <w:r w:rsidRPr="00FC213D">
        <w:rPr>
          <w:rFonts w:ascii="Garamond" w:hAnsi="Garamond"/>
          <w:sz w:val="24"/>
          <w:szCs w:val="24"/>
        </w:rPr>
        <w:t xml:space="preserve"> </w:t>
      </w:r>
      <w:proofErr w:type="spellStart"/>
      <w:r w:rsidRPr="00FC213D">
        <w:rPr>
          <w:rFonts w:ascii="Garamond" w:hAnsi="Garamond"/>
          <w:sz w:val="24"/>
          <w:szCs w:val="24"/>
        </w:rPr>
        <w:t>untuk</w:t>
      </w:r>
      <w:proofErr w:type="spellEnd"/>
      <w:r w:rsidRPr="00FC213D">
        <w:rPr>
          <w:rFonts w:ascii="Garamond" w:hAnsi="Garamond"/>
          <w:sz w:val="24"/>
          <w:szCs w:val="24"/>
        </w:rPr>
        <w:t xml:space="preserve"> </w:t>
      </w:r>
      <w:proofErr w:type="spellStart"/>
      <w:r w:rsidRPr="00FC213D">
        <w:rPr>
          <w:rFonts w:ascii="Garamond" w:hAnsi="Garamond"/>
          <w:sz w:val="24"/>
          <w:szCs w:val="24"/>
        </w:rPr>
        <w:t>terlibat</w:t>
      </w:r>
      <w:proofErr w:type="spellEnd"/>
      <w:r w:rsidRPr="00FC213D">
        <w:rPr>
          <w:rFonts w:ascii="Garamond" w:hAnsi="Garamond"/>
          <w:sz w:val="24"/>
          <w:szCs w:val="24"/>
        </w:rPr>
        <w:t xml:space="preserve"> </w:t>
      </w:r>
      <w:proofErr w:type="spellStart"/>
      <w:r w:rsidRPr="00FC213D">
        <w:rPr>
          <w:rFonts w:ascii="Garamond" w:hAnsi="Garamond"/>
          <w:sz w:val="24"/>
          <w:szCs w:val="24"/>
        </w:rPr>
        <w:t>dalam</w:t>
      </w:r>
      <w:proofErr w:type="spellEnd"/>
      <w:r w:rsidRPr="00FC213D">
        <w:rPr>
          <w:rFonts w:ascii="Garamond" w:hAnsi="Garamond"/>
          <w:sz w:val="24"/>
          <w:szCs w:val="24"/>
        </w:rPr>
        <w:t xml:space="preserve"> </w:t>
      </w:r>
      <w:proofErr w:type="spellStart"/>
      <w:r w:rsidRPr="00FC213D">
        <w:rPr>
          <w:rFonts w:ascii="Garamond" w:hAnsi="Garamond"/>
          <w:sz w:val="24"/>
          <w:szCs w:val="24"/>
        </w:rPr>
        <w:t>pekerjaan</w:t>
      </w:r>
      <w:proofErr w:type="spellEnd"/>
      <w:r w:rsidRPr="00FC213D">
        <w:rPr>
          <w:rFonts w:ascii="Garamond" w:hAnsi="Garamond"/>
          <w:sz w:val="24"/>
          <w:szCs w:val="24"/>
        </w:rPr>
        <w:t xml:space="preserve">. </w:t>
      </w:r>
      <w:proofErr w:type="spellStart"/>
      <w:r w:rsidRPr="00FC213D">
        <w:rPr>
          <w:rFonts w:ascii="Garamond" w:hAnsi="Garamond"/>
          <w:sz w:val="24"/>
          <w:szCs w:val="24"/>
        </w:rPr>
        <w:t>Perubahan</w:t>
      </w:r>
      <w:proofErr w:type="spellEnd"/>
      <w:r w:rsidRPr="00FC213D">
        <w:rPr>
          <w:rFonts w:ascii="Garamond" w:hAnsi="Garamond"/>
          <w:sz w:val="24"/>
          <w:szCs w:val="24"/>
        </w:rPr>
        <w:t xml:space="preserve"> </w:t>
      </w:r>
      <w:proofErr w:type="spellStart"/>
      <w:r w:rsidRPr="00FC213D">
        <w:rPr>
          <w:rFonts w:ascii="Garamond" w:hAnsi="Garamond"/>
          <w:sz w:val="24"/>
          <w:szCs w:val="24"/>
        </w:rPr>
        <w:t>dalam</w:t>
      </w:r>
      <w:proofErr w:type="spellEnd"/>
      <w:r w:rsidRPr="00FC213D">
        <w:rPr>
          <w:rFonts w:ascii="Garamond" w:hAnsi="Garamond"/>
          <w:sz w:val="24"/>
          <w:szCs w:val="24"/>
        </w:rPr>
        <w:t xml:space="preserve"> proses </w:t>
      </w:r>
      <w:proofErr w:type="spellStart"/>
      <w:r w:rsidRPr="00FC213D">
        <w:rPr>
          <w:rFonts w:ascii="Garamond" w:hAnsi="Garamond"/>
          <w:sz w:val="24"/>
          <w:szCs w:val="24"/>
        </w:rPr>
        <w:t>produksi</w:t>
      </w:r>
      <w:proofErr w:type="spellEnd"/>
      <w:r w:rsidRPr="00FC213D">
        <w:rPr>
          <w:rFonts w:ascii="Garamond" w:hAnsi="Garamond"/>
          <w:sz w:val="24"/>
          <w:szCs w:val="24"/>
        </w:rPr>
        <w:t xml:space="preserve"> yang </w:t>
      </w:r>
      <w:proofErr w:type="spellStart"/>
      <w:r w:rsidRPr="00FC213D">
        <w:rPr>
          <w:rFonts w:ascii="Garamond" w:hAnsi="Garamond"/>
          <w:sz w:val="24"/>
          <w:szCs w:val="24"/>
        </w:rPr>
        <w:t>menggunakan</w:t>
      </w:r>
      <w:proofErr w:type="spellEnd"/>
      <w:r w:rsidRPr="00FC213D">
        <w:rPr>
          <w:rFonts w:ascii="Garamond" w:hAnsi="Garamond"/>
          <w:sz w:val="24"/>
          <w:szCs w:val="24"/>
        </w:rPr>
        <w:t xml:space="preserve"> </w:t>
      </w:r>
      <w:proofErr w:type="spellStart"/>
      <w:r w:rsidRPr="00FC213D">
        <w:rPr>
          <w:rFonts w:ascii="Garamond" w:hAnsi="Garamond"/>
          <w:sz w:val="24"/>
          <w:szCs w:val="24"/>
        </w:rPr>
        <w:t>teknologi</w:t>
      </w:r>
      <w:proofErr w:type="spellEnd"/>
      <w:r w:rsidRPr="00FC213D">
        <w:rPr>
          <w:rFonts w:ascii="Garamond" w:hAnsi="Garamond"/>
          <w:sz w:val="24"/>
          <w:szCs w:val="24"/>
        </w:rPr>
        <w:t xml:space="preserve"> </w:t>
      </w:r>
      <w:proofErr w:type="spellStart"/>
      <w:r w:rsidRPr="00FC213D">
        <w:rPr>
          <w:rFonts w:ascii="Garamond" w:hAnsi="Garamond"/>
          <w:sz w:val="24"/>
          <w:szCs w:val="24"/>
        </w:rPr>
        <w:t>canggih</w:t>
      </w:r>
      <w:proofErr w:type="spellEnd"/>
      <w:r w:rsidRPr="00FC213D">
        <w:rPr>
          <w:rFonts w:ascii="Garamond" w:hAnsi="Garamond"/>
          <w:sz w:val="24"/>
          <w:szCs w:val="24"/>
        </w:rPr>
        <w:t xml:space="preserve"> </w:t>
      </w:r>
      <w:proofErr w:type="spellStart"/>
      <w:r w:rsidRPr="00FC213D">
        <w:rPr>
          <w:rFonts w:ascii="Garamond" w:hAnsi="Garamond"/>
          <w:sz w:val="24"/>
          <w:szCs w:val="24"/>
        </w:rPr>
        <w:t>menciptakan</w:t>
      </w:r>
      <w:proofErr w:type="spellEnd"/>
      <w:r w:rsidRPr="00FC213D">
        <w:rPr>
          <w:rFonts w:ascii="Garamond" w:hAnsi="Garamond"/>
          <w:sz w:val="24"/>
          <w:szCs w:val="24"/>
        </w:rPr>
        <w:t xml:space="preserve"> </w:t>
      </w:r>
      <w:proofErr w:type="spellStart"/>
      <w:r w:rsidRPr="00FC213D">
        <w:rPr>
          <w:rFonts w:ascii="Garamond" w:hAnsi="Garamond"/>
          <w:sz w:val="24"/>
          <w:szCs w:val="24"/>
        </w:rPr>
        <w:t>pekerjaan</w:t>
      </w:r>
      <w:proofErr w:type="spellEnd"/>
      <w:r w:rsidRPr="00FC213D">
        <w:rPr>
          <w:rFonts w:ascii="Garamond" w:hAnsi="Garamond"/>
          <w:sz w:val="24"/>
          <w:szCs w:val="24"/>
        </w:rPr>
        <w:t xml:space="preserve"> </w:t>
      </w:r>
      <w:proofErr w:type="spellStart"/>
      <w:r w:rsidRPr="00FC213D">
        <w:rPr>
          <w:rFonts w:ascii="Garamond" w:hAnsi="Garamond"/>
          <w:sz w:val="24"/>
          <w:szCs w:val="24"/>
        </w:rPr>
        <w:t>kasar</w:t>
      </w:r>
      <w:proofErr w:type="spellEnd"/>
      <w:r w:rsidRPr="00FC213D">
        <w:rPr>
          <w:rFonts w:ascii="Garamond" w:hAnsi="Garamond"/>
          <w:sz w:val="24"/>
          <w:szCs w:val="24"/>
        </w:rPr>
        <w:t xml:space="preserve"> dan </w:t>
      </w:r>
      <w:proofErr w:type="spellStart"/>
      <w:r w:rsidRPr="00FC213D">
        <w:rPr>
          <w:rFonts w:ascii="Garamond" w:hAnsi="Garamond"/>
          <w:sz w:val="24"/>
          <w:szCs w:val="24"/>
        </w:rPr>
        <w:t>serabutan</w:t>
      </w:r>
      <w:proofErr w:type="spellEnd"/>
      <w:r w:rsidRPr="00FC213D">
        <w:rPr>
          <w:rFonts w:ascii="Garamond" w:hAnsi="Garamond"/>
          <w:sz w:val="24"/>
          <w:szCs w:val="24"/>
        </w:rPr>
        <w:t xml:space="preserve"> yang </w:t>
      </w:r>
      <w:proofErr w:type="spellStart"/>
      <w:r w:rsidRPr="00FC213D">
        <w:rPr>
          <w:rFonts w:ascii="Garamond" w:hAnsi="Garamond"/>
          <w:sz w:val="24"/>
          <w:szCs w:val="24"/>
        </w:rPr>
        <w:t>sering</w:t>
      </w:r>
      <w:proofErr w:type="spellEnd"/>
      <w:r w:rsidRPr="00FC213D">
        <w:rPr>
          <w:rFonts w:ascii="Garamond" w:hAnsi="Garamond"/>
          <w:sz w:val="24"/>
          <w:szCs w:val="24"/>
        </w:rPr>
        <w:t xml:space="preserve"> </w:t>
      </w:r>
      <w:proofErr w:type="spellStart"/>
      <w:r w:rsidRPr="00FC213D">
        <w:rPr>
          <w:rFonts w:ascii="Garamond" w:hAnsi="Garamond"/>
          <w:sz w:val="24"/>
          <w:szCs w:val="24"/>
        </w:rPr>
        <w:t>diisi</w:t>
      </w:r>
      <w:proofErr w:type="spellEnd"/>
      <w:r w:rsidRPr="00FC213D">
        <w:rPr>
          <w:rFonts w:ascii="Garamond" w:hAnsi="Garamond"/>
          <w:sz w:val="24"/>
          <w:szCs w:val="24"/>
        </w:rPr>
        <w:t xml:space="preserve"> oleh </w:t>
      </w:r>
      <w:proofErr w:type="spellStart"/>
      <w:r w:rsidRPr="00FC213D">
        <w:rPr>
          <w:rFonts w:ascii="Garamond" w:hAnsi="Garamond"/>
          <w:sz w:val="24"/>
          <w:szCs w:val="24"/>
        </w:rPr>
        <w:t>anak-anak</w:t>
      </w:r>
      <w:proofErr w:type="spellEnd"/>
      <w:r w:rsidRPr="00FC213D">
        <w:rPr>
          <w:rFonts w:ascii="Garamond" w:hAnsi="Garamond"/>
          <w:sz w:val="24"/>
          <w:szCs w:val="24"/>
        </w:rPr>
        <w:t xml:space="preserve"> </w:t>
      </w:r>
      <w:proofErr w:type="spellStart"/>
      <w:r w:rsidRPr="00FC213D">
        <w:rPr>
          <w:rFonts w:ascii="Garamond" w:hAnsi="Garamond"/>
          <w:sz w:val="24"/>
          <w:szCs w:val="24"/>
        </w:rPr>
        <w:t>dengan</w:t>
      </w:r>
      <w:proofErr w:type="spellEnd"/>
      <w:r w:rsidRPr="00FC213D">
        <w:rPr>
          <w:rFonts w:ascii="Garamond" w:hAnsi="Garamond"/>
          <w:sz w:val="24"/>
          <w:szCs w:val="24"/>
        </w:rPr>
        <w:t xml:space="preserve"> </w:t>
      </w:r>
      <w:proofErr w:type="spellStart"/>
      <w:r w:rsidRPr="00FC213D">
        <w:rPr>
          <w:rFonts w:ascii="Garamond" w:hAnsi="Garamond"/>
          <w:sz w:val="24"/>
          <w:szCs w:val="24"/>
        </w:rPr>
        <w:t>upah</w:t>
      </w:r>
      <w:proofErr w:type="spellEnd"/>
      <w:r w:rsidRPr="00FC213D">
        <w:rPr>
          <w:rFonts w:ascii="Garamond" w:hAnsi="Garamond"/>
          <w:sz w:val="24"/>
          <w:szCs w:val="24"/>
        </w:rPr>
        <w:t xml:space="preserve"> </w:t>
      </w:r>
      <w:proofErr w:type="spellStart"/>
      <w:r w:rsidRPr="00FC213D">
        <w:rPr>
          <w:rFonts w:ascii="Garamond" w:hAnsi="Garamond"/>
          <w:sz w:val="24"/>
          <w:szCs w:val="24"/>
        </w:rPr>
        <w:t>murah</w:t>
      </w:r>
      <w:proofErr w:type="spellEnd"/>
      <w:r w:rsidRPr="00FC213D">
        <w:rPr>
          <w:rFonts w:ascii="Garamond" w:hAnsi="Garamond"/>
          <w:sz w:val="24"/>
          <w:szCs w:val="24"/>
        </w:rPr>
        <w:t>.</w:t>
      </w:r>
      <w:r>
        <w:rPr>
          <w:rFonts w:ascii="Garamond" w:hAnsi="Garamond"/>
          <w:sz w:val="24"/>
          <w:szCs w:val="24"/>
        </w:rPr>
        <w:t xml:space="preserve"> </w:t>
      </w:r>
      <w:proofErr w:type="spellStart"/>
      <w:r w:rsidRPr="00FC213D">
        <w:rPr>
          <w:rFonts w:ascii="Garamond" w:hAnsi="Garamond"/>
          <w:sz w:val="24"/>
          <w:szCs w:val="24"/>
        </w:rPr>
        <w:t>Lemahnya</w:t>
      </w:r>
      <w:proofErr w:type="spellEnd"/>
      <w:r w:rsidRPr="00FC213D">
        <w:rPr>
          <w:rFonts w:ascii="Garamond" w:hAnsi="Garamond"/>
          <w:sz w:val="24"/>
          <w:szCs w:val="24"/>
        </w:rPr>
        <w:t xml:space="preserve"> </w:t>
      </w:r>
      <w:proofErr w:type="spellStart"/>
      <w:r w:rsidRPr="00FC213D">
        <w:rPr>
          <w:rFonts w:ascii="Garamond" w:hAnsi="Garamond"/>
          <w:sz w:val="24"/>
          <w:szCs w:val="24"/>
        </w:rPr>
        <w:t>pengawasan</w:t>
      </w:r>
      <w:proofErr w:type="spellEnd"/>
      <w:r w:rsidRPr="00FC213D">
        <w:rPr>
          <w:rFonts w:ascii="Garamond" w:hAnsi="Garamond"/>
          <w:sz w:val="24"/>
          <w:szCs w:val="24"/>
        </w:rPr>
        <w:t xml:space="preserve"> dan </w:t>
      </w:r>
      <w:proofErr w:type="spellStart"/>
      <w:r w:rsidRPr="00FC213D">
        <w:rPr>
          <w:rFonts w:ascii="Garamond" w:hAnsi="Garamond"/>
          <w:sz w:val="24"/>
          <w:szCs w:val="24"/>
        </w:rPr>
        <w:t>terbatasnya</w:t>
      </w:r>
      <w:proofErr w:type="spellEnd"/>
      <w:r w:rsidRPr="00FC213D">
        <w:rPr>
          <w:rFonts w:ascii="Garamond" w:hAnsi="Garamond"/>
          <w:sz w:val="24"/>
          <w:szCs w:val="24"/>
        </w:rPr>
        <w:t xml:space="preserve"> </w:t>
      </w:r>
      <w:proofErr w:type="spellStart"/>
      <w:r w:rsidRPr="00FC213D">
        <w:rPr>
          <w:rFonts w:ascii="Garamond" w:hAnsi="Garamond"/>
          <w:sz w:val="24"/>
          <w:szCs w:val="24"/>
        </w:rPr>
        <w:t>institusi</w:t>
      </w:r>
      <w:proofErr w:type="spellEnd"/>
      <w:r w:rsidRPr="00FC213D">
        <w:rPr>
          <w:rFonts w:ascii="Garamond" w:hAnsi="Garamond"/>
          <w:sz w:val="24"/>
          <w:szCs w:val="24"/>
        </w:rPr>
        <w:t xml:space="preserve"> </w:t>
      </w:r>
      <w:proofErr w:type="spellStart"/>
      <w:r w:rsidRPr="00FC213D">
        <w:rPr>
          <w:rFonts w:ascii="Garamond" w:hAnsi="Garamond"/>
          <w:sz w:val="24"/>
          <w:szCs w:val="24"/>
        </w:rPr>
        <w:t>rehabilitasi</w:t>
      </w:r>
      <w:proofErr w:type="spellEnd"/>
      <w:r w:rsidRPr="00FC213D">
        <w:rPr>
          <w:rFonts w:ascii="Garamond" w:hAnsi="Garamond"/>
          <w:sz w:val="24"/>
          <w:szCs w:val="24"/>
        </w:rPr>
        <w:t xml:space="preserve"> </w:t>
      </w:r>
      <w:proofErr w:type="spellStart"/>
      <w:r w:rsidRPr="00FC213D">
        <w:rPr>
          <w:rFonts w:ascii="Garamond" w:hAnsi="Garamond"/>
          <w:sz w:val="24"/>
          <w:szCs w:val="24"/>
        </w:rPr>
        <w:t>menyebabkan</w:t>
      </w:r>
      <w:proofErr w:type="spellEnd"/>
      <w:r w:rsidRPr="00FC213D">
        <w:rPr>
          <w:rFonts w:ascii="Garamond" w:hAnsi="Garamond"/>
          <w:sz w:val="24"/>
          <w:szCs w:val="24"/>
        </w:rPr>
        <w:t xml:space="preserve"> </w:t>
      </w:r>
      <w:proofErr w:type="spellStart"/>
      <w:r w:rsidRPr="00FC213D">
        <w:rPr>
          <w:rFonts w:ascii="Garamond" w:hAnsi="Garamond"/>
          <w:sz w:val="24"/>
          <w:szCs w:val="24"/>
        </w:rPr>
        <w:t>banyak</w:t>
      </w:r>
      <w:proofErr w:type="spellEnd"/>
      <w:r w:rsidRPr="00FC213D">
        <w:rPr>
          <w:rFonts w:ascii="Garamond" w:hAnsi="Garamond"/>
          <w:sz w:val="24"/>
          <w:szCs w:val="24"/>
        </w:rPr>
        <w:t xml:space="preserve"> </w:t>
      </w:r>
      <w:proofErr w:type="spellStart"/>
      <w:r w:rsidRPr="00FC213D">
        <w:rPr>
          <w:rFonts w:ascii="Garamond" w:hAnsi="Garamond"/>
          <w:sz w:val="24"/>
          <w:szCs w:val="24"/>
        </w:rPr>
        <w:t>masalah</w:t>
      </w:r>
      <w:proofErr w:type="spellEnd"/>
      <w:r w:rsidRPr="00FC213D">
        <w:rPr>
          <w:rFonts w:ascii="Garamond" w:hAnsi="Garamond"/>
          <w:sz w:val="24"/>
          <w:szCs w:val="24"/>
        </w:rPr>
        <w:t xml:space="preserve"> </w:t>
      </w:r>
      <w:proofErr w:type="spellStart"/>
      <w:r w:rsidRPr="00FC213D">
        <w:rPr>
          <w:rFonts w:ascii="Garamond" w:hAnsi="Garamond"/>
          <w:sz w:val="24"/>
          <w:szCs w:val="24"/>
        </w:rPr>
        <w:t>pekerja</w:t>
      </w:r>
      <w:proofErr w:type="spellEnd"/>
      <w:r w:rsidRPr="00FC213D">
        <w:rPr>
          <w:rFonts w:ascii="Garamond" w:hAnsi="Garamond"/>
          <w:sz w:val="24"/>
          <w:szCs w:val="24"/>
        </w:rPr>
        <w:t xml:space="preserve"> </w:t>
      </w:r>
      <w:proofErr w:type="spellStart"/>
      <w:r w:rsidRPr="00FC213D">
        <w:rPr>
          <w:rFonts w:ascii="Garamond" w:hAnsi="Garamond"/>
          <w:sz w:val="24"/>
          <w:szCs w:val="24"/>
        </w:rPr>
        <w:t>anak</w:t>
      </w:r>
      <w:proofErr w:type="spellEnd"/>
      <w:r w:rsidRPr="00FC213D">
        <w:rPr>
          <w:rFonts w:ascii="Garamond" w:hAnsi="Garamond"/>
          <w:sz w:val="24"/>
          <w:szCs w:val="24"/>
        </w:rPr>
        <w:t xml:space="preserve"> </w:t>
      </w:r>
      <w:proofErr w:type="spellStart"/>
      <w:r w:rsidRPr="00FC213D">
        <w:rPr>
          <w:rFonts w:ascii="Garamond" w:hAnsi="Garamond"/>
          <w:sz w:val="24"/>
          <w:szCs w:val="24"/>
        </w:rPr>
        <w:t>tidak</w:t>
      </w:r>
      <w:proofErr w:type="spellEnd"/>
      <w:r w:rsidRPr="00FC213D">
        <w:rPr>
          <w:rFonts w:ascii="Garamond" w:hAnsi="Garamond"/>
          <w:sz w:val="24"/>
          <w:szCs w:val="24"/>
        </w:rPr>
        <w:t xml:space="preserve"> </w:t>
      </w:r>
      <w:proofErr w:type="spellStart"/>
      <w:r w:rsidRPr="00FC213D">
        <w:rPr>
          <w:rFonts w:ascii="Garamond" w:hAnsi="Garamond"/>
          <w:sz w:val="24"/>
          <w:szCs w:val="24"/>
        </w:rPr>
        <w:t>dapat</w:t>
      </w:r>
      <w:proofErr w:type="spellEnd"/>
      <w:r w:rsidRPr="00FC213D">
        <w:rPr>
          <w:rFonts w:ascii="Garamond" w:hAnsi="Garamond"/>
          <w:sz w:val="24"/>
          <w:szCs w:val="24"/>
        </w:rPr>
        <w:t xml:space="preserve"> </w:t>
      </w:r>
      <w:proofErr w:type="spellStart"/>
      <w:r w:rsidRPr="00FC213D">
        <w:rPr>
          <w:rFonts w:ascii="Garamond" w:hAnsi="Garamond"/>
          <w:sz w:val="24"/>
          <w:szCs w:val="24"/>
        </w:rPr>
        <w:t>diselesaikan</w:t>
      </w:r>
      <w:proofErr w:type="spellEnd"/>
      <w:r w:rsidRPr="00FC213D">
        <w:rPr>
          <w:rFonts w:ascii="Garamond" w:hAnsi="Garamond"/>
          <w:sz w:val="24"/>
          <w:szCs w:val="24"/>
        </w:rPr>
        <w:t xml:space="preserve"> </w:t>
      </w:r>
      <w:proofErr w:type="spellStart"/>
      <w:r w:rsidRPr="00FC213D">
        <w:rPr>
          <w:rFonts w:ascii="Garamond" w:hAnsi="Garamond"/>
          <w:sz w:val="24"/>
          <w:szCs w:val="24"/>
        </w:rPr>
        <w:t>secara</w:t>
      </w:r>
      <w:proofErr w:type="spellEnd"/>
      <w:r w:rsidRPr="00FC213D">
        <w:rPr>
          <w:rFonts w:ascii="Garamond" w:hAnsi="Garamond"/>
          <w:sz w:val="24"/>
          <w:szCs w:val="24"/>
        </w:rPr>
        <w:t xml:space="preserve"> </w:t>
      </w:r>
      <w:proofErr w:type="spellStart"/>
      <w:r w:rsidRPr="00FC213D">
        <w:rPr>
          <w:rFonts w:ascii="Garamond" w:hAnsi="Garamond"/>
          <w:sz w:val="24"/>
          <w:szCs w:val="24"/>
        </w:rPr>
        <w:t>efektif</w:t>
      </w:r>
      <w:proofErr w:type="spellEnd"/>
      <w:r w:rsidRPr="00FC213D">
        <w:rPr>
          <w:rFonts w:ascii="Garamond" w:hAnsi="Garamond"/>
          <w:sz w:val="24"/>
          <w:szCs w:val="24"/>
        </w:rPr>
        <w:t xml:space="preserve"> oleh </w:t>
      </w:r>
      <w:proofErr w:type="spellStart"/>
      <w:r w:rsidRPr="00FC213D">
        <w:rPr>
          <w:rFonts w:ascii="Garamond" w:hAnsi="Garamond"/>
          <w:sz w:val="24"/>
          <w:szCs w:val="24"/>
        </w:rPr>
        <w:t>aparat</w:t>
      </w:r>
      <w:proofErr w:type="spellEnd"/>
      <w:r w:rsidRPr="00FC213D">
        <w:rPr>
          <w:rFonts w:ascii="Garamond" w:hAnsi="Garamond"/>
          <w:sz w:val="24"/>
          <w:szCs w:val="24"/>
        </w:rPr>
        <w:t xml:space="preserve"> </w:t>
      </w:r>
      <w:proofErr w:type="spellStart"/>
      <w:r w:rsidRPr="00FC213D">
        <w:rPr>
          <w:rFonts w:ascii="Garamond" w:hAnsi="Garamond"/>
          <w:sz w:val="24"/>
          <w:szCs w:val="24"/>
        </w:rPr>
        <w:t>penegak</w:t>
      </w:r>
      <w:proofErr w:type="spellEnd"/>
      <w:r w:rsidRPr="00FC213D">
        <w:rPr>
          <w:rFonts w:ascii="Garamond" w:hAnsi="Garamond"/>
          <w:sz w:val="24"/>
          <w:szCs w:val="24"/>
        </w:rPr>
        <w:t xml:space="preserve"> </w:t>
      </w:r>
      <w:proofErr w:type="spellStart"/>
      <w:r w:rsidRPr="00FC213D">
        <w:rPr>
          <w:rFonts w:ascii="Garamond" w:hAnsi="Garamond"/>
          <w:sz w:val="24"/>
          <w:szCs w:val="24"/>
        </w:rPr>
        <w:t>hukum</w:t>
      </w:r>
      <w:proofErr w:type="spellEnd"/>
      <w:r w:rsidRPr="00FC213D">
        <w:rPr>
          <w:rFonts w:ascii="Garamond" w:hAnsi="Garamond"/>
          <w:sz w:val="24"/>
          <w:szCs w:val="24"/>
        </w:rPr>
        <w:t xml:space="preserve">. </w:t>
      </w:r>
      <w:proofErr w:type="spellStart"/>
      <w:r w:rsidRPr="00FC213D">
        <w:rPr>
          <w:rFonts w:ascii="Garamond" w:hAnsi="Garamond"/>
          <w:sz w:val="24"/>
          <w:szCs w:val="24"/>
        </w:rPr>
        <w:t>Peraturan</w:t>
      </w:r>
      <w:proofErr w:type="spellEnd"/>
      <w:r w:rsidRPr="00FC213D">
        <w:rPr>
          <w:rFonts w:ascii="Garamond" w:hAnsi="Garamond"/>
          <w:sz w:val="24"/>
          <w:szCs w:val="24"/>
        </w:rPr>
        <w:t xml:space="preserve"> </w:t>
      </w:r>
      <w:proofErr w:type="spellStart"/>
      <w:r w:rsidRPr="00FC213D">
        <w:rPr>
          <w:rFonts w:ascii="Garamond" w:hAnsi="Garamond"/>
          <w:sz w:val="24"/>
          <w:szCs w:val="24"/>
        </w:rPr>
        <w:t>perlindungan</w:t>
      </w:r>
      <w:proofErr w:type="spellEnd"/>
      <w:r w:rsidRPr="00FC213D">
        <w:rPr>
          <w:rFonts w:ascii="Garamond" w:hAnsi="Garamond"/>
          <w:sz w:val="24"/>
          <w:szCs w:val="24"/>
        </w:rPr>
        <w:t xml:space="preserve"> </w:t>
      </w:r>
      <w:proofErr w:type="spellStart"/>
      <w:r w:rsidRPr="00FC213D">
        <w:rPr>
          <w:rFonts w:ascii="Garamond" w:hAnsi="Garamond"/>
          <w:sz w:val="24"/>
          <w:szCs w:val="24"/>
        </w:rPr>
        <w:t>pekerja</w:t>
      </w:r>
      <w:proofErr w:type="spellEnd"/>
      <w:r w:rsidRPr="00FC213D">
        <w:rPr>
          <w:rFonts w:ascii="Garamond" w:hAnsi="Garamond"/>
          <w:sz w:val="24"/>
          <w:szCs w:val="24"/>
        </w:rPr>
        <w:t xml:space="preserve"> </w:t>
      </w:r>
      <w:proofErr w:type="spellStart"/>
      <w:r w:rsidRPr="00FC213D">
        <w:rPr>
          <w:rFonts w:ascii="Garamond" w:hAnsi="Garamond"/>
          <w:sz w:val="24"/>
          <w:szCs w:val="24"/>
        </w:rPr>
        <w:t>anak</w:t>
      </w:r>
      <w:proofErr w:type="spellEnd"/>
      <w:r w:rsidRPr="00FC213D">
        <w:rPr>
          <w:rFonts w:ascii="Garamond" w:hAnsi="Garamond"/>
          <w:sz w:val="24"/>
          <w:szCs w:val="24"/>
        </w:rPr>
        <w:t xml:space="preserve"> yang </w:t>
      </w:r>
      <w:proofErr w:type="spellStart"/>
      <w:r w:rsidRPr="00FC213D">
        <w:rPr>
          <w:rFonts w:ascii="Garamond" w:hAnsi="Garamond"/>
          <w:sz w:val="24"/>
          <w:szCs w:val="24"/>
        </w:rPr>
        <w:t>ada</w:t>
      </w:r>
      <w:proofErr w:type="spellEnd"/>
      <w:r w:rsidRPr="00FC213D">
        <w:rPr>
          <w:rFonts w:ascii="Garamond" w:hAnsi="Garamond"/>
          <w:sz w:val="24"/>
          <w:szCs w:val="24"/>
        </w:rPr>
        <w:t xml:space="preserve"> </w:t>
      </w:r>
      <w:proofErr w:type="spellStart"/>
      <w:r w:rsidRPr="00FC213D">
        <w:rPr>
          <w:rFonts w:ascii="Garamond" w:hAnsi="Garamond"/>
          <w:sz w:val="24"/>
          <w:szCs w:val="24"/>
        </w:rPr>
        <w:t>kadang-kadang</w:t>
      </w:r>
      <w:proofErr w:type="spellEnd"/>
      <w:r w:rsidRPr="00FC213D">
        <w:rPr>
          <w:rFonts w:ascii="Garamond" w:hAnsi="Garamond"/>
          <w:sz w:val="24"/>
          <w:szCs w:val="24"/>
        </w:rPr>
        <w:t xml:space="preserve"> </w:t>
      </w:r>
      <w:proofErr w:type="spellStart"/>
      <w:r w:rsidRPr="00FC213D">
        <w:rPr>
          <w:rFonts w:ascii="Garamond" w:hAnsi="Garamond"/>
          <w:sz w:val="24"/>
          <w:szCs w:val="24"/>
        </w:rPr>
        <w:t>tidak</w:t>
      </w:r>
      <w:proofErr w:type="spellEnd"/>
      <w:r w:rsidRPr="00FC213D">
        <w:rPr>
          <w:rFonts w:ascii="Garamond" w:hAnsi="Garamond"/>
          <w:sz w:val="24"/>
          <w:szCs w:val="24"/>
        </w:rPr>
        <w:t xml:space="preserve"> </w:t>
      </w:r>
      <w:proofErr w:type="spellStart"/>
      <w:r w:rsidRPr="00FC213D">
        <w:rPr>
          <w:rFonts w:ascii="Garamond" w:hAnsi="Garamond"/>
          <w:sz w:val="24"/>
          <w:szCs w:val="24"/>
        </w:rPr>
        <w:t>dijalankan</w:t>
      </w:r>
      <w:proofErr w:type="spellEnd"/>
      <w:r w:rsidRPr="00FC213D">
        <w:rPr>
          <w:rFonts w:ascii="Garamond" w:hAnsi="Garamond"/>
          <w:sz w:val="24"/>
          <w:szCs w:val="24"/>
        </w:rPr>
        <w:t xml:space="preserve"> </w:t>
      </w:r>
      <w:proofErr w:type="spellStart"/>
      <w:r w:rsidRPr="00FC213D">
        <w:rPr>
          <w:rFonts w:ascii="Garamond" w:hAnsi="Garamond"/>
          <w:sz w:val="24"/>
          <w:szCs w:val="24"/>
        </w:rPr>
        <w:t>sepenuhnya</w:t>
      </w:r>
      <w:proofErr w:type="spellEnd"/>
      <w:r w:rsidRPr="00FC213D">
        <w:rPr>
          <w:rFonts w:ascii="Garamond" w:hAnsi="Garamond"/>
          <w:sz w:val="24"/>
          <w:szCs w:val="24"/>
        </w:rPr>
        <w:t xml:space="preserve">, dan </w:t>
      </w:r>
      <w:proofErr w:type="spellStart"/>
      <w:r w:rsidRPr="00FC213D">
        <w:rPr>
          <w:rFonts w:ascii="Garamond" w:hAnsi="Garamond"/>
          <w:sz w:val="24"/>
          <w:szCs w:val="24"/>
        </w:rPr>
        <w:t>kurangnya</w:t>
      </w:r>
      <w:proofErr w:type="spellEnd"/>
      <w:r w:rsidRPr="00FC213D">
        <w:rPr>
          <w:rFonts w:ascii="Garamond" w:hAnsi="Garamond"/>
          <w:sz w:val="24"/>
          <w:szCs w:val="24"/>
        </w:rPr>
        <w:t xml:space="preserve"> </w:t>
      </w:r>
      <w:proofErr w:type="spellStart"/>
      <w:r w:rsidRPr="00FC213D">
        <w:rPr>
          <w:rFonts w:ascii="Garamond" w:hAnsi="Garamond"/>
          <w:sz w:val="24"/>
          <w:szCs w:val="24"/>
        </w:rPr>
        <w:t>lembaga</w:t>
      </w:r>
      <w:proofErr w:type="spellEnd"/>
      <w:r w:rsidRPr="00FC213D">
        <w:rPr>
          <w:rFonts w:ascii="Garamond" w:hAnsi="Garamond"/>
          <w:sz w:val="24"/>
          <w:szCs w:val="24"/>
        </w:rPr>
        <w:t xml:space="preserve"> </w:t>
      </w:r>
      <w:proofErr w:type="spellStart"/>
      <w:r w:rsidRPr="00FC213D">
        <w:rPr>
          <w:rFonts w:ascii="Garamond" w:hAnsi="Garamond"/>
          <w:sz w:val="24"/>
          <w:szCs w:val="24"/>
        </w:rPr>
        <w:t>rehabilitasi</w:t>
      </w:r>
      <w:proofErr w:type="spellEnd"/>
      <w:r w:rsidRPr="00FC213D">
        <w:rPr>
          <w:rFonts w:ascii="Garamond" w:hAnsi="Garamond"/>
          <w:sz w:val="24"/>
          <w:szCs w:val="24"/>
        </w:rPr>
        <w:t xml:space="preserve"> </w:t>
      </w:r>
      <w:proofErr w:type="spellStart"/>
      <w:r w:rsidRPr="00FC213D">
        <w:rPr>
          <w:rFonts w:ascii="Garamond" w:hAnsi="Garamond"/>
          <w:sz w:val="24"/>
          <w:szCs w:val="24"/>
        </w:rPr>
        <w:t>membuat</w:t>
      </w:r>
      <w:proofErr w:type="spellEnd"/>
      <w:r w:rsidRPr="00FC213D">
        <w:rPr>
          <w:rFonts w:ascii="Garamond" w:hAnsi="Garamond"/>
          <w:sz w:val="24"/>
          <w:szCs w:val="24"/>
        </w:rPr>
        <w:t xml:space="preserve"> </w:t>
      </w:r>
      <w:proofErr w:type="spellStart"/>
      <w:r w:rsidRPr="00FC213D">
        <w:rPr>
          <w:rFonts w:ascii="Garamond" w:hAnsi="Garamond"/>
          <w:sz w:val="24"/>
          <w:szCs w:val="24"/>
        </w:rPr>
        <w:t>anak-anak</w:t>
      </w:r>
      <w:proofErr w:type="spellEnd"/>
      <w:r w:rsidRPr="00FC213D">
        <w:rPr>
          <w:rFonts w:ascii="Garamond" w:hAnsi="Garamond"/>
          <w:sz w:val="24"/>
          <w:szCs w:val="24"/>
        </w:rPr>
        <w:t xml:space="preserve"> yang </w:t>
      </w:r>
      <w:proofErr w:type="spellStart"/>
      <w:r w:rsidRPr="00FC213D">
        <w:rPr>
          <w:rFonts w:ascii="Garamond" w:hAnsi="Garamond"/>
          <w:sz w:val="24"/>
          <w:szCs w:val="24"/>
        </w:rPr>
        <w:t>mengalami</w:t>
      </w:r>
      <w:proofErr w:type="spellEnd"/>
      <w:r w:rsidRPr="00FC213D">
        <w:rPr>
          <w:rFonts w:ascii="Garamond" w:hAnsi="Garamond"/>
          <w:sz w:val="24"/>
          <w:szCs w:val="24"/>
        </w:rPr>
        <w:t xml:space="preserve"> </w:t>
      </w:r>
      <w:proofErr w:type="spellStart"/>
      <w:r w:rsidRPr="00FC213D">
        <w:rPr>
          <w:rFonts w:ascii="Garamond" w:hAnsi="Garamond"/>
          <w:sz w:val="24"/>
          <w:szCs w:val="24"/>
        </w:rPr>
        <w:t>masalah</w:t>
      </w:r>
      <w:proofErr w:type="spellEnd"/>
      <w:r w:rsidRPr="00FC213D">
        <w:rPr>
          <w:rFonts w:ascii="Garamond" w:hAnsi="Garamond"/>
          <w:sz w:val="24"/>
          <w:szCs w:val="24"/>
        </w:rPr>
        <w:t xml:space="preserve"> </w:t>
      </w:r>
      <w:proofErr w:type="spellStart"/>
      <w:r w:rsidRPr="00FC213D">
        <w:rPr>
          <w:rFonts w:ascii="Garamond" w:hAnsi="Garamond"/>
          <w:sz w:val="24"/>
          <w:szCs w:val="24"/>
        </w:rPr>
        <w:t>tidak</w:t>
      </w:r>
      <w:proofErr w:type="spellEnd"/>
      <w:r w:rsidRPr="00FC213D">
        <w:rPr>
          <w:rFonts w:ascii="Garamond" w:hAnsi="Garamond"/>
          <w:sz w:val="24"/>
          <w:szCs w:val="24"/>
        </w:rPr>
        <w:t xml:space="preserve"> </w:t>
      </w:r>
      <w:proofErr w:type="spellStart"/>
      <w:r w:rsidRPr="00FC213D">
        <w:rPr>
          <w:rFonts w:ascii="Garamond" w:hAnsi="Garamond"/>
          <w:sz w:val="24"/>
          <w:szCs w:val="24"/>
        </w:rPr>
        <w:t>mendapatkan</w:t>
      </w:r>
      <w:proofErr w:type="spellEnd"/>
      <w:r w:rsidRPr="00FC213D">
        <w:rPr>
          <w:rFonts w:ascii="Garamond" w:hAnsi="Garamond"/>
          <w:sz w:val="24"/>
          <w:szCs w:val="24"/>
        </w:rPr>
        <w:t xml:space="preserve"> </w:t>
      </w:r>
      <w:proofErr w:type="spellStart"/>
      <w:r w:rsidRPr="00FC213D">
        <w:rPr>
          <w:rFonts w:ascii="Garamond" w:hAnsi="Garamond"/>
          <w:sz w:val="24"/>
          <w:szCs w:val="24"/>
        </w:rPr>
        <w:t>perawatan</w:t>
      </w:r>
      <w:proofErr w:type="spellEnd"/>
      <w:r w:rsidRPr="00FC213D">
        <w:rPr>
          <w:rFonts w:ascii="Garamond" w:hAnsi="Garamond"/>
          <w:sz w:val="24"/>
          <w:szCs w:val="24"/>
        </w:rPr>
        <w:t xml:space="preserve"> dan </w:t>
      </w:r>
      <w:proofErr w:type="spellStart"/>
      <w:r w:rsidRPr="00FC213D">
        <w:rPr>
          <w:rFonts w:ascii="Garamond" w:hAnsi="Garamond"/>
          <w:sz w:val="24"/>
          <w:szCs w:val="24"/>
        </w:rPr>
        <w:t>pemulihan</w:t>
      </w:r>
      <w:proofErr w:type="spellEnd"/>
      <w:r w:rsidRPr="00FC213D">
        <w:rPr>
          <w:rFonts w:ascii="Garamond" w:hAnsi="Garamond"/>
          <w:sz w:val="24"/>
          <w:szCs w:val="24"/>
        </w:rPr>
        <w:t xml:space="preserve"> yang </w:t>
      </w:r>
      <w:proofErr w:type="spellStart"/>
      <w:r w:rsidRPr="00FC213D">
        <w:rPr>
          <w:rFonts w:ascii="Garamond" w:hAnsi="Garamond"/>
          <w:sz w:val="24"/>
          <w:szCs w:val="24"/>
        </w:rPr>
        <w:t>cukup</w:t>
      </w:r>
      <w:proofErr w:type="spellEnd"/>
      <w:r w:rsidRPr="00FC213D">
        <w:rPr>
          <w:rFonts w:ascii="Garamond" w:hAnsi="Garamond"/>
          <w:sz w:val="24"/>
          <w:szCs w:val="24"/>
        </w:rPr>
        <w:t>.</w:t>
      </w:r>
      <w:r>
        <w:rPr>
          <w:rStyle w:val="FootnoteReference"/>
          <w:rFonts w:ascii="Garamond" w:hAnsi="Garamond"/>
          <w:sz w:val="24"/>
          <w:szCs w:val="24"/>
        </w:rPr>
        <w:footnoteReference w:id="22"/>
      </w:r>
    </w:p>
    <w:p w14:paraId="65B740EE" w14:textId="77777777" w:rsidR="00F5659E" w:rsidRPr="00FC213D" w:rsidRDefault="00F5659E" w:rsidP="00AD2498">
      <w:pPr>
        <w:spacing w:after="0" w:line="240" w:lineRule="auto"/>
        <w:jc w:val="both"/>
        <w:rPr>
          <w:rFonts w:ascii="Garamond" w:hAnsi="Garamond"/>
          <w:b/>
          <w:bCs/>
          <w:sz w:val="24"/>
          <w:szCs w:val="24"/>
        </w:rPr>
      </w:pPr>
    </w:p>
    <w:p w14:paraId="2FB6BC9A" w14:textId="3430CEA8" w:rsidR="00FC213D" w:rsidRDefault="00FC213D" w:rsidP="00AD2498">
      <w:pPr>
        <w:spacing w:after="0" w:line="240" w:lineRule="auto"/>
        <w:jc w:val="both"/>
        <w:rPr>
          <w:rFonts w:ascii="Garamond" w:hAnsi="Garamond"/>
          <w:b/>
          <w:bCs/>
          <w:sz w:val="24"/>
          <w:szCs w:val="24"/>
        </w:rPr>
      </w:pPr>
      <w:proofErr w:type="spellStart"/>
      <w:r w:rsidRPr="00FC213D">
        <w:rPr>
          <w:rFonts w:ascii="Garamond" w:hAnsi="Garamond"/>
          <w:b/>
          <w:bCs/>
          <w:sz w:val="24"/>
          <w:szCs w:val="24"/>
        </w:rPr>
        <w:t>Penanggulangan</w:t>
      </w:r>
      <w:proofErr w:type="spellEnd"/>
      <w:r w:rsidRPr="00FC213D">
        <w:rPr>
          <w:rFonts w:ascii="Garamond" w:hAnsi="Garamond"/>
          <w:b/>
          <w:bCs/>
          <w:sz w:val="24"/>
          <w:szCs w:val="24"/>
        </w:rPr>
        <w:t xml:space="preserve"> </w:t>
      </w:r>
      <w:proofErr w:type="spellStart"/>
      <w:r w:rsidRPr="00FC213D">
        <w:rPr>
          <w:rFonts w:ascii="Garamond" w:hAnsi="Garamond"/>
          <w:b/>
          <w:bCs/>
          <w:sz w:val="24"/>
          <w:szCs w:val="24"/>
        </w:rPr>
        <w:t>Permasalahan</w:t>
      </w:r>
      <w:proofErr w:type="spellEnd"/>
      <w:r w:rsidRPr="00FC213D">
        <w:rPr>
          <w:rFonts w:ascii="Garamond" w:hAnsi="Garamond"/>
          <w:b/>
          <w:bCs/>
          <w:sz w:val="24"/>
          <w:szCs w:val="24"/>
        </w:rPr>
        <w:t xml:space="preserve"> </w:t>
      </w:r>
      <w:proofErr w:type="spellStart"/>
      <w:r w:rsidRPr="00FC213D">
        <w:rPr>
          <w:rFonts w:ascii="Garamond" w:hAnsi="Garamond"/>
          <w:b/>
          <w:bCs/>
          <w:sz w:val="24"/>
          <w:szCs w:val="24"/>
        </w:rPr>
        <w:t>Pekerja</w:t>
      </w:r>
      <w:proofErr w:type="spellEnd"/>
      <w:r w:rsidRPr="00FC213D">
        <w:rPr>
          <w:rFonts w:ascii="Garamond" w:hAnsi="Garamond"/>
          <w:b/>
          <w:bCs/>
          <w:sz w:val="24"/>
          <w:szCs w:val="24"/>
        </w:rPr>
        <w:t xml:space="preserve"> Anak</w:t>
      </w:r>
    </w:p>
    <w:p w14:paraId="6E6F73EA" w14:textId="488DF729" w:rsidR="00FC213D" w:rsidRDefault="00554896" w:rsidP="00AD2498">
      <w:pPr>
        <w:spacing w:after="0" w:line="240" w:lineRule="auto"/>
        <w:ind w:firstLine="567"/>
        <w:jc w:val="both"/>
        <w:rPr>
          <w:rFonts w:ascii="Garamond" w:hAnsi="Garamond"/>
          <w:sz w:val="24"/>
          <w:szCs w:val="24"/>
        </w:rPr>
      </w:pPr>
      <w:proofErr w:type="spellStart"/>
      <w:r w:rsidRPr="00554896">
        <w:rPr>
          <w:rFonts w:ascii="Garamond" w:hAnsi="Garamond"/>
          <w:sz w:val="24"/>
          <w:szCs w:val="24"/>
        </w:rPr>
        <w:t>Efektivitas</w:t>
      </w:r>
      <w:proofErr w:type="spellEnd"/>
      <w:r w:rsidRPr="00554896">
        <w:rPr>
          <w:rFonts w:ascii="Garamond" w:hAnsi="Garamond"/>
          <w:sz w:val="24"/>
          <w:szCs w:val="24"/>
        </w:rPr>
        <w:t xml:space="preserve"> </w:t>
      </w:r>
      <w:proofErr w:type="spellStart"/>
      <w:r w:rsidRPr="00554896">
        <w:rPr>
          <w:rFonts w:ascii="Garamond" w:hAnsi="Garamond"/>
          <w:sz w:val="24"/>
          <w:szCs w:val="24"/>
        </w:rPr>
        <w:t>kebijakan</w:t>
      </w:r>
      <w:proofErr w:type="spellEnd"/>
      <w:r w:rsidRPr="00554896">
        <w:rPr>
          <w:rFonts w:ascii="Garamond" w:hAnsi="Garamond"/>
          <w:sz w:val="24"/>
          <w:szCs w:val="24"/>
        </w:rPr>
        <w:t xml:space="preserve"> </w:t>
      </w:r>
      <w:proofErr w:type="spellStart"/>
      <w:r w:rsidRPr="00554896">
        <w:rPr>
          <w:rFonts w:ascii="Garamond" w:hAnsi="Garamond"/>
          <w:sz w:val="24"/>
          <w:szCs w:val="24"/>
        </w:rPr>
        <w:t>perlindungan</w:t>
      </w:r>
      <w:proofErr w:type="spellEnd"/>
      <w:r w:rsidRPr="00554896">
        <w:rPr>
          <w:rFonts w:ascii="Garamond" w:hAnsi="Garamond"/>
          <w:sz w:val="24"/>
          <w:szCs w:val="24"/>
        </w:rPr>
        <w:t xml:space="preserve"> </w:t>
      </w:r>
      <w:proofErr w:type="spellStart"/>
      <w:r w:rsidRPr="00554896">
        <w:rPr>
          <w:rFonts w:ascii="Garamond" w:hAnsi="Garamond"/>
          <w:sz w:val="24"/>
          <w:szCs w:val="24"/>
        </w:rPr>
        <w:t>anak</w:t>
      </w:r>
      <w:proofErr w:type="spellEnd"/>
      <w:r w:rsidRPr="00554896">
        <w:rPr>
          <w:rFonts w:ascii="Garamond" w:hAnsi="Garamond"/>
          <w:sz w:val="24"/>
          <w:szCs w:val="24"/>
        </w:rPr>
        <w:t xml:space="preserve"> </w:t>
      </w:r>
      <w:proofErr w:type="spellStart"/>
      <w:r w:rsidRPr="00554896">
        <w:rPr>
          <w:rFonts w:ascii="Garamond" w:hAnsi="Garamond"/>
          <w:sz w:val="24"/>
          <w:szCs w:val="24"/>
        </w:rPr>
        <w:t>terkait</w:t>
      </w:r>
      <w:proofErr w:type="spellEnd"/>
      <w:r w:rsidRPr="00554896">
        <w:rPr>
          <w:rFonts w:ascii="Garamond" w:hAnsi="Garamond"/>
          <w:sz w:val="24"/>
          <w:szCs w:val="24"/>
        </w:rPr>
        <w:t xml:space="preserve"> </w:t>
      </w:r>
      <w:proofErr w:type="spellStart"/>
      <w:r w:rsidRPr="00554896">
        <w:rPr>
          <w:rFonts w:ascii="Garamond" w:hAnsi="Garamond"/>
          <w:sz w:val="24"/>
          <w:szCs w:val="24"/>
        </w:rPr>
        <w:t>penanggulangan</w:t>
      </w:r>
      <w:proofErr w:type="spellEnd"/>
      <w:r w:rsidRPr="00554896">
        <w:rPr>
          <w:rFonts w:ascii="Garamond" w:hAnsi="Garamond"/>
          <w:sz w:val="24"/>
          <w:szCs w:val="24"/>
        </w:rPr>
        <w:t xml:space="preserve"> </w:t>
      </w:r>
      <w:proofErr w:type="spellStart"/>
      <w:r w:rsidRPr="00554896">
        <w:rPr>
          <w:rFonts w:ascii="Garamond" w:hAnsi="Garamond"/>
          <w:sz w:val="24"/>
          <w:szCs w:val="24"/>
        </w:rPr>
        <w:t>pekerja</w:t>
      </w:r>
      <w:proofErr w:type="spellEnd"/>
      <w:r w:rsidRPr="00554896">
        <w:rPr>
          <w:rFonts w:ascii="Garamond" w:hAnsi="Garamond"/>
          <w:sz w:val="24"/>
          <w:szCs w:val="24"/>
        </w:rPr>
        <w:t xml:space="preserve"> </w:t>
      </w:r>
      <w:proofErr w:type="spellStart"/>
      <w:r w:rsidRPr="00554896">
        <w:rPr>
          <w:rFonts w:ascii="Garamond" w:hAnsi="Garamond"/>
          <w:sz w:val="24"/>
          <w:szCs w:val="24"/>
        </w:rPr>
        <w:t>anak</w:t>
      </w:r>
      <w:proofErr w:type="spellEnd"/>
      <w:r w:rsidRPr="00554896">
        <w:rPr>
          <w:rFonts w:ascii="Garamond" w:hAnsi="Garamond"/>
          <w:sz w:val="24"/>
          <w:szCs w:val="24"/>
        </w:rPr>
        <w:t xml:space="preserve"> </w:t>
      </w:r>
      <w:proofErr w:type="spellStart"/>
      <w:r w:rsidRPr="00554896">
        <w:rPr>
          <w:rFonts w:ascii="Garamond" w:hAnsi="Garamond"/>
          <w:sz w:val="24"/>
          <w:szCs w:val="24"/>
        </w:rPr>
        <w:t>dianggap</w:t>
      </w:r>
      <w:proofErr w:type="spellEnd"/>
      <w:r w:rsidRPr="00554896">
        <w:rPr>
          <w:rFonts w:ascii="Garamond" w:hAnsi="Garamond"/>
          <w:sz w:val="24"/>
          <w:szCs w:val="24"/>
        </w:rPr>
        <w:t xml:space="preserve"> </w:t>
      </w:r>
      <w:proofErr w:type="spellStart"/>
      <w:r w:rsidRPr="00554896">
        <w:rPr>
          <w:rFonts w:ascii="Garamond" w:hAnsi="Garamond"/>
          <w:sz w:val="24"/>
          <w:szCs w:val="24"/>
        </w:rPr>
        <w:t>terhambat</w:t>
      </w:r>
      <w:proofErr w:type="spellEnd"/>
      <w:r w:rsidRPr="00554896">
        <w:rPr>
          <w:rFonts w:ascii="Garamond" w:hAnsi="Garamond"/>
          <w:sz w:val="24"/>
          <w:szCs w:val="24"/>
        </w:rPr>
        <w:t xml:space="preserve"> oleh </w:t>
      </w:r>
      <w:proofErr w:type="spellStart"/>
      <w:r w:rsidRPr="00554896">
        <w:rPr>
          <w:rFonts w:ascii="Garamond" w:hAnsi="Garamond"/>
          <w:sz w:val="24"/>
          <w:szCs w:val="24"/>
        </w:rPr>
        <w:t>sejumlah</w:t>
      </w:r>
      <w:proofErr w:type="spellEnd"/>
      <w:r w:rsidRPr="00554896">
        <w:rPr>
          <w:rFonts w:ascii="Garamond" w:hAnsi="Garamond"/>
          <w:sz w:val="24"/>
          <w:szCs w:val="24"/>
        </w:rPr>
        <w:t xml:space="preserve"> </w:t>
      </w:r>
      <w:proofErr w:type="spellStart"/>
      <w:r w:rsidRPr="00554896">
        <w:rPr>
          <w:rFonts w:ascii="Garamond" w:hAnsi="Garamond"/>
          <w:sz w:val="24"/>
          <w:szCs w:val="24"/>
        </w:rPr>
        <w:t>kendala</w:t>
      </w:r>
      <w:proofErr w:type="spellEnd"/>
      <w:r w:rsidRPr="00554896">
        <w:rPr>
          <w:rFonts w:ascii="Garamond" w:hAnsi="Garamond"/>
          <w:sz w:val="24"/>
          <w:szCs w:val="24"/>
        </w:rPr>
        <w:t xml:space="preserve"> di </w:t>
      </w:r>
      <w:proofErr w:type="spellStart"/>
      <w:r w:rsidRPr="00554896">
        <w:rPr>
          <w:rFonts w:ascii="Garamond" w:hAnsi="Garamond"/>
          <w:sz w:val="24"/>
          <w:szCs w:val="24"/>
        </w:rPr>
        <w:t>lapangan</w:t>
      </w:r>
      <w:proofErr w:type="spellEnd"/>
      <w:r w:rsidRPr="00554896">
        <w:rPr>
          <w:rFonts w:ascii="Garamond" w:hAnsi="Garamond"/>
          <w:sz w:val="24"/>
          <w:szCs w:val="24"/>
        </w:rPr>
        <w:t xml:space="preserve">. </w:t>
      </w:r>
      <w:proofErr w:type="spellStart"/>
      <w:r w:rsidRPr="00554896">
        <w:rPr>
          <w:rFonts w:ascii="Garamond" w:hAnsi="Garamond"/>
          <w:sz w:val="24"/>
          <w:szCs w:val="24"/>
        </w:rPr>
        <w:t>Beberapa</w:t>
      </w:r>
      <w:proofErr w:type="spellEnd"/>
      <w:r w:rsidRPr="00554896">
        <w:rPr>
          <w:rFonts w:ascii="Garamond" w:hAnsi="Garamond"/>
          <w:sz w:val="24"/>
          <w:szCs w:val="24"/>
        </w:rPr>
        <w:t xml:space="preserve"> </w:t>
      </w:r>
      <w:proofErr w:type="spellStart"/>
      <w:r w:rsidRPr="00554896">
        <w:rPr>
          <w:rFonts w:ascii="Garamond" w:hAnsi="Garamond"/>
          <w:sz w:val="24"/>
          <w:szCs w:val="24"/>
        </w:rPr>
        <w:t>faktor</w:t>
      </w:r>
      <w:proofErr w:type="spellEnd"/>
      <w:r w:rsidRPr="00554896">
        <w:rPr>
          <w:rFonts w:ascii="Garamond" w:hAnsi="Garamond"/>
          <w:sz w:val="24"/>
          <w:szCs w:val="24"/>
        </w:rPr>
        <w:t xml:space="preserve">, </w:t>
      </w:r>
      <w:proofErr w:type="spellStart"/>
      <w:r w:rsidRPr="00554896">
        <w:rPr>
          <w:rFonts w:ascii="Garamond" w:hAnsi="Garamond"/>
          <w:sz w:val="24"/>
          <w:szCs w:val="24"/>
        </w:rPr>
        <w:t>seperti</w:t>
      </w:r>
      <w:proofErr w:type="spellEnd"/>
      <w:r w:rsidRPr="00554896">
        <w:rPr>
          <w:rFonts w:ascii="Garamond" w:hAnsi="Garamond"/>
          <w:sz w:val="24"/>
          <w:szCs w:val="24"/>
        </w:rPr>
        <w:t xml:space="preserve"> </w:t>
      </w:r>
      <w:proofErr w:type="spellStart"/>
      <w:r w:rsidRPr="00554896">
        <w:rPr>
          <w:rFonts w:ascii="Garamond" w:hAnsi="Garamond"/>
          <w:sz w:val="24"/>
          <w:szCs w:val="24"/>
        </w:rPr>
        <w:t>nilai-nilai</w:t>
      </w:r>
      <w:proofErr w:type="spellEnd"/>
      <w:r w:rsidRPr="00554896">
        <w:rPr>
          <w:rFonts w:ascii="Garamond" w:hAnsi="Garamond"/>
          <w:sz w:val="24"/>
          <w:szCs w:val="24"/>
        </w:rPr>
        <w:t xml:space="preserve"> </w:t>
      </w:r>
      <w:proofErr w:type="spellStart"/>
      <w:r w:rsidRPr="00554896">
        <w:rPr>
          <w:rFonts w:ascii="Garamond" w:hAnsi="Garamond"/>
          <w:sz w:val="24"/>
          <w:szCs w:val="24"/>
        </w:rPr>
        <w:t>sosial</w:t>
      </w:r>
      <w:proofErr w:type="spellEnd"/>
      <w:r w:rsidRPr="00554896">
        <w:rPr>
          <w:rFonts w:ascii="Garamond" w:hAnsi="Garamond"/>
          <w:sz w:val="24"/>
          <w:szCs w:val="24"/>
        </w:rPr>
        <w:t xml:space="preserve">, </w:t>
      </w:r>
      <w:proofErr w:type="spellStart"/>
      <w:r w:rsidRPr="00554896">
        <w:rPr>
          <w:rFonts w:ascii="Garamond" w:hAnsi="Garamond"/>
          <w:sz w:val="24"/>
          <w:szCs w:val="24"/>
        </w:rPr>
        <w:t>tradisi</w:t>
      </w:r>
      <w:proofErr w:type="spellEnd"/>
      <w:r w:rsidRPr="00554896">
        <w:rPr>
          <w:rFonts w:ascii="Garamond" w:hAnsi="Garamond"/>
          <w:sz w:val="24"/>
          <w:szCs w:val="24"/>
        </w:rPr>
        <w:t xml:space="preserve">, </w:t>
      </w:r>
      <w:proofErr w:type="spellStart"/>
      <w:r w:rsidRPr="00554896">
        <w:rPr>
          <w:rFonts w:ascii="Garamond" w:hAnsi="Garamond"/>
          <w:sz w:val="24"/>
          <w:szCs w:val="24"/>
        </w:rPr>
        <w:t>kebiasaan</w:t>
      </w:r>
      <w:proofErr w:type="spellEnd"/>
      <w:r w:rsidRPr="00554896">
        <w:rPr>
          <w:rFonts w:ascii="Garamond" w:hAnsi="Garamond"/>
          <w:sz w:val="24"/>
          <w:szCs w:val="24"/>
        </w:rPr>
        <w:t xml:space="preserve">, </w:t>
      </w:r>
      <w:proofErr w:type="spellStart"/>
      <w:r w:rsidRPr="00554896">
        <w:rPr>
          <w:rFonts w:ascii="Garamond" w:hAnsi="Garamond"/>
          <w:sz w:val="24"/>
          <w:szCs w:val="24"/>
        </w:rPr>
        <w:t>lingkungan</w:t>
      </w:r>
      <w:proofErr w:type="spellEnd"/>
      <w:r w:rsidRPr="00554896">
        <w:rPr>
          <w:rFonts w:ascii="Garamond" w:hAnsi="Garamond"/>
          <w:sz w:val="24"/>
          <w:szCs w:val="24"/>
        </w:rPr>
        <w:t xml:space="preserve"> </w:t>
      </w:r>
      <w:proofErr w:type="spellStart"/>
      <w:r w:rsidRPr="00554896">
        <w:rPr>
          <w:rFonts w:ascii="Garamond" w:hAnsi="Garamond"/>
          <w:sz w:val="24"/>
          <w:szCs w:val="24"/>
        </w:rPr>
        <w:t>sosial</w:t>
      </w:r>
      <w:proofErr w:type="spellEnd"/>
      <w:r w:rsidRPr="00554896">
        <w:rPr>
          <w:rFonts w:ascii="Garamond" w:hAnsi="Garamond"/>
          <w:sz w:val="24"/>
          <w:szCs w:val="24"/>
        </w:rPr>
        <w:t xml:space="preserve">, </w:t>
      </w:r>
      <w:proofErr w:type="spellStart"/>
      <w:r w:rsidRPr="00554896">
        <w:rPr>
          <w:rFonts w:ascii="Garamond" w:hAnsi="Garamond"/>
          <w:sz w:val="24"/>
          <w:szCs w:val="24"/>
        </w:rPr>
        <w:t>budaya</w:t>
      </w:r>
      <w:proofErr w:type="spellEnd"/>
      <w:r w:rsidRPr="00554896">
        <w:rPr>
          <w:rFonts w:ascii="Garamond" w:hAnsi="Garamond"/>
          <w:sz w:val="24"/>
          <w:szCs w:val="24"/>
        </w:rPr>
        <w:t xml:space="preserve"> </w:t>
      </w:r>
      <w:proofErr w:type="spellStart"/>
      <w:r w:rsidRPr="00554896">
        <w:rPr>
          <w:rFonts w:ascii="Garamond" w:hAnsi="Garamond"/>
          <w:sz w:val="24"/>
          <w:szCs w:val="24"/>
        </w:rPr>
        <w:t>masyarakat</w:t>
      </w:r>
      <w:proofErr w:type="spellEnd"/>
      <w:r w:rsidRPr="00554896">
        <w:rPr>
          <w:rFonts w:ascii="Garamond" w:hAnsi="Garamond"/>
          <w:sz w:val="24"/>
          <w:szCs w:val="24"/>
        </w:rPr>
        <w:t xml:space="preserve">, dan </w:t>
      </w:r>
      <w:proofErr w:type="spellStart"/>
      <w:r w:rsidRPr="00554896">
        <w:rPr>
          <w:rFonts w:ascii="Garamond" w:hAnsi="Garamond"/>
          <w:sz w:val="24"/>
          <w:szCs w:val="24"/>
        </w:rPr>
        <w:t>kelemahan</w:t>
      </w:r>
      <w:proofErr w:type="spellEnd"/>
      <w:r w:rsidRPr="00554896">
        <w:rPr>
          <w:rFonts w:ascii="Garamond" w:hAnsi="Garamond"/>
          <w:sz w:val="24"/>
          <w:szCs w:val="24"/>
        </w:rPr>
        <w:t xml:space="preserve"> </w:t>
      </w:r>
      <w:proofErr w:type="spellStart"/>
      <w:r w:rsidRPr="00554896">
        <w:rPr>
          <w:rFonts w:ascii="Garamond" w:hAnsi="Garamond"/>
          <w:sz w:val="24"/>
          <w:szCs w:val="24"/>
        </w:rPr>
        <w:t>sistem</w:t>
      </w:r>
      <w:proofErr w:type="spellEnd"/>
      <w:r w:rsidRPr="00554896">
        <w:rPr>
          <w:rFonts w:ascii="Garamond" w:hAnsi="Garamond"/>
          <w:sz w:val="24"/>
          <w:szCs w:val="24"/>
        </w:rPr>
        <w:t xml:space="preserve"> </w:t>
      </w:r>
      <w:proofErr w:type="spellStart"/>
      <w:r w:rsidRPr="00554896">
        <w:rPr>
          <w:rFonts w:ascii="Garamond" w:hAnsi="Garamond"/>
          <w:sz w:val="24"/>
          <w:szCs w:val="24"/>
        </w:rPr>
        <w:t>pengawasan</w:t>
      </w:r>
      <w:proofErr w:type="spellEnd"/>
      <w:r w:rsidRPr="00554896">
        <w:rPr>
          <w:rFonts w:ascii="Garamond" w:hAnsi="Garamond"/>
          <w:sz w:val="24"/>
          <w:szCs w:val="24"/>
        </w:rPr>
        <w:t xml:space="preserve"> oleh Dinas </w:t>
      </w:r>
      <w:r w:rsidRPr="00554896">
        <w:rPr>
          <w:rFonts w:ascii="Garamond" w:hAnsi="Garamond"/>
          <w:sz w:val="24"/>
          <w:szCs w:val="24"/>
        </w:rPr>
        <w:lastRenderedPageBreak/>
        <w:t xml:space="preserve">Tenaga </w:t>
      </w:r>
      <w:proofErr w:type="spellStart"/>
      <w:r w:rsidRPr="00554896">
        <w:rPr>
          <w:rFonts w:ascii="Garamond" w:hAnsi="Garamond"/>
          <w:sz w:val="24"/>
          <w:szCs w:val="24"/>
        </w:rPr>
        <w:t>Kerja</w:t>
      </w:r>
      <w:proofErr w:type="spellEnd"/>
      <w:r w:rsidRPr="00554896">
        <w:rPr>
          <w:rFonts w:ascii="Garamond" w:hAnsi="Garamond"/>
          <w:sz w:val="24"/>
          <w:szCs w:val="24"/>
        </w:rPr>
        <w:t xml:space="preserve"> dan </w:t>
      </w:r>
      <w:proofErr w:type="spellStart"/>
      <w:r w:rsidRPr="00554896">
        <w:rPr>
          <w:rFonts w:ascii="Garamond" w:hAnsi="Garamond"/>
          <w:sz w:val="24"/>
          <w:szCs w:val="24"/>
        </w:rPr>
        <w:t>Transmigrasi</w:t>
      </w:r>
      <w:proofErr w:type="spellEnd"/>
      <w:r w:rsidRPr="00554896">
        <w:rPr>
          <w:rFonts w:ascii="Garamond" w:hAnsi="Garamond"/>
          <w:sz w:val="24"/>
          <w:szCs w:val="24"/>
        </w:rPr>
        <w:t xml:space="preserve">, </w:t>
      </w:r>
      <w:proofErr w:type="spellStart"/>
      <w:r w:rsidRPr="00554896">
        <w:rPr>
          <w:rFonts w:ascii="Garamond" w:hAnsi="Garamond"/>
          <w:sz w:val="24"/>
          <w:szCs w:val="24"/>
        </w:rPr>
        <w:t>menjadi</w:t>
      </w:r>
      <w:proofErr w:type="spellEnd"/>
      <w:r w:rsidRPr="00554896">
        <w:rPr>
          <w:rFonts w:ascii="Garamond" w:hAnsi="Garamond"/>
          <w:sz w:val="24"/>
          <w:szCs w:val="24"/>
        </w:rPr>
        <w:t xml:space="preserve"> </w:t>
      </w:r>
      <w:proofErr w:type="spellStart"/>
      <w:r w:rsidRPr="00554896">
        <w:rPr>
          <w:rFonts w:ascii="Garamond" w:hAnsi="Garamond"/>
          <w:sz w:val="24"/>
          <w:szCs w:val="24"/>
        </w:rPr>
        <w:t>hambatan</w:t>
      </w:r>
      <w:proofErr w:type="spellEnd"/>
      <w:r w:rsidRPr="00554896">
        <w:rPr>
          <w:rFonts w:ascii="Garamond" w:hAnsi="Garamond"/>
          <w:sz w:val="24"/>
          <w:szCs w:val="24"/>
        </w:rPr>
        <w:t xml:space="preserve"> </w:t>
      </w:r>
      <w:proofErr w:type="spellStart"/>
      <w:r w:rsidRPr="00554896">
        <w:rPr>
          <w:rFonts w:ascii="Garamond" w:hAnsi="Garamond"/>
          <w:sz w:val="24"/>
          <w:szCs w:val="24"/>
        </w:rPr>
        <w:t>utama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Permasalahan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melibatkan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aspek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lintas</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sektoral</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termasuk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ekonomi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budaya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politik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hukum</w:t>
      </w:r>
      <w:proofErr w:type="spellEnd"/>
      <w:r w:rsidR="00E07A48" w:rsidRPr="00E07A48">
        <w:rPr>
          <w:rFonts w:ascii="Garamond" w:hAnsi="Garamond"/>
          <w:sz w:val="24"/>
          <w:szCs w:val="24"/>
        </w:rPr>
        <w:t xml:space="preserve">, dan </w:t>
      </w:r>
      <w:proofErr w:type="spellStart"/>
      <w:r w:rsidR="00E07A48" w:rsidRPr="00E07A48">
        <w:rPr>
          <w:rFonts w:ascii="Garamond" w:hAnsi="Garamond"/>
          <w:sz w:val="24"/>
          <w:szCs w:val="24"/>
        </w:rPr>
        <w:t>sosial</w:t>
      </w:r>
      <w:proofErr w:type="spellEnd"/>
      <w:r w:rsidR="00E07A48" w:rsidRPr="00E07A48">
        <w:rPr>
          <w:rFonts w:ascii="Garamond" w:hAnsi="Garamond"/>
          <w:sz w:val="24"/>
          <w:szCs w:val="24"/>
        </w:rPr>
        <w:t>.</w:t>
      </w:r>
      <w:r w:rsidR="00E07A48">
        <w:rPr>
          <w:rFonts w:ascii="Garamond" w:hAnsi="Garamond"/>
          <w:sz w:val="24"/>
          <w:szCs w:val="24"/>
        </w:rPr>
        <w:t xml:space="preserve"> </w:t>
      </w:r>
      <w:proofErr w:type="spellStart"/>
      <w:r w:rsidR="00E07A48" w:rsidRPr="00E07A48">
        <w:rPr>
          <w:rFonts w:ascii="Garamond" w:hAnsi="Garamond"/>
          <w:sz w:val="24"/>
          <w:szCs w:val="24"/>
        </w:rPr>
        <w:t>Regulasi</w:t>
      </w:r>
      <w:proofErr w:type="spellEnd"/>
      <w:r w:rsidR="00E07A48" w:rsidRPr="00E07A48">
        <w:rPr>
          <w:rFonts w:ascii="Garamond" w:hAnsi="Garamond"/>
          <w:sz w:val="24"/>
          <w:szCs w:val="24"/>
        </w:rPr>
        <w:t xml:space="preserve"> dan </w:t>
      </w:r>
      <w:proofErr w:type="spellStart"/>
      <w:r w:rsidR="00E07A48" w:rsidRPr="00E07A48">
        <w:rPr>
          <w:rFonts w:ascii="Garamond" w:hAnsi="Garamond"/>
          <w:sz w:val="24"/>
          <w:szCs w:val="24"/>
        </w:rPr>
        <w:t>pengaturan</w:t>
      </w:r>
      <w:proofErr w:type="spellEnd"/>
      <w:r w:rsidR="00E07A48" w:rsidRPr="00E07A48">
        <w:rPr>
          <w:rFonts w:ascii="Garamond" w:hAnsi="Garamond"/>
          <w:sz w:val="24"/>
          <w:szCs w:val="24"/>
        </w:rPr>
        <w:t xml:space="preserve"> yang </w:t>
      </w:r>
      <w:proofErr w:type="spellStart"/>
      <w:r w:rsidR="00E07A48" w:rsidRPr="00E07A48">
        <w:rPr>
          <w:rFonts w:ascii="Garamond" w:hAnsi="Garamond"/>
          <w:sz w:val="24"/>
          <w:szCs w:val="24"/>
        </w:rPr>
        <w:t>komprehensif</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diperlukan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untuk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menangani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berbagai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perspektif</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masalah</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yang </w:t>
      </w:r>
      <w:proofErr w:type="spellStart"/>
      <w:r w:rsidR="00E07A48" w:rsidRPr="00E07A48">
        <w:rPr>
          <w:rFonts w:ascii="Garamond" w:hAnsi="Garamond"/>
          <w:sz w:val="24"/>
          <w:szCs w:val="24"/>
        </w:rPr>
        <w:t>bekerja</w:t>
      </w:r>
      <w:proofErr w:type="spellEnd"/>
      <w:r w:rsidR="00E07A48" w:rsidRPr="00E07A48">
        <w:rPr>
          <w:rFonts w:ascii="Garamond" w:hAnsi="Garamond"/>
          <w:sz w:val="24"/>
          <w:szCs w:val="24"/>
        </w:rPr>
        <w:t xml:space="preserve">. Keputusan Menteri Dalam Negeri dan </w:t>
      </w:r>
      <w:proofErr w:type="spellStart"/>
      <w:r w:rsidR="00E07A48" w:rsidRPr="00E07A48">
        <w:rPr>
          <w:rFonts w:ascii="Garamond" w:hAnsi="Garamond"/>
          <w:sz w:val="24"/>
          <w:szCs w:val="24"/>
        </w:rPr>
        <w:t>Otonomi</w:t>
      </w:r>
      <w:proofErr w:type="spellEnd"/>
      <w:r w:rsidR="00E07A48" w:rsidRPr="00E07A48">
        <w:rPr>
          <w:rFonts w:ascii="Garamond" w:hAnsi="Garamond"/>
          <w:sz w:val="24"/>
          <w:szCs w:val="24"/>
        </w:rPr>
        <w:t xml:space="preserve"> Daerah </w:t>
      </w:r>
      <w:proofErr w:type="spellStart"/>
      <w:r w:rsidR="00E07A48" w:rsidRPr="00E07A48">
        <w:rPr>
          <w:rFonts w:ascii="Garamond" w:hAnsi="Garamond"/>
          <w:sz w:val="24"/>
          <w:szCs w:val="24"/>
        </w:rPr>
        <w:t>Nomor</w:t>
      </w:r>
      <w:proofErr w:type="spellEnd"/>
      <w:r w:rsidR="00E07A48" w:rsidRPr="00E07A48">
        <w:rPr>
          <w:rFonts w:ascii="Garamond" w:hAnsi="Garamond"/>
          <w:sz w:val="24"/>
          <w:szCs w:val="24"/>
        </w:rPr>
        <w:t xml:space="preserve"> 5 </w:t>
      </w:r>
      <w:proofErr w:type="spellStart"/>
      <w:r w:rsidR="00E07A48" w:rsidRPr="00E07A48">
        <w:rPr>
          <w:rFonts w:ascii="Garamond" w:hAnsi="Garamond"/>
          <w:sz w:val="24"/>
          <w:szCs w:val="24"/>
        </w:rPr>
        <w:t>Tahun</w:t>
      </w:r>
      <w:proofErr w:type="spellEnd"/>
      <w:r w:rsidR="00E07A48" w:rsidRPr="00E07A48">
        <w:rPr>
          <w:rFonts w:ascii="Garamond" w:hAnsi="Garamond"/>
          <w:sz w:val="24"/>
          <w:szCs w:val="24"/>
        </w:rPr>
        <w:t xml:space="preserve"> 2001 </w:t>
      </w:r>
      <w:proofErr w:type="spellStart"/>
      <w:r w:rsidR="00E07A48" w:rsidRPr="00E07A48">
        <w:rPr>
          <w:rFonts w:ascii="Garamond" w:hAnsi="Garamond"/>
          <w:sz w:val="24"/>
          <w:szCs w:val="24"/>
        </w:rPr>
        <w:t>menegaskan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pentingnya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penanggulangan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PPA (</w:t>
      </w:r>
      <w:proofErr w:type="spellStart"/>
      <w:r w:rsidR="00E07A48" w:rsidRPr="00E07A48">
        <w:rPr>
          <w:rFonts w:ascii="Garamond" w:hAnsi="Garamond"/>
          <w:sz w:val="24"/>
          <w:szCs w:val="24"/>
        </w:rPr>
        <w:t>Penanggulangan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w:t>
      </w:r>
      <w:proofErr w:type="spellEnd"/>
      <w:r w:rsidR="00E07A48" w:rsidRPr="00E07A48">
        <w:rPr>
          <w:rFonts w:ascii="Garamond" w:hAnsi="Garamond"/>
          <w:sz w:val="24"/>
          <w:szCs w:val="24"/>
        </w:rPr>
        <w:t xml:space="preserve"> Anak) </w:t>
      </w:r>
      <w:proofErr w:type="spellStart"/>
      <w:r w:rsidR="00E07A48" w:rsidRPr="00E07A48">
        <w:rPr>
          <w:rFonts w:ascii="Garamond" w:hAnsi="Garamond"/>
          <w:sz w:val="24"/>
          <w:szCs w:val="24"/>
        </w:rPr>
        <w:t>dijelaskan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sebagai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kegiatan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untuk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menghapus</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mengurangi</w:t>
      </w:r>
      <w:proofErr w:type="spellEnd"/>
      <w:r w:rsidR="00E07A48" w:rsidRPr="00E07A48">
        <w:rPr>
          <w:rFonts w:ascii="Garamond" w:hAnsi="Garamond"/>
          <w:sz w:val="24"/>
          <w:szCs w:val="24"/>
        </w:rPr>
        <w:t xml:space="preserve">, dan </w:t>
      </w:r>
      <w:proofErr w:type="spellStart"/>
      <w:r w:rsidR="00E07A48" w:rsidRPr="00E07A48">
        <w:rPr>
          <w:rFonts w:ascii="Garamond" w:hAnsi="Garamond"/>
          <w:sz w:val="24"/>
          <w:szCs w:val="24"/>
        </w:rPr>
        <w:t>melindungi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berusia</w:t>
      </w:r>
      <w:proofErr w:type="spellEnd"/>
      <w:r w:rsidR="00E07A48" w:rsidRPr="00E07A48">
        <w:rPr>
          <w:rFonts w:ascii="Garamond" w:hAnsi="Garamond"/>
          <w:sz w:val="24"/>
          <w:szCs w:val="24"/>
        </w:rPr>
        <w:t xml:space="preserve"> 15 </w:t>
      </w:r>
      <w:proofErr w:type="spellStart"/>
      <w:r w:rsidR="00E07A48" w:rsidRPr="00E07A48">
        <w:rPr>
          <w:rFonts w:ascii="Garamond" w:hAnsi="Garamond"/>
          <w:sz w:val="24"/>
          <w:szCs w:val="24"/>
        </w:rPr>
        <w:t>tahun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ke</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bawah</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dari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dampak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buruk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berat</w:t>
      </w:r>
      <w:proofErr w:type="spellEnd"/>
      <w:r w:rsidR="00E07A48" w:rsidRPr="00E07A48">
        <w:rPr>
          <w:rFonts w:ascii="Garamond" w:hAnsi="Garamond"/>
          <w:sz w:val="24"/>
          <w:szCs w:val="24"/>
        </w:rPr>
        <w:t xml:space="preserve"> dan </w:t>
      </w:r>
      <w:proofErr w:type="spellStart"/>
      <w:r w:rsidR="00E07A48" w:rsidRPr="00E07A48">
        <w:rPr>
          <w:rFonts w:ascii="Garamond" w:hAnsi="Garamond"/>
          <w:sz w:val="24"/>
          <w:szCs w:val="24"/>
        </w:rPr>
        <w:t>berbahaya</w:t>
      </w:r>
      <w:proofErr w:type="spellEnd"/>
      <w:r w:rsidR="00E07A48" w:rsidRPr="00E07A48">
        <w:rPr>
          <w:rFonts w:ascii="Garamond" w:hAnsi="Garamond"/>
          <w:sz w:val="24"/>
          <w:szCs w:val="24"/>
        </w:rPr>
        <w:t>.</w:t>
      </w:r>
      <w:r w:rsidR="00EE7FFB">
        <w:rPr>
          <w:rStyle w:val="FootnoteReference"/>
          <w:rFonts w:ascii="Garamond" w:hAnsi="Garamond"/>
          <w:sz w:val="24"/>
          <w:szCs w:val="24"/>
        </w:rPr>
        <w:footnoteReference w:id="23"/>
      </w:r>
      <w:r w:rsidR="00E07A48">
        <w:rPr>
          <w:rFonts w:ascii="Garamond" w:hAnsi="Garamond"/>
          <w:sz w:val="24"/>
          <w:szCs w:val="24"/>
        </w:rPr>
        <w:t xml:space="preserve"> </w:t>
      </w:r>
      <w:r w:rsidR="00E07A48" w:rsidRPr="00E07A48">
        <w:rPr>
          <w:rFonts w:ascii="Garamond" w:hAnsi="Garamond"/>
          <w:sz w:val="24"/>
          <w:szCs w:val="24"/>
        </w:rPr>
        <w:t xml:space="preserve">Dalam </w:t>
      </w:r>
      <w:proofErr w:type="spellStart"/>
      <w:r w:rsidR="00E07A48" w:rsidRPr="00E07A48">
        <w:rPr>
          <w:rFonts w:ascii="Garamond" w:hAnsi="Garamond"/>
          <w:sz w:val="24"/>
          <w:szCs w:val="24"/>
        </w:rPr>
        <w:t>pandangan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ini</w:t>
      </w:r>
      <w:proofErr w:type="spellEnd"/>
      <w:r w:rsidR="00E07A48" w:rsidRPr="00E07A48">
        <w:rPr>
          <w:rFonts w:ascii="Garamond" w:hAnsi="Garamond"/>
          <w:sz w:val="24"/>
          <w:szCs w:val="24"/>
        </w:rPr>
        <w:t xml:space="preserve">, dunia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seharusnya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berfokus</w:t>
      </w:r>
      <w:proofErr w:type="spellEnd"/>
      <w:r w:rsidR="00E07A48" w:rsidRPr="00E07A48">
        <w:rPr>
          <w:rFonts w:ascii="Garamond" w:hAnsi="Garamond"/>
          <w:sz w:val="24"/>
          <w:szCs w:val="24"/>
        </w:rPr>
        <w:t xml:space="preserve"> pada dunia </w:t>
      </w:r>
      <w:proofErr w:type="spellStart"/>
      <w:r w:rsidR="00E07A48" w:rsidRPr="00E07A48">
        <w:rPr>
          <w:rFonts w:ascii="Garamond" w:hAnsi="Garamond"/>
          <w:sz w:val="24"/>
          <w:szCs w:val="24"/>
        </w:rPr>
        <w:t>sekolah</w:t>
      </w:r>
      <w:proofErr w:type="spellEnd"/>
      <w:r w:rsidR="00E07A48" w:rsidRPr="00E07A48">
        <w:rPr>
          <w:rFonts w:ascii="Garamond" w:hAnsi="Garamond"/>
          <w:sz w:val="24"/>
          <w:szCs w:val="24"/>
        </w:rPr>
        <w:t xml:space="preserve"> dan </w:t>
      </w:r>
      <w:proofErr w:type="spellStart"/>
      <w:r w:rsidR="00E07A48" w:rsidRPr="00E07A48">
        <w:rPr>
          <w:rFonts w:ascii="Garamond" w:hAnsi="Garamond"/>
          <w:sz w:val="24"/>
          <w:szCs w:val="24"/>
        </w:rPr>
        <w:t>bermain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mendukung</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perkembangan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jiwa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fisik</w:t>
      </w:r>
      <w:proofErr w:type="spellEnd"/>
      <w:r w:rsidR="00E07A48" w:rsidRPr="00E07A48">
        <w:rPr>
          <w:rFonts w:ascii="Garamond" w:hAnsi="Garamond"/>
          <w:sz w:val="24"/>
          <w:szCs w:val="24"/>
        </w:rPr>
        <w:t xml:space="preserve">, mental, moral, dan </w:t>
      </w:r>
      <w:proofErr w:type="spellStart"/>
      <w:r w:rsidR="00E07A48" w:rsidRPr="00E07A48">
        <w:rPr>
          <w:rFonts w:ascii="Garamond" w:hAnsi="Garamond"/>
          <w:sz w:val="24"/>
          <w:szCs w:val="24"/>
        </w:rPr>
        <w:t>sosial</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Perlindungan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sebagai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diartikan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sebagai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hak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asasi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yang </w:t>
      </w:r>
      <w:proofErr w:type="spellStart"/>
      <w:r w:rsidR="00E07A48" w:rsidRPr="00E07A48">
        <w:rPr>
          <w:rFonts w:ascii="Garamond" w:hAnsi="Garamond"/>
          <w:sz w:val="24"/>
          <w:szCs w:val="24"/>
        </w:rPr>
        <w:t>mesti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dijamin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melalui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peraturan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ketenagakerjaan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seperti</w:t>
      </w:r>
      <w:proofErr w:type="spellEnd"/>
      <w:r w:rsidR="00E07A48" w:rsidRPr="00E07A48">
        <w:rPr>
          <w:rFonts w:ascii="Garamond" w:hAnsi="Garamond"/>
          <w:sz w:val="24"/>
          <w:szCs w:val="24"/>
        </w:rPr>
        <w:t xml:space="preserve"> yang </w:t>
      </w:r>
      <w:proofErr w:type="spellStart"/>
      <w:r w:rsidR="00E07A48" w:rsidRPr="00E07A48">
        <w:rPr>
          <w:rFonts w:ascii="Garamond" w:hAnsi="Garamond"/>
          <w:sz w:val="24"/>
          <w:szCs w:val="24"/>
        </w:rPr>
        <w:t>berlaku</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untuk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dewasa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Meskipun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bekerja</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adalah</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bagian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dari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hak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asasi</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perlindungan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diperlukan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untuk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mencegah</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penyalahgunaan</w:t>
      </w:r>
      <w:proofErr w:type="spellEnd"/>
      <w:r w:rsidR="00E07A48" w:rsidRPr="00E07A48">
        <w:rPr>
          <w:rFonts w:ascii="Garamond" w:hAnsi="Garamond"/>
          <w:sz w:val="24"/>
          <w:szCs w:val="24"/>
        </w:rPr>
        <w:t xml:space="preserve"> dan </w:t>
      </w:r>
      <w:proofErr w:type="spellStart"/>
      <w:r w:rsidR="00E07A48" w:rsidRPr="00E07A48">
        <w:rPr>
          <w:rFonts w:ascii="Garamond" w:hAnsi="Garamond"/>
          <w:sz w:val="24"/>
          <w:szCs w:val="24"/>
        </w:rPr>
        <w:t>eksploitasi</w:t>
      </w:r>
      <w:proofErr w:type="spellEnd"/>
      <w:r w:rsidR="00E07A48" w:rsidRPr="00E07A48">
        <w:rPr>
          <w:rFonts w:ascii="Garamond" w:hAnsi="Garamond"/>
          <w:sz w:val="24"/>
          <w:szCs w:val="24"/>
        </w:rPr>
        <w:t xml:space="preserve">. Masa </w:t>
      </w:r>
      <w:proofErr w:type="spellStart"/>
      <w:r w:rsidR="00E07A48" w:rsidRPr="00E07A48">
        <w:rPr>
          <w:rFonts w:ascii="Garamond" w:hAnsi="Garamond"/>
          <w:sz w:val="24"/>
          <w:szCs w:val="24"/>
        </w:rPr>
        <w:t>depan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harus</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diarahkan</w:t>
      </w:r>
      <w:proofErr w:type="spellEnd"/>
      <w:r w:rsidR="00E07A48" w:rsidRPr="00E07A48">
        <w:rPr>
          <w:rFonts w:ascii="Garamond" w:hAnsi="Garamond"/>
          <w:sz w:val="24"/>
          <w:szCs w:val="24"/>
        </w:rPr>
        <w:t xml:space="preserve"> oleh </w:t>
      </w:r>
      <w:proofErr w:type="spellStart"/>
      <w:r w:rsidR="00E07A48" w:rsidRPr="00E07A48">
        <w:rPr>
          <w:rFonts w:ascii="Garamond" w:hAnsi="Garamond"/>
          <w:sz w:val="24"/>
          <w:szCs w:val="24"/>
        </w:rPr>
        <w:t>hak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anak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untuk</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mendapatkan</w:t>
      </w:r>
      <w:proofErr w:type="spellEnd"/>
      <w:r w:rsidR="00E07A48" w:rsidRPr="00E07A48">
        <w:rPr>
          <w:rFonts w:ascii="Garamond" w:hAnsi="Garamond"/>
          <w:sz w:val="24"/>
          <w:szCs w:val="24"/>
        </w:rPr>
        <w:t xml:space="preserve"> </w:t>
      </w:r>
      <w:proofErr w:type="spellStart"/>
      <w:r w:rsidR="00E07A48" w:rsidRPr="00E07A48">
        <w:rPr>
          <w:rFonts w:ascii="Garamond" w:hAnsi="Garamond"/>
          <w:sz w:val="24"/>
          <w:szCs w:val="24"/>
        </w:rPr>
        <w:t>pekerjaan</w:t>
      </w:r>
      <w:proofErr w:type="spellEnd"/>
      <w:r w:rsidR="00E07A48" w:rsidRPr="00E07A48">
        <w:rPr>
          <w:rFonts w:ascii="Garamond" w:hAnsi="Garamond"/>
          <w:sz w:val="24"/>
          <w:szCs w:val="24"/>
        </w:rPr>
        <w:t xml:space="preserve"> dan </w:t>
      </w:r>
      <w:proofErr w:type="spellStart"/>
      <w:r w:rsidR="00E07A48" w:rsidRPr="00E07A48">
        <w:rPr>
          <w:rFonts w:ascii="Garamond" w:hAnsi="Garamond"/>
          <w:sz w:val="24"/>
          <w:szCs w:val="24"/>
        </w:rPr>
        <w:t>penghidupan</w:t>
      </w:r>
      <w:proofErr w:type="spellEnd"/>
      <w:r w:rsidR="00E07A48" w:rsidRPr="00E07A48">
        <w:rPr>
          <w:rFonts w:ascii="Garamond" w:hAnsi="Garamond"/>
          <w:sz w:val="24"/>
          <w:szCs w:val="24"/>
        </w:rPr>
        <w:t xml:space="preserve"> yang </w:t>
      </w:r>
      <w:proofErr w:type="spellStart"/>
      <w:r w:rsidR="00E07A48" w:rsidRPr="00E07A48">
        <w:rPr>
          <w:rFonts w:ascii="Garamond" w:hAnsi="Garamond"/>
          <w:sz w:val="24"/>
          <w:szCs w:val="24"/>
        </w:rPr>
        <w:t>layak</w:t>
      </w:r>
      <w:proofErr w:type="spellEnd"/>
      <w:r w:rsidR="00E07A48" w:rsidRPr="00E07A48">
        <w:rPr>
          <w:rFonts w:ascii="Garamond" w:hAnsi="Garamond"/>
          <w:sz w:val="24"/>
          <w:szCs w:val="24"/>
        </w:rPr>
        <w:t>.</w:t>
      </w:r>
    </w:p>
    <w:p w14:paraId="2D2DB076" w14:textId="1A50BE1C" w:rsidR="001751F2" w:rsidRDefault="001751F2" w:rsidP="00AD2498">
      <w:pPr>
        <w:spacing w:after="0" w:line="240" w:lineRule="auto"/>
        <w:ind w:firstLine="567"/>
        <w:jc w:val="both"/>
        <w:rPr>
          <w:rFonts w:ascii="Garamond" w:hAnsi="Garamond"/>
          <w:sz w:val="24"/>
          <w:szCs w:val="24"/>
        </w:rPr>
      </w:pPr>
      <w:proofErr w:type="spellStart"/>
      <w:r w:rsidRPr="001751F2">
        <w:rPr>
          <w:rFonts w:ascii="Garamond" w:hAnsi="Garamond"/>
          <w:sz w:val="24"/>
          <w:szCs w:val="24"/>
        </w:rPr>
        <w:t>Namun</w:t>
      </w:r>
      <w:proofErr w:type="spellEnd"/>
      <w:r w:rsidRPr="001751F2">
        <w:rPr>
          <w:rFonts w:ascii="Garamond" w:hAnsi="Garamond"/>
          <w:sz w:val="24"/>
          <w:szCs w:val="24"/>
        </w:rPr>
        <w:t xml:space="preserve">, </w:t>
      </w:r>
      <w:proofErr w:type="spellStart"/>
      <w:r w:rsidRPr="001751F2">
        <w:rPr>
          <w:rFonts w:ascii="Garamond" w:hAnsi="Garamond"/>
          <w:sz w:val="24"/>
          <w:szCs w:val="24"/>
        </w:rPr>
        <w:t>sebaliknya</w:t>
      </w:r>
      <w:proofErr w:type="spellEnd"/>
      <w:r w:rsidRPr="001751F2">
        <w:rPr>
          <w:rFonts w:ascii="Garamond" w:hAnsi="Garamond"/>
          <w:sz w:val="24"/>
          <w:szCs w:val="24"/>
        </w:rPr>
        <w:t xml:space="preserve">, para orang </w:t>
      </w:r>
      <w:proofErr w:type="spellStart"/>
      <w:r w:rsidRPr="001751F2">
        <w:rPr>
          <w:rFonts w:ascii="Garamond" w:hAnsi="Garamond"/>
          <w:sz w:val="24"/>
          <w:szCs w:val="24"/>
        </w:rPr>
        <w:t>tua</w:t>
      </w:r>
      <w:proofErr w:type="spellEnd"/>
      <w:r w:rsidRPr="001751F2">
        <w:rPr>
          <w:rFonts w:ascii="Garamond" w:hAnsi="Garamond"/>
          <w:sz w:val="24"/>
          <w:szCs w:val="24"/>
        </w:rPr>
        <w:t xml:space="preserve">, </w:t>
      </w:r>
      <w:proofErr w:type="spellStart"/>
      <w:r w:rsidRPr="001751F2">
        <w:rPr>
          <w:rFonts w:ascii="Garamond" w:hAnsi="Garamond"/>
          <w:sz w:val="24"/>
          <w:szCs w:val="24"/>
        </w:rPr>
        <w:t>keluarga</w:t>
      </w:r>
      <w:proofErr w:type="spellEnd"/>
      <w:r w:rsidRPr="001751F2">
        <w:rPr>
          <w:rFonts w:ascii="Garamond" w:hAnsi="Garamond"/>
          <w:sz w:val="24"/>
          <w:szCs w:val="24"/>
        </w:rPr>
        <w:t xml:space="preserve">, </w:t>
      </w:r>
      <w:proofErr w:type="spellStart"/>
      <w:r w:rsidRPr="001751F2">
        <w:rPr>
          <w:rFonts w:ascii="Garamond" w:hAnsi="Garamond"/>
          <w:sz w:val="24"/>
          <w:szCs w:val="24"/>
        </w:rPr>
        <w:t>masyarakat</w:t>
      </w:r>
      <w:proofErr w:type="spellEnd"/>
      <w:r w:rsidRPr="001751F2">
        <w:rPr>
          <w:rFonts w:ascii="Garamond" w:hAnsi="Garamond"/>
          <w:sz w:val="24"/>
          <w:szCs w:val="24"/>
        </w:rPr>
        <w:t xml:space="preserve">, dan negara </w:t>
      </w:r>
      <w:proofErr w:type="spellStart"/>
      <w:r w:rsidRPr="001751F2">
        <w:rPr>
          <w:rFonts w:ascii="Garamond" w:hAnsi="Garamond"/>
          <w:sz w:val="24"/>
          <w:szCs w:val="24"/>
        </w:rPr>
        <w:t>memiliki</w:t>
      </w:r>
      <w:proofErr w:type="spellEnd"/>
      <w:r w:rsidRPr="001751F2">
        <w:rPr>
          <w:rFonts w:ascii="Garamond" w:hAnsi="Garamond"/>
          <w:sz w:val="24"/>
          <w:szCs w:val="24"/>
        </w:rPr>
        <w:t xml:space="preserve"> </w:t>
      </w:r>
      <w:proofErr w:type="spellStart"/>
      <w:r w:rsidRPr="001751F2">
        <w:rPr>
          <w:rFonts w:ascii="Garamond" w:hAnsi="Garamond"/>
          <w:sz w:val="24"/>
          <w:szCs w:val="24"/>
        </w:rPr>
        <w:t>tanggung</w:t>
      </w:r>
      <w:proofErr w:type="spellEnd"/>
      <w:r w:rsidRPr="001751F2">
        <w:rPr>
          <w:rFonts w:ascii="Garamond" w:hAnsi="Garamond"/>
          <w:sz w:val="24"/>
          <w:szCs w:val="24"/>
        </w:rPr>
        <w:t xml:space="preserve"> </w:t>
      </w:r>
      <w:proofErr w:type="spellStart"/>
      <w:r w:rsidRPr="001751F2">
        <w:rPr>
          <w:rFonts w:ascii="Garamond" w:hAnsi="Garamond"/>
          <w:sz w:val="24"/>
          <w:szCs w:val="24"/>
        </w:rPr>
        <w:t>jawab</w:t>
      </w:r>
      <w:proofErr w:type="spellEnd"/>
      <w:r w:rsidRPr="001751F2">
        <w:rPr>
          <w:rFonts w:ascii="Garamond" w:hAnsi="Garamond"/>
          <w:sz w:val="24"/>
          <w:szCs w:val="24"/>
        </w:rPr>
        <w:t xml:space="preserve"> </w:t>
      </w:r>
      <w:proofErr w:type="spellStart"/>
      <w:r w:rsidRPr="001751F2">
        <w:rPr>
          <w:rFonts w:ascii="Garamond" w:hAnsi="Garamond"/>
          <w:sz w:val="24"/>
          <w:szCs w:val="24"/>
        </w:rPr>
        <w:t>untuk</w:t>
      </w:r>
      <w:proofErr w:type="spellEnd"/>
      <w:r w:rsidRPr="001751F2">
        <w:rPr>
          <w:rFonts w:ascii="Garamond" w:hAnsi="Garamond"/>
          <w:sz w:val="24"/>
          <w:szCs w:val="24"/>
        </w:rPr>
        <w:t xml:space="preserve"> </w:t>
      </w:r>
      <w:proofErr w:type="spellStart"/>
      <w:r w:rsidRPr="001751F2">
        <w:rPr>
          <w:rFonts w:ascii="Garamond" w:hAnsi="Garamond"/>
          <w:sz w:val="24"/>
          <w:szCs w:val="24"/>
        </w:rPr>
        <w:t>memastikan</w:t>
      </w:r>
      <w:proofErr w:type="spellEnd"/>
      <w:r w:rsidRPr="001751F2">
        <w:rPr>
          <w:rFonts w:ascii="Garamond" w:hAnsi="Garamond"/>
          <w:sz w:val="24"/>
          <w:szCs w:val="24"/>
        </w:rPr>
        <w:t xml:space="preserve"> </w:t>
      </w:r>
      <w:proofErr w:type="spellStart"/>
      <w:r w:rsidRPr="001751F2">
        <w:rPr>
          <w:rFonts w:ascii="Garamond" w:hAnsi="Garamond"/>
          <w:sz w:val="24"/>
          <w:szCs w:val="24"/>
        </w:rPr>
        <w:t>pemenuhan</w:t>
      </w:r>
      <w:proofErr w:type="spellEnd"/>
      <w:r w:rsidRPr="001751F2">
        <w:rPr>
          <w:rFonts w:ascii="Garamond" w:hAnsi="Garamond"/>
          <w:sz w:val="24"/>
          <w:szCs w:val="24"/>
        </w:rPr>
        <w:t xml:space="preserve"> </w:t>
      </w:r>
      <w:proofErr w:type="spellStart"/>
      <w:r w:rsidRPr="001751F2">
        <w:rPr>
          <w:rFonts w:ascii="Garamond" w:hAnsi="Garamond"/>
          <w:sz w:val="24"/>
          <w:szCs w:val="24"/>
        </w:rPr>
        <w:t>hak</w:t>
      </w:r>
      <w:proofErr w:type="spellEnd"/>
      <w:r w:rsidRPr="001751F2">
        <w:rPr>
          <w:rFonts w:ascii="Garamond" w:hAnsi="Garamond"/>
          <w:sz w:val="24"/>
          <w:szCs w:val="24"/>
        </w:rPr>
        <w:t xml:space="preserve"> </w:t>
      </w:r>
      <w:proofErr w:type="spellStart"/>
      <w:r w:rsidRPr="001751F2">
        <w:rPr>
          <w:rFonts w:ascii="Garamond" w:hAnsi="Garamond"/>
          <w:sz w:val="24"/>
          <w:szCs w:val="24"/>
        </w:rPr>
        <w:t>dasar</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00554896">
        <w:rPr>
          <w:rFonts w:ascii="Garamond" w:hAnsi="Garamond"/>
          <w:sz w:val="24"/>
          <w:szCs w:val="24"/>
        </w:rPr>
        <w:t>termasuk</w:t>
      </w:r>
      <w:proofErr w:type="spellEnd"/>
      <w:r w:rsidR="00554896">
        <w:rPr>
          <w:rFonts w:ascii="Garamond" w:hAnsi="Garamond"/>
          <w:sz w:val="24"/>
          <w:szCs w:val="24"/>
        </w:rPr>
        <w:t xml:space="preserve"> </w:t>
      </w:r>
      <w:proofErr w:type="spellStart"/>
      <w:r w:rsidR="00554896">
        <w:rPr>
          <w:rFonts w:ascii="Garamond" w:hAnsi="Garamond"/>
          <w:sz w:val="24"/>
          <w:szCs w:val="24"/>
        </w:rPr>
        <w:t>hak</w:t>
      </w:r>
      <w:proofErr w:type="spellEnd"/>
      <w:r w:rsidR="00554896">
        <w:rPr>
          <w:rFonts w:ascii="Garamond" w:hAnsi="Garamond"/>
          <w:sz w:val="24"/>
          <w:szCs w:val="24"/>
        </w:rPr>
        <w:t xml:space="preserve"> </w:t>
      </w:r>
      <w:proofErr w:type="spellStart"/>
      <w:r w:rsidRPr="001751F2">
        <w:rPr>
          <w:rFonts w:ascii="Garamond" w:hAnsi="Garamond"/>
          <w:sz w:val="24"/>
          <w:szCs w:val="24"/>
        </w:rPr>
        <w:t>mendapatkan</w:t>
      </w:r>
      <w:proofErr w:type="spellEnd"/>
      <w:r w:rsidRPr="001751F2">
        <w:rPr>
          <w:rFonts w:ascii="Garamond" w:hAnsi="Garamond"/>
          <w:sz w:val="24"/>
          <w:szCs w:val="24"/>
        </w:rPr>
        <w:t xml:space="preserve"> </w:t>
      </w:r>
      <w:proofErr w:type="spellStart"/>
      <w:r w:rsidRPr="001751F2">
        <w:rPr>
          <w:rFonts w:ascii="Garamond" w:hAnsi="Garamond"/>
          <w:sz w:val="24"/>
          <w:szCs w:val="24"/>
        </w:rPr>
        <w:t>pekerjaan</w:t>
      </w:r>
      <w:proofErr w:type="spellEnd"/>
      <w:r w:rsidRPr="001751F2">
        <w:rPr>
          <w:rFonts w:ascii="Garamond" w:hAnsi="Garamond"/>
          <w:sz w:val="24"/>
          <w:szCs w:val="24"/>
        </w:rPr>
        <w:t xml:space="preserve"> dan </w:t>
      </w:r>
      <w:proofErr w:type="spellStart"/>
      <w:r w:rsidRPr="001751F2">
        <w:rPr>
          <w:rFonts w:ascii="Garamond" w:hAnsi="Garamond"/>
          <w:sz w:val="24"/>
          <w:szCs w:val="24"/>
        </w:rPr>
        <w:t>penghidupan</w:t>
      </w:r>
      <w:proofErr w:type="spellEnd"/>
      <w:r w:rsidRPr="001751F2">
        <w:rPr>
          <w:rFonts w:ascii="Garamond" w:hAnsi="Garamond"/>
          <w:sz w:val="24"/>
          <w:szCs w:val="24"/>
        </w:rPr>
        <w:t xml:space="preserve"> yang </w:t>
      </w:r>
      <w:proofErr w:type="spellStart"/>
      <w:r w:rsidRPr="001751F2">
        <w:rPr>
          <w:rFonts w:ascii="Garamond" w:hAnsi="Garamond"/>
          <w:sz w:val="24"/>
          <w:szCs w:val="24"/>
        </w:rPr>
        <w:t>layak</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bagian</w:t>
      </w:r>
      <w:proofErr w:type="spellEnd"/>
      <w:r w:rsidRPr="001751F2">
        <w:rPr>
          <w:rFonts w:ascii="Garamond" w:hAnsi="Garamond"/>
          <w:sz w:val="24"/>
          <w:szCs w:val="24"/>
        </w:rPr>
        <w:t xml:space="preserve"> </w:t>
      </w:r>
      <w:proofErr w:type="spellStart"/>
      <w:r w:rsidRPr="001751F2">
        <w:rPr>
          <w:rFonts w:ascii="Garamond" w:hAnsi="Garamond"/>
          <w:sz w:val="24"/>
          <w:szCs w:val="24"/>
        </w:rPr>
        <w:t>dari</w:t>
      </w:r>
      <w:proofErr w:type="spellEnd"/>
      <w:r w:rsidRPr="001751F2">
        <w:rPr>
          <w:rFonts w:ascii="Garamond" w:hAnsi="Garamond"/>
          <w:sz w:val="24"/>
          <w:szCs w:val="24"/>
        </w:rPr>
        <w:t xml:space="preserve"> </w:t>
      </w:r>
      <w:proofErr w:type="spellStart"/>
      <w:r w:rsidRPr="001751F2">
        <w:rPr>
          <w:rFonts w:ascii="Garamond" w:hAnsi="Garamond"/>
          <w:sz w:val="24"/>
          <w:szCs w:val="24"/>
        </w:rPr>
        <w:t>hak</w:t>
      </w:r>
      <w:proofErr w:type="spellEnd"/>
      <w:r w:rsidRPr="001751F2">
        <w:rPr>
          <w:rFonts w:ascii="Garamond" w:hAnsi="Garamond"/>
          <w:sz w:val="24"/>
          <w:szCs w:val="24"/>
        </w:rPr>
        <w:t xml:space="preserve"> </w:t>
      </w:r>
      <w:proofErr w:type="spellStart"/>
      <w:r w:rsidRPr="001751F2">
        <w:rPr>
          <w:rFonts w:ascii="Garamond" w:hAnsi="Garamond"/>
          <w:sz w:val="24"/>
          <w:szCs w:val="24"/>
        </w:rPr>
        <w:t>asasi</w:t>
      </w:r>
      <w:proofErr w:type="spellEnd"/>
      <w:r w:rsidRPr="001751F2">
        <w:rPr>
          <w:rFonts w:ascii="Garamond" w:hAnsi="Garamond"/>
          <w:sz w:val="24"/>
          <w:szCs w:val="24"/>
        </w:rPr>
        <w:t xml:space="preserve"> </w:t>
      </w:r>
      <w:proofErr w:type="spellStart"/>
      <w:r w:rsidRPr="001751F2">
        <w:rPr>
          <w:rFonts w:ascii="Garamond" w:hAnsi="Garamond"/>
          <w:sz w:val="24"/>
          <w:szCs w:val="24"/>
        </w:rPr>
        <w:t>kemanusiaan</w:t>
      </w:r>
      <w:proofErr w:type="spellEnd"/>
      <w:r w:rsidRPr="001751F2">
        <w:rPr>
          <w:rFonts w:ascii="Garamond" w:hAnsi="Garamond"/>
          <w:sz w:val="24"/>
          <w:szCs w:val="24"/>
        </w:rPr>
        <w:t xml:space="preserve">. Dalam </w:t>
      </w:r>
      <w:proofErr w:type="spellStart"/>
      <w:r w:rsidRPr="001751F2">
        <w:rPr>
          <w:rFonts w:ascii="Garamond" w:hAnsi="Garamond"/>
          <w:sz w:val="24"/>
          <w:szCs w:val="24"/>
        </w:rPr>
        <w:t>perspektif</w:t>
      </w:r>
      <w:proofErr w:type="spellEnd"/>
      <w:r w:rsidRPr="001751F2">
        <w:rPr>
          <w:rFonts w:ascii="Garamond" w:hAnsi="Garamond"/>
          <w:sz w:val="24"/>
          <w:szCs w:val="24"/>
        </w:rPr>
        <w:t xml:space="preserve"> </w:t>
      </w:r>
      <w:proofErr w:type="spellStart"/>
      <w:r w:rsidRPr="001751F2">
        <w:rPr>
          <w:rFonts w:ascii="Garamond" w:hAnsi="Garamond"/>
          <w:sz w:val="24"/>
          <w:szCs w:val="24"/>
        </w:rPr>
        <w:t>ini</w:t>
      </w:r>
      <w:proofErr w:type="spellEnd"/>
      <w:r w:rsidRPr="001751F2">
        <w:rPr>
          <w:rFonts w:ascii="Garamond" w:hAnsi="Garamond"/>
          <w:sz w:val="24"/>
          <w:szCs w:val="24"/>
        </w:rPr>
        <w:t xml:space="preserve">, </w:t>
      </w:r>
      <w:proofErr w:type="spellStart"/>
      <w:r w:rsidRPr="001751F2">
        <w:rPr>
          <w:rFonts w:ascii="Garamond" w:hAnsi="Garamond"/>
          <w:sz w:val="24"/>
          <w:szCs w:val="24"/>
        </w:rPr>
        <w:t>tidak</w:t>
      </w:r>
      <w:proofErr w:type="spellEnd"/>
      <w:r w:rsidRPr="001751F2">
        <w:rPr>
          <w:rFonts w:ascii="Garamond" w:hAnsi="Garamond"/>
          <w:sz w:val="24"/>
          <w:szCs w:val="24"/>
        </w:rPr>
        <w:t xml:space="preserve"> </w:t>
      </w:r>
      <w:proofErr w:type="spellStart"/>
      <w:r w:rsidRPr="001751F2">
        <w:rPr>
          <w:rFonts w:ascii="Garamond" w:hAnsi="Garamond"/>
          <w:sz w:val="24"/>
          <w:szCs w:val="24"/>
        </w:rPr>
        <w:t>diperbolehkan</w:t>
      </w:r>
      <w:proofErr w:type="spellEnd"/>
      <w:r w:rsidRPr="001751F2">
        <w:rPr>
          <w:rFonts w:ascii="Garamond" w:hAnsi="Garamond"/>
          <w:sz w:val="24"/>
          <w:szCs w:val="24"/>
        </w:rPr>
        <w:t xml:space="preserve"> </w:t>
      </w:r>
      <w:proofErr w:type="spellStart"/>
      <w:r w:rsidRPr="001751F2">
        <w:rPr>
          <w:rFonts w:ascii="Garamond" w:hAnsi="Garamond"/>
          <w:sz w:val="24"/>
          <w:szCs w:val="24"/>
        </w:rPr>
        <w:t>adanya</w:t>
      </w:r>
      <w:proofErr w:type="spellEnd"/>
      <w:r w:rsidRPr="001751F2">
        <w:rPr>
          <w:rFonts w:ascii="Garamond" w:hAnsi="Garamond"/>
          <w:sz w:val="24"/>
          <w:szCs w:val="24"/>
        </w:rPr>
        <w:t xml:space="preserve"> </w:t>
      </w:r>
      <w:proofErr w:type="spellStart"/>
      <w:r w:rsidRPr="001751F2">
        <w:rPr>
          <w:rFonts w:ascii="Garamond" w:hAnsi="Garamond"/>
          <w:sz w:val="24"/>
          <w:szCs w:val="24"/>
        </w:rPr>
        <w:t>peraturan</w:t>
      </w:r>
      <w:proofErr w:type="spellEnd"/>
      <w:r w:rsidRPr="001751F2">
        <w:rPr>
          <w:rFonts w:ascii="Garamond" w:hAnsi="Garamond"/>
          <w:sz w:val="24"/>
          <w:szCs w:val="24"/>
        </w:rPr>
        <w:t xml:space="preserve"> </w:t>
      </w:r>
      <w:proofErr w:type="spellStart"/>
      <w:r w:rsidRPr="001751F2">
        <w:rPr>
          <w:rFonts w:ascii="Garamond" w:hAnsi="Garamond"/>
          <w:sz w:val="24"/>
          <w:szCs w:val="24"/>
        </w:rPr>
        <w:t>perundangan</w:t>
      </w:r>
      <w:proofErr w:type="spellEnd"/>
      <w:r w:rsidRPr="001751F2">
        <w:rPr>
          <w:rFonts w:ascii="Garamond" w:hAnsi="Garamond"/>
          <w:sz w:val="24"/>
          <w:szCs w:val="24"/>
        </w:rPr>
        <w:t xml:space="preserve"> yang </w:t>
      </w:r>
      <w:proofErr w:type="spellStart"/>
      <w:r w:rsidRPr="001751F2">
        <w:rPr>
          <w:rFonts w:ascii="Garamond" w:hAnsi="Garamond"/>
          <w:sz w:val="24"/>
          <w:szCs w:val="24"/>
        </w:rPr>
        <w:t>mengeksploitasi</w:t>
      </w:r>
      <w:proofErr w:type="spellEnd"/>
      <w:r w:rsidRPr="001751F2">
        <w:rPr>
          <w:rFonts w:ascii="Garamond" w:hAnsi="Garamond"/>
          <w:sz w:val="24"/>
          <w:szCs w:val="24"/>
        </w:rPr>
        <w:t xml:space="preserve"> </w:t>
      </w:r>
      <w:proofErr w:type="spellStart"/>
      <w:r w:rsidRPr="001751F2">
        <w:rPr>
          <w:rFonts w:ascii="Garamond" w:hAnsi="Garamond"/>
          <w:sz w:val="24"/>
          <w:szCs w:val="24"/>
        </w:rPr>
        <w:t>sumber</w:t>
      </w:r>
      <w:proofErr w:type="spellEnd"/>
      <w:r w:rsidRPr="001751F2">
        <w:rPr>
          <w:rFonts w:ascii="Garamond" w:hAnsi="Garamond"/>
          <w:sz w:val="24"/>
          <w:szCs w:val="24"/>
        </w:rPr>
        <w:t xml:space="preserve"> </w:t>
      </w:r>
      <w:proofErr w:type="spellStart"/>
      <w:r w:rsidRPr="001751F2">
        <w:rPr>
          <w:rFonts w:ascii="Garamond" w:hAnsi="Garamond"/>
          <w:sz w:val="24"/>
          <w:szCs w:val="24"/>
        </w:rPr>
        <w:t>daya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demi </w:t>
      </w:r>
      <w:proofErr w:type="spellStart"/>
      <w:r w:rsidRPr="001751F2">
        <w:rPr>
          <w:rFonts w:ascii="Garamond" w:hAnsi="Garamond"/>
          <w:sz w:val="24"/>
          <w:szCs w:val="24"/>
        </w:rPr>
        <w:t>kepentingan</w:t>
      </w:r>
      <w:proofErr w:type="spellEnd"/>
      <w:r w:rsidRPr="001751F2">
        <w:rPr>
          <w:rFonts w:ascii="Garamond" w:hAnsi="Garamond"/>
          <w:sz w:val="24"/>
          <w:szCs w:val="24"/>
        </w:rPr>
        <w:t xml:space="preserve"> </w:t>
      </w:r>
      <w:proofErr w:type="spellStart"/>
      <w:r w:rsidRPr="001751F2">
        <w:rPr>
          <w:rFonts w:ascii="Garamond" w:hAnsi="Garamond"/>
          <w:sz w:val="24"/>
          <w:szCs w:val="24"/>
        </w:rPr>
        <w:t>ekonomi</w:t>
      </w:r>
      <w:proofErr w:type="spellEnd"/>
      <w:r w:rsidRPr="001751F2">
        <w:rPr>
          <w:rFonts w:ascii="Garamond" w:hAnsi="Garamond"/>
          <w:sz w:val="24"/>
          <w:szCs w:val="24"/>
        </w:rPr>
        <w:t xml:space="preserve">, </w:t>
      </w:r>
      <w:proofErr w:type="spellStart"/>
      <w:r w:rsidRPr="001751F2">
        <w:rPr>
          <w:rFonts w:ascii="Garamond" w:hAnsi="Garamond"/>
          <w:sz w:val="24"/>
          <w:szCs w:val="24"/>
        </w:rPr>
        <w:t>sosial</w:t>
      </w:r>
      <w:proofErr w:type="spellEnd"/>
      <w:r w:rsidRPr="001751F2">
        <w:rPr>
          <w:rFonts w:ascii="Garamond" w:hAnsi="Garamond"/>
          <w:sz w:val="24"/>
          <w:szCs w:val="24"/>
        </w:rPr>
        <w:t xml:space="preserve">, </w:t>
      </w:r>
      <w:proofErr w:type="spellStart"/>
      <w:r w:rsidRPr="001751F2">
        <w:rPr>
          <w:rFonts w:ascii="Garamond" w:hAnsi="Garamond"/>
          <w:sz w:val="24"/>
          <w:szCs w:val="24"/>
        </w:rPr>
        <w:t>politik</w:t>
      </w:r>
      <w:proofErr w:type="spellEnd"/>
      <w:r w:rsidRPr="001751F2">
        <w:rPr>
          <w:rFonts w:ascii="Garamond" w:hAnsi="Garamond"/>
          <w:sz w:val="24"/>
          <w:szCs w:val="24"/>
        </w:rPr>
        <w:t xml:space="preserve">, </w:t>
      </w:r>
      <w:proofErr w:type="spellStart"/>
      <w:r w:rsidRPr="001751F2">
        <w:rPr>
          <w:rFonts w:ascii="Garamond" w:hAnsi="Garamond"/>
          <w:sz w:val="24"/>
          <w:szCs w:val="24"/>
        </w:rPr>
        <w:t>budaya</w:t>
      </w:r>
      <w:proofErr w:type="spellEnd"/>
      <w:r w:rsidRPr="001751F2">
        <w:rPr>
          <w:rFonts w:ascii="Garamond" w:hAnsi="Garamond"/>
          <w:sz w:val="24"/>
          <w:szCs w:val="24"/>
        </w:rPr>
        <w:t xml:space="preserve">, </w:t>
      </w:r>
      <w:proofErr w:type="spellStart"/>
      <w:r w:rsidRPr="001751F2">
        <w:rPr>
          <w:rFonts w:ascii="Garamond" w:hAnsi="Garamond"/>
          <w:sz w:val="24"/>
          <w:szCs w:val="24"/>
        </w:rPr>
        <w:t>atau</w:t>
      </w:r>
      <w:proofErr w:type="spellEnd"/>
      <w:r w:rsidRPr="001751F2">
        <w:rPr>
          <w:rFonts w:ascii="Garamond" w:hAnsi="Garamond"/>
          <w:sz w:val="24"/>
          <w:szCs w:val="24"/>
        </w:rPr>
        <w:t xml:space="preserve"> </w:t>
      </w:r>
      <w:proofErr w:type="spellStart"/>
      <w:r w:rsidRPr="001751F2">
        <w:rPr>
          <w:rFonts w:ascii="Garamond" w:hAnsi="Garamond"/>
          <w:sz w:val="24"/>
          <w:szCs w:val="24"/>
        </w:rPr>
        <w:t>hukum</w:t>
      </w:r>
      <w:proofErr w:type="spellEnd"/>
      <w:r w:rsidRPr="001751F2">
        <w:rPr>
          <w:rFonts w:ascii="Garamond" w:hAnsi="Garamond"/>
          <w:sz w:val="24"/>
          <w:szCs w:val="24"/>
        </w:rPr>
        <w:t xml:space="preserve"> </w:t>
      </w:r>
      <w:proofErr w:type="spellStart"/>
      <w:r w:rsidRPr="001751F2">
        <w:rPr>
          <w:rFonts w:ascii="Garamond" w:hAnsi="Garamond"/>
          <w:sz w:val="24"/>
          <w:szCs w:val="24"/>
        </w:rPr>
        <w:t>dari</w:t>
      </w:r>
      <w:proofErr w:type="spellEnd"/>
      <w:r w:rsidRPr="001751F2">
        <w:rPr>
          <w:rFonts w:ascii="Garamond" w:hAnsi="Garamond"/>
          <w:sz w:val="24"/>
          <w:szCs w:val="24"/>
        </w:rPr>
        <w:t xml:space="preserve"> </w:t>
      </w:r>
      <w:proofErr w:type="spellStart"/>
      <w:r w:rsidRPr="001751F2">
        <w:rPr>
          <w:rFonts w:ascii="Garamond" w:hAnsi="Garamond"/>
          <w:sz w:val="24"/>
          <w:szCs w:val="24"/>
        </w:rPr>
        <w:t>sudut</w:t>
      </w:r>
      <w:proofErr w:type="spellEnd"/>
      <w:r w:rsidRPr="001751F2">
        <w:rPr>
          <w:rFonts w:ascii="Garamond" w:hAnsi="Garamond"/>
          <w:sz w:val="24"/>
          <w:szCs w:val="24"/>
        </w:rPr>
        <w:t xml:space="preserve"> </w:t>
      </w:r>
      <w:proofErr w:type="spellStart"/>
      <w:r w:rsidRPr="001751F2">
        <w:rPr>
          <w:rFonts w:ascii="Garamond" w:hAnsi="Garamond"/>
          <w:sz w:val="24"/>
          <w:szCs w:val="24"/>
        </w:rPr>
        <w:t>pandang</w:t>
      </w:r>
      <w:proofErr w:type="spellEnd"/>
      <w:r w:rsidRPr="001751F2">
        <w:rPr>
          <w:rFonts w:ascii="Garamond" w:hAnsi="Garamond"/>
          <w:sz w:val="24"/>
          <w:szCs w:val="24"/>
        </w:rPr>
        <w:t xml:space="preserve"> orang </w:t>
      </w:r>
      <w:proofErr w:type="spellStart"/>
      <w:r w:rsidRPr="001751F2">
        <w:rPr>
          <w:rFonts w:ascii="Garamond" w:hAnsi="Garamond"/>
          <w:sz w:val="24"/>
          <w:szCs w:val="24"/>
        </w:rPr>
        <w:t>tua</w:t>
      </w:r>
      <w:proofErr w:type="spellEnd"/>
      <w:r w:rsidRPr="001751F2">
        <w:rPr>
          <w:rFonts w:ascii="Garamond" w:hAnsi="Garamond"/>
          <w:sz w:val="24"/>
          <w:szCs w:val="24"/>
        </w:rPr>
        <w:t xml:space="preserve">, </w:t>
      </w:r>
      <w:proofErr w:type="spellStart"/>
      <w:r w:rsidRPr="001751F2">
        <w:rPr>
          <w:rFonts w:ascii="Garamond" w:hAnsi="Garamond"/>
          <w:sz w:val="24"/>
          <w:szCs w:val="24"/>
        </w:rPr>
        <w:t>keluarga</w:t>
      </w:r>
      <w:proofErr w:type="spellEnd"/>
      <w:r w:rsidRPr="001751F2">
        <w:rPr>
          <w:rFonts w:ascii="Garamond" w:hAnsi="Garamond"/>
          <w:sz w:val="24"/>
          <w:szCs w:val="24"/>
        </w:rPr>
        <w:t xml:space="preserve">, </w:t>
      </w:r>
      <w:proofErr w:type="spellStart"/>
      <w:r w:rsidRPr="001751F2">
        <w:rPr>
          <w:rFonts w:ascii="Garamond" w:hAnsi="Garamond"/>
          <w:sz w:val="24"/>
          <w:szCs w:val="24"/>
        </w:rPr>
        <w:t>masyarakat</w:t>
      </w:r>
      <w:proofErr w:type="spellEnd"/>
      <w:r w:rsidRPr="001751F2">
        <w:rPr>
          <w:rFonts w:ascii="Garamond" w:hAnsi="Garamond"/>
          <w:sz w:val="24"/>
          <w:szCs w:val="24"/>
        </w:rPr>
        <w:t xml:space="preserve">, dan negara. Di </w:t>
      </w:r>
      <w:proofErr w:type="spellStart"/>
      <w:r w:rsidRPr="001751F2">
        <w:rPr>
          <w:rFonts w:ascii="Garamond" w:hAnsi="Garamond"/>
          <w:sz w:val="24"/>
          <w:szCs w:val="24"/>
        </w:rPr>
        <w:t>sisi</w:t>
      </w:r>
      <w:proofErr w:type="spellEnd"/>
      <w:r w:rsidRPr="001751F2">
        <w:rPr>
          <w:rFonts w:ascii="Garamond" w:hAnsi="Garamond"/>
          <w:sz w:val="24"/>
          <w:szCs w:val="24"/>
        </w:rPr>
        <w:t xml:space="preserve"> lain,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Pemberdayaan</w:t>
      </w:r>
      <w:proofErr w:type="spellEnd"/>
      <w:r w:rsidRPr="001751F2">
        <w:rPr>
          <w:rFonts w:ascii="Garamond" w:hAnsi="Garamond"/>
          <w:sz w:val="24"/>
          <w:szCs w:val="24"/>
        </w:rPr>
        <w:t xml:space="preserve"> (</w:t>
      </w:r>
      <w:r w:rsidRPr="00281CAA">
        <w:rPr>
          <w:rFonts w:ascii="Garamond" w:hAnsi="Garamond"/>
          <w:i/>
          <w:iCs/>
          <w:sz w:val="24"/>
          <w:szCs w:val="24"/>
        </w:rPr>
        <w:t>Empowerment</w:t>
      </w:r>
      <w:r w:rsidRPr="001751F2">
        <w:rPr>
          <w:rFonts w:ascii="Garamond" w:hAnsi="Garamond"/>
          <w:sz w:val="24"/>
          <w:szCs w:val="24"/>
        </w:rPr>
        <w:t xml:space="preserve">) </w:t>
      </w:r>
      <w:proofErr w:type="spellStart"/>
      <w:r w:rsidRPr="001751F2">
        <w:rPr>
          <w:rFonts w:ascii="Garamond" w:hAnsi="Garamond"/>
          <w:sz w:val="24"/>
          <w:szCs w:val="24"/>
        </w:rPr>
        <w:t>menekankan</w:t>
      </w:r>
      <w:proofErr w:type="spellEnd"/>
      <w:r w:rsidRPr="001751F2">
        <w:rPr>
          <w:rFonts w:ascii="Garamond" w:hAnsi="Garamond"/>
          <w:sz w:val="24"/>
          <w:szCs w:val="24"/>
        </w:rPr>
        <w:t xml:space="preserve"> pada </w:t>
      </w:r>
      <w:proofErr w:type="spellStart"/>
      <w:r w:rsidRPr="001751F2">
        <w:rPr>
          <w:rFonts w:ascii="Garamond" w:hAnsi="Garamond"/>
          <w:sz w:val="24"/>
          <w:szCs w:val="24"/>
        </w:rPr>
        <w:t>pengakuan</w:t>
      </w:r>
      <w:proofErr w:type="spellEnd"/>
      <w:r w:rsidRPr="001751F2">
        <w:rPr>
          <w:rFonts w:ascii="Garamond" w:hAnsi="Garamond"/>
          <w:sz w:val="24"/>
          <w:szCs w:val="24"/>
        </w:rPr>
        <w:t xml:space="preserve"> </w:t>
      </w:r>
      <w:proofErr w:type="spellStart"/>
      <w:r w:rsidRPr="001751F2">
        <w:rPr>
          <w:rFonts w:ascii="Garamond" w:hAnsi="Garamond"/>
          <w:sz w:val="24"/>
          <w:szCs w:val="24"/>
        </w:rPr>
        <w:t>hak-hak</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dan </w:t>
      </w:r>
      <w:proofErr w:type="spellStart"/>
      <w:r w:rsidRPr="001751F2">
        <w:rPr>
          <w:rFonts w:ascii="Garamond" w:hAnsi="Garamond"/>
          <w:sz w:val="24"/>
          <w:szCs w:val="24"/>
        </w:rPr>
        <w:t>upaya</w:t>
      </w:r>
      <w:proofErr w:type="spellEnd"/>
      <w:r w:rsidRPr="001751F2">
        <w:rPr>
          <w:rFonts w:ascii="Garamond" w:hAnsi="Garamond"/>
          <w:sz w:val="24"/>
          <w:szCs w:val="24"/>
        </w:rPr>
        <w:t xml:space="preserve"> </w:t>
      </w:r>
      <w:proofErr w:type="spellStart"/>
      <w:r w:rsidRPr="001751F2">
        <w:rPr>
          <w:rFonts w:ascii="Garamond" w:hAnsi="Garamond"/>
          <w:sz w:val="24"/>
          <w:szCs w:val="24"/>
        </w:rPr>
        <w:t>untuk</w:t>
      </w:r>
      <w:proofErr w:type="spellEnd"/>
      <w:r w:rsidRPr="001751F2">
        <w:rPr>
          <w:rFonts w:ascii="Garamond" w:hAnsi="Garamond"/>
          <w:sz w:val="24"/>
          <w:szCs w:val="24"/>
        </w:rPr>
        <w:t xml:space="preserve"> </w:t>
      </w:r>
      <w:proofErr w:type="spellStart"/>
      <w:r w:rsidRPr="001751F2">
        <w:rPr>
          <w:rFonts w:ascii="Garamond" w:hAnsi="Garamond"/>
          <w:sz w:val="24"/>
          <w:szCs w:val="24"/>
        </w:rPr>
        <w:t>memperkuat</w:t>
      </w:r>
      <w:proofErr w:type="spellEnd"/>
      <w:r w:rsidRPr="001751F2">
        <w:rPr>
          <w:rFonts w:ascii="Garamond" w:hAnsi="Garamond"/>
          <w:sz w:val="24"/>
          <w:szCs w:val="24"/>
        </w:rPr>
        <w:t xml:space="preserve"> </w:t>
      </w:r>
      <w:proofErr w:type="spellStart"/>
      <w:r w:rsidRPr="001751F2">
        <w:rPr>
          <w:rFonts w:ascii="Garamond" w:hAnsi="Garamond"/>
          <w:sz w:val="24"/>
          <w:szCs w:val="24"/>
        </w:rPr>
        <w:t>pekerja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agar </w:t>
      </w:r>
      <w:proofErr w:type="spellStart"/>
      <w:r w:rsidRPr="001751F2">
        <w:rPr>
          <w:rFonts w:ascii="Garamond" w:hAnsi="Garamond"/>
          <w:sz w:val="24"/>
          <w:szCs w:val="24"/>
        </w:rPr>
        <w:t>mereka</w:t>
      </w:r>
      <w:proofErr w:type="spellEnd"/>
      <w:r w:rsidRPr="001751F2">
        <w:rPr>
          <w:rFonts w:ascii="Garamond" w:hAnsi="Garamond"/>
          <w:sz w:val="24"/>
          <w:szCs w:val="24"/>
        </w:rPr>
        <w:t xml:space="preserve">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memahami</w:t>
      </w:r>
      <w:proofErr w:type="spellEnd"/>
      <w:r w:rsidRPr="001751F2">
        <w:rPr>
          <w:rFonts w:ascii="Garamond" w:hAnsi="Garamond"/>
          <w:sz w:val="24"/>
          <w:szCs w:val="24"/>
        </w:rPr>
        <w:t xml:space="preserve"> dan </w:t>
      </w:r>
      <w:proofErr w:type="spellStart"/>
      <w:r w:rsidRPr="001751F2">
        <w:rPr>
          <w:rFonts w:ascii="Garamond" w:hAnsi="Garamond"/>
          <w:sz w:val="24"/>
          <w:szCs w:val="24"/>
        </w:rPr>
        <w:t>memperjuangkan</w:t>
      </w:r>
      <w:proofErr w:type="spellEnd"/>
      <w:r w:rsidRPr="001751F2">
        <w:rPr>
          <w:rFonts w:ascii="Garamond" w:hAnsi="Garamond"/>
          <w:sz w:val="24"/>
          <w:szCs w:val="24"/>
        </w:rPr>
        <w:t xml:space="preserve"> </w:t>
      </w:r>
      <w:proofErr w:type="spellStart"/>
      <w:r w:rsidRPr="001751F2">
        <w:rPr>
          <w:rFonts w:ascii="Garamond" w:hAnsi="Garamond"/>
          <w:sz w:val="24"/>
          <w:szCs w:val="24"/>
        </w:rPr>
        <w:t>hak-hak</w:t>
      </w:r>
      <w:proofErr w:type="spellEnd"/>
      <w:r w:rsidRPr="001751F2">
        <w:rPr>
          <w:rFonts w:ascii="Garamond" w:hAnsi="Garamond"/>
          <w:sz w:val="24"/>
          <w:szCs w:val="24"/>
        </w:rPr>
        <w:t xml:space="preserve"> </w:t>
      </w:r>
      <w:proofErr w:type="spellStart"/>
      <w:r w:rsidRPr="001751F2">
        <w:rPr>
          <w:rFonts w:ascii="Garamond" w:hAnsi="Garamond"/>
          <w:sz w:val="24"/>
          <w:szCs w:val="24"/>
        </w:rPr>
        <w:t>mereka</w:t>
      </w:r>
      <w:proofErr w:type="spellEnd"/>
      <w:r w:rsidRPr="001751F2">
        <w:rPr>
          <w:rFonts w:ascii="Garamond" w:hAnsi="Garamond"/>
          <w:sz w:val="24"/>
          <w:szCs w:val="24"/>
        </w:rPr>
        <w:t>.</w:t>
      </w:r>
      <w:r>
        <w:rPr>
          <w:rFonts w:ascii="Garamond" w:hAnsi="Garamond"/>
          <w:sz w:val="24"/>
          <w:szCs w:val="24"/>
        </w:rPr>
        <w:t xml:space="preserve"> </w:t>
      </w:r>
      <w:proofErr w:type="spellStart"/>
      <w:r w:rsidRPr="001751F2">
        <w:rPr>
          <w:rFonts w:ascii="Garamond" w:hAnsi="Garamond"/>
          <w:sz w:val="24"/>
          <w:szCs w:val="24"/>
        </w:rPr>
        <w:t>Penerapan</w:t>
      </w:r>
      <w:proofErr w:type="spellEnd"/>
      <w:r w:rsidRPr="001751F2">
        <w:rPr>
          <w:rFonts w:ascii="Garamond" w:hAnsi="Garamond"/>
          <w:sz w:val="24"/>
          <w:szCs w:val="24"/>
        </w:rPr>
        <w:t xml:space="preserve"> </w:t>
      </w:r>
      <w:proofErr w:type="spellStart"/>
      <w:r w:rsidRPr="001751F2">
        <w:rPr>
          <w:rFonts w:ascii="Garamond" w:hAnsi="Garamond"/>
          <w:sz w:val="24"/>
          <w:szCs w:val="24"/>
        </w:rPr>
        <w:t>hukum</w:t>
      </w:r>
      <w:proofErr w:type="spellEnd"/>
      <w:r w:rsidRPr="001751F2">
        <w:rPr>
          <w:rFonts w:ascii="Garamond" w:hAnsi="Garamond"/>
          <w:sz w:val="24"/>
          <w:szCs w:val="24"/>
        </w:rPr>
        <w:t xml:space="preserve"> </w:t>
      </w:r>
      <w:proofErr w:type="spellStart"/>
      <w:r w:rsidRPr="001751F2">
        <w:rPr>
          <w:rFonts w:ascii="Garamond" w:hAnsi="Garamond"/>
          <w:sz w:val="24"/>
          <w:szCs w:val="24"/>
        </w:rPr>
        <w:t>ketenagakerjaan</w:t>
      </w:r>
      <w:proofErr w:type="spellEnd"/>
      <w:r w:rsidRPr="001751F2">
        <w:rPr>
          <w:rFonts w:ascii="Garamond" w:hAnsi="Garamond"/>
          <w:sz w:val="24"/>
          <w:szCs w:val="24"/>
        </w:rPr>
        <w:t xml:space="preserve"> </w:t>
      </w:r>
      <w:proofErr w:type="spellStart"/>
      <w:r w:rsidRPr="001751F2">
        <w:rPr>
          <w:rFonts w:ascii="Garamond" w:hAnsi="Garamond"/>
          <w:sz w:val="24"/>
          <w:szCs w:val="24"/>
        </w:rPr>
        <w:t>dalam</w:t>
      </w:r>
      <w:proofErr w:type="spellEnd"/>
      <w:r w:rsidRPr="001751F2">
        <w:rPr>
          <w:rFonts w:ascii="Garamond" w:hAnsi="Garamond"/>
          <w:sz w:val="24"/>
          <w:szCs w:val="24"/>
        </w:rPr>
        <w:t xml:space="preserve"> </w:t>
      </w:r>
      <w:proofErr w:type="spellStart"/>
      <w:r w:rsidRPr="001751F2">
        <w:rPr>
          <w:rFonts w:ascii="Garamond" w:hAnsi="Garamond"/>
          <w:sz w:val="24"/>
          <w:szCs w:val="24"/>
        </w:rPr>
        <w:t>melindungi</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yang </w:t>
      </w:r>
      <w:proofErr w:type="spellStart"/>
      <w:r w:rsidRPr="001751F2">
        <w:rPr>
          <w:rFonts w:ascii="Garamond" w:hAnsi="Garamond"/>
          <w:sz w:val="24"/>
          <w:szCs w:val="24"/>
        </w:rPr>
        <w:t>bekerja</w:t>
      </w:r>
      <w:proofErr w:type="spellEnd"/>
      <w:r w:rsidRPr="001751F2">
        <w:rPr>
          <w:rFonts w:ascii="Garamond" w:hAnsi="Garamond"/>
          <w:sz w:val="24"/>
          <w:szCs w:val="24"/>
        </w:rPr>
        <w:t xml:space="preserve"> di </w:t>
      </w:r>
      <w:proofErr w:type="spellStart"/>
      <w:r w:rsidRPr="001751F2">
        <w:rPr>
          <w:rFonts w:ascii="Garamond" w:hAnsi="Garamond"/>
          <w:sz w:val="24"/>
          <w:szCs w:val="24"/>
        </w:rPr>
        <w:t>luar</w:t>
      </w:r>
      <w:proofErr w:type="spellEnd"/>
      <w:r w:rsidRPr="001751F2">
        <w:rPr>
          <w:rFonts w:ascii="Garamond" w:hAnsi="Garamond"/>
          <w:sz w:val="24"/>
          <w:szCs w:val="24"/>
        </w:rPr>
        <w:t xml:space="preserve"> </w:t>
      </w:r>
      <w:proofErr w:type="spellStart"/>
      <w:r w:rsidRPr="001751F2">
        <w:rPr>
          <w:rFonts w:ascii="Garamond" w:hAnsi="Garamond"/>
          <w:sz w:val="24"/>
          <w:szCs w:val="24"/>
        </w:rPr>
        <w:t>hubungan</w:t>
      </w:r>
      <w:proofErr w:type="spellEnd"/>
      <w:r w:rsidRPr="001751F2">
        <w:rPr>
          <w:rFonts w:ascii="Garamond" w:hAnsi="Garamond"/>
          <w:sz w:val="24"/>
          <w:szCs w:val="24"/>
        </w:rPr>
        <w:t xml:space="preserve"> formal, </w:t>
      </w:r>
      <w:proofErr w:type="spellStart"/>
      <w:r w:rsidRPr="001751F2">
        <w:rPr>
          <w:rFonts w:ascii="Garamond" w:hAnsi="Garamond"/>
          <w:sz w:val="24"/>
          <w:szCs w:val="24"/>
        </w:rPr>
        <w:t>terutama</w:t>
      </w:r>
      <w:proofErr w:type="spellEnd"/>
      <w:r w:rsidRPr="001751F2">
        <w:rPr>
          <w:rFonts w:ascii="Garamond" w:hAnsi="Garamond"/>
          <w:sz w:val="24"/>
          <w:szCs w:val="24"/>
        </w:rPr>
        <w:t xml:space="preserve"> pada </w:t>
      </w:r>
      <w:proofErr w:type="spellStart"/>
      <w:r w:rsidRPr="001751F2">
        <w:rPr>
          <w:rFonts w:ascii="Garamond" w:hAnsi="Garamond"/>
          <w:sz w:val="24"/>
          <w:szCs w:val="24"/>
        </w:rPr>
        <w:t>pekerjaan</w:t>
      </w:r>
      <w:proofErr w:type="spellEnd"/>
      <w:r w:rsidRPr="001751F2">
        <w:rPr>
          <w:rFonts w:ascii="Garamond" w:hAnsi="Garamond"/>
          <w:sz w:val="24"/>
          <w:szCs w:val="24"/>
        </w:rPr>
        <w:t xml:space="preserve"> </w:t>
      </w:r>
      <w:proofErr w:type="spellStart"/>
      <w:r w:rsidRPr="001751F2">
        <w:rPr>
          <w:rFonts w:ascii="Garamond" w:hAnsi="Garamond"/>
          <w:sz w:val="24"/>
          <w:szCs w:val="24"/>
        </w:rPr>
        <w:t>berbahaya</w:t>
      </w:r>
      <w:proofErr w:type="spellEnd"/>
      <w:r w:rsidRPr="001751F2">
        <w:rPr>
          <w:rFonts w:ascii="Garamond" w:hAnsi="Garamond"/>
          <w:sz w:val="24"/>
          <w:szCs w:val="24"/>
        </w:rPr>
        <w:t xml:space="preserve">, </w:t>
      </w:r>
      <w:proofErr w:type="spellStart"/>
      <w:r w:rsidRPr="001751F2">
        <w:rPr>
          <w:rFonts w:ascii="Garamond" w:hAnsi="Garamond"/>
          <w:sz w:val="24"/>
          <w:szCs w:val="24"/>
        </w:rPr>
        <w:t>dianggap</w:t>
      </w:r>
      <w:proofErr w:type="spellEnd"/>
      <w:r w:rsidRPr="001751F2">
        <w:rPr>
          <w:rFonts w:ascii="Garamond" w:hAnsi="Garamond"/>
          <w:sz w:val="24"/>
          <w:szCs w:val="24"/>
        </w:rPr>
        <w:t xml:space="preserve"> </w:t>
      </w:r>
      <w:proofErr w:type="spellStart"/>
      <w:r w:rsidRPr="001751F2">
        <w:rPr>
          <w:rFonts w:ascii="Garamond" w:hAnsi="Garamond"/>
          <w:sz w:val="24"/>
          <w:szCs w:val="24"/>
        </w:rPr>
        <w:t>semakin</w:t>
      </w:r>
      <w:proofErr w:type="spellEnd"/>
      <w:r w:rsidRPr="001751F2">
        <w:rPr>
          <w:rFonts w:ascii="Garamond" w:hAnsi="Garamond"/>
          <w:sz w:val="24"/>
          <w:szCs w:val="24"/>
        </w:rPr>
        <w:t xml:space="preserve"> </w:t>
      </w:r>
      <w:proofErr w:type="spellStart"/>
      <w:r w:rsidRPr="001751F2">
        <w:rPr>
          <w:rFonts w:ascii="Garamond" w:hAnsi="Garamond"/>
          <w:sz w:val="24"/>
          <w:szCs w:val="24"/>
        </w:rPr>
        <w:t>meresahkan</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Ini </w:t>
      </w:r>
      <w:proofErr w:type="spellStart"/>
      <w:r w:rsidRPr="001751F2">
        <w:rPr>
          <w:rFonts w:ascii="Garamond" w:hAnsi="Garamond"/>
          <w:sz w:val="24"/>
          <w:szCs w:val="24"/>
        </w:rPr>
        <w:t>disebabkan</w:t>
      </w:r>
      <w:proofErr w:type="spellEnd"/>
      <w:r w:rsidRPr="001751F2">
        <w:rPr>
          <w:rFonts w:ascii="Garamond" w:hAnsi="Garamond"/>
          <w:sz w:val="24"/>
          <w:szCs w:val="24"/>
        </w:rPr>
        <w:t xml:space="preserve"> oleh </w:t>
      </w:r>
      <w:proofErr w:type="spellStart"/>
      <w:r w:rsidRPr="001751F2">
        <w:rPr>
          <w:rFonts w:ascii="Garamond" w:hAnsi="Garamond"/>
          <w:sz w:val="24"/>
          <w:szCs w:val="24"/>
        </w:rPr>
        <w:t>alasan</w:t>
      </w:r>
      <w:proofErr w:type="spellEnd"/>
      <w:r w:rsidRPr="001751F2">
        <w:rPr>
          <w:rFonts w:ascii="Garamond" w:hAnsi="Garamond"/>
          <w:sz w:val="24"/>
          <w:szCs w:val="24"/>
        </w:rPr>
        <w:t xml:space="preserve"> </w:t>
      </w:r>
      <w:proofErr w:type="spellStart"/>
      <w:r w:rsidRPr="001751F2">
        <w:rPr>
          <w:rFonts w:ascii="Garamond" w:hAnsi="Garamond"/>
          <w:sz w:val="24"/>
          <w:szCs w:val="24"/>
        </w:rPr>
        <w:t>kemiskinan</w:t>
      </w:r>
      <w:proofErr w:type="spellEnd"/>
      <w:r w:rsidRPr="001751F2">
        <w:rPr>
          <w:rFonts w:ascii="Garamond" w:hAnsi="Garamond"/>
          <w:sz w:val="24"/>
          <w:szCs w:val="24"/>
        </w:rPr>
        <w:t xml:space="preserve"> </w:t>
      </w:r>
      <w:proofErr w:type="spellStart"/>
      <w:r w:rsidRPr="001751F2">
        <w:rPr>
          <w:rFonts w:ascii="Garamond" w:hAnsi="Garamond"/>
          <w:sz w:val="24"/>
          <w:szCs w:val="24"/>
        </w:rPr>
        <w:t>keluarga</w:t>
      </w:r>
      <w:proofErr w:type="spellEnd"/>
      <w:r w:rsidRPr="001751F2">
        <w:rPr>
          <w:rFonts w:ascii="Garamond" w:hAnsi="Garamond"/>
          <w:sz w:val="24"/>
          <w:szCs w:val="24"/>
        </w:rPr>
        <w:t xml:space="preserve">, </w:t>
      </w:r>
      <w:proofErr w:type="spellStart"/>
      <w:r w:rsidRPr="001751F2">
        <w:rPr>
          <w:rFonts w:ascii="Garamond" w:hAnsi="Garamond"/>
          <w:sz w:val="24"/>
          <w:szCs w:val="24"/>
        </w:rPr>
        <w:t>sehingga</w:t>
      </w:r>
      <w:proofErr w:type="spellEnd"/>
      <w:r w:rsidRPr="001751F2">
        <w:rPr>
          <w:rFonts w:ascii="Garamond" w:hAnsi="Garamond"/>
          <w:sz w:val="24"/>
          <w:szCs w:val="24"/>
        </w:rPr>
        <w:t xml:space="preserve"> </w:t>
      </w:r>
      <w:proofErr w:type="spellStart"/>
      <w:r w:rsidRPr="001751F2">
        <w:rPr>
          <w:rFonts w:ascii="Garamond" w:hAnsi="Garamond"/>
          <w:sz w:val="24"/>
          <w:szCs w:val="24"/>
        </w:rPr>
        <w:t>menurut</w:t>
      </w:r>
      <w:proofErr w:type="spellEnd"/>
      <w:r w:rsidRPr="001751F2">
        <w:rPr>
          <w:rFonts w:ascii="Garamond" w:hAnsi="Garamond"/>
          <w:sz w:val="24"/>
          <w:szCs w:val="24"/>
        </w:rPr>
        <w:t xml:space="preserve"> Irwanto, </w:t>
      </w:r>
      <w:proofErr w:type="spellStart"/>
      <w:r w:rsidRPr="001751F2">
        <w:rPr>
          <w:rFonts w:ascii="Garamond" w:hAnsi="Garamond"/>
          <w:sz w:val="24"/>
          <w:szCs w:val="24"/>
        </w:rPr>
        <w:t>sulit</w:t>
      </w:r>
      <w:proofErr w:type="spellEnd"/>
      <w:r w:rsidRPr="001751F2">
        <w:rPr>
          <w:rFonts w:ascii="Garamond" w:hAnsi="Garamond"/>
          <w:sz w:val="24"/>
          <w:szCs w:val="24"/>
        </w:rPr>
        <w:t xml:space="preserve"> </w:t>
      </w:r>
      <w:proofErr w:type="spellStart"/>
      <w:r w:rsidRPr="001751F2">
        <w:rPr>
          <w:rFonts w:ascii="Garamond" w:hAnsi="Garamond"/>
          <w:sz w:val="24"/>
          <w:szCs w:val="24"/>
        </w:rPr>
        <w:t>untuk</w:t>
      </w:r>
      <w:proofErr w:type="spellEnd"/>
      <w:r w:rsidRPr="001751F2">
        <w:rPr>
          <w:rFonts w:ascii="Garamond" w:hAnsi="Garamond"/>
          <w:sz w:val="24"/>
          <w:szCs w:val="24"/>
        </w:rPr>
        <w:t xml:space="preserve"> </w:t>
      </w:r>
      <w:proofErr w:type="spellStart"/>
      <w:r w:rsidRPr="001751F2">
        <w:rPr>
          <w:rFonts w:ascii="Garamond" w:hAnsi="Garamond"/>
          <w:sz w:val="24"/>
          <w:szCs w:val="24"/>
        </w:rPr>
        <w:t>memisahkan</w:t>
      </w:r>
      <w:proofErr w:type="spellEnd"/>
      <w:r w:rsidRPr="001751F2">
        <w:rPr>
          <w:rFonts w:ascii="Garamond" w:hAnsi="Garamond"/>
          <w:sz w:val="24"/>
          <w:szCs w:val="24"/>
        </w:rPr>
        <w:t xml:space="preserve"> </w:t>
      </w:r>
      <w:proofErr w:type="spellStart"/>
      <w:r w:rsidRPr="001751F2">
        <w:rPr>
          <w:rFonts w:ascii="Garamond" w:hAnsi="Garamond"/>
          <w:sz w:val="24"/>
          <w:szCs w:val="24"/>
        </w:rPr>
        <w:t>partisipasi</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dalam</w:t>
      </w:r>
      <w:proofErr w:type="spellEnd"/>
      <w:r w:rsidRPr="001751F2">
        <w:rPr>
          <w:rFonts w:ascii="Garamond" w:hAnsi="Garamond"/>
          <w:sz w:val="24"/>
          <w:szCs w:val="24"/>
        </w:rPr>
        <w:t xml:space="preserve"> </w:t>
      </w:r>
      <w:proofErr w:type="spellStart"/>
      <w:r w:rsidRPr="001751F2">
        <w:rPr>
          <w:rFonts w:ascii="Garamond" w:hAnsi="Garamond"/>
          <w:sz w:val="24"/>
          <w:szCs w:val="24"/>
        </w:rPr>
        <w:t>aktivitas</w:t>
      </w:r>
      <w:proofErr w:type="spellEnd"/>
      <w:r w:rsidRPr="001751F2">
        <w:rPr>
          <w:rFonts w:ascii="Garamond" w:hAnsi="Garamond"/>
          <w:sz w:val="24"/>
          <w:szCs w:val="24"/>
        </w:rPr>
        <w:t xml:space="preserve"> </w:t>
      </w:r>
      <w:proofErr w:type="spellStart"/>
      <w:r w:rsidRPr="001751F2">
        <w:rPr>
          <w:rFonts w:ascii="Garamond" w:hAnsi="Garamond"/>
          <w:sz w:val="24"/>
          <w:szCs w:val="24"/>
        </w:rPr>
        <w:t>ekonomi</w:t>
      </w:r>
      <w:proofErr w:type="spellEnd"/>
      <w:r w:rsidRPr="001751F2">
        <w:rPr>
          <w:rFonts w:ascii="Garamond" w:hAnsi="Garamond"/>
          <w:sz w:val="24"/>
          <w:szCs w:val="24"/>
        </w:rPr>
        <w:t xml:space="preserve"> </w:t>
      </w:r>
      <w:proofErr w:type="spellStart"/>
      <w:r w:rsidRPr="001751F2">
        <w:rPr>
          <w:rFonts w:ascii="Garamond" w:hAnsi="Garamond"/>
          <w:sz w:val="24"/>
          <w:szCs w:val="24"/>
        </w:rPr>
        <w:t>dengan</w:t>
      </w:r>
      <w:proofErr w:type="spellEnd"/>
      <w:r w:rsidRPr="001751F2">
        <w:rPr>
          <w:rFonts w:ascii="Garamond" w:hAnsi="Garamond"/>
          <w:sz w:val="24"/>
          <w:szCs w:val="24"/>
        </w:rPr>
        <w:t xml:space="preserve"> </w:t>
      </w:r>
      <w:proofErr w:type="spellStart"/>
      <w:r w:rsidRPr="001751F2">
        <w:rPr>
          <w:rFonts w:ascii="Garamond" w:hAnsi="Garamond"/>
          <w:sz w:val="24"/>
          <w:szCs w:val="24"/>
        </w:rPr>
        <w:t>eksploitasi</w:t>
      </w:r>
      <w:proofErr w:type="spellEnd"/>
      <w:r w:rsidRPr="001751F2">
        <w:rPr>
          <w:rFonts w:ascii="Garamond" w:hAnsi="Garamond"/>
          <w:sz w:val="24"/>
          <w:szCs w:val="24"/>
        </w:rPr>
        <w:t xml:space="preserve"> </w:t>
      </w:r>
      <w:proofErr w:type="spellStart"/>
      <w:r w:rsidRPr="001751F2">
        <w:rPr>
          <w:rFonts w:ascii="Garamond" w:hAnsi="Garamond"/>
          <w:sz w:val="24"/>
          <w:szCs w:val="24"/>
        </w:rPr>
        <w:t>ekonomi</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Kondisi</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seperti</w:t>
      </w:r>
      <w:proofErr w:type="spellEnd"/>
      <w:r w:rsidRPr="001751F2">
        <w:rPr>
          <w:rFonts w:ascii="Garamond" w:hAnsi="Garamond"/>
          <w:sz w:val="24"/>
          <w:szCs w:val="24"/>
        </w:rPr>
        <w:t xml:space="preserve"> </w:t>
      </w:r>
      <w:proofErr w:type="spellStart"/>
      <w:r w:rsidRPr="001751F2">
        <w:rPr>
          <w:rFonts w:ascii="Garamond" w:hAnsi="Garamond"/>
          <w:sz w:val="24"/>
          <w:szCs w:val="24"/>
        </w:rPr>
        <w:t>ini</w:t>
      </w:r>
      <w:proofErr w:type="spellEnd"/>
      <w:r w:rsidRPr="001751F2">
        <w:rPr>
          <w:rFonts w:ascii="Garamond" w:hAnsi="Garamond"/>
          <w:sz w:val="24"/>
          <w:szCs w:val="24"/>
        </w:rPr>
        <w:t xml:space="preserve"> </w:t>
      </w:r>
      <w:proofErr w:type="spellStart"/>
      <w:r w:rsidR="00554896">
        <w:rPr>
          <w:rFonts w:ascii="Garamond" w:hAnsi="Garamond"/>
          <w:sz w:val="24"/>
          <w:szCs w:val="24"/>
        </w:rPr>
        <w:t>menurut</w:t>
      </w:r>
      <w:proofErr w:type="spellEnd"/>
      <w:r w:rsidRPr="001751F2">
        <w:rPr>
          <w:rFonts w:ascii="Garamond" w:hAnsi="Garamond"/>
          <w:sz w:val="24"/>
          <w:szCs w:val="24"/>
        </w:rPr>
        <w:t xml:space="preserve"> </w:t>
      </w:r>
      <w:r w:rsidRPr="0084682F">
        <w:rPr>
          <w:rFonts w:ascii="Garamond" w:hAnsi="Garamond"/>
          <w:i/>
          <w:iCs/>
          <w:sz w:val="24"/>
          <w:szCs w:val="24"/>
        </w:rPr>
        <w:t>International Labour Organization</w:t>
      </w:r>
      <w:r w:rsidRPr="001751F2">
        <w:rPr>
          <w:rFonts w:ascii="Garamond" w:hAnsi="Garamond"/>
          <w:sz w:val="24"/>
          <w:szCs w:val="24"/>
        </w:rPr>
        <w:t xml:space="preserve"> (ILO) </w:t>
      </w:r>
      <w:proofErr w:type="spellStart"/>
      <w:r w:rsidRPr="001751F2">
        <w:rPr>
          <w:rFonts w:ascii="Garamond" w:hAnsi="Garamond"/>
          <w:sz w:val="24"/>
          <w:szCs w:val="24"/>
        </w:rPr>
        <w:t>disebut</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kondisi</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paksa</w:t>
      </w:r>
      <w:proofErr w:type="spellEnd"/>
      <w:r w:rsidRPr="001751F2">
        <w:rPr>
          <w:rFonts w:ascii="Garamond" w:hAnsi="Garamond"/>
          <w:sz w:val="24"/>
          <w:szCs w:val="24"/>
        </w:rPr>
        <w:t>.</w:t>
      </w:r>
      <w:r>
        <w:rPr>
          <w:rFonts w:ascii="Garamond" w:hAnsi="Garamond"/>
          <w:sz w:val="24"/>
          <w:szCs w:val="24"/>
        </w:rPr>
        <w:t xml:space="preserve"> </w:t>
      </w:r>
      <w:proofErr w:type="spellStart"/>
      <w:r w:rsidRPr="001751F2">
        <w:rPr>
          <w:rFonts w:ascii="Garamond" w:hAnsi="Garamond"/>
          <w:sz w:val="24"/>
          <w:szCs w:val="24"/>
        </w:rPr>
        <w:t>Pengusaha</w:t>
      </w:r>
      <w:proofErr w:type="spellEnd"/>
      <w:r w:rsidRPr="001751F2">
        <w:rPr>
          <w:rFonts w:ascii="Garamond" w:hAnsi="Garamond"/>
          <w:sz w:val="24"/>
          <w:szCs w:val="24"/>
        </w:rPr>
        <w:t xml:space="preserve"> </w:t>
      </w:r>
      <w:proofErr w:type="spellStart"/>
      <w:r w:rsidRPr="001751F2">
        <w:rPr>
          <w:rFonts w:ascii="Garamond" w:hAnsi="Garamond"/>
          <w:sz w:val="24"/>
          <w:szCs w:val="24"/>
        </w:rPr>
        <w:t>sering</w:t>
      </w:r>
      <w:proofErr w:type="spellEnd"/>
      <w:r w:rsidRPr="001751F2">
        <w:rPr>
          <w:rFonts w:ascii="Garamond" w:hAnsi="Garamond"/>
          <w:sz w:val="24"/>
          <w:szCs w:val="24"/>
        </w:rPr>
        <w:t xml:space="preserve"> </w:t>
      </w:r>
      <w:proofErr w:type="spellStart"/>
      <w:r w:rsidRPr="001751F2">
        <w:rPr>
          <w:rFonts w:ascii="Garamond" w:hAnsi="Garamond"/>
          <w:sz w:val="24"/>
          <w:szCs w:val="24"/>
        </w:rPr>
        <w:t>menggunakan</w:t>
      </w:r>
      <w:proofErr w:type="spellEnd"/>
      <w:r w:rsidRPr="001751F2">
        <w:rPr>
          <w:rFonts w:ascii="Garamond" w:hAnsi="Garamond"/>
          <w:sz w:val="24"/>
          <w:szCs w:val="24"/>
        </w:rPr>
        <w:t xml:space="preserve"> </w:t>
      </w:r>
      <w:proofErr w:type="spellStart"/>
      <w:r w:rsidRPr="001751F2">
        <w:rPr>
          <w:rFonts w:ascii="Garamond" w:hAnsi="Garamond"/>
          <w:sz w:val="24"/>
          <w:szCs w:val="24"/>
        </w:rPr>
        <w:t>anak-anak</w:t>
      </w:r>
      <w:proofErr w:type="spellEnd"/>
      <w:r w:rsidRPr="001751F2">
        <w:rPr>
          <w:rFonts w:ascii="Garamond" w:hAnsi="Garamond"/>
          <w:sz w:val="24"/>
          <w:szCs w:val="24"/>
        </w:rPr>
        <w:t xml:space="preserve"> (</w:t>
      </w:r>
      <w:proofErr w:type="spellStart"/>
      <w:r w:rsidRPr="001751F2">
        <w:rPr>
          <w:rFonts w:ascii="Garamond" w:hAnsi="Garamond"/>
          <w:sz w:val="24"/>
          <w:szCs w:val="24"/>
        </w:rPr>
        <w:t>berusia</w:t>
      </w:r>
      <w:proofErr w:type="spellEnd"/>
      <w:r w:rsidRPr="001751F2">
        <w:rPr>
          <w:rFonts w:ascii="Garamond" w:hAnsi="Garamond"/>
          <w:sz w:val="24"/>
          <w:szCs w:val="24"/>
        </w:rPr>
        <w:t xml:space="preserve"> 12 </w:t>
      </w:r>
      <w:proofErr w:type="spellStart"/>
      <w:r w:rsidRPr="001751F2">
        <w:rPr>
          <w:rFonts w:ascii="Garamond" w:hAnsi="Garamond"/>
          <w:sz w:val="24"/>
          <w:szCs w:val="24"/>
        </w:rPr>
        <w:t>hingga</w:t>
      </w:r>
      <w:proofErr w:type="spellEnd"/>
      <w:r w:rsidRPr="001751F2">
        <w:rPr>
          <w:rFonts w:ascii="Garamond" w:hAnsi="Garamond"/>
          <w:sz w:val="24"/>
          <w:szCs w:val="24"/>
        </w:rPr>
        <w:t xml:space="preserve"> 16 </w:t>
      </w:r>
      <w:proofErr w:type="spellStart"/>
      <w:r w:rsidRPr="001751F2">
        <w:rPr>
          <w:rFonts w:ascii="Garamond" w:hAnsi="Garamond"/>
          <w:sz w:val="24"/>
          <w:szCs w:val="24"/>
        </w:rPr>
        <w:t>tahun</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karena</w:t>
      </w:r>
      <w:proofErr w:type="spellEnd"/>
      <w:r w:rsidRPr="001751F2">
        <w:rPr>
          <w:rFonts w:ascii="Garamond" w:hAnsi="Garamond"/>
          <w:sz w:val="24"/>
          <w:szCs w:val="24"/>
        </w:rPr>
        <w:t xml:space="preserve"> </w:t>
      </w:r>
      <w:proofErr w:type="spellStart"/>
      <w:r w:rsidRPr="001751F2">
        <w:rPr>
          <w:rFonts w:ascii="Garamond" w:hAnsi="Garamond"/>
          <w:sz w:val="24"/>
          <w:szCs w:val="24"/>
        </w:rPr>
        <w:t>upahnya</w:t>
      </w:r>
      <w:proofErr w:type="spellEnd"/>
      <w:r w:rsidRPr="001751F2">
        <w:rPr>
          <w:rFonts w:ascii="Garamond" w:hAnsi="Garamond"/>
          <w:sz w:val="24"/>
          <w:szCs w:val="24"/>
        </w:rPr>
        <w:t xml:space="preserve"> </w:t>
      </w:r>
      <w:proofErr w:type="spellStart"/>
      <w:r w:rsidRPr="001751F2">
        <w:rPr>
          <w:rFonts w:ascii="Garamond" w:hAnsi="Garamond"/>
          <w:sz w:val="24"/>
          <w:szCs w:val="24"/>
        </w:rPr>
        <w:t>murah</w:t>
      </w:r>
      <w:proofErr w:type="spellEnd"/>
      <w:r w:rsidRPr="001751F2">
        <w:rPr>
          <w:rFonts w:ascii="Garamond" w:hAnsi="Garamond"/>
          <w:sz w:val="24"/>
          <w:szCs w:val="24"/>
        </w:rPr>
        <w:t xml:space="preserve"> dan </w:t>
      </w:r>
      <w:proofErr w:type="spellStart"/>
      <w:r w:rsidRPr="001751F2">
        <w:rPr>
          <w:rFonts w:ascii="Garamond" w:hAnsi="Garamond"/>
          <w:sz w:val="24"/>
          <w:szCs w:val="24"/>
        </w:rPr>
        <w:t>anak-anak</w:t>
      </w:r>
      <w:proofErr w:type="spellEnd"/>
      <w:r w:rsidRPr="001751F2">
        <w:rPr>
          <w:rFonts w:ascii="Garamond" w:hAnsi="Garamond"/>
          <w:sz w:val="24"/>
          <w:szCs w:val="24"/>
        </w:rPr>
        <w:t xml:space="preserve"> </w:t>
      </w:r>
      <w:proofErr w:type="spellStart"/>
      <w:r w:rsidRPr="001751F2">
        <w:rPr>
          <w:rFonts w:ascii="Garamond" w:hAnsi="Garamond"/>
          <w:sz w:val="24"/>
          <w:szCs w:val="24"/>
        </w:rPr>
        <w:t>lebih</w:t>
      </w:r>
      <w:proofErr w:type="spellEnd"/>
      <w:r w:rsidRPr="001751F2">
        <w:rPr>
          <w:rFonts w:ascii="Garamond" w:hAnsi="Garamond"/>
          <w:sz w:val="24"/>
          <w:szCs w:val="24"/>
        </w:rPr>
        <w:t xml:space="preserve"> </w:t>
      </w:r>
      <w:proofErr w:type="spellStart"/>
      <w:r w:rsidRPr="001751F2">
        <w:rPr>
          <w:rFonts w:ascii="Garamond" w:hAnsi="Garamond"/>
          <w:sz w:val="24"/>
          <w:szCs w:val="24"/>
        </w:rPr>
        <w:t>mudah</w:t>
      </w:r>
      <w:proofErr w:type="spellEnd"/>
      <w:r w:rsidRPr="001751F2">
        <w:rPr>
          <w:rFonts w:ascii="Garamond" w:hAnsi="Garamond"/>
          <w:sz w:val="24"/>
          <w:szCs w:val="24"/>
        </w:rPr>
        <w:t xml:space="preserve"> </w:t>
      </w:r>
      <w:proofErr w:type="spellStart"/>
      <w:r w:rsidRPr="001751F2">
        <w:rPr>
          <w:rFonts w:ascii="Garamond" w:hAnsi="Garamond"/>
          <w:sz w:val="24"/>
          <w:szCs w:val="24"/>
        </w:rPr>
        <w:t>diatur</w:t>
      </w:r>
      <w:proofErr w:type="spellEnd"/>
      <w:r w:rsidRPr="001751F2">
        <w:rPr>
          <w:rFonts w:ascii="Garamond" w:hAnsi="Garamond"/>
          <w:sz w:val="24"/>
          <w:szCs w:val="24"/>
        </w:rPr>
        <w:t xml:space="preserve"> </w:t>
      </w:r>
      <w:proofErr w:type="spellStart"/>
      <w:r w:rsidRPr="001751F2">
        <w:rPr>
          <w:rFonts w:ascii="Garamond" w:hAnsi="Garamond"/>
          <w:sz w:val="24"/>
          <w:szCs w:val="24"/>
        </w:rPr>
        <w:t>dibanding</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dewasa</w:t>
      </w:r>
      <w:proofErr w:type="spellEnd"/>
      <w:r w:rsidRPr="001751F2">
        <w:rPr>
          <w:rFonts w:ascii="Garamond" w:hAnsi="Garamond"/>
          <w:sz w:val="24"/>
          <w:szCs w:val="24"/>
        </w:rPr>
        <w:t xml:space="preserve">. Banyak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ditempatkan</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di </w:t>
      </w:r>
      <w:proofErr w:type="spellStart"/>
      <w:r w:rsidRPr="001751F2">
        <w:rPr>
          <w:rFonts w:ascii="Garamond" w:hAnsi="Garamond"/>
          <w:sz w:val="24"/>
          <w:szCs w:val="24"/>
        </w:rPr>
        <w:t>luar</w:t>
      </w:r>
      <w:proofErr w:type="spellEnd"/>
      <w:r w:rsidRPr="001751F2">
        <w:rPr>
          <w:rFonts w:ascii="Garamond" w:hAnsi="Garamond"/>
          <w:sz w:val="24"/>
          <w:szCs w:val="24"/>
        </w:rPr>
        <w:t xml:space="preserve"> </w:t>
      </w:r>
      <w:proofErr w:type="spellStart"/>
      <w:r w:rsidRPr="001751F2">
        <w:rPr>
          <w:rFonts w:ascii="Garamond" w:hAnsi="Garamond"/>
          <w:sz w:val="24"/>
          <w:szCs w:val="24"/>
        </w:rPr>
        <w:t>hubungan</w:t>
      </w:r>
      <w:proofErr w:type="spellEnd"/>
      <w:r w:rsidRPr="001751F2">
        <w:rPr>
          <w:rFonts w:ascii="Garamond" w:hAnsi="Garamond"/>
          <w:sz w:val="24"/>
          <w:szCs w:val="24"/>
        </w:rPr>
        <w:t xml:space="preserve"> formal </w:t>
      </w:r>
      <w:proofErr w:type="spellStart"/>
      <w:r w:rsidRPr="001751F2">
        <w:rPr>
          <w:rFonts w:ascii="Garamond" w:hAnsi="Garamond"/>
          <w:sz w:val="24"/>
          <w:szCs w:val="24"/>
        </w:rPr>
        <w:t>karena</w:t>
      </w:r>
      <w:proofErr w:type="spellEnd"/>
      <w:r w:rsidRPr="001751F2">
        <w:rPr>
          <w:rFonts w:ascii="Garamond" w:hAnsi="Garamond"/>
          <w:sz w:val="24"/>
          <w:szCs w:val="24"/>
        </w:rPr>
        <w:t xml:space="preserve"> </w:t>
      </w:r>
      <w:proofErr w:type="spellStart"/>
      <w:r w:rsidRPr="001751F2">
        <w:rPr>
          <w:rFonts w:ascii="Garamond" w:hAnsi="Garamond"/>
          <w:sz w:val="24"/>
          <w:szCs w:val="24"/>
        </w:rPr>
        <w:t>dianggap</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subordinat</w:t>
      </w:r>
      <w:proofErr w:type="spellEnd"/>
      <w:r w:rsidRPr="001751F2">
        <w:rPr>
          <w:rFonts w:ascii="Garamond" w:hAnsi="Garamond"/>
          <w:sz w:val="24"/>
          <w:szCs w:val="24"/>
        </w:rPr>
        <w:t xml:space="preserve"> orang </w:t>
      </w:r>
      <w:proofErr w:type="spellStart"/>
      <w:r w:rsidRPr="001751F2">
        <w:rPr>
          <w:rFonts w:ascii="Garamond" w:hAnsi="Garamond"/>
          <w:sz w:val="24"/>
          <w:szCs w:val="24"/>
        </w:rPr>
        <w:t>dewasa</w:t>
      </w:r>
      <w:proofErr w:type="spellEnd"/>
      <w:r w:rsidRPr="001751F2">
        <w:rPr>
          <w:rFonts w:ascii="Garamond" w:hAnsi="Garamond"/>
          <w:sz w:val="24"/>
          <w:szCs w:val="24"/>
        </w:rPr>
        <w:t xml:space="preserve"> </w:t>
      </w:r>
      <w:proofErr w:type="spellStart"/>
      <w:r w:rsidRPr="001751F2">
        <w:rPr>
          <w:rFonts w:ascii="Garamond" w:hAnsi="Garamond"/>
          <w:sz w:val="24"/>
          <w:szCs w:val="24"/>
        </w:rPr>
        <w:t>atau</w:t>
      </w:r>
      <w:proofErr w:type="spellEnd"/>
      <w:r w:rsidRPr="001751F2">
        <w:rPr>
          <w:rFonts w:ascii="Garamond" w:hAnsi="Garamond"/>
          <w:sz w:val="24"/>
          <w:szCs w:val="24"/>
        </w:rPr>
        <w:t xml:space="preserve"> orang </w:t>
      </w:r>
      <w:proofErr w:type="spellStart"/>
      <w:r w:rsidRPr="001751F2">
        <w:rPr>
          <w:rFonts w:ascii="Garamond" w:hAnsi="Garamond"/>
          <w:sz w:val="24"/>
          <w:szCs w:val="24"/>
        </w:rPr>
        <w:t>tua</w:t>
      </w:r>
      <w:proofErr w:type="spellEnd"/>
      <w:r w:rsidRPr="001751F2">
        <w:rPr>
          <w:rFonts w:ascii="Garamond" w:hAnsi="Garamond"/>
          <w:sz w:val="24"/>
          <w:szCs w:val="24"/>
        </w:rPr>
        <w:t xml:space="preserve"> </w:t>
      </w:r>
      <w:proofErr w:type="spellStart"/>
      <w:r w:rsidRPr="001751F2">
        <w:rPr>
          <w:rFonts w:ascii="Garamond" w:hAnsi="Garamond"/>
          <w:sz w:val="24"/>
          <w:szCs w:val="24"/>
        </w:rPr>
        <w:t>mereka</w:t>
      </w:r>
      <w:proofErr w:type="spellEnd"/>
      <w:r w:rsidRPr="001751F2">
        <w:rPr>
          <w:rFonts w:ascii="Garamond" w:hAnsi="Garamond"/>
          <w:sz w:val="24"/>
          <w:szCs w:val="24"/>
        </w:rPr>
        <w:t xml:space="preserve"> yang </w:t>
      </w:r>
      <w:proofErr w:type="spellStart"/>
      <w:r w:rsidRPr="001751F2">
        <w:rPr>
          <w:rFonts w:ascii="Garamond" w:hAnsi="Garamond"/>
          <w:sz w:val="24"/>
          <w:szCs w:val="24"/>
        </w:rPr>
        <w:t>harus</w:t>
      </w:r>
      <w:proofErr w:type="spellEnd"/>
      <w:r w:rsidRPr="001751F2">
        <w:rPr>
          <w:rFonts w:ascii="Garamond" w:hAnsi="Garamond"/>
          <w:sz w:val="24"/>
          <w:szCs w:val="24"/>
        </w:rPr>
        <w:t xml:space="preserve"> </w:t>
      </w:r>
      <w:proofErr w:type="spellStart"/>
      <w:r w:rsidRPr="001751F2">
        <w:rPr>
          <w:rFonts w:ascii="Garamond" w:hAnsi="Garamond"/>
          <w:sz w:val="24"/>
          <w:szCs w:val="24"/>
        </w:rPr>
        <w:t>selalu</w:t>
      </w:r>
      <w:proofErr w:type="spellEnd"/>
      <w:r w:rsidRPr="001751F2">
        <w:rPr>
          <w:rFonts w:ascii="Garamond" w:hAnsi="Garamond"/>
          <w:sz w:val="24"/>
          <w:szCs w:val="24"/>
        </w:rPr>
        <w:t xml:space="preserve"> </w:t>
      </w:r>
      <w:proofErr w:type="spellStart"/>
      <w:r w:rsidRPr="001751F2">
        <w:rPr>
          <w:rFonts w:ascii="Garamond" w:hAnsi="Garamond"/>
          <w:sz w:val="24"/>
          <w:szCs w:val="24"/>
        </w:rPr>
        <w:t>tunduk</w:t>
      </w:r>
      <w:proofErr w:type="spellEnd"/>
      <w:r w:rsidRPr="001751F2">
        <w:rPr>
          <w:rFonts w:ascii="Garamond" w:hAnsi="Garamond"/>
          <w:sz w:val="24"/>
          <w:szCs w:val="24"/>
        </w:rPr>
        <w:t xml:space="preserve"> dan </w:t>
      </w:r>
      <w:proofErr w:type="spellStart"/>
      <w:r w:rsidRPr="001751F2">
        <w:rPr>
          <w:rFonts w:ascii="Garamond" w:hAnsi="Garamond"/>
          <w:sz w:val="24"/>
          <w:szCs w:val="24"/>
        </w:rPr>
        <w:t>patuh</w:t>
      </w:r>
      <w:proofErr w:type="spellEnd"/>
      <w:r w:rsidRPr="001751F2">
        <w:rPr>
          <w:rFonts w:ascii="Garamond" w:hAnsi="Garamond"/>
          <w:sz w:val="24"/>
          <w:szCs w:val="24"/>
        </w:rPr>
        <w:t xml:space="preserve">. Dalam </w:t>
      </w:r>
      <w:proofErr w:type="spellStart"/>
      <w:r w:rsidRPr="001751F2">
        <w:rPr>
          <w:rFonts w:ascii="Garamond" w:hAnsi="Garamond"/>
          <w:sz w:val="24"/>
          <w:szCs w:val="24"/>
        </w:rPr>
        <w:t>konteks</w:t>
      </w:r>
      <w:proofErr w:type="spellEnd"/>
      <w:r w:rsidRPr="001751F2">
        <w:rPr>
          <w:rFonts w:ascii="Garamond" w:hAnsi="Garamond"/>
          <w:sz w:val="24"/>
          <w:szCs w:val="24"/>
        </w:rPr>
        <w:t xml:space="preserve"> </w:t>
      </w:r>
      <w:proofErr w:type="spellStart"/>
      <w:r w:rsidRPr="001751F2">
        <w:rPr>
          <w:rFonts w:ascii="Garamond" w:hAnsi="Garamond"/>
          <w:sz w:val="24"/>
          <w:szCs w:val="24"/>
        </w:rPr>
        <w:t>ini</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dianggap</w:t>
      </w:r>
      <w:proofErr w:type="spellEnd"/>
      <w:r w:rsidRPr="001751F2">
        <w:rPr>
          <w:rFonts w:ascii="Garamond" w:hAnsi="Garamond"/>
          <w:sz w:val="24"/>
          <w:szCs w:val="24"/>
        </w:rPr>
        <w:t xml:space="preserve"> </w:t>
      </w:r>
      <w:proofErr w:type="spellStart"/>
      <w:r w:rsidRPr="001751F2">
        <w:rPr>
          <w:rFonts w:ascii="Garamond" w:hAnsi="Garamond"/>
          <w:sz w:val="24"/>
          <w:szCs w:val="24"/>
        </w:rPr>
        <w:t>bukan</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subjek</w:t>
      </w:r>
      <w:proofErr w:type="spellEnd"/>
      <w:r w:rsidRPr="001751F2">
        <w:rPr>
          <w:rFonts w:ascii="Garamond" w:hAnsi="Garamond"/>
          <w:sz w:val="24"/>
          <w:szCs w:val="24"/>
        </w:rPr>
        <w:t xml:space="preserve"> </w:t>
      </w:r>
      <w:proofErr w:type="spellStart"/>
      <w:r w:rsidRPr="001751F2">
        <w:rPr>
          <w:rFonts w:ascii="Garamond" w:hAnsi="Garamond"/>
          <w:sz w:val="24"/>
          <w:szCs w:val="24"/>
        </w:rPr>
        <w:t>hukum</w:t>
      </w:r>
      <w:proofErr w:type="spellEnd"/>
      <w:r w:rsidRPr="001751F2">
        <w:rPr>
          <w:rFonts w:ascii="Garamond" w:hAnsi="Garamond"/>
          <w:sz w:val="24"/>
          <w:szCs w:val="24"/>
        </w:rPr>
        <w:t xml:space="preserve"> </w:t>
      </w:r>
      <w:proofErr w:type="spellStart"/>
      <w:r w:rsidRPr="001751F2">
        <w:rPr>
          <w:rFonts w:ascii="Garamond" w:hAnsi="Garamond"/>
          <w:sz w:val="24"/>
          <w:szCs w:val="24"/>
        </w:rPr>
        <w:t>tetapi</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objek</w:t>
      </w:r>
      <w:proofErr w:type="spellEnd"/>
      <w:r w:rsidRPr="001751F2">
        <w:rPr>
          <w:rFonts w:ascii="Garamond" w:hAnsi="Garamond"/>
          <w:sz w:val="24"/>
          <w:szCs w:val="24"/>
        </w:rPr>
        <w:t xml:space="preserve"> yang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diperlakukan</w:t>
      </w:r>
      <w:proofErr w:type="spellEnd"/>
      <w:r w:rsidRPr="001751F2">
        <w:rPr>
          <w:rFonts w:ascii="Garamond" w:hAnsi="Garamond"/>
          <w:sz w:val="24"/>
          <w:szCs w:val="24"/>
        </w:rPr>
        <w:t xml:space="preserve"> </w:t>
      </w:r>
      <w:proofErr w:type="spellStart"/>
      <w:r w:rsidRPr="001751F2">
        <w:rPr>
          <w:rFonts w:ascii="Garamond" w:hAnsi="Garamond"/>
          <w:sz w:val="24"/>
          <w:szCs w:val="24"/>
        </w:rPr>
        <w:t>sesuai</w:t>
      </w:r>
      <w:proofErr w:type="spellEnd"/>
      <w:r w:rsidRPr="001751F2">
        <w:rPr>
          <w:rFonts w:ascii="Garamond" w:hAnsi="Garamond"/>
          <w:sz w:val="24"/>
          <w:szCs w:val="24"/>
        </w:rPr>
        <w:t xml:space="preserve"> </w:t>
      </w:r>
      <w:proofErr w:type="spellStart"/>
      <w:r w:rsidRPr="001751F2">
        <w:rPr>
          <w:rFonts w:ascii="Garamond" w:hAnsi="Garamond"/>
          <w:sz w:val="24"/>
          <w:szCs w:val="24"/>
        </w:rPr>
        <w:t>kehendak</w:t>
      </w:r>
      <w:proofErr w:type="spellEnd"/>
      <w:r w:rsidRPr="001751F2">
        <w:rPr>
          <w:rFonts w:ascii="Garamond" w:hAnsi="Garamond"/>
          <w:sz w:val="24"/>
          <w:szCs w:val="24"/>
        </w:rPr>
        <w:t xml:space="preserve"> orang </w:t>
      </w:r>
      <w:proofErr w:type="spellStart"/>
      <w:r w:rsidRPr="001751F2">
        <w:rPr>
          <w:rFonts w:ascii="Garamond" w:hAnsi="Garamond"/>
          <w:sz w:val="24"/>
          <w:szCs w:val="24"/>
        </w:rPr>
        <w:t>dewasa</w:t>
      </w:r>
      <w:proofErr w:type="spellEnd"/>
      <w:r w:rsidRPr="001751F2">
        <w:rPr>
          <w:rFonts w:ascii="Garamond" w:hAnsi="Garamond"/>
          <w:sz w:val="24"/>
          <w:szCs w:val="24"/>
        </w:rPr>
        <w:t>.</w:t>
      </w:r>
      <w:r>
        <w:rPr>
          <w:rFonts w:ascii="Garamond" w:hAnsi="Garamond"/>
          <w:sz w:val="24"/>
          <w:szCs w:val="24"/>
        </w:rPr>
        <w:t xml:space="preserve"> </w:t>
      </w:r>
    </w:p>
    <w:p w14:paraId="7F8428A3" w14:textId="5406AC29" w:rsidR="001751F2" w:rsidRDefault="001751F2" w:rsidP="00AD2498">
      <w:pPr>
        <w:spacing w:after="0" w:line="240" w:lineRule="auto"/>
        <w:ind w:firstLine="567"/>
        <w:jc w:val="both"/>
        <w:rPr>
          <w:rFonts w:ascii="Garamond" w:hAnsi="Garamond"/>
          <w:sz w:val="24"/>
          <w:szCs w:val="24"/>
        </w:rPr>
      </w:pP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ini</w:t>
      </w:r>
      <w:proofErr w:type="spellEnd"/>
      <w:r w:rsidRPr="001751F2">
        <w:rPr>
          <w:rFonts w:ascii="Garamond" w:hAnsi="Garamond"/>
          <w:sz w:val="24"/>
          <w:szCs w:val="24"/>
        </w:rPr>
        <w:t xml:space="preserve">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di</w:t>
      </w:r>
      <w:r w:rsidR="009D78B5">
        <w:rPr>
          <w:rFonts w:ascii="Garamond" w:hAnsi="Garamond"/>
          <w:sz w:val="24"/>
          <w:szCs w:val="24"/>
        </w:rPr>
        <w:t>kait</w:t>
      </w:r>
      <w:r w:rsidRPr="001751F2">
        <w:rPr>
          <w:rFonts w:ascii="Garamond" w:hAnsi="Garamond"/>
          <w:sz w:val="24"/>
          <w:szCs w:val="24"/>
        </w:rPr>
        <w:t>kan</w:t>
      </w:r>
      <w:proofErr w:type="spellEnd"/>
      <w:r w:rsidRPr="001751F2">
        <w:rPr>
          <w:rFonts w:ascii="Garamond" w:hAnsi="Garamond"/>
          <w:sz w:val="24"/>
          <w:szCs w:val="24"/>
        </w:rPr>
        <w:t xml:space="preserve"> </w:t>
      </w:r>
      <w:proofErr w:type="spellStart"/>
      <w:r w:rsidRPr="001751F2">
        <w:rPr>
          <w:rFonts w:ascii="Garamond" w:hAnsi="Garamond"/>
          <w:sz w:val="24"/>
          <w:szCs w:val="24"/>
        </w:rPr>
        <w:t>dengan</w:t>
      </w:r>
      <w:proofErr w:type="spellEnd"/>
      <w:r w:rsidRPr="001751F2">
        <w:rPr>
          <w:rFonts w:ascii="Garamond" w:hAnsi="Garamond"/>
          <w:sz w:val="24"/>
          <w:szCs w:val="24"/>
        </w:rPr>
        <w:t xml:space="preserve"> </w:t>
      </w:r>
      <w:proofErr w:type="spellStart"/>
      <w:r w:rsidRPr="001751F2">
        <w:rPr>
          <w:rFonts w:ascii="Garamond" w:hAnsi="Garamond"/>
          <w:sz w:val="24"/>
          <w:szCs w:val="24"/>
        </w:rPr>
        <w:t>gagasan</w:t>
      </w:r>
      <w:proofErr w:type="spellEnd"/>
      <w:r w:rsidRPr="001751F2">
        <w:rPr>
          <w:rFonts w:ascii="Garamond" w:hAnsi="Garamond"/>
          <w:sz w:val="24"/>
          <w:szCs w:val="24"/>
        </w:rPr>
        <w:t xml:space="preserve"> Thomas Hobbes </w:t>
      </w:r>
      <w:proofErr w:type="spellStart"/>
      <w:r w:rsidRPr="001751F2">
        <w:rPr>
          <w:rFonts w:ascii="Garamond" w:hAnsi="Garamond"/>
          <w:sz w:val="24"/>
          <w:szCs w:val="24"/>
        </w:rPr>
        <w:t>bahwa</w:t>
      </w:r>
      <w:proofErr w:type="spellEnd"/>
      <w:r w:rsidRPr="001751F2">
        <w:rPr>
          <w:rFonts w:ascii="Garamond" w:hAnsi="Garamond"/>
          <w:sz w:val="24"/>
          <w:szCs w:val="24"/>
        </w:rPr>
        <w:t xml:space="preserve"> </w:t>
      </w:r>
      <w:proofErr w:type="spellStart"/>
      <w:r w:rsidRPr="001751F2">
        <w:rPr>
          <w:rFonts w:ascii="Garamond" w:hAnsi="Garamond"/>
          <w:sz w:val="24"/>
          <w:szCs w:val="24"/>
        </w:rPr>
        <w:t>manusia</w:t>
      </w:r>
      <w:proofErr w:type="spellEnd"/>
      <w:r w:rsidRPr="001751F2">
        <w:rPr>
          <w:rFonts w:ascii="Garamond" w:hAnsi="Garamond"/>
          <w:sz w:val="24"/>
          <w:szCs w:val="24"/>
        </w:rPr>
        <w:t xml:space="preserve"> </w:t>
      </w:r>
      <w:proofErr w:type="spellStart"/>
      <w:r w:rsidRPr="001751F2">
        <w:rPr>
          <w:rFonts w:ascii="Garamond" w:hAnsi="Garamond"/>
          <w:sz w:val="24"/>
          <w:szCs w:val="24"/>
        </w:rPr>
        <w:t>seakan-akan</w:t>
      </w:r>
      <w:proofErr w:type="spellEnd"/>
      <w:r w:rsidRPr="001751F2">
        <w:rPr>
          <w:rFonts w:ascii="Garamond" w:hAnsi="Garamond"/>
          <w:sz w:val="24"/>
          <w:szCs w:val="24"/>
        </w:rPr>
        <w:t xml:space="preserve"> </w:t>
      </w:r>
      <w:proofErr w:type="spellStart"/>
      <w:r w:rsidRPr="001751F2">
        <w:rPr>
          <w:rFonts w:ascii="Garamond" w:hAnsi="Garamond"/>
          <w:sz w:val="24"/>
          <w:szCs w:val="24"/>
        </w:rPr>
        <w:t>merupakan</w:t>
      </w:r>
      <w:proofErr w:type="spellEnd"/>
      <w:r w:rsidRPr="001751F2">
        <w:rPr>
          <w:rFonts w:ascii="Garamond" w:hAnsi="Garamond"/>
          <w:sz w:val="24"/>
          <w:szCs w:val="24"/>
        </w:rPr>
        <w:t xml:space="preserve"> </w:t>
      </w:r>
      <w:proofErr w:type="spellStart"/>
      <w:r w:rsidRPr="001751F2">
        <w:rPr>
          <w:rFonts w:ascii="Garamond" w:hAnsi="Garamond"/>
          <w:sz w:val="24"/>
          <w:szCs w:val="24"/>
        </w:rPr>
        <w:t>binatang</w:t>
      </w:r>
      <w:proofErr w:type="spellEnd"/>
      <w:r w:rsidRPr="001751F2">
        <w:rPr>
          <w:rFonts w:ascii="Garamond" w:hAnsi="Garamond"/>
          <w:sz w:val="24"/>
          <w:szCs w:val="24"/>
        </w:rPr>
        <w:t xml:space="preserve"> (</w:t>
      </w:r>
      <w:proofErr w:type="spellStart"/>
      <w:r w:rsidRPr="001751F2">
        <w:rPr>
          <w:rFonts w:ascii="Garamond" w:hAnsi="Garamond"/>
          <w:sz w:val="24"/>
          <w:szCs w:val="24"/>
        </w:rPr>
        <w:t>serigala</w:t>
      </w:r>
      <w:proofErr w:type="spellEnd"/>
      <w:r w:rsidRPr="001751F2">
        <w:rPr>
          <w:rFonts w:ascii="Garamond" w:hAnsi="Garamond"/>
          <w:sz w:val="24"/>
          <w:szCs w:val="24"/>
        </w:rPr>
        <w:t xml:space="preserve">) dan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menjadi</w:t>
      </w:r>
      <w:proofErr w:type="spellEnd"/>
      <w:r w:rsidRPr="001751F2">
        <w:rPr>
          <w:rFonts w:ascii="Garamond" w:hAnsi="Garamond"/>
          <w:sz w:val="24"/>
          <w:szCs w:val="24"/>
        </w:rPr>
        <w:t xml:space="preserve"> </w:t>
      </w:r>
      <w:proofErr w:type="spellStart"/>
      <w:r w:rsidRPr="001751F2">
        <w:rPr>
          <w:rFonts w:ascii="Garamond" w:hAnsi="Garamond"/>
          <w:sz w:val="24"/>
          <w:szCs w:val="24"/>
        </w:rPr>
        <w:t>mangsa</w:t>
      </w:r>
      <w:proofErr w:type="spellEnd"/>
      <w:r w:rsidRPr="001751F2">
        <w:rPr>
          <w:rFonts w:ascii="Garamond" w:hAnsi="Garamond"/>
          <w:sz w:val="24"/>
          <w:szCs w:val="24"/>
        </w:rPr>
        <w:t xml:space="preserve"> </w:t>
      </w:r>
      <w:proofErr w:type="spellStart"/>
      <w:r w:rsidRPr="001751F2">
        <w:rPr>
          <w:rFonts w:ascii="Garamond" w:hAnsi="Garamond"/>
          <w:sz w:val="24"/>
          <w:szCs w:val="24"/>
        </w:rPr>
        <w:t>manusia</w:t>
      </w:r>
      <w:proofErr w:type="spellEnd"/>
      <w:r w:rsidRPr="001751F2">
        <w:rPr>
          <w:rFonts w:ascii="Garamond" w:hAnsi="Garamond"/>
          <w:sz w:val="24"/>
          <w:szCs w:val="24"/>
        </w:rPr>
        <w:t xml:space="preserve"> lain yang </w:t>
      </w:r>
      <w:proofErr w:type="spellStart"/>
      <w:r w:rsidRPr="001751F2">
        <w:rPr>
          <w:rFonts w:ascii="Garamond" w:hAnsi="Garamond"/>
          <w:sz w:val="24"/>
          <w:szCs w:val="24"/>
        </w:rPr>
        <w:t>memiliki</w:t>
      </w:r>
      <w:proofErr w:type="spellEnd"/>
      <w:r w:rsidRPr="001751F2">
        <w:rPr>
          <w:rFonts w:ascii="Garamond" w:hAnsi="Garamond"/>
          <w:sz w:val="24"/>
          <w:szCs w:val="24"/>
        </w:rPr>
        <w:t xml:space="preserve"> </w:t>
      </w:r>
      <w:proofErr w:type="spellStart"/>
      <w:r w:rsidRPr="001751F2">
        <w:rPr>
          <w:rFonts w:ascii="Garamond" w:hAnsi="Garamond"/>
          <w:sz w:val="24"/>
          <w:szCs w:val="24"/>
        </w:rPr>
        <w:t>fisik</w:t>
      </w:r>
      <w:proofErr w:type="spellEnd"/>
      <w:r w:rsidRPr="001751F2">
        <w:rPr>
          <w:rFonts w:ascii="Garamond" w:hAnsi="Garamond"/>
          <w:sz w:val="24"/>
          <w:szCs w:val="24"/>
        </w:rPr>
        <w:t xml:space="preserve"> </w:t>
      </w:r>
      <w:proofErr w:type="spellStart"/>
      <w:r w:rsidRPr="001751F2">
        <w:rPr>
          <w:rFonts w:ascii="Garamond" w:hAnsi="Garamond"/>
          <w:sz w:val="24"/>
          <w:szCs w:val="24"/>
        </w:rPr>
        <w:t>lebih</w:t>
      </w:r>
      <w:proofErr w:type="spellEnd"/>
      <w:r w:rsidRPr="001751F2">
        <w:rPr>
          <w:rFonts w:ascii="Garamond" w:hAnsi="Garamond"/>
          <w:sz w:val="24"/>
          <w:szCs w:val="24"/>
        </w:rPr>
        <w:t xml:space="preserve"> </w:t>
      </w:r>
      <w:proofErr w:type="spellStart"/>
      <w:r w:rsidRPr="001751F2">
        <w:rPr>
          <w:rFonts w:ascii="Garamond" w:hAnsi="Garamond"/>
          <w:sz w:val="24"/>
          <w:szCs w:val="24"/>
        </w:rPr>
        <w:t>kuat</w:t>
      </w:r>
      <w:proofErr w:type="spellEnd"/>
      <w:r w:rsidRPr="001751F2">
        <w:rPr>
          <w:rFonts w:ascii="Garamond" w:hAnsi="Garamond"/>
          <w:sz w:val="24"/>
          <w:szCs w:val="24"/>
        </w:rPr>
        <w:t xml:space="preserve">. Oleh </w:t>
      </w:r>
      <w:proofErr w:type="spellStart"/>
      <w:r w:rsidRPr="001751F2">
        <w:rPr>
          <w:rFonts w:ascii="Garamond" w:hAnsi="Garamond"/>
          <w:sz w:val="24"/>
          <w:szCs w:val="24"/>
        </w:rPr>
        <w:t>karena</w:t>
      </w:r>
      <w:proofErr w:type="spellEnd"/>
      <w:r w:rsidRPr="001751F2">
        <w:rPr>
          <w:rFonts w:ascii="Garamond" w:hAnsi="Garamond"/>
          <w:sz w:val="24"/>
          <w:szCs w:val="24"/>
        </w:rPr>
        <w:t xml:space="preserve"> </w:t>
      </w:r>
      <w:proofErr w:type="spellStart"/>
      <w:r w:rsidRPr="001751F2">
        <w:rPr>
          <w:rFonts w:ascii="Garamond" w:hAnsi="Garamond"/>
          <w:sz w:val="24"/>
          <w:szCs w:val="24"/>
        </w:rPr>
        <w:t>itu</w:t>
      </w:r>
      <w:proofErr w:type="spellEnd"/>
      <w:r w:rsidRPr="001751F2">
        <w:rPr>
          <w:rFonts w:ascii="Garamond" w:hAnsi="Garamond"/>
          <w:sz w:val="24"/>
          <w:szCs w:val="24"/>
        </w:rPr>
        <w:t xml:space="preserve">, </w:t>
      </w:r>
      <w:proofErr w:type="spellStart"/>
      <w:r w:rsidRPr="001751F2">
        <w:rPr>
          <w:rFonts w:ascii="Garamond" w:hAnsi="Garamond"/>
          <w:sz w:val="24"/>
          <w:szCs w:val="24"/>
        </w:rPr>
        <w:t>muncul</w:t>
      </w:r>
      <w:proofErr w:type="spellEnd"/>
      <w:r w:rsidRPr="001751F2">
        <w:rPr>
          <w:rFonts w:ascii="Garamond" w:hAnsi="Garamond"/>
          <w:sz w:val="24"/>
          <w:szCs w:val="24"/>
        </w:rPr>
        <w:t xml:space="preserve"> </w:t>
      </w:r>
      <w:proofErr w:type="spellStart"/>
      <w:r w:rsidRPr="001751F2">
        <w:rPr>
          <w:rFonts w:ascii="Garamond" w:hAnsi="Garamond"/>
          <w:sz w:val="24"/>
          <w:szCs w:val="24"/>
        </w:rPr>
        <w:t>berbagai</w:t>
      </w:r>
      <w:proofErr w:type="spellEnd"/>
      <w:r w:rsidRPr="001751F2">
        <w:rPr>
          <w:rFonts w:ascii="Garamond" w:hAnsi="Garamond"/>
          <w:sz w:val="24"/>
          <w:szCs w:val="24"/>
        </w:rPr>
        <w:t xml:space="preserve"> </w:t>
      </w:r>
      <w:proofErr w:type="spellStart"/>
      <w:r w:rsidRPr="001751F2">
        <w:rPr>
          <w:rFonts w:ascii="Garamond" w:hAnsi="Garamond"/>
          <w:sz w:val="24"/>
          <w:szCs w:val="24"/>
        </w:rPr>
        <w:t>teori</w:t>
      </w:r>
      <w:proofErr w:type="spellEnd"/>
      <w:r w:rsidRPr="001751F2">
        <w:rPr>
          <w:rFonts w:ascii="Garamond" w:hAnsi="Garamond"/>
          <w:sz w:val="24"/>
          <w:szCs w:val="24"/>
        </w:rPr>
        <w:t xml:space="preserve"> dan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dalam</w:t>
      </w:r>
      <w:proofErr w:type="spellEnd"/>
      <w:r w:rsidRPr="001751F2">
        <w:rPr>
          <w:rFonts w:ascii="Garamond" w:hAnsi="Garamond"/>
          <w:sz w:val="24"/>
          <w:szCs w:val="24"/>
        </w:rPr>
        <w:t xml:space="preserve"> </w:t>
      </w:r>
      <w:proofErr w:type="spellStart"/>
      <w:r w:rsidRPr="001751F2">
        <w:rPr>
          <w:rFonts w:ascii="Garamond" w:hAnsi="Garamond"/>
          <w:sz w:val="24"/>
          <w:szCs w:val="24"/>
        </w:rPr>
        <w:t>perlindungan</w:t>
      </w:r>
      <w:proofErr w:type="spellEnd"/>
      <w:r w:rsidRPr="001751F2">
        <w:rPr>
          <w:rFonts w:ascii="Garamond" w:hAnsi="Garamond"/>
          <w:sz w:val="24"/>
          <w:szCs w:val="24"/>
        </w:rPr>
        <w:t xml:space="preserve"> </w:t>
      </w:r>
      <w:proofErr w:type="spellStart"/>
      <w:r w:rsidRPr="001751F2">
        <w:rPr>
          <w:rFonts w:ascii="Garamond" w:hAnsi="Garamond"/>
          <w:sz w:val="24"/>
          <w:szCs w:val="24"/>
        </w:rPr>
        <w:t>hukum</w:t>
      </w:r>
      <w:proofErr w:type="spellEnd"/>
      <w:r w:rsidRPr="001751F2">
        <w:rPr>
          <w:rFonts w:ascii="Garamond" w:hAnsi="Garamond"/>
          <w:sz w:val="24"/>
          <w:szCs w:val="24"/>
        </w:rPr>
        <w:t xml:space="preserve"> </w:t>
      </w:r>
      <w:proofErr w:type="spellStart"/>
      <w:r w:rsidRPr="001751F2">
        <w:rPr>
          <w:rFonts w:ascii="Garamond" w:hAnsi="Garamond"/>
          <w:sz w:val="24"/>
          <w:szCs w:val="24"/>
        </w:rPr>
        <w:t>terhadap</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khususnya</w:t>
      </w:r>
      <w:proofErr w:type="spellEnd"/>
      <w:r w:rsidRPr="001751F2">
        <w:rPr>
          <w:rFonts w:ascii="Garamond" w:hAnsi="Garamond"/>
          <w:sz w:val="24"/>
          <w:szCs w:val="24"/>
        </w:rPr>
        <w:t xml:space="preserve"> yang </w:t>
      </w:r>
      <w:proofErr w:type="spellStart"/>
      <w:r w:rsidRPr="001751F2">
        <w:rPr>
          <w:rFonts w:ascii="Garamond" w:hAnsi="Garamond"/>
          <w:sz w:val="24"/>
          <w:szCs w:val="24"/>
        </w:rPr>
        <w:t>bekerja</w:t>
      </w:r>
      <w:proofErr w:type="spellEnd"/>
      <w:r w:rsidRPr="001751F2">
        <w:rPr>
          <w:rFonts w:ascii="Garamond" w:hAnsi="Garamond"/>
          <w:sz w:val="24"/>
          <w:szCs w:val="24"/>
        </w:rPr>
        <w:t xml:space="preserve"> di </w:t>
      </w:r>
      <w:proofErr w:type="spellStart"/>
      <w:r w:rsidRPr="001751F2">
        <w:rPr>
          <w:rFonts w:ascii="Garamond" w:hAnsi="Garamond"/>
          <w:sz w:val="24"/>
          <w:szCs w:val="24"/>
        </w:rPr>
        <w:t>luar</w:t>
      </w:r>
      <w:proofErr w:type="spellEnd"/>
      <w:r w:rsidRPr="001751F2">
        <w:rPr>
          <w:rFonts w:ascii="Garamond" w:hAnsi="Garamond"/>
          <w:sz w:val="24"/>
          <w:szCs w:val="24"/>
        </w:rPr>
        <w:t xml:space="preserve"> </w:t>
      </w:r>
      <w:proofErr w:type="spellStart"/>
      <w:r w:rsidRPr="001751F2">
        <w:rPr>
          <w:rFonts w:ascii="Garamond" w:hAnsi="Garamond"/>
          <w:sz w:val="24"/>
          <w:szCs w:val="24"/>
        </w:rPr>
        <w:t>hubungan</w:t>
      </w:r>
      <w:proofErr w:type="spellEnd"/>
      <w:r w:rsidRPr="001751F2">
        <w:rPr>
          <w:rFonts w:ascii="Garamond" w:hAnsi="Garamond"/>
          <w:sz w:val="24"/>
          <w:szCs w:val="24"/>
        </w:rPr>
        <w:t xml:space="preserve"> formal, yang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diidentifikasi</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abolisionis</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proteksionis</w:t>
      </w:r>
      <w:proofErr w:type="spellEnd"/>
      <w:r w:rsidRPr="001751F2">
        <w:rPr>
          <w:rFonts w:ascii="Garamond" w:hAnsi="Garamond"/>
          <w:sz w:val="24"/>
          <w:szCs w:val="24"/>
        </w:rPr>
        <w:t xml:space="preserve">, dan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pemberdayaan</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abolisionis</w:t>
      </w:r>
      <w:proofErr w:type="spellEnd"/>
      <w:r w:rsidRPr="001751F2">
        <w:rPr>
          <w:rFonts w:ascii="Garamond" w:hAnsi="Garamond"/>
          <w:sz w:val="24"/>
          <w:szCs w:val="24"/>
        </w:rPr>
        <w:t xml:space="preserve"> </w:t>
      </w:r>
      <w:proofErr w:type="spellStart"/>
      <w:r w:rsidRPr="001751F2">
        <w:rPr>
          <w:rFonts w:ascii="Garamond" w:hAnsi="Garamond"/>
          <w:sz w:val="24"/>
          <w:szCs w:val="24"/>
        </w:rPr>
        <w:t>mengecam</w:t>
      </w:r>
      <w:proofErr w:type="spellEnd"/>
      <w:r w:rsidRPr="001751F2">
        <w:rPr>
          <w:rFonts w:ascii="Garamond" w:hAnsi="Garamond"/>
          <w:sz w:val="24"/>
          <w:szCs w:val="24"/>
        </w:rPr>
        <w:t xml:space="preserve">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sebagai</w:t>
      </w:r>
      <w:proofErr w:type="spellEnd"/>
      <w:r w:rsidRPr="001751F2">
        <w:rPr>
          <w:rFonts w:ascii="Garamond" w:hAnsi="Garamond"/>
          <w:sz w:val="24"/>
          <w:szCs w:val="24"/>
        </w:rPr>
        <w:t xml:space="preserve"> </w:t>
      </w:r>
      <w:proofErr w:type="spellStart"/>
      <w:r w:rsidRPr="001751F2">
        <w:rPr>
          <w:rFonts w:ascii="Garamond" w:hAnsi="Garamond"/>
          <w:sz w:val="24"/>
          <w:szCs w:val="24"/>
        </w:rPr>
        <w:t>suatu</w:t>
      </w:r>
      <w:proofErr w:type="spellEnd"/>
      <w:r w:rsidRPr="001751F2">
        <w:rPr>
          <w:rFonts w:ascii="Garamond" w:hAnsi="Garamond"/>
          <w:sz w:val="24"/>
          <w:szCs w:val="24"/>
        </w:rPr>
        <w:t xml:space="preserve"> </w:t>
      </w:r>
      <w:proofErr w:type="spellStart"/>
      <w:r w:rsidRPr="001751F2">
        <w:rPr>
          <w:rFonts w:ascii="Garamond" w:hAnsi="Garamond"/>
          <w:sz w:val="24"/>
          <w:szCs w:val="24"/>
        </w:rPr>
        <w:t>masalah</w:t>
      </w:r>
      <w:proofErr w:type="spellEnd"/>
      <w:r w:rsidRPr="001751F2">
        <w:rPr>
          <w:rFonts w:ascii="Garamond" w:hAnsi="Garamond"/>
          <w:sz w:val="24"/>
          <w:szCs w:val="24"/>
        </w:rPr>
        <w:t xml:space="preserve"> yang </w:t>
      </w:r>
      <w:proofErr w:type="spellStart"/>
      <w:r w:rsidRPr="001751F2">
        <w:rPr>
          <w:rFonts w:ascii="Garamond" w:hAnsi="Garamond"/>
          <w:sz w:val="24"/>
          <w:szCs w:val="24"/>
        </w:rPr>
        <w:t>tidak</w:t>
      </w:r>
      <w:proofErr w:type="spellEnd"/>
      <w:r w:rsidRPr="001751F2">
        <w:rPr>
          <w:rFonts w:ascii="Garamond" w:hAnsi="Garamond"/>
          <w:sz w:val="24"/>
          <w:szCs w:val="24"/>
        </w:rPr>
        <w:t xml:space="preserve">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ditoleransi</w:t>
      </w:r>
      <w:proofErr w:type="spellEnd"/>
      <w:r w:rsidRPr="001751F2">
        <w:rPr>
          <w:rFonts w:ascii="Garamond" w:hAnsi="Garamond"/>
          <w:sz w:val="24"/>
          <w:szCs w:val="24"/>
        </w:rPr>
        <w:t xml:space="preserve"> dan </w:t>
      </w:r>
      <w:proofErr w:type="spellStart"/>
      <w:r w:rsidRPr="001751F2">
        <w:rPr>
          <w:rFonts w:ascii="Garamond" w:hAnsi="Garamond"/>
          <w:sz w:val="24"/>
          <w:szCs w:val="24"/>
        </w:rPr>
        <w:t>harus</w:t>
      </w:r>
      <w:proofErr w:type="spellEnd"/>
      <w:r w:rsidRPr="001751F2">
        <w:rPr>
          <w:rFonts w:ascii="Garamond" w:hAnsi="Garamond"/>
          <w:sz w:val="24"/>
          <w:szCs w:val="24"/>
        </w:rPr>
        <w:t xml:space="preserve"> </w:t>
      </w:r>
      <w:proofErr w:type="spellStart"/>
      <w:r w:rsidRPr="001751F2">
        <w:rPr>
          <w:rFonts w:ascii="Garamond" w:hAnsi="Garamond"/>
          <w:sz w:val="24"/>
          <w:szCs w:val="24"/>
        </w:rPr>
        <w:t>dihapuskan</w:t>
      </w:r>
      <w:proofErr w:type="spellEnd"/>
      <w:r w:rsidRPr="001751F2">
        <w:rPr>
          <w:rFonts w:ascii="Garamond" w:hAnsi="Garamond"/>
          <w:sz w:val="24"/>
          <w:szCs w:val="24"/>
        </w:rPr>
        <w:t xml:space="preserve"> </w:t>
      </w:r>
      <w:proofErr w:type="spellStart"/>
      <w:r w:rsidRPr="001751F2">
        <w:rPr>
          <w:rFonts w:ascii="Garamond" w:hAnsi="Garamond"/>
          <w:sz w:val="24"/>
          <w:szCs w:val="24"/>
        </w:rPr>
        <w:t>sepenuhnya</w:t>
      </w:r>
      <w:proofErr w:type="spellEnd"/>
      <w:r w:rsidRPr="001751F2">
        <w:rPr>
          <w:rFonts w:ascii="Garamond" w:hAnsi="Garamond"/>
          <w:sz w:val="24"/>
          <w:szCs w:val="24"/>
        </w:rPr>
        <w:t xml:space="preserve">, </w:t>
      </w:r>
      <w:proofErr w:type="spellStart"/>
      <w:r w:rsidRPr="001751F2">
        <w:rPr>
          <w:rFonts w:ascii="Garamond" w:hAnsi="Garamond"/>
          <w:sz w:val="24"/>
          <w:szCs w:val="24"/>
        </w:rPr>
        <w:t>sementara</w:t>
      </w:r>
      <w:proofErr w:type="spellEnd"/>
      <w:r w:rsidRPr="001751F2">
        <w:rPr>
          <w:rFonts w:ascii="Garamond" w:hAnsi="Garamond"/>
          <w:sz w:val="24"/>
          <w:szCs w:val="24"/>
        </w:rPr>
        <w:t xml:space="preserve"> dua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lainnya</w:t>
      </w:r>
      <w:proofErr w:type="spellEnd"/>
      <w:r w:rsidRPr="001751F2">
        <w:rPr>
          <w:rFonts w:ascii="Garamond" w:hAnsi="Garamond"/>
          <w:sz w:val="24"/>
          <w:szCs w:val="24"/>
        </w:rPr>
        <w:t xml:space="preserve"> </w:t>
      </w:r>
      <w:proofErr w:type="spellStart"/>
      <w:r w:rsidRPr="001751F2">
        <w:rPr>
          <w:rFonts w:ascii="Garamond" w:hAnsi="Garamond"/>
          <w:sz w:val="24"/>
          <w:szCs w:val="24"/>
        </w:rPr>
        <w:t>memiliki</w:t>
      </w:r>
      <w:proofErr w:type="spellEnd"/>
      <w:r w:rsidRPr="001751F2">
        <w:rPr>
          <w:rFonts w:ascii="Garamond" w:hAnsi="Garamond"/>
          <w:sz w:val="24"/>
          <w:szCs w:val="24"/>
        </w:rPr>
        <w:t xml:space="preserve"> </w:t>
      </w:r>
      <w:proofErr w:type="spellStart"/>
      <w:r w:rsidRPr="001751F2">
        <w:rPr>
          <w:rFonts w:ascii="Garamond" w:hAnsi="Garamond"/>
          <w:sz w:val="24"/>
          <w:szCs w:val="24"/>
        </w:rPr>
        <w:t>orientasi</w:t>
      </w:r>
      <w:proofErr w:type="spellEnd"/>
      <w:r w:rsidRPr="001751F2">
        <w:rPr>
          <w:rFonts w:ascii="Garamond" w:hAnsi="Garamond"/>
          <w:sz w:val="24"/>
          <w:szCs w:val="24"/>
        </w:rPr>
        <w:t xml:space="preserve"> yang </w:t>
      </w:r>
      <w:proofErr w:type="spellStart"/>
      <w:r w:rsidRPr="001751F2">
        <w:rPr>
          <w:rFonts w:ascii="Garamond" w:hAnsi="Garamond"/>
          <w:sz w:val="24"/>
          <w:szCs w:val="24"/>
        </w:rPr>
        <w:t>berbeda</w:t>
      </w:r>
      <w:proofErr w:type="spellEnd"/>
      <w:r w:rsidRPr="001751F2">
        <w:rPr>
          <w:rFonts w:ascii="Garamond" w:hAnsi="Garamond"/>
          <w:sz w:val="24"/>
          <w:szCs w:val="24"/>
        </w:rPr>
        <w:t>.</w:t>
      </w:r>
    </w:p>
    <w:p w14:paraId="7F671EA2" w14:textId="6F133C8F" w:rsidR="001751F2" w:rsidRDefault="001751F2" w:rsidP="00AD2498">
      <w:pPr>
        <w:spacing w:after="0" w:line="240" w:lineRule="auto"/>
        <w:ind w:firstLine="567"/>
        <w:jc w:val="both"/>
        <w:rPr>
          <w:rFonts w:ascii="Garamond" w:hAnsi="Garamond"/>
          <w:sz w:val="24"/>
          <w:szCs w:val="24"/>
        </w:rPr>
      </w:pPr>
      <w:proofErr w:type="spellStart"/>
      <w:r w:rsidRPr="001751F2">
        <w:rPr>
          <w:rFonts w:ascii="Garamond" w:hAnsi="Garamond"/>
          <w:sz w:val="24"/>
          <w:szCs w:val="24"/>
        </w:rPr>
        <w:t>Berdasarkan</w:t>
      </w:r>
      <w:proofErr w:type="spellEnd"/>
      <w:r w:rsidRPr="001751F2">
        <w:rPr>
          <w:rFonts w:ascii="Garamond" w:hAnsi="Garamond"/>
          <w:sz w:val="24"/>
          <w:szCs w:val="24"/>
        </w:rPr>
        <w:t xml:space="preserve"> </w:t>
      </w:r>
      <w:proofErr w:type="spellStart"/>
      <w:r w:rsidRPr="001751F2">
        <w:rPr>
          <w:rFonts w:ascii="Garamond" w:hAnsi="Garamond"/>
          <w:sz w:val="24"/>
          <w:szCs w:val="24"/>
        </w:rPr>
        <w:t>kontrast</w:t>
      </w:r>
      <w:proofErr w:type="spellEnd"/>
      <w:r w:rsidRPr="001751F2">
        <w:rPr>
          <w:rFonts w:ascii="Garamond" w:hAnsi="Garamond"/>
          <w:sz w:val="24"/>
          <w:szCs w:val="24"/>
        </w:rPr>
        <w:t xml:space="preserve"> </w:t>
      </w:r>
      <w:proofErr w:type="spellStart"/>
      <w:r w:rsidRPr="001751F2">
        <w:rPr>
          <w:rFonts w:ascii="Garamond" w:hAnsi="Garamond"/>
          <w:sz w:val="24"/>
          <w:szCs w:val="24"/>
        </w:rPr>
        <w:t>dengan</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abolisionis</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proteksionis</w:t>
      </w:r>
      <w:proofErr w:type="spellEnd"/>
      <w:r w:rsidRPr="001751F2">
        <w:rPr>
          <w:rFonts w:ascii="Garamond" w:hAnsi="Garamond"/>
          <w:sz w:val="24"/>
          <w:szCs w:val="24"/>
        </w:rPr>
        <w:t xml:space="preserve"> </w:t>
      </w:r>
      <w:proofErr w:type="spellStart"/>
      <w:r w:rsidRPr="001751F2">
        <w:rPr>
          <w:rFonts w:ascii="Garamond" w:hAnsi="Garamond"/>
          <w:sz w:val="24"/>
          <w:szCs w:val="24"/>
        </w:rPr>
        <w:t>mengambil</w:t>
      </w:r>
      <w:proofErr w:type="spellEnd"/>
      <w:r w:rsidRPr="001751F2">
        <w:rPr>
          <w:rFonts w:ascii="Garamond" w:hAnsi="Garamond"/>
          <w:sz w:val="24"/>
          <w:szCs w:val="24"/>
        </w:rPr>
        <w:t xml:space="preserve"> </w:t>
      </w:r>
      <w:proofErr w:type="spellStart"/>
      <w:r w:rsidRPr="001751F2">
        <w:rPr>
          <w:rFonts w:ascii="Garamond" w:hAnsi="Garamond"/>
          <w:sz w:val="24"/>
          <w:szCs w:val="24"/>
        </w:rPr>
        <w:t>pijakan</w:t>
      </w:r>
      <w:proofErr w:type="spellEnd"/>
      <w:r w:rsidRPr="001751F2">
        <w:rPr>
          <w:rFonts w:ascii="Garamond" w:hAnsi="Garamond"/>
          <w:sz w:val="24"/>
          <w:szCs w:val="24"/>
        </w:rPr>
        <w:t xml:space="preserve"> pada </w:t>
      </w:r>
      <w:proofErr w:type="spellStart"/>
      <w:r w:rsidRPr="001751F2">
        <w:rPr>
          <w:rFonts w:ascii="Garamond" w:hAnsi="Garamond"/>
          <w:sz w:val="24"/>
          <w:szCs w:val="24"/>
        </w:rPr>
        <w:t>keyakinan</w:t>
      </w:r>
      <w:proofErr w:type="spellEnd"/>
      <w:r w:rsidRPr="001751F2">
        <w:rPr>
          <w:rFonts w:ascii="Garamond" w:hAnsi="Garamond"/>
          <w:sz w:val="24"/>
          <w:szCs w:val="24"/>
        </w:rPr>
        <w:t xml:space="preserve"> </w:t>
      </w:r>
      <w:proofErr w:type="spellStart"/>
      <w:r w:rsidRPr="001751F2">
        <w:rPr>
          <w:rFonts w:ascii="Garamond" w:hAnsi="Garamond"/>
          <w:sz w:val="24"/>
          <w:szCs w:val="24"/>
        </w:rPr>
        <w:t>bahwa</w:t>
      </w:r>
      <w:proofErr w:type="spellEnd"/>
      <w:r w:rsidRPr="001751F2">
        <w:rPr>
          <w:rFonts w:ascii="Garamond" w:hAnsi="Garamond"/>
          <w:sz w:val="24"/>
          <w:szCs w:val="24"/>
        </w:rPr>
        <w:t xml:space="preserve"> </w:t>
      </w:r>
      <w:proofErr w:type="spellStart"/>
      <w:r w:rsidRPr="001751F2">
        <w:rPr>
          <w:rFonts w:ascii="Garamond" w:hAnsi="Garamond"/>
          <w:sz w:val="24"/>
          <w:szCs w:val="24"/>
        </w:rPr>
        <w:t>penghapusan</w:t>
      </w:r>
      <w:proofErr w:type="spellEnd"/>
      <w:r w:rsidRPr="001751F2">
        <w:rPr>
          <w:rFonts w:ascii="Garamond" w:hAnsi="Garamond"/>
          <w:sz w:val="24"/>
          <w:szCs w:val="24"/>
        </w:rPr>
        <w:t xml:space="preserve"> total </w:t>
      </w:r>
      <w:proofErr w:type="spellStart"/>
      <w:r w:rsidRPr="001751F2">
        <w:rPr>
          <w:rFonts w:ascii="Garamond" w:hAnsi="Garamond"/>
          <w:sz w:val="24"/>
          <w:szCs w:val="24"/>
        </w:rPr>
        <w:t>tenaga</w:t>
      </w:r>
      <w:proofErr w:type="spellEnd"/>
      <w:r w:rsidRPr="001751F2">
        <w:rPr>
          <w:rFonts w:ascii="Garamond" w:hAnsi="Garamond"/>
          <w:sz w:val="24"/>
          <w:szCs w:val="24"/>
        </w:rPr>
        <w:t xml:space="preserve"> </w:t>
      </w:r>
      <w:proofErr w:type="spellStart"/>
      <w:r w:rsidRPr="001751F2">
        <w:rPr>
          <w:rFonts w:ascii="Garamond" w:hAnsi="Garamond"/>
          <w:sz w:val="24"/>
          <w:szCs w:val="24"/>
        </w:rPr>
        <w:t>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adalah</w:t>
      </w:r>
      <w:proofErr w:type="spellEnd"/>
      <w:r w:rsidRPr="001751F2">
        <w:rPr>
          <w:rFonts w:ascii="Garamond" w:hAnsi="Garamond"/>
          <w:sz w:val="24"/>
          <w:szCs w:val="24"/>
        </w:rPr>
        <w:t xml:space="preserve"> </w:t>
      </w:r>
      <w:proofErr w:type="spellStart"/>
      <w:r w:rsidRPr="001751F2">
        <w:rPr>
          <w:rFonts w:ascii="Garamond" w:hAnsi="Garamond"/>
          <w:sz w:val="24"/>
          <w:szCs w:val="24"/>
        </w:rPr>
        <w:t>sesuatu</w:t>
      </w:r>
      <w:proofErr w:type="spellEnd"/>
      <w:r w:rsidRPr="001751F2">
        <w:rPr>
          <w:rFonts w:ascii="Garamond" w:hAnsi="Garamond"/>
          <w:sz w:val="24"/>
          <w:szCs w:val="24"/>
        </w:rPr>
        <w:t xml:space="preserve"> yang </w:t>
      </w:r>
      <w:proofErr w:type="spellStart"/>
      <w:r w:rsidRPr="001751F2">
        <w:rPr>
          <w:rFonts w:ascii="Garamond" w:hAnsi="Garamond"/>
          <w:sz w:val="24"/>
          <w:szCs w:val="24"/>
        </w:rPr>
        <w:t>tidak</w:t>
      </w:r>
      <w:proofErr w:type="spellEnd"/>
      <w:r w:rsidRPr="001751F2">
        <w:rPr>
          <w:rFonts w:ascii="Garamond" w:hAnsi="Garamond"/>
          <w:sz w:val="24"/>
          <w:szCs w:val="24"/>
        </w:rPr>
        <w:t xml:space="preserve"> </w:t>
      </w:r>
      <w:proofErr w:type="spellStart"/>
      <w:r w:rsidRPr="001751F2">
        <w:rPr>
          <w:rFonts w:ascii="Garamond" w:hAnsi="Garamond"/>
          <w:sz w:val="24"/>
          <w:szCs w:val="24"/>
        </w:rPr>
        <w:t>mungkin</w:t>
      </w:r>
      <w:proofErr w:type="spellEnd"/>
      <w:r w:rsidRPr="001751F2">
        <w:rPr>
          <w:rFonts w:ascii="Garamond" w:hAnsi="Garamond"/>
          <w:sz w:val="24"/>
          <w:szCs w:val="24"/>
        </w:rPr>
        <w:t xml:space="preserve"> </w:t>
      </w:r>
      <w:proofErr w:type="spellStart"/>
      <w:r w:rsidRPr="001751F2">
        <w:rPr>
          <w:rFonts w:ascii="Garamond" w:hAnsi="Garamond"/>
          <w:sz w:val="24"/>
          <w:szCs w:val="24"/>
        </w:rPr>
        <w:t>dilaksanakan</w:t>
      </w:r>
      <w:proofErr w:type="spellEnd"/>
      <w:r w:rsidRPr="001751F2">
        <w:rPr>
          <w:rFonts w:ascii="Garamond" w:hAnsi="Garamond"/>
          <w:sz w:val="24"/>
          <w:szCs w:val="24"/>
        </w:rPr>
        <w:t xml:space="preserve"> </w:t>
      </w:r>
      <w:proofErr w:type="spellStart"/>
      <w:r w:rsidRPr="001751F2">
        <w:rPr>
          <w:rFonts w:ascii="Garamond" w:hAnsi="Garamond"/>
          <w:sz w:val="24"/>
          <w:szCs w:val="24"/>
        </w:rPr>
        <w:t>secara</w:t>
      </w:r>
      <w:proofErr w:type="spellEnd"/>
      <w:r w:rsidRPr="001751F2">
        <w:rPr>
          <w:rFonts w:ascii="Garamond" w:hAnsi="Garamond"/>
          <w:sz w:val="24"/>
          <w:szCs w:val="24"/>
        </w:rPr>
        <w:t xml:space="preserve"> </w:t>
      </w:r>
      <w:proofErr w:type="spellStart"/>
      <w:r w:rsidRPr="001751F2">
        <w:rPr>
          <w:rFonts w:ascii="Garamond" w:hAnsi="Garamond"/>
          <w:sz w:val="24"/>
          <w:szCs w:val="24"/>
        </w:rPr>
        <w:t>praktis</w:t>
      </w:r>
      <w:proofErr w:type="spellEnd"/>
      <w:r w:rsidRPr="001751F2">
        <w:rPr>
          <w:rFonts w:ascii="Garamond" w:hAnsi="Garamond"/>
          <w:sz w:val="24"/>
          <w:szCs w:val="24"/>
        </w:rPr>
        <w:t xml:space="preserve">. </w:t>
      </w:r>
      <w:proofErr w:type="spellStart"/>
      <w:r w:rsidRPr="001751F2">
        <w:rPr>
          <w:rFonts w:ascii="Garamond" w:hAnsi="Garamond"/>
          <w:sz w:val="24"/>
          <w:szCs w:val="24"/>
        </w:rPr>
        <w:t>Memaksakan</w:t>
      </w:r>
      <w:proofErr w:type="spellEnd"/>
      <w:r w:rsidRPr="001751F2">
        <w:rPr>
          <w:rFonts w:ascii="Garamond" w:hAnsi="Garamond"/>
          <w:sz w:val="24"/>
          <w:szCs w:val="24"/>
        </w:rPr>
        <w:t xml:space="preserve"> </w:t>
      </w:r>
      <w:proofErr w:type="spellStart"/>
      <w:r w:rsidRPr="001751F2">
        <w:rPr>
          <w:rFonts w:ascii="Garamond" w:hAnsi="Garamond"/>
          <w:sz w:val="24"/>
          <w:szCs w:val="24"/>
        </w:rPr>
        <w:t>usaha</w:t>
      </w:r>
      <w:proofErr w:type="spellEnd"/>
      <w:r w:rsidRPr="001751F2">
        <w:rPr>
          <w:rFonts w:ascii="Garamond" w:hAnsi="Garamond"/>
          <w:sz w:val="24"/>
          <w:szCs w:val="24"/>
        </w:rPr>
        <w:t xml:space="preserve"> </w:t>
      </w:r>
      <w:proofErr w:type="spellStart"/>
      <w:r w:rsidRPr="001751F2">
        <w:rPr>
          <w:rFonts w:ascii="Garamond" w:hAnsi="Garamond"/>
          <w:sz w:val="24"/>
          <w:szCs w:val="24"/>
        </w:rPr>
        <w:t>untuk</w:t>
      </w:r>
      <w:proofErr w:type="spellEnd"/>
      <w:r w:rsidRPr="001751F2">
        <w:rPr>
          <w:rFonts w:ascii="Garamond" w:hAnsi="Garamond"/>
          <w:sz w:val="24"/>
          <w:szCs w:val="24"/>
        </w:rPr>
        <w:t xml:space="preserve"> </w:t>
      </w:r>
      <w:proofErr w:type="spellStart"/>
      <w:r w:rsidRPr="001751F2">
        <w:rPr>
          <w:rFonts w:ascii="Garamond" w:hAnsi="Garamond"/>
          <w:sz w:val="24"/>
          <w:szCs w:val="24"/>
        </w:rPr>
        <w:t>menghapusnya</w:t>
      </w:r>
      <w:proofErr w:type="spellEnd"/>
      <w:r w:rsidRPr="001751F2">
        <w:rPr>
          <w:rFonts w:ascii="Garamond" w:hAnsi="Garamond"/>
          <w:sz w:val="24"/>
          <w:szCs w:val="24"/>
        </w:rPr>
        <w:t xml:space="preserve">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justru</w:t>
      </w:r>
      <w:proofErr w:type="spellEnd"/>
      <w:r w:rsidRPr="001751F2">
        <w:rPr>
          <w:rFonts w:ascii="Garamond" w:hAnsi="Garamond"/>
          <w:sz w:val="24"/>
          <w:szCs w:val="24"/>
        </w:rPr>
        <w:t xml:space="preserve"> </w:t>
      </w:r>
      <w:proofErr w:type="spellStart"/>
      <w:r w:rsidRPr="001751F2">
        <w:rPr>
          <w:rFonts w:ascii="Garamond" w:hAnsi="Garamond"/>
          <w:sz w:val="24"/>
          <w:szCs w:val="24"/>
        </w:rPr>
        <w:t>merugikan</w:t>
      </w:r>
      <w:proofErr w:type="spellEnd"/>
      <w:r w:rsidRPr="001751F2">
        <w:rPr>
          <w:rFonts w:ascii="Garamond" w:hAnsi="Garamond"/>
          <w:sz w:val="24"/>
          <w:szCs w:val="24"/>
        </w:rPr>
        <w:t xml:space="preserve"> </w:t>
      </w:r>
      <w:proofErr w:type="spellStart"/>
      <w:r w:rsidRPr="001751F2">
        <w:rPr>
          <w:rFonts w:ascii="Garamond" w:hAnsi="Garamond"/>
          <w:sz w:val="24"/>
          <w:szCs w:val="24"/>
        </w:rPr>
        <w:t>kepentingan</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itu</w:t>
      </w:r>
      <w:proofErr w:type="spellEnd"/>
      <w:r w:rsidRPr="001751F2">
        <w:rPr>
          <w:rFonts w:ascii="Garamond" w:hAnsi="Garamond"/>
          <w:sz w:val="24"/>
          <w:szCs w:val="24"/>
        </w:rPr>
        <w:t xml:space="preserve"> </w:t>
      </w:r>
      <w:proofErr w:type="spellStart"/>
      <w:r w:rsidRPr="001751F2">
        <w:rPr>
          <w:rFonts w:ascii="Garamond" w:hAnsi="Garamond"/>
          <w:sz w:val="24"/>
          <w:szCs w:val="24"/>
        </w:rPr>
        <w:t>sendiri</w:t>
      </w:r>
      <w:proofErr w:type="spellEnd"/>
      <w:r w:rsidRPr="001751F2">
        <w:rPr>
          <w:rFonts w:ascii="Garamond" w:hAnsi="Garamond"/>
          <w:sz w:val="24"/>
          <w:szCs w:val="24"/>
        </w:rPr>
        <w:t xml:space="preserve">. Oleh </w:t>
      </w:r>
      <w:proofErr w:type="spellStart"/>
      <w:r w:rsidRPr="001751F2">
        <w:rPr>
          <w:rFonts w:ascii="Garamond" w:hAnsi="Garamond"/>
          <w:sz w:val="24"/>
          <w:szCs w:val="24"/>
        </w:rPr>
        <w:t>karena</w:t>
      </w:r>
      <w:proofErr w:type="spellEnd"/>
      <w:r w:rsidRPr="001751F2">
        <w:rPr>
          <w:rFonts w:ascii="Garamond" w:hAnsi="Garamond"/>
          <w:sz w:val="24"/>
          <w:szCs w:val="24"/>
        </w:rPr>
        <w:t xml:space="preserve"> </w:t>
      </w:r>
      <w:proofErr w:type="spellStart"/>
      <w:r w:rsidRPr="001751F2">
        <w:rPr>
          <w:rFonts w:ascii="Garamond" w:hAnsi="Garamond"/>
          <w:sz w:val="24"/>
          <w:szCs w:val="24"/>
        </w:rPr>
        <w:t>itu</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ini</w:t>
      </w:r>
      <w:proofErr w:type="spellEnd"/>
      <w:r w:rsidRPr="001751F2">
        <w:rPr>
          <w:rFonts w:ascii="Garamond" w:hAnsi="Garamond"/>
          <w:sz w:val="24"/>
          <w:szCs w:val="24"/>
        </w:rPr>
        <w:t xml:space="preserve"> </w:t>
      </w:r>
      <w:proofErr w:type="spellStart"/>
      <w:r w:rsidRPr="001751F2">
        <w:rPr>
          <w:rFonts w:ascii="Garamond" w:hAnsi="Garamond"/>
          <w:sz w:val="24"/>
          <w:szCs w:val="24"/>
        </w:rPr>
        <w:t>tidak</w:t>
      </w:r>
      <w:proofErr w:type="spellEnd"/>
      <w:r w:rsidRPr="001751F2">
        <w:rPr>
          <w:rFonts w:ascii="Garamond" w:hAnsi="Garamond"/>
          <w:sz w:val="24"/>
          <w:szCs w:val="24"/>
        </w:rPr>
        <w:t xml:space="preserve"> </w:t>
      </w:r>
      <w:proofErr w:type="spellStart"/>
      <w:r w:rsidRPr="001751F2">
        <w:rPr>
          <w:rFonts w:ascii="Garamond" w:hAnsi="Garamond"/>
          <w:sz w:val="24"/>
          <w:szCs w:val="24"/>
        </w:rPr>
        <w:t>melarang</w:t>
      </w:r>
      <w:proofErr w:type="spellEnd"/>
      <w:r w:rsidRPr="001751F2">
        <w:rPr>
          <w:rFonts w:ascii="Garamond" w:hAnsi="Garamond"/>
          <w:sz w:val="24"/>
          <w:szCs w:val="24"/>
        </w:rPr>
        <w:t xml:space="preserve"> </w:t>
      </w:r>
      <w:proofErr w:type="spellStart"/>
      <w:r w:rsidRPr="001751F2">
        <w:rPr>
          <w:rFonts w:ascii="Garamond" w:hAnsi="Garamond"/>
          <w:sz w:val="24"/>
          <w:szCs w:val="24"/>
        </w:rPr>
        <w:t>anak-anak</w:t>
      </w:r>
      <w:proofErr w:type="spellEnd"/>
      <w:r w:rsidRPr="001751F2">
        <w:rPr>
          <w:rFonts w:ascii="Garamond" w:hAnsi="Garamond"/>
          <w:sz w:val="24"/>
          <w:szCs w:val="24"/>
        </w:rPr>
        <w:t xml:space="preserve"> </w:t>
      </w:r>
      <w:proofErr w:type="spellStart"/>
      <w:r w:rsidRPr="001751F2">
        <w:rPr>
          <w:rFonts w:ascii="Garamond" w:hAnsi="Garamond"/>
          <w:sz w:val="24"/>
          <w:szCs w:val="24"/>
        </w:rPr>
        <w:t>bekerja</w:t>
      </w:r>
      <w:proofErr w:type="spellEnd"/>
      <w:r w:rsidRPr="001751F2">
        <w:rPr>
          <w:rFonts w:ascii="Garamond" w:hAnsi="Garamond"/>
          <w:sz w:val="24"/>
          <w:szCs w:val="24"/>
        </w:rPr>
        <w:t xml:space="preserve">, </w:t>
      </w:r>
      <w:proofErr w:type="spellStart"/>
      <w:r w:rsidRPr="001751F2">
        <w:rPr>
          <w:rFonts w:ascii="Garamond" w:hAnsi="Garamond"/>
          <w:sz w:val="24"/>
          <w:szCs w:val="24"/>
        </w:rPr>
        <w:t>tetapi</w:t>
      </w:r>
      <w:proofErr w:type="spellEnd"/>
      <w:r w:rsidRPr="001751F2">
        <w:rPr>
          <w:rFonts w:ascii="Garamond" w:hAnsi="Garamond"/>
          <w:sz w:val="24"/>
          <w:szCs w:val="24"/>
        </w:rPr>
        <w:t xml:space="preserve"> </w:t>
      </w:r>
      <w:proofErr w:type="spellStart"/>
      <w:r w:rsidRPr="001751F2">
        <w:rPr>
          <w:rFonts w:ascii="Garamond" w:hAnsi="Garamond"/>
          <w:sz w:val="24"/>
          <w:szCs w:val="24"/>
        </w:rPr>
        <w:t>lebih</w:t>
      </w:r>
      <w:proofErr w:type="spellEnd"/>
      <w:r w:rsidRPr="001751F2">
        <w:rPr>
          <w:rFonts w:ascii="Garamond" w:hAnsi="Garamond"/>
          <w:sz w:val="24"/>
          <w:szCs w:val="24"/>
        </w:rPr>
        <w:t xml:space="preserve"> </w:t>
      </w:r>
      <w:proofErr w:type="spellStart"/>
      <w:r w:rsidRPr="001751F2">
        <w:rPr>
          <w:rFonts w:ascii="Garamond" w:hAnsi="Garamond"/>
          <w:sz w:val="24"/>
          <w:szCs w:val="24"/>
        </w:rPr>
        <w:t>berfokus</w:t>
      </w:r>
      <w:proofErr w:type="spellEnd"/>
      <w:r w:rsidRPr="001751F2">
        <w:rPr>
          <w:rFonts w:ascii="Garamond" w:hAnsi="Garamond"/>
          <w:sz w:val="24"/>
          <w:szCs w:val="24"/>
        </w:rPr>
        <w:t xml:space="preserve"> pada </w:t>
      </w:r>
      <w:proofErr w:type="spellStart"/>
      <w:r w:rsidRPr="001751F2">
        <w:rPr>
          <w:rFonts w:ascii="Garamond" w:hAnsi="Garamond"/>
          <w:sz w:val="24"/>
          <w:szCs w:val="24"/>
        </w:rPr>
        <w:t>perlindungan</w:t>
      </w:r>
      <w:proofErr w:type="spellEnd"/>
      <w:r w:rsidRPr="001751F2">
        <w:rPr>
          <w:rFonts w:ascii="Garamond" w:hAnsi="Garamond"/>
          <w:sz w:val="24"/>
          <w:szCs w:val="24"/>
        </w:rPr>
        <w:t xml:space="preserve"> </w:t>
      </w:r>
      <w:proofErr w:type="spellStart"/>
      <w:r w:rsidRPr="001751F2">
        <w:rPr>
          <w:rFonts w:ascii="Garamond" w:hAnsi="Garamond"/>
          <w:sz w:val="24"/>
          <w:szCs w:val="24"/>
        </w:rPr>
        <w:t>mereka</w:t>
      </w:r>
      <w:proofErr w:type="spellEnd"/>
      <w:r w:rsidRPr="001751F2">
        <w:rPr>
          <w:rFonts w:ascii="Garamond" w:hAnsi="Garamond"/>
          <w:sz w:val="24"/>
          <w:szCs w:val="24"/>
        </w:rPr>
        <w:t xml:space="preserve"> </w:t>
      </w:r>
      <w:proofErr w:type="spellStart"/>
      <w:r w:rsidRPr="001751F2">
        <w:rPr>
          <w:rFonts w:ascii="Garamond" w:hAnsi="Garamond"/>
          <w:sz w:val="24"/>
          <w:szCs w:val="24"/>
        </w:rPr>
        <w:t>dari</w:t>
      </w:r>
      <w:proofErr w:type="spellEnd"/>
      <w:r w:rsidRPr="001751F2">
        <w:rPr>
          <w:rFonts w:ascii="Garamond" w:hAnsi="Garamond"/>
          <w:sz w:val="24"/>
          <w:szCs w:val="24"/>
        </w:rPr>
        <w:t xml:space="preserve"> </w:t>
      </w:r>
      <w:proofErr w:type="spellStart"/>
      <w:r w:rsidRPr="001751F2">
        <w:rPr>
          <w:rFonts w:ascii="Garamond" w:hAnsi="Garamond"/>
          <w:sz w:val="24"/>
          <w:szCs w:val="24"/>
        </w:rPr>
        <w:t>praktik-praktik</w:t>
      </w:r>
      <w:proofErr w:type="spellEnd"/>
      <w:r w:rsidRPr="001751F2">
        <w:rPr>
          <w:rFonts w:ascii="Garamond" w:hAnsi="Garamond"/>
          <w:sz w:val="24"/>
          <w:szCs w:val="24"/>
        </w:rPr>
        <w:t xml:space="preserve"> </w:t>
      </w:r>
      <w:proofErr w:type="spellStart"/>
      <w:r w:rsidRPr="001751F2">
        <w:rPr>
          <w:rFonts w:ascii="Garamond" w:hAnsi="Garamond"/>
          <w:sz w:val="24"/>
          <w:szCs w:val="24"/>
        </w:rPr>
        <w:t>pekerjaan</w:t>
      </w:r>
      <w:proofErr w:type="spellEnd"/>
      <w:r w:rsidRPr="001751F2">
        <w:rPr>
          <w:rFonts w:ascii="Garamond" w:hAnsi="Garamond"/>
          <w:sz w:val="24"/>
          <w:szCs w:val="24"/>
        </w:rPr>
        <w:t xml:space="preserve"> yang </w:t>
      </w:r>
      <w:proofErr w:type="spellStart"/>
      <w:r w:rsidRPr="001751F2">
        <w:rPr>
          <w:rFonts w:ascii="Garamond" w:hAnsi="Garamond"/>
          <w:sz w:val="24"/>
          <w:szCs w:val="24"/>
        </w:rPr>
        <w:t>berbahaya</w:t>
      </w:r>
      <w:proofErr w:type="spellEnd"/>
      <w:r w:rsidRPr="001751F2">
        <w:rPr>
          <w:rFonts w:ascii="Garamond" w:hAnsi="Garamond"/>
          <w:sz w:val="24"/>
          <w:szCs w:val="24"/>
        </w:rPr>
        <w:t xml:space="preserve">, </w:t>
      </w:r>
      <w:proofErr w:type="spellStart"/>
      <w:r w:rsidRPr="001751F2">
        <w:rPr>
          <w:rFonts w:ascii="Garamond" w:hAnsi="Garamond"/>
          <w:sz w:val="24"/>
          <w:szCs w:val="24"/>
        </w:rPr>
        <w:t>eksploitatif</w:t>
      </w:r>
      <w:proofErr w:type="spellEnd"/>
      <w:r w:rsidRPr="001751F2">
        <w:rPr>
          <w:rFonts w:ascii="Garamond" w:hAnsi="Garamond"/>
          <w:sz w:val="24"/>
          <w:szCs w:val="24"/>
        </w:rPr>
        <w:t xml:space="preserve">, dan </w:t>
      </w:r>
      <w:proofErr w:type="spellStart"/>
      <w:r w:rsidRPr="001751F2">
        <w:rPr>
          <w:rFonts w:ascii="Garamond" w:hAnsi="Garamond"/>
          <w:sz w:val="24"/>
          <w:szCs w:val="24"/>
        </w:rPr>
        <w:t>merugikan</w:t>
      </w:r>
      <w:proofErr w:type="spellEnd"/>
      <w:r w:rsidRPr="001751F2">
        <w:rPr>
          <w:rFonts w:ascii="Garamond" w:hAnsi="Garamond"/>
          <w:sz w:val="24"/>
          <w:szCs w:val="24"/>
        </w:rPr>
        <w:t xml:space="preserve"> </w:t>
      </w:r>
      <w:proofErr w:type="spellStart"/>
      <w:r w:rsidRPr="001751F2">
        <w:rPr>
          <w:rFonts w:ascii="Garamond" w:hAnsi="Garamond"/>
          <w:sz w:val="24"/>
          <w:szCs w:val="24"/>
        </w:rPr>
        <w:t>kepentingan</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Dalam </w:t>
      </w:r>
      <w:proofErr w:type="spellStart"/>
      <w:r w:rsidRPr="001751F2">
        <w:rPr>
          <w:rFonts w:ascii="Garamond" w:hAnsi="Garamond"/>
          <w:sz w:val="24"/>
          <w:szCs w:val="24"/>
        </w:rPr>
        <w:t>perkembangan</w:t>
      </w:r>
      <w:proofErr w:type="spellEnd"/>
      <w:r w:rsidRPr="001751F2">
        <w:rPr>
          <w:rFonts w:ascii="Garamond" w:hAnsi="Garamond"/>
          <w:sz w:val="24"/>
          <w:szCs w:val="24"/>
        </w:rPr>
        <w:t xml:space="preserve"> </w:t>
      </w:r>
      <w:proofErr w:type="spellStart"/>
      <w:r w:rsidRPr="001751F2">
        <w:rPr>
          <w:rFonts w:ascii="Garamond" w:hAnsi="Garamond"/>
          <w:sz w:val="24"/>
          <w:szCs w:val="24"/>
        </w:rPr>
        <w:t>selanjutnya</w:t>
      </w:r>
      <w:proofErr w:type="spellEnd"/>
      <w:r w:rsidRPr="001751F2">
        <w:rPr>
          <w:rFonts w:ascii="Garamond" w:hAnsi="Garamond"/>
          <w:sz w:val="24"/>
          <w:szCs w:val="24"/>
        </w:rPr>
        <w:t xml:space="preserve">, </w:t>
      </w:r>
      <w:proofErr w:type="spellStart"/>
      <w:r w:rsidRPr="001751F2">
        <w:rPr>
          <w:rFonts w:ascii="Garamond" w:hAnsi="Garamond"/>
          <w:sz w:val="24"/>
          <w:szCs w:val="24"/>
        </w:rPr>
        <w:t>muncul</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yang </w:t>
      </w:r>
      <w:proofErr w:type="spellStart"/>
      <w:r w:rsidRPr="001751F2">
        <w:rPr>
          <w:rFonts w:ascii="Garamond" w:hAnsi="Garamond"/>
          <w:sz w:val="24"/>
          <w:szCs w:val="24"/>
        </w:rPr>
        <w:t>lebih</w:t>
      </w:r>
      <w:proofErr w:type="spellEnd"/>
      <w:r w:rsidRPr="001751F2">
        <w:rPr>
          <w:rFonts w:ascii="Garamond" w:hAnsi="Garamond"/>
          <w:sz w:val="24"/>
          <w:szCs w:val="24"/>
        </w:rPr>
        <w:t xml:space="preserve"> </w:t>
      </w:r>
      <w:proofErr w:type="spellStart"/>
      <w:r w:rsidRPr="001751F2">
        <w:rPr>
          <w:rFonts w:ascii="Garamond" w:hAnsi="Garamond"/>
          <w:sz w:val="24"/>
          <w:szCs w:val="24"/>
        </w:rPr>
        <w:t>maju</w:t>
      </w:r>
      <w:proofErr w:type="spellEnd"/>
      <w:r w:rsidRPr="001751F2">
        <w:rPr>
          <w:rFonts w:ascii="Garamond" w:hAnsi="Garamond"/>
          <w:sz w:val="24"/>
          <w:szCs w:val="24"/>
        </w:rPr>
        <w:t xml:space="preserve">, </w:t>
      </w:r>
      <w:proofErr w:type="spellStart"/>
      <w:r w:rsidRPr="001751F2">
        <w:rPr>
          <w:rFonts w:ascii="Garamond" w:hAnsi="Garamond"/>
          <w:sz w:val="24"/>
          <w:szCs w:val="24"/>
        </w:rPr>
        <w:t>yaitu</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pemberdayaan</w:t>
      </w:r>
      <w:proofErr w:type="spellEnd"/>
      <w:r w:rsidRPr="001751F2">
        <w:rPr>
          <w:rFonts w:ascii="Garamond" w:hAnsi="Garamond"/>
          <w:sz w:val="24"/>
          <w:szCs w:val="24"/>
        </w:rPr>
        <w:t>.</w:t>
      </w:r>
      <w:r>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pemberdayaan</w:t>
      </w:r>
      <w:proofErr w:type="spellEnd"/>
      <w:r w:rsidRPr="001751F2">
        <w:rPr>
          <w:rFonts w:ascii="Garamond" w:hAnsi="Garamond"/>
          <w:sz w:val="24"/>
          <w:szCs w:val="24"/>
        </w:rPr>
        <w:t xml:space="preserve"> </w:t>
      </w:r>
      <w:proofErr w:type="spellStart"/>
      <w:r w:rsidRPr="001751F2">
        <w:rPr>
          <w:rFonts w:ascii="Garamond" w:hAnsi="Garamond"/>
          <w:sz w:val="24"/>
          <w:szCs w:val="24"/>
        </w:rPr>
        <w:t>didasarkan</w:t>
      </w:r>
      <w:proofErr w:type="spellEnd"/>
      <w:r w:rsidRPr="001751F2">
        <w:rPr>
          <w:rFonts w:ascii="Garamond" w:hAnsi="Garamond"/>
          <w:sz w:val="24"/>
          <w:szCs w:val="24"/>
        </w:rPr>
        <w:t xml:space="preserve"> pada </w:t>
      </w:r>
      <w:proofErr w:type="spellStart"/>
      <w:r w:rsidRPr="001751F2">
        <w:rPr>
          <w:rFonts w:ascii="Garamond" w:hAnsi="Garamond"/>
          <w:sz w:val="24"/>
          <w:szCs w:val="24"/>
        </w:rPr>
        <w:t>asumsi</w:t>
      </w:r>
      <w:proofErr w:type="spellEnd"/>
      <w:r w:rsidRPr="001751F2">
        <w:rPr>
          <w:rFonts w:ascii="Garamond" w:hAnsi="Garamond"/>
          <w:sz w:val="24"/>
          <w:szCs w:val="24"/>
        </w:rPr>
        <w:t xml:space="preserve"> </w:t>
      </w:r>
      <w:proofErr w:type="spellStart"/>
      <w:r w:rsidRPr="001751F2">
        <w:rPr>
          <w:rFonts w:ascii="Garamond" w:hAnsi="Garamond"/>
          <w:sz w:val="24"/>
          <w:szCs w:val="24"/>
        </w:rPr>
        <w:t>bahwa</w:t>
      </w:r>
      <w:proofErr w:type="spellEnd"/>
      <w:r w:rsidRPr="001751F2">
        <w:rPr>
          <w:rFonts w:ascii="Garamond" w:hAnsi="Garamond"/>
          <w:sz w:val="24"/>
          <w:szCs w:val="24"/>
        </w:rPr>
        <w:t xml:space="preserve"> </w:t>
      </w:r>
      <w:proofErr w:type="spellStart"/>
      <w:r w:rsidRPr="001751F2">
        <w:rPr>
          <w:rFonts w:ascii="Garamond" w:hAnsi="Garamond"/>
          <w:sz w:val="24"/>
          <w:szCs w:val="24"/>
        </w:rPr>
        <w:t>pekerja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mengalami</w:t>
      </w:r>
      <w:proofErr w:type="spellEnd"/>
      <w:r w:rsidRPr="001751F2">
        <w:rPr>
          <w:rFonts w:ascii="Garamond" w:hAnsi="Garamond"/>
          <w:sz w:val="24"/>
          <w:szCs w:val="24"/>
        </w:rPr>
        <w:t xml:space="preserve"> </w:t>
      </w:r>
      <w:proofErr w:type="spellStart"/>
      <w:r w:rsidRPr="001751F2">
        <w:rPr>
          <w:rFonts w:ascii="Garamond" w:hAnsi="Garamond"/>
          <w:sz w:val="24"/>
          <w:szCs w:val="24"/>
        </w:rPr>
        <w:t>masalah</w:t>
      </w:r>
      <w:proofErr w:type="spellEnd"/>
      <w:r w:rsidRPr="001751F2">
        <w:rPr>
          <w:rFonts w:ascii="Garamond" w:hAnsi="Garamond"/>
          <w:sz w:val="24"/>
          <w:szCs w:val="24"/>
        </w:rPr>
        <w:t xml:space="preserve"> </w:t>
      </w:r>
      <w:proofErr w:type="spellStart"/>
      <w:r w:rsidRPr="001751F2">
        <w:rPr>
          <w:rFonts w:ascii="Garamond" w:hAnsi="Garamond"/>
          <w:sz w:val="24"/>
          <w:szCs w:val="24"/>
        </w:rPr>
        <w:t>ketika</w:t>
      </w:r>
      <w:proofErr w:type="spellEnd"/>
      <w:r w:rsidRPr="001751F2">
        <w:rPr>
          <w:rFonts w:ascii="Garamond" w:hAnsi="Garamond"/>
          <w:sz w:val="24"/>
          <w:szCs w:val="24"/>
        </w:rPr>
        <w:t xml:space="preserve"> </w:t>
      </w:r>
      <w:proofErr w:type="spellStart"/>
      <w:r w:rsidRPr="001751F2">
        <w:rPr>
          <w:rFonts w:ascii="Garamond" w:hAnsi="Garamond"/>
          <w:sz w:val="24"/>
          <w:szCs w:val="24"/>
        </w:rPr>
        <w:t>mereka</w:t>
      </w:r>
      <w:proofErr w:type="spellEnd"/>
      <w:r w:rsidRPr="001751F2">
        <w:rPr>
          <w:rFonts w:ascii="Garamond" w:hAnsi="Garamond"/>
          <w:sz w:val="24"/>
          <w:szCs w:val="24"/>
        </w:rPr>
        <w:t xml:space="preserve"> </w:t>
      </w:r>
      <w:proofErr w:type="spellStart"/>
      <w:r w:rsidRPr="001751F2">
        <w:rPr>
          <w:rFonts w:ascii="Garamond" w:hAnsi="Garamond"/>
          <w:sz w:val="24"/>
          <w:szCs w:val="24"/>
        </w:rPr>
        <w:t>tidak</w:t>
      </w:r>
      <w:proofErr w:type="spellEnd"/>
      <w:r w:rsidRPr="001751F2">
        <w:rPr>
          <w:rFonts w:ascii="Garamond" w:hAnsi="Garamond"/>
          <w:sz w:val="24"/>
          <w:szCs w:val="24"/>
        </w:rPr>
        <w:t xml:space="preserve"> </w:t>
      </w:r>
      <w:proofErr w:type="spellStart"/>
      <w:r w:rsidRPr="001751F2">
        <w:rPr>
          <w:rFonts w:ascii="Garamond" w:hAnsi="Garamond"/>
          <w:sz w:val="24"/>
          <w:szCs w:val="24"/>
        </w:rPr>
        <w:t>memiliki</w:t>
      </w:r>
      <w:proofErr w:type="spellEnd"/>
      <w:r w:rsidRPr="001751F2">
        <w:rPr>
          <w:rFonts w:ascii="Garamond" w:hAnsi="Garamond"/>
          <w:sz w:val="24"/>
          <w:szCs w:val="24"/>
        </w:rPr>
        <w:t xml:space="preserve"> </w:t>
      </w:r>
      <w:proofErr w:type="spellStart"/>
      <w:r w:rsidRPr="001751F2">
        <w:rPr>
          <w:rFonts w:ascii="Garamond" w:hAnsi="Garamond"/>
          <w:sz w:val="24"/>
          <w:szCs w:val="24"/>
        </w:rPr>
        <w:t>kemampuan</w:t>
      </w:r>
      <w:proofErr w:type="spellEnd"/>
      <w:r w:rsidRPr="001751F2">
        <w:rPr>
          <w:rFonts w:ascii="Garamond" w:hAnsi="Garamond"/>
          <w:sz w:val="24"/>
          <w:szCs w:val="24"/>
        </w:rPr>
        <w:t xml:space="preserve"> </w:t>
      </w:r>
      <w:proofErr w:type="spellStart"/>
      <w:r w:rsidRPr="001751F2">
        <w:rPr>
          <w:rFonts w:ascii="Garamond" w:hAnsi="Garamond"/>
          <w:sz w:val="24"/>
          <w:szCs w:val="24"/>
        </w:rPr>
        <w:t>untuk</w:t>
      </w:r>
      <w:proofErr w:type="spellEnd"/>
      <w:r w:rsidRPr="001751F2">
        <w:rPr>
          <w:rFonts w:ascii="Garamond" w:hAnsi="Garamond"/>
          <w:sz w:val="24"/>
          <w:szCs w:val="24"/>
        </w:rPr>
        <w:t xml:space="preserve"> </w:t>
      </w:r>
      <w:proofErr w:type="spellStart"/>
      <w:r w:rsidRPr="001751F2">
        <w:rPr>
          <w:rFonts w:ascii="Garamond" w:hAnsi="Garamond"/>
          <w:sz w:val="24"/>
          <w:szCs w:val="24"/>
        </w:rPr>
        <w:t>mengorganisasi</w:t>
      </w:r>
      <w:proofErr w:type="spellEnd"/>
      <w:r w:rsidRPr="001751F2">
        <w:rPr>
          <w:rFonts w:ascii="Garamond" w:hAnsi="Garamond"/>
          <w:sz w:val="24"/>
          <w:szCs w:val="24"/>
        </w:rPr>
        <w:t xml:space="preserve"> </w:t>
      </w:r>
      <w:proofErr w:type="spellStart"/>
      <w:r w:rsidRPr="001751F2">
        <w:rPr>
          <w:rFonts w:ascii="Garamond" w:hAnsi="Garamond"/>
          <w:sz w:val="24"/>
          <w:szCs w:val="24"/>
        </w:rPr>
        <w:t>diri</w:t>
      </w:r>
      <w:proofErr w:type="spellEnd"/>
      <w:r w:rsidRPr="001751F2">
        <w:rPr>
          <w:rFonts w:ascii="Garamond" w:hAnsi="Garamond"/>
          <w:sz w:val="24"/>
          <w:szCs w:val="24"/>
        </w:rPr>
        <w:t xml:space="preserve"> (</w:t>
      </w:r>
      <w:r w:rsidRPr="0084682F">
        <w:rPr>
          <w:rFonts w:ascii="Garamond" w:hAnsi="Garamond"/>
          <w:i/>
          <w:iCs/>
          <w:sz w:val="24"/>
          <w:szCs w:val="24"/>
        </w:rPr>
        <w:t>self-organization</w:t>
      </w:r>
      <w:r w:rsidRPr="001751F2">
        <w:rPr>
          <w:rFonts w:ascii="Garamond" w:hAnsi="Garamond"/>
          <w:sz w:val="24"/>
          <w:szCs w:val="24"/>
        </w:rPr>
        <w:t xml:space="preserve">) dan </w:t>
      </w:r>
      <w:proofErr w:type="spellStart"/>
      <w:r w:rsidRPr="001751F2">
        <w:rPr>
          <w:rFonts w:ascii="Garamond" w:hAnsi="Garamond"/>
          <w:sz w:val="24"/>
          <w:szCs w:val="24"/>
        </w:rPr>
        <w:t>membela</w:t>
      </w:r>
      <w:proofErr w:type="spellEnd"/>
      <w:r w:rsidRPr="001751F2">
        <w:rPr>
          <w:rFonts w:ascii="Garamond" w:hAnsi="Garamond"/>
          <w:sz w:val="24"/>
          <w:szCs w:val="24"/>
        </w:rPr>
        <w:t xml:space="preserve"> </w:t>
      </w:r>
      <w:proofErr w:type="spellStart"/>
      <w:r w:rsidRPr="001751F2">
        <w:rPr>
          <w:rFonts w:ascii="Garamond" w:hAnsi="Garamond"/>
          <w:sz w:val="24"/>
          <w:szCs w:val="24"/>
        </w:rPr>
        <w:t>hak-hak</w:t>
      </w:r>
      <w:proofErr w:type="spellEnd"/>
      <w:r w:rsidRPr="001751F2">
        <w:rPr>
          <w:rFonts w:ascii="Garamond" w:hAnsi="Garamond"/>
          <w:sz w:val="24"/>
          <w:szCs w:val="24"/>
        </w:rPr>
        <w:t xml:space="preserve"> </w:t>
      </w:r>
      <w:proofErr w:type="spellStart"/>
      <w:r w:rsidRPr="001751F2">
        <w:rPr>
          <w:rFonts w:ascii="Garamond" w:hAnsi="Garamond"/>
          <w:sz w:val="24"/>
          <w:szCs w:val="24"/>
        </w:rPr>
        <w:t>serta</w:t>
      </w:r>
      <w:proofErr w:type="spellEnd"/>
      <w:r w:rsidRPr="001751F2">
        <w:rPr>
          <w:rFonts w:ascii="Garamond" w:hAnsi="Garamond"/>
          <w:sz w:val="24"/>
          <w:szCs w:val="24"/>
        </w:rPr>
        <w:t xml:space="preserve"> </w:t>
      </w:r>
      <w:proofErr w:type="spellStart"/>
      <w:r w:rsidRPr="001751F2">
        <w:rPr>
          <w:rFonts w:ascii="Garamond" w:hAnsi="Garamond"/>
          <w:sz w:val="24"/>
          <w:szCs w:val="24"/>
        </w:rPr>
        <w:t>kepentingan</w:t>
      </w:r>
      <w:proofErr w:type="spellEnd"/>
      <w:r w:rsidRPr="001751F2">
        <w:rPr>
          <w:rFonts w:ascii="Garamond" w:hAnsi="Garamond"/>
          <w:sz w:val="24"/>
          <w:szCs w:val="24"/>
        </w:rPr>
        <w:t xml:space="preserve"> </w:t>
      </w:r>
      <w:proofErr w:type="spellStart"/>
      <w:r w:rsidRPr="001751F2">
        <w:rPr>
          <w:rFonts w:ascii="Garamond" w:hAnsi="Garamond"/>
          <w:sz w:val="24"/>
          <w:szCs w:val="24"/>
        </w:rPr>
        <w:lastRenderedPageBreak/>
        <w:t>mereka</w:t>
      </w:r>
      <w:proofErr w:type="spellEnd"/>
      <w:r w:rsidRPr="001751F2">
        <w:rPr>
          <w:rFonts w:ascii="Garamond" w:hAnsi="Garamond"/>
          <w:sz w:val="24"/>
          <w:szCs w:val="24"/>
        </w:rPr>
        <w:t xml:space="preserve">. </w:t>
      </w:r>
      <w:proofErr w:type="spellStart"/>
      <w:r w:rsidRPr="001751F2">
        <w:rPr>
          <w:rFonts w:ascii="Garamond" w:hAnsi="Garamond"/>
          <w:sz w:val="24"/>
          <w:szCs w:val="24"/>
        </w:rPr>
        <w:t>Kedua</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terakhir</w:t>
      </w:r>
      <w:proofErr w:type="spellEnd"/>
      <w:r w:rsidRPr="001751F2">
        <w:rPr>
          <w:rFonts w:ascii="Garamond" w:hAnsi="Garamond"/>
          <w:sz w:val="24"/>
          <w:szCs w:val="24"/>
        </w:rPr>
        <w:t xml:space="preserve">, </w:t>
      </w:r>
      <w:proofErr w:type="spellStart"/>
      <w:r w:rsidRPr="001751F2">
        <w:rPr>
          <w:rFonts w:ascii="Garamond" w:hAnsi="Garamond"/>
          <w:sz w:val="24"/>
          <w:szCs w:val="24"/>
        </w:rPr>
        <w:t>yaitu</w:t>
      </w:r>
      <w:proofErr w:type="spellEnd"/>
      <w:r w:rsidRPr="001751F2">
        <w:rPr>
          <w:rFonts w:ascii="Garamond" w:hAnsi="Garamond"/>
          <w:sz w:val="24"/>
          <w:szCs w:val="24"/>
        </w:rPr>
        <w:t xml:space="preserve"> </w:t>
      </w:r>
      <w:proofErr w:type="spellStart"/>
      <w:r w:rsidRPr="001751F2">
        <w:rPr>
          <w:rFonts w:ascii="Garamond" w:hAnsi="Garamond"/>
          <w:sz w:val="24"/>
          <w:szCs w:val="24"/>
        </w:rPr>
        <w:t>proteksionis</w:t>
      </w:r>
      <w:proofErr w:type="spellEnd"/>
      <w:r w:rsidRPr="001751F2">
        <w:rPr>
          <w:rFonts w:ascii="Garamond" w:hAnsi="Garamond"/>
          <w:sz w:val="24"/>
          <w:szCs w:val="24"/>
        </w:rPr>
        <w:t xml:space="preserve"> dan </w:t>
      </w:r>
      <w:proofErr w:type="spellStart"/>
      <w:r w:rsidRPr="001751F2">
        <w:rPr>
          <w:rFonts w:ascii="Garamond" w:hAnsi="Garamond"/>
          <w:sz w:val="24"/>
          <w:szCs w:val="24"/>
        </w:rPr>
        <w:t>pemberdayaan</w:t>
      </w:r>
      <w:proofErr w:type="spellEnd"/>
      <w:r w:rsidRPr="001751F2">
        <w:rPr>
          <w:rFonts w:ascii="Garamond" w:hAnsi="Garamond"/>
          <w:sz w:val="24"/>
          <w:szCs w:val="24"/>
        </w:rPr>
        <w:t xml:space="preserve">, </w:t>
      </w:r>
      <w:proofErr w:type="spellStart"/>
      <w:r w:rsidRPr="001751F2">
        <w:rPr>
          <w:rFonts w:ascii="Garamond" w:hAnsi="Garamond"/>
          <w:sz w:val="24"/>
          <w:szCs w:val="24"/>
        </w:rPr>
        <w:t>bersifat</w:t>
      </w:r>
      <w:proofErr w:type="spellEnd"/>
      <w:r w:rsidRPr="001751F2">
        <w:rPr>
          <w:rFonts w:ascii="Garamond" w:hAnsi="Garamond"/>
          <w:sz w:val="24"/>
          <w:szCs w:val="24"/>
        </w:rPr>
        <w:t xml:space="preserve"> </w:t>
      </w:r>
      <w:proofErr w:type="spellStart"/>
      <w:r w:rsidRPr="001751F2">
        <w:rPr>
          <w:rFonts w:ascii="Garamond" w:hAnsi="Garamond"/>
          <w:sz w:val="24"/>
          <w:szCs w:val="24"/>
        </w:rPr>
        <w:t>komplementer</w:t>
      </w:r>
      <w:proofErr w:type="spellEnd"/>
      <w:r w:rsidRPr="001751F2">
        <w:rPr>
          <w:rFonts w:ascii="Garamond" w:hAnsi="Garamond"/>
          <w:sz w:val="24"/>
          <w:szCs w:val="24"/>
        </w:rPr>
        <w:t xml:space="preserve">, </w:t>
      </w:r>
      <w:proofErr w:type="spellStart"/>
      <w:r w:rsidRPr="001751F2">
        <w:rPr>
          <w:rFonts w:ascii="Garamond" w:hAnsi="Garamond"/>
          <w:sz w:val="24"/>
          <w:szCs w:val="24"/>
        </w:rPr>
        <w:t>saling</w:t>
      </w:r>
      <w:proofErr w:type="spellEnd"/>
      <w:r w:rsidRPr="001751F2">
        <w:rPr>
          <w:rFonts w:ascii="Garamond" w:hAnsi="Garamond"/>
          <w:sz w:val="24"/>
          <w:szCs w:val="24"/>
        </w:rPr>
        <w:t xml:space="preserve"> </w:t>
      </w:r>
      <w:proofErr w:type="spellStart"/>
      <w:r w:rsidRPr="001751F2">
        <w:rPr>
          <w:rFonts w:ascii="Garamond" w:hAnsi="Garamond"/>
          <w:sz w:val="24"/>
          <w:szCs w:val="24"/>
        </w:rPr>
        <w:t>memperkuat</w:t>
      </w:r>
      <w:proofErr w:type="spellEnd"/>
      <w:r w:rsidRPr="001751F2">
        <w:rPr>
          <w:rFonts w:ascii="Garamond" w:hAnsi="Garamond"/>
          <w:sz w:val="24"/>
          <w:szCs w:val="24"/>
        </w:rPr>
        <w:t xml:space="preserve">, dan </w:t>
      </w:r>
      <w:proofErr w:type="spellStart"/>
      <w:r w:rsidRPr="001751F2">
        <w:rPr>
          <w:rFonts w:ascii="Garamond" w:hAnsi="Garamond"/>
          <w:sz w:val="24"/>
          <w:szCs w:val="24"/>
        </w:rPr>
        <w:t>saling</w:t>
      </w:r>
      <w:proofErr w:type="spellEnd"/>
      <w:r w:rsidRPr="001751F2">
        <w:rPr>
          <w:rFonts w:ascii="Garamond" w:hAnsi="Garamond"/>
          <w:sz w:val="24"/>
          <w:szCs w:val="24"/>
        </w:rPr>
        <w:t xml:space="preserve"> </w:t>
      </w:r>
      <w:proofErr w:type="spellStart"/>
      <w:r w:rsidRPr="001751F2">
        <w:rPr>
          <w:rFonts w:ascii="Garamond" w:hAnsi="Garamond"/>
          <w:sz w:val="24"/>
          <w:szCs w:val="24"/>
        </w:rPr>
        <w:t>membutuhkan</w:t>
      </w:r>
      <w:proofErr w:type="spellEnd"/>
      <w:r w:rsidRPr="001751F2">
        <w:rPr>
          <w:rFonts w:ascii="Garamond" w:hAnsi="Garamond"/>
          <w:sz w:val="24"/>
          <w:szCs w:val="24"/>
        </w:rPr>
        <w:t xml:space="preserve"> </w:t>
      </w:r>
      <w:proofErr w:type="spellStart"/>
      <w:r w:rsidRPr="001751F2">
        <w:rPr>
          <w:rFonts w:ascii="Garamond" w:hAnsi="Garamond"/>
          <w:sz w:val="24"/>
          <w:szCs w:val="24"/>
        </w:rPr>
        <w:t>untuk</w:t>
      </w:r>
      <w:proofErr w:type="spellEnd"/>
      <w:r w:rsidR="00365210">
        <w:rPr>
          <w:rFonts w:ascii="Garamond" w:hAnsi="Garamond"/>
          <w:sz w:val="24"/>
          <w:szCs w:val="24"/>
        </w:rPr>
        <w:t xml:space="preserve"> </w:t>
      </w:r>
      <w:proofErr w:type="spellStart"/>
      <w:r w:rsidR="00365210">
        <w:rPr>
          <w:rFonts w:ascii="Garamond" w:hAnsi="Garamond"/>
          <w:sz w:val="24"/>
          <w:szCs w:val="24"/>
        </w:rPr>
        <w:t>mencapai</w:t>
      </w:r>
      <w:proofErr w:type="spellEnd"/>
      <w:r w:rsidRPr="001751F2">
        <w:rPr>
          <w:rFonts w:ascii="Garamond" w:hAnsi="Garamond"/>
          <w:sz w:val="24"/>
          <w:szCs w:val="24"/>
        </w:rPr>
        <w:t xml:space="preserve"> </w:t>
      </w:r>
      <w:proofErr w:type="spellStart"/>
      <w:r w:rsidRPr="001751F2">
        <w:rPr>
          <w:rFonts w:ascii="Garamond" w:hAnsi="Garamond"/>
          <w:sz w:val="24"/>
          <w:szCs w:val="24"/>
        </w:rPr>
        <w:t>keberhasilannya</w:t>
      </w:r>
      <w:proofErr w:type="spellEnd"/>
      <w:r w:rsidRPr="001751F2">
        <w:rPr>
          <w:rFonts w:ascii="Garamond" w:hAnsi="Garamond"/>
          <w:sz w:val="24"/>
          <w:szCs w:val="24"/>
        </w:rPr>
        <w:t xml:space="preserve">. Upaya </w:t>
      </w:r>
      <w:proofErr w:type="spellStart"/>
      <w:r w:rsidRPr="001751F2">
        <w:rPr>
          <w:rFonts w:ascii="Garamond" w:hAnsi="Garamond"/>
          <w:sz w:val="24"/>
          <w:szCs w:val="24"/>
        </w:rPr>
        <w:t>anak-anak</w:t>
      </w:r>
      <w:proofErr w:type="spellEnd"/>
      <w:r w:rsidRPr="001751F2">
        <w:rPr>
          <w:rFonts w:ascii="Garamond" w:hAnsi="Garamond"/>
          <w:sz w:val="24"/>
          <w:szCs w:val="24"/>
        </w:rPr>
        <w:t xml:space="preserve"> </w:t>
      </w:r>
      <w:proofErr w:type="spellStart"/>
      <w:r w:rsidRPr="001751F2">
        <w:rPr>
          <w:rFonts w:ascii="Garamond" w:hAnsi="Garamond"/>
          <w:sz w:val="24"/>
          <w:szCs w:val="24"/>
        </w:rPr>
        <w:t>untuk</w:t>
      </w:r>
      <w:proofErr w:type="spellEnd"/>
      <w:r w:rsidRPr="001751F2">
        <w:rPr>
          <w:rFonts w:ascii="Garamond" w:hAnsi="Garamond"/>
          <w:sz w:val="24"/>
          <w:szCs w:val="24"/>
        </w:rPr>
        <w:t xml:space="preserve"> </w:t>
      </w:r>
      <w:proofErr w:type="spellStart"/>
      <w:r w:rsidRPr="001751F2">
        <w:rPr>
          <w:rFonts w:ascii="Garamond" w:hAnsi="Garamond"/>
          <w:sz w:val="24"/>
          <w:szCs w:val="24"/>
        </w:rPr>
        <w:t>memberdayakan</w:t>
      </w:r>
      <w:proofErr w:type="spellEnd"/>
      <w:r w:rsidRPr="001751F2">
        <w:rPr>
          <w:rFonts w:ascii="Garamond" w:hAnsi="Garamond"/>
          <w:sz w:val="24"/>
          <w:szCs w:val="24"/>
        </w:rPr>
        <w:t xml:space="preserve"> </w:t>
      </w:r>
      <w:proofErr w:type="spellStart"/>
      <w:r w:rsidRPr="001751F2">
        <w:rPr>
          <w:rFonts w:ascii="Garamond" w:hAnsi="Garamond"/>
          <w:sz w:val="24"/>
          <w:szCs w:val="24"/>
        </w:rPr>
        <w:t>diri</w:t>
      </w:r>
      <w:proofErr w:type="spellEnd"/>
      <w:r w:rsidRPr="001751F2">
        <w:rPr>
          <w:rFonts w:ascii="Garamond" w:hAnsi="Garamond"/>
          <w:sz w:val="24"/>
          <w:szCs w:val="24"/>
        </w:rPr>
        <w:t xml:space="preserve"> </w:t>
      </w:r>
      <w:proofErr w:type="spellStart"/>
      <w:r w:rsidRPr="001751F2">
        <w:rPr>
          <w:rFonts w:ascii="Garamond" w:hAnsi="Garamond"/>
          <w:sz w:val="24"/>
          <w:szCs w:val="24"/>
        </w:rPr>
        <w:t>membutuhkan</w:t>
      </w:r>
      <w:proofErr w:type="spellEnd"/>
      <w:r w:rsidRPr="001751F2">
        <w:rPr>
          <w:rFonts w:ascii="Garamond" w:hAnsi="Garamond"/>
          <w:sz w:val="24"/>
          <w:szCs w:val="24"/>
        </w:rPr>
        <w:t xml:space="preserve"> </w:t>
      </w:r>
      <w:proofErr w:type="spellStart"/>
      <w:r w:rsidRPr="001751F2">
        <w:rPr>
          <w:rFonts w:ascii="Garamond" w:hAnsi="Garamond"/>
          <w:sz w:val="24"/>
          <w:szCs w:val="24"/>
        </w:rPr>
        <w:t>implementasi</w:t>
      </w:r>
      <w:proofErr w:type="spellEnd"/>
      <w:r w:rsidRPr="001751F2">
        <w:rPr>
          <w:rFonts w:ascii="Garamond" w:hAnsi="Garamond"/>
          <w:sz w:val="24"/>
          <w:szCs w:val="24"/>
        </w:rPr>
        <w:t xml:space="preserve"> </w:t>
      </w:r>
      <w:proofErr w:type="spellStart"/>
      <w:r w:rsidRPr="001751F2">
        <w:rPr>
          <w:rFonts w:ascii="Garamond" w:hAnsi="Garamond"/>
          <w:sz w:val="24"/>
          <w:szCs w:val="24"/>
        </w:rPr>
        <w:t>hak-hak</w:t>
      </w:r>
      <w:proofErr w:type="spellEnd"/>
      <w:r w:rsidRPr="001751F2">
        <w:rPr>
          <w:rFonts w:ascii="Garamond" w:hAnsi="Garamond"/>
          <w:sz w:val="24"/>
          <w:szCs w:val="24"/>
        </w:rPr>
        <w:t xml:space="preserve"> dan </w:t>
      </w:r>
      <w:proofErr w:type="spellStart"/>
      <w:r w:rsidRPr="001751F2">
        <w:rPr>
          <w:rFonts w:ascii="Garamond" w:hAnsi="Garamond"/>
          <w:sz w:val="24"/>
          <w:szCs w:val="24"/>
        </w:rPr>
        <w:t>perbaikan</w:t>
      </w:r>
      <w:proofErr w:type="spellEnd"/>
      <w:r w:rsidRPr="001751F2">
        <w:rPr>
          <w:rFonts w:ascii="Garamond" w:hAnsi="Garamond"/>
          <w:sz w:val="24"/>
          <w:szCs w:val="24"/>
        </w:rPr>
        <w:t xml:space="preserve"> yang </w:t>
      </w:r>
      <w:proofErr w:type="spellStart"/>
      <w:r w:rsidRPr="001751F2">
        <w:rPr>
          <w:rFonts w:ascii="Garamond" w:hAnsi="Garamond"/>
          <w:sz w:val="24"/>
          <w:szCs w:val="24"/>
        </w:rPr>
        <w:t>telah</w:t>
      </w:r>
      <w:proofErr w:type="spellEnd"/>
      <w:r w:rsidRPr="001751F2">
        <w:rPr>
          <w:rFonts w:ascii="Garamond" w:hAnsi="Garamond"/>
          <w:sz w:val="24"/>
          <w:szCs w:val="24"/>
        </w:rPr>
        <w:t xml:space="preserve"> </w:t>
      </w:r>
      <w:proofErr w:type="spellStart"/>
      <w:r w:rsidRPr="001751F2">
        <w:rPr>
          <w:rFonts w:ascii="Garamond" w:hAnsi="Garamond"/>
          <w:sz w:val="24"/>
          <w:szCs w:val="24"/>
        </w:rPr>
        <w:t>ditetapkan</w:t>
      </w:r>
      <w:proofErr w:type="spellEnd"/>
      <w:r w:rsidRPr="001751F2">
        <w:rPr>
          <w:rFonts w:ascii="Garamond" w:hAnsi="Garamond"/>
          <w:sz w:val="24"/>
          <w:szCs w:val="24"/>
        </w:rPr>
        <w:t xml:space="preserve"> oleh </w:t>
      </w:r>
      <w:proofErr w:type="spellStart"/>
      <w:r w:rsidRPr="001751F2">
        <w:rPr>
          <w:rFonts w:ascii="Garamond" w:hAnsi="Garamond"/>
          <w:sz w:val="24"/>
          <w:szCs w:val="24"/>
        </w:rPr>
        <w:t>peraturan</w:t>
      </w:r>
      <w:proofErr w:type="spellEnd"/>
      <w:r w:rsidRPr="001751F2">
        <w:rPr>
          <w:rFonts w:ascii="Garamond" w:hAnsi="Garamond"/>
          <w:sz w:val="24"/>
          <w:szCs w:val="24"/>
        </w:rPr>
        <w:t xml:space="preserve"> </w:t>
      </w:r>
      <w:proofErr w:type="spellStart"/>
      <w:r w:rsidRPr="001751F2">
        <w:rPr>
          <w:rFonts w:ascii="Garamond" w:hAnsi="Garamond"/>
          <w:sz w:val="24"/>
          <w:szCs w:val="24"/>
        </w:rPr>
        <w:t>perlindungan</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Melalui</w:t>
      </w:r>
      <w:proofErr w:type="spellEnd"/>
      <w:r w:rsidRPr="001751F2">
        <w:rPr>
          <w:rFonts w:ascii="Garamond" w:hAnsi="Garamond"/>
          <w:sz w:val="24"/>
          <w:szCs w:val="24"/>
        </w:rPr>
        <w:t xml:space="preserve"> strategi </w:t>
      </w:r>
      <w:proofErr w:type="spellStart"/>
      <w:r w:rsidRPr="001751F2">
        <w:rPr>
          <w:rFonts w:ascii="Garamond" w:hAnsi="Garamond"/>
          <w:sz w:val="24"/>
          <w:szCs w:val="24"/>
        </w:rPr>
        <w:t>pengorganisasian</w:t>
      </w:r>
      <w:proofErr w:type="spellEnd"/>
      <w:r w:rsidRPr="001751F2">
        <w:rPr>
          <w:rFonts w:ascii="Garamond" w:hAnsi="Garamond"/>
          <w:sz w:val="24"/>
          <w:szCs w:val="24"/>
        </w:rPr>
        <w:t xml:space="preserve"> </w:t>
      </w:r>
      <w:proofErr w:type="spellStart"/>
      <w:r w:rsidRPr="001751F2">
        <w:rPr>
          <w:rFonts w:ascii="Garamond" w:hAnsi="Garamond"/>
          <w:sz w:val="24"/>
          <w:szCs w:val="24"/>
        </w:rPr>
        <w:t>diri</w:t>
      </w:r>
      <w:proofErr w:type="spellEnd"/>
      <w:r w:rsidRPr="001751F2">
        <w:rPr>
          <w:rFonts w:ascii="Garamond" w:hAnsi="Garamond"/>
          <w:sz w:val="24"/>
          <w:szCs w:val="24"/>
        </w:rPr>
        <w:t xml:space="preserve">, </w:t>
      </w:r>
      <w:proofErr w:type="spellStart"/>
      <w:r w:rsidRPr="001751F2">
        <w:rPr>
          <w:rFonts w:ascii="Garamond" w:hAnsi="Garamond"/>
          <w:sz w:val="24"/>
          <w:szCs w:val="24"/>
        </w:rPr>
        <w:t>suara</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 xml:space="preserve"> </w:t>
      </w:r>
      <w:proofErr w:type="spellStart"/>
      <w:r w:rsidRPr="001751F2">
        <w:rPr>
          <w:rFonts w:ascii="Garamond" w:hAnsi="Garamond"/>
          <w:sz w:val="24"/>
          <w:szCs w:val="24"/>
        </w:rPr>
        <w:t>dapat</w:t>
      </w:r>
      <w:proofErr w:type="spellEnd"/>
      <w:r w:rsidRPr="001751F2">
        <w:rPr>
          <w:rFonts w:ascii="Garamond" w:hAnsi="Garamond"/>
          <w:sz w:val="24"/>
          <w:szCs w:val="24"/>
        </w:rPr>
        <w:t xml:space="preserve"> </w:t>
      </w:r>
      <w:proofErr w:type="spellStart"/>
      <w:r w:rsidRPr="001751F2">
        <w:rPr>
          <w:rFonts w:ascii="Garamond" w:hAnsi="Garamond"/>
          <w:sz w:val="24"/>
          <w:szCs w:val="24"/>
        </w:rPr>
        <w:t>memengaruhi</w:t>
      </w:r>
      <w:proofErr w:type="spellEnd"/>
      <w:r w:rsidRPr="001751F2">
        <w:rPr>
          <w:rFonts w:ascii="Garamond" w:hAnsi="Garamond"/>
          <w:sz w:val="24"/>
          <w:szCs w:val="24"/>
        </w:rPr>
        <w:t xml:space="preserve"> </w:t>
      </w:r>
      <w:proofErr w:type="spellStart"/>
      <w:r w:rsidRPr="001751F2">
        <w:rPr>
          <w:rFonts w:ascii="Garamond" w:hAnsi="Garamond"/>
          <w:sz w:val="24"/>
          <w:szCs w:val="24"/>
        </w:rPr>
        <w:t>substansi</w:t>
      </w:r>
      <w:proofErr w:type="spellEnd"/>
      <w:r w:rsidRPr="001751F2">
        <w:rPr>
          <w:rFonts w:ascii="Garamond" w:hAnsi="Garamond"/>
          <w:sz w:val="24"/>
          <w:szCs w:val="24"/>
        </w:rPr>
        <w:t xml:space="preserve"> </w:t>
      </w:r>
      <w:proofErr w:type="spellStart"/>
      <w:r w:rsidRPr="001751F2">
        <w:rPr>
          <w:rFonts w:ascii="Garamond" w:hAnsi="Garamond"/>
          <w:sz w:val="24"/>
          <w:szCs w:val="24"/>
        </w:rPr>
        <w:t>dari</w:t>
      </w:r>
      <w:proofErr w:type="spellEnd"/>
      <w:r w:rsidRPr="001751F2">
        <w:rPr>
          <w:rFonts w:ascii="Garamond" w:hAnsi="Garamond"/>
          <w:sz w:val="24"/>
          <w:szCs w:val="24"/>
        </w:rPr>
        <w:t xml:space="preserve"> </w:t>
      </w:r>
      <w:proofErr w:type="spellStart"/>
      <w:r w:rsidRPr="001751F2">
        <w:rPr>
          <w:rFonts w:ascii="Garamond" w:hAnsi="Garamond"/>
          <w:sz w:val="24"/>
          <w:szCs w:val="24"/>
        </w:rPr>
        <w:t>langkah-langkah</w:t>
      </w:r>
      <w:proofErr w:type="spellEnd"/>
      <w:r w:rsidRPr="001751F2">
        <w:rPr>
          <w:rFonts w:ascii="Garamond" w:hAnsi="Garamond"/>
          <w:sz w:val="24"/>
          <w:szCs w:val="24"/>
        </w:rPr>
        <w:t xml:space="preserve"> </w:t>
      </w:r>
      <w:proofErr w:type="spellStart"/>
      <w:r w:rsidRPr="001751F2">
        <w:rPr>
          <w:rFonts w:ascii="Garamond" w:hAnsi="Garamond"/>
          <w:sz w:val="24"/>
          <w:szCs w:val="24"/>
        </w:rPr>
        <w:t>perlindungan</w:t>
      </w:r>
      <w:proofErr w:type="spellEnd"/>
      <w:r w:rsidRPr="001751F2">
        <w:rPr>
          <w:rFonts w:ascii="Garamond" w:hAnsi="Garamond"/>
          <w:sz w:val="24"/>
          <w:szCs w:val="24"/>
        </w:rPr>
        <w:t xml:space="preserve"> </w:t>
      </w:r>
      <w:proofErr w:type="spellStart"/>
      <w:r w:rsidRPr="001751F2">
        <w:rPr>
          <w:rFonts w:ascii="Garamond" w:hAnsi="Garamond"/>
          <w:sz w:val="24"/>
          <w:szCs w:val="24"/>
        </w:rPr>
        <w:t>tersebut</w:t>
      </w:r>
      <w:proofErr w:type="spellEnd"/>
      <w:r w:rsidRPr="001751F2">
        <w:rPr>
          <w:rFonts w:ascii="Garamond" w:hAnsi="Garamond"/>
          <w:sz w:val="24"/>
          <w:szCs w:val="24"/>
        </w:rPr>
        <w:t xml:space="preserve"> agar </w:t>
      </w:r>
      <w:proofErr w:type="spellStart"/>
      <w:r w:rsidRPr="001751F2">
        <w:rPr>
          <w:rFonts w:ascii="Garamond" w:hAnsi="Garamond"/>
          <w:sz w:val="24"/>
          <w:szCs w:val="24"/>
        </w:rPr>
        <w:t>lebih</w:t>
      </w:r>
      <w:proofErr w:type="spellEnd"/>
      <w:r w:rsidRPr="001751F2">
        <w:rPr>
          <w:rFonts w:ascii="Garamond" w:hAnsi="Garamond"/>
          <w:sz w:val="24"/>
          <w:szCs w:val="24"/>
        </w:rPr>
        <w:t xml:space="preserve"> </w:t>
      </w:r>
      <w:proofErr w:type="spellStart"/>
      <w:r w:rsidRPr="001751F2">
        <w:rPr>
          <w:rFonts w:ascii="Garamond" w:hAnsi="Garamond"/>
          <w:sz w:val="24"/>
          <w:szCs w:val="24"/>
        </w:rPr>
        <w:t>mendekati</w:t>
      </w:r>
      <w:proofErr w:type="spellEnd"/>
      <w:r w:rsidRPr="001751F2">
        <w:rPr>
          <w:rFonts w:ascii="Garamond" w:hAnsi="Garamond"/>
          <w:sz w:val="24"/>
          <w:szCs w:val="24"/>
        </w:rPr>
        <w:t xml:space="preserve"> </w:t>
      </w:r>
      <w:proofErr w:type="spellStart"/>
      <w:r w:rsidRPr="001751F2">
        <w:rPr>
          <w:rFonts w:ascii="Garamond" w:hAnsi="Garamond"/>
          <w:sz w:val="24"/>
          <w:szCs w:val="24"/>
        </w:rPr>
        <w:t>kepentingan</w:t>
      </w:r>
      <w:proofErr w:type="spellEnd"/>
      <w:r w:rsidRPr="001751F2">
        <w:rPr>
          <w:rFonts w:ascii="Garamond" w:hAnsi="Garamond"/>
          <w:sz w:val="24"/>
          <w:szCs w:val="24"/>
        </w:rPr>
        <w:t xml:space="preserve"> dan </w:t>
      </w:r>
      <w:proofErr w:type="spellStart"/>
      <w:r w:rsidRPr="001751F2">
        <w:rPr>
          <w:rFonts w:ascii="Garamond" w:hAnsi="Garamond"/>
          <w:sz w:val="24"/>
          <w:szCs w:val="24"/>
        </w:rPr>
        <w:t>keinginan</w:t>
      </w:r>
      <w:proofErr w:type="spellEnd"/>
      <w:r w:rsidRPr="001751F2">
        <w:rPr>
          <w:rFonts w:ascii="Garamond" w:hAnsi="Garamond"/>
          <w:sz w:val="24"/>
          <w:szCs w:val="24"/>
        </w:rPr>
        <w:t xml:space="preserve"> </w:t>
      </w:r>
      <w:proofErr w:type="spellStart"/>
      <w:r w:rsidRPr="001751F2">
        <w:rPr>
          <w:rFonts w:ascii="Garamond" w:hAnsi="Garamond"/>
          <w:sz w:val="24"/>
          <w:szCs w:val="24"/>
        </w:rPr>
        <w:t>anak</w:t>
      </w:r>
      <w:proofErr w:type="spellEnd"/>
      <w:r w:rsidRPr="001751F2">
        <w:rPr>
          <w:rFonts w:ascii="Garamond" w:hAnsi="Garamond"/>
          <w:sz w:val="24"/>
          <w:szCs w:val="24"/>
        </w:rPr>
        <w:t>.</w:t>
      </w:r>
      <w:r>
        <w:rPr>
          <w:rFonts w:ascii="Garamond" w:hAnsi="Garamond"/>
          <w:sz w:val="24"/>
          <w:szCs w:val="24"/>
        </w:rPr>
        <w:t xml:space="preserve"> </w:t>
      </w:r>
      <w:proofErr w:type="spellStart"/>
      <w:r w:rsidRPr="001751F2">
        <w:rPr>
          <w:rFonts w:ascii="Garamond" w:hAnsi="Garamond"/>
          <w:sz w:val="24"/>
          <w:szCs w:val="24"/>
        </w:rPr>
        <w:t>Sebaliknya</w:t>
      </w:r>
      <w:proofErr w:type="spellEnd"/>
      <w:r w:rsidRPr="001751F2">
        <w:rPr>
          <w:rFonts w:ascii="Garamond" w:hAnsi="Garamond"/>
          <w:sz w:val="24"/>
          <w:szCs w:val="24"/>
        </w:rPr>
        <w:t xml:space="preserve">, </w:t>
      </w:r>
      <w:proofErr w:type="spellStart"/>
      <w:r w:rsidRPr="001751F2">
        <w:rPr>
          <w:rFonts w:ascii="Garamond" w:hAnsi="Garamond"/>
          <w:sz w:val="24"/>
          <w:szCs w:val="24"/>
        </w:rPr>
        <w:t>pendekatan</w:t>
      </w:r>
      <w:proofErr w:type="spellEnd"/>
      <w:r w:rsidRPr="001751F2">
        <w:rPr>
          <w:rFonts w:ascii="Garamond" w:hAnsi="Garamond"/>
          <w:sz w:val="24"/>
          <w:szCs w:val="24"/>
        </w:rPr>
        <w:t xml:space="preserve"> </w:t>
      </w:r>
      <w:proofErr w:type="spellStart"/>
      <w:r w:rsidRPr="001751F2">
        <w:rPr>
          <w:rFonts w:ascii="Garamond" w:hAnsi="Garamond"/>
          <w:sz w:val="24"/>
          <w:szCs w:val="24"/>
        </w:rPr>
        <w:t>larangan</w:t>
      </w:r>
      <w:proofErr w:type="spellEnd"/>
      <w:r w:rsidRPr="001751F2">
        <w:rPr>
          <w:rFonts w:ascii="Garamond" w:hAnsi="Garamond"/>
          <w:sz w:val="24"/>
          <w:szCs w:val="24"/>
        </w:rPr>
        <w:t xml:space="preserve"> </w:t>
      </w:r>
      <w:proofErr w:type="spellStart"/>
      <w:r w:rsidRPr="001751F2">
        <w:rPr>
          <w:rFonts w:ascii="Garamond" w:hAnsi="Garamond"/>
          <w:sz w:val="24"/>
          <w:szCs w:val="24"/>
        </w:rPr>
        <w:t>tidak</w:t>
      </w:r>
      <w:proofErr w:type="spellEnd"/>
      <w:r w:rsidRPr="001751F2">
        <w:rPr>
          <w:rFonts w:ascii="Garamond" w:hAnsi="Garamond"/>
          <w:sz w:val="24"/>
          <w:szCs w:val="24"/>
        </w:rPr>
        <w:t xml:space="preserve"> </w:t>
      </w:r>
      <w:proofErr w:type="spellStart"/>
      <w:r w:rsidRPr="001751F2">
        <w:rPr>
          <w:rFonts w:ascii="Garamond" w:hAnsi="Garamond"/>
          <w:sz w:val="24"/>
          <w:szCs w:val="24"/>
        </w:rPr>
        <w:t>mendukung</w:t>
      </w:r>
      <w:proofErr w:type="spellEnd"/>
      <w:r w:rsidRPr="001751F2">
        <w:rPr>
          <w:rFonts w:ascii="Garamond" w:hAnsi="Garamond"/>
          <w:sz w:val="24"/>
          <w:szCs w:val="24"/>
        </w:rPr>
        <w:t xml:space="preserve">, </w:t>
      </w:r>
      <w:proofErr w:type="spellStart"/>
      <w:r w:rsidR="00365210">
        <w:rPr>
          <w:rFonts w:ascii="Garamond" w:hAnsi="Garamond"/>
          <w:sz w:val="24"/>
          <w:szCs w:val="24"/>
        </w:rPr>
        <w:t>bahkan</w:t>
      </w:r>
      <w:proofErr w:type="spellEnd"/>
      <w:r w:rsidRPr="001751F2">
        <w:rPr>
          <w:rFonts w:ascii="Garamond" w:hAnsi="Garamond"/>
          <w:sz w:val="24"/>
          <w:szCs w:val="24"/>
        </w:rPr>
        <w:t xml:space="preserve"> </w:t>
      </w:r>
      <w:proofErr w:type="spellStart"/>
      <w:r w:rsidRPr="001751F2">
        <w:rPr>
          <w:rFonts w:ascii="Garamond" w:hAnsi="Garamond"/>
          <w:sz w:val="24"/>
          <w:szCs w:val="24"/>
        </w:rPr>
        <w:t>cenderung</w:t>
      </w:r>
      <w:proofErr w:type="spellEnd"/>
      <w:r w:rsidRPr="001751F2">
        <w:rPr>
          <w:rFonts w:ascii="Garamond" w:hAnsi="Garamond"/>
          <w:sz w:val="24"/>
          <w:szCs w:val="24"/>
        </w:rPr>
        <w:t xml:space="preserve"> </w:t>
      </w:r>
      <w:proofErr w:type="spellStart"/>
      <w:r w:rsidRPr="001751F2">
        <w:rPr>
          <w:rFonts w:ascii="Garamond" w:hAnsi="Garamond"/>
          <w:sz w:val="24"/>
          <w:szCs w:val="24"/>
        </w:rPr>
        <w:t>menghalangi</w:t>
      </w:r>
      <w:proofErr w:type="spellEnd"/>
      <w:r w:rsidRPr="001751F2">
        <w:rPr>
          <w:rFonts w:ascii="Garamond" w:hAnsi="Garamond"/>
          <w:sz w:val="24"/>
          <w:szCs w:val="24"/>
        </w:rPr>
        <w:t xml:space="preserve"> </w:t>
      </w:r>
      <w:proofErr w:type="spellStart"/>
      <w:r w:rsidRPr="001751F2">
        <w:rPr>
          <w:rFonts w:ascii="Garamond" w:hAnsi="Garamond"/>
          <w:sz w:val="24"/>
          <w:szCs w:val="24"/>
        </w:rPr>
        <w:t>pencapaian</w:t>
      </w:r>
      <w:proofErr w:type="spellEnd"/>
      <w:r w:rsidRPr="001751F2">
        <w:rPr>
          <w:rFonts w:ascii="Garamond" w:hAnsi="Garamond"/>
          <w:sz w:val="24"/>
          <w:szCs w:val="24"/>
        </w:rPr>
        <w:t xml:space="preserve"> </w:t>
      </w:r>
      <w:proofErr w:type="spellStart"/>
      <w:r w:rsidRPr="001751F2">
        <w:rPr>
          <w:rFonts w:ascii="Garamond" w:hAnsi="Garamond"/>
          <w:sz w:val="24"/>
          <w:szCs w:val="24"/>
        </w:rPr>
        <w:t>tujuan</w:t>
      </w:r>
      <w:proofErr w:type="spellEnd"/>
      <w:r w:rsidRPr="001751F2">
        <w:rPr>
          <w:rFonts w:ascii="Garamond" w:hAnsi="Garamond"/>
          <w:sz w:val="24"/>
          <w:szCs w:val="24"/>
        </w:rPr>
        <w:t xml:space="preserve"> </w:t>
      </w:r>
      <w:proofErr w:type="spellStart"/>
      <w:r w:rsidRPr="001751F2">
        <w:rPr>
          <w:rFonts w:ascii="Garamond" w:hAnsi="Garamond"/>
          <w:sz w:val="24"/>
          <w:szCs w:val="24"/>
        </w:rPr>
        <w:t>perlindungan</w:t>
      </w:r>
      <w:proofErr w:type="spellEnd"/>
      <w:r w:rsidRPr="001751F2">
        <w:rPr>
          <w:rFonts w:ascii="Garamond" w:hAnsi="Garamond"/>
          <w:sz w:val="24"/>
          <w:szCs w:val="24"/>
        </w:rPr>
        <w:t xml:space="preserve"> dan </w:t>
      </w:r>
      <w:proofErr w:type="spellStart"/>
      <w:r w:rsidRPr="001751F2">
        <w:rPr>
          <w:rFonts w:ascii="Garamond" w:hAnsi="Garamond"/>
          <w:sz w:val="24"/>
          <w:szCs w:val="24"/>
        </w:rPr>
        <w:t>pemberdayaan</w:t>
      </w:r>
      <w:proofErr w:type="spellEnd"/>
      <w:r w:rsidRPr="001751F2">
        <w:rPr>
          <w:rFonts w:ascii="Garamond" w:hAnsi="Garamond"/>
          <w:sz w:val="24"/>
          <w:szCs w:val="24"/>
        </w:rPr>
        <w:t>.</w:t>
      </w:r>
    </w:p>
    <w:p w14:paraId="47456882" w14:textId="5E3BBBAD" w:rsidR="00CC60B5" w:rsidRDefault="00CC60B5" w:rsidP="00AD2498">
      <w:pPr>
        <w:spacing w:after="0" w:line="240" w:lineRule="auto"/>
        <w:ind w:firstLine="567"/>
        <w:jc w:val="both"/>
        <w:rPr>
          <w:rFonts w:ascii="Garamond" w:hAnsi="Garamond"/>
          <w:sz w:val="24"/>
          <w:szCs w:val="24"/>
        </w:rPr>
      </w:pPr>
      <w:r w:rsidRPr="00CC60B5">
        <w:rPr>
          <w:rFonts w:ascii="Garamond" w:hAnsi="Garamond"/>
          <w:sz w:val="24"/>
          <w:szCs w:val="24"/>
        </w:rPr>
        <w:t xml:space="preserve">Dalam </w:t>
      </w:r>
      <w:proofErr w:type="spellStart"/>
      <w:r w:rsidRPr="00CC60B5">
        <w:rPr>
          <w:rFonts w:ascii="Garamond" w:hAnsi="Garamond"/>
          <w:sz w:val="24"/>
          <w:szCs w:val="24"/>
        </w:rPr>
        <w:t>konteks</w:t>
      </w:r>
      <w:proofErr w:type="spellEnd"/>
      <w:r w:rsidRPr="00CC60B5">
        <w:rPr>
          <w:rFonts w:ascii="Garamond" w:hAnsi="Garamond"/>
          <w:sz w:val="24"/>
          <w:szCs w:val="24"/>
        </w:rPr>
        <w:t xml:space="preserve"> </w:t>
      </w:r>
      <w:proofErr w:type="spellStart"/>
      <w:r w:rsidRPr="00CC60B5">
        <w:rPr>
          <w:rFonts w:ascii="Garamond" w:hAnsi="Garamond"/>
          <w:sz w:val="24"/>
          <w:szCs w:val="24"/>
        </w:rPr>
        <w:t>yuridis</w:t>
      </w:r>
      <w:proofErr w:type="spellEnd"/>
      <w:r w:rsidRPr="00CC60B5">
        <w:rPr>
          <w:rFonts w:ascii="Garamond" w:hAnsi="Garamond"/>
          <w:sz w:val="24"/>
          <w:szCs w:val="24"/>
        </w:rPr>
        <w:t xml:space="preserve">, </w:t>
      </w:r>
      <w:proofErr w:type="spellStart"/>
      <w:r w:rsidRPr="00CC60B5">
        <w:rPr>
          <w:rFonts w:ascii="Garamond" w:hAnsi="Garamond"/>
          <w:sz w:val="24"/>
          <w:szCs w:val="24"/>
        </w:rPr>
        <w:t>perlindungan</w:t>
      </w:r>
      <w:proofErr w:type="spellEnd"/>
      <w:r w:rsidRPr="00CC60B5">
        <w:rPr>
          <w:rFonts w:ascii="Garamond" w:hAnsi="Garamond"/>
          <w:sz w:val="24"/>
          <w:szCs w:val="24"/>
        </w:rPr>
        <w:t xml:space="preserve"> </w:t>
      </w:r>
      <w:proofErr w:type="spellStart"/>
      <w:r w:rsidRPr="00CC60B5">
        <w:rPr>
          <w:rFonts w:ascii="Garamond" w:hAnsi="Garamond"/>
          <w:sz w:val="24"/>
          <w:szCs w:val="24"/>
        </w:rPr>
        <w:t>terhadap</w:t>
      </w:r>
      <w:proofErr w:type="spellEnd"/>
      <w:r w:rsidRPr="00CC60B5">
        <w:rPr>
          <w:rFonts w:ascii="Garamond" w:hAnsi="Garamond"/>
          <w:sz w:val="24"/>
          <w:szCs w:val="24"/>
        </w:rPr>
        <w:t xml:space="preserve"> </w:t>
      </w:r>
      <w:proofErr w:type="spellStart"/>
      <w:r w:rsidRPr="00CC60B5">
        <w:rPr>
          <w:rFonts w:ascii="Garamond" w:hAnsi="Garamond"/>
          <w:sz w:val="24"/>
          <w:szCs w:val="24"/>
        </w:rPr>
        <w:t>tenaga</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anak</w:t>
      </w:r>
      <w:proofErr w:type="spellEnd"/>
      <w:r w:rsidRPr="00CC60B5">
        <w:rPr>
          <w:rFonts w:ascii="Garamond" w:hAnsi="Garamond"/>
          <w:sz w:val="24"/>
          <w:szCs w:val="24"/>
        </w:rPr>
        <w:t xml:space="preserve"> </w:t>
      </w:r>
      <w:proofErr w:type="spellStart"/>
      <w:r w:rsidRPr="00CC60B5">
        <w:rPr>
          <w:rFonts w:ascii="Garamond" w:hAnsi="Garamond"/>
          <w:sz w:val="24"/>
          <w:szCs w:val="24"/>
        </w:rPr>
        <w:t>memiliki</w:t>
      </w:r>
      <w:proofErr w:type="spellEnd"/>
      <w:r w:rsidRPr="00CC60B5">
        <w:rPr>
          <w:rFonts w:ascii="Garamond" w:hAnsi="Garamond"/>
          <w:sz w:val="24"/>
          <w:szCs w:val="24"/>
        </w:rPr>
        <w:t xml:space="preserve"> </w:t>
      </w:r>
      <w:proofErr w:type="spellStart"/>
      <w:r w:rsidRPr="00CC60B5">
        <w:rPr>
          <w:rFonts w:ascii="Garamond" w:hAnsi="Garamond"/>
          <w:sz w:val="24"/>
          <w:szCs w:val="24"/>
        </w:rPr>
        <w:t>tujuan</w:t>
      </w:r>
      <w:proofErr w:type="spellEnd"/>
      <w:r w:rsidRPr="00CC60B5">
        <w:rPr>
          <w:rFonts w:ascii="Garamond" w:hAnsi="Garamond"/>
          <w:sz w:val="24"/>
          <w:szCs w:val="24"/>
        </w:rPr>
        <w:t xml:space="preserve"> </w:t>
      </w:r>
      <w:proofErr w:type="spellStart"/>
      <w:r w:rsidRPr="00CC60B5">
        <w:rPr>
          <w:rFonts w:ascii="Garamond" w:hAnsi="Garamond"/>
          <w:sz w:val="24"/>
          <w:szCs w:val="24"/>
        </w:rPr>
        <w:t>untuk</w:t>
      </w:r>
      <w:proofErr w:type="spellEnd"/>
      <w:r w:rsidRPr="00CC60B5">
        <w:rPr>
          <w:rFonts w:ascii="Garamond" w:hAnsi="Garamond"/>
          <w:sz w:val="24"/>
          <w:szCs w:val="24"/>
        </w:rPr>
        <w:t xml:space="preserve"> </w:t>
      </w:r>
      <w:proofErr w:type="spellStart"/>
      <w:r w:rsidRPr="00CC60B5">
        <w:rPr>
          <w:rFonts w:ascii="Garamond" w:hAnsi="Garamond"/>
          <w:sz w:val="24"/>
          <w:szCs w:val="24"/>
        </w:rPr>
        <w:t>menjaga</w:t>
      </w:r>
      <w:proofErr w:type="spellEnd"/>
      <w:r w:rsidRPr="00CC60B5">
        <w:rPr>
          <w:rFonts w:ascii="Garamond" w:hAnsi="Garamond"/>
          <w:sz w:val="24"/>
          <w:szCs w:val="24"/>
        </w:rPr>
        <w:t xml:space="preserve"> agar </w:t>
      </w:r>
      <w:proofErr w:type="spellStart"/>
      <w:r w:rsidRPr="00CC60B5">
        <w:rPr>
          <w:rFonts w:ascii="Garamond" w:hAnsi="Garamond"/>
          <w:sz w:val="24"/>
          <w:szCs w:val="24"/>
        </w:rPr>
        <w:t>sistem</w:t>
      </w:r>
      <w:proofErr w:type="spellEnd"/>
      <w:r w:rsidRPr="00CC60B5">
        <w:rPr>
          <w:rFonts w:ascii="Garamond" w:hAnsi="Garamond"/>
          <w:sz w:val="24"/>
          <w:szCs w:val="24"/>
        </w:rPr>
        <w:t xml:space="preserve"> </w:t>
      </w:r>
      <w:proofErr w:type="spellStart"/>
      <w:r w:rsidRPr="00CC60B5">
        <w:rPr>
          <w:rFonts w:ascii="Garamond" w:hAnsi="Garamond"/>
          <w:sz w:val="24"/>
          <w:szCs w:val="24"/>
        </w:rPr>
        <w:t>hubungan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berjalan</w:t>
      </w:r>
      <w:proofErr w:type="spellEnd"/>
      <w:r w:rsidRPr="00CC60B5">
        <w:rPr>
          <w:rFonts w:ascii="Garamond" w:hAnsi="Garamond"/>
          <w:sz w:val="24"/>
          <w:szCs w:val="24"/>
        </w:rPr>
        <w:t xml:space="preserve"> </w:t>
      </w:r>
      <w:proofErr w:type="spellStart"/>
      <w:r w:rsidRPr="00CC60B5">
        <w:rPr>
          <w:rFonts w:ascii="Garamond" w:hAnsi="Garamond"/>
          <w:sz w:val="24"/>
          <w:szCs w:val="24"/>
        </w:rPr>
        <w:t>secara</w:t>
      </w:r>
      <w:proofErr w:type="spellEnd"/>
      <w:r w:rsidRPr="00CC60B5">
        <w:rPr>
          <w:rFonts w:ascii="Garamond" w:hAnsi="Garamond"/>
          <w:sz w:val="24"/>
          <w:szCs w:val="24"/>
        </w:rPr>
        <w:t xml:space="preserve"> </w:t>
      </w:r>
      <w:proofErr w:type="spellStart"/>
      <w:r w:rsidRPr="00CC60B5">
        <w:rPr>
          <w:rFonts w:ascii="Garamond" w:hAnsi="Garamond"/>
          <w:sz w:val="24"/>
          <w:szCs w:val="24"/>
        </w:rPr>
        <w:t>harmonis</w:t>
      </w:r>
      <w:proofErr w:type="spellEnd"/>
      <w:r w:rsidRPr="00CC60B5">
        <w:rPr>
          <w:rFonts w:ascii="Garamond" w:hAnsi="Garamond"/>
          <w:sz w:val="24"/>
          <w:szCs w:val="24"/>
        </w:rPr>
        <w:t xml:space="preserve"> </w:t>
      </w:r>
      <w:proofErr w:type="spellStart"/>
      <w:r w:rsidRPr="00CC60B5">
        <w:rPr>
          <w:rFonts w:ascii="Garamond" w:hAnsi="Garamond"/>
          <w:sz w:val="24"/>
          <w:szCs w:val="24"/>
        </w:rPr>
        <w:t>tanpa</w:t>
      </w:r>
      <w:proofErr w:type="spellEnd"/>
      <w:r w:rsidRPr="00CC60B5">
        <w:rPr>
          <w:rFonts w:ascii="Garamond" w:hAnsi="Garamond"/>
          <w:sz w:val="24"/>
          <w:szCs w:val="24"/>
        </w:rPr>
        <w:t xml:space="preserve"> </w:t>
      </w:r>
      <w:proofErr w:type="spellStart"/>
      <w:r w:rsidRPr="00CC60B5">
        <w:rPr>
          <w:rFonts w:ascii="Garamond" w:hAnsi="Garamond"/>
          <w:sz w:val="24"/>
          <w:szCs w:val="24"/>
        </w:rPr>
        <w:t>adanya</w:t>
      </w:r>
      <w:proofErr w:type="spellEnd"/>
      <w:r w:rsidRPr="00CC60B5">
        <w:rPr>
          <w:rFonts w:ascii="Garamond" w:hAnsi="Garamond"/>
          <w:sz w:val="24"/>
          <w:szCs w:val="24"/>
        </w:rPr>
        <w:t xml:space="preserve"> </w:t>
      </w:r>
      <w:proofErr w:type="spellStart"/>
      <w:r w:rsidRPr="00CC60B5">
        <w:rPr>
          <w:rFonts w:ascii="Garamond" w:hAnsi="Garamond"/>
          <w:sz w:val="24"/>
          <w:szCs w:val="24"/>
        </w:rPr>
        <w:t>tekanan</w:t>
      </w:r>
      <w:proofErr w:type="spellEnd"/>
      <w:r w:rsidRPr="00CC60B5">
        <w:rPr>
          <w:rFonts w:ascii="Garamond" w:hAnsi="Garamond"/>
          <w:sz w:val="24"/>
          <w:szCs w:val="24"/>
        </w:rPr>
        <w:t xml:space="preserve"> </w:t>
      </w:r>
      <w:proofErr w:type="spellStart"/>
      <w:r w:rsidRPr="00CC60B5">
        <w:rPr>
          <w:rFonts w:ascii="Garamond" w:hAnsi="Garamond"/>
          <w:sz w:val="24"/>
          <w:szCs w:val="24"/>
        </w:rPr>
        <w:t>dari</w:t>
      </w:r>
      <w:proofErr w:type="spellEnd"/>
      <w:r w:rsidRPr="00CC60B5">
        <w:rPr>
          <w:rFonts w:ascii="Garamond" w:hAnsi="Garamond"/>
          <w:sz w:val="24"/>
          <w:szCs w:val="24"/>
        </w:rPr>
        <w:t xml:space="preserve"> </w:t>
      </w:r>
      <w:proofErr w:type="spellStart"/>
      <w:r w:rsidRPr="00CC60B5">
        <w:rPr>
          <w:rFonts w:ascii="Garamond" w:hAnsi="Garamond"/>
          <w:sz w:val="24"/>
          <w:szCs w:val="24"/>
        </w:rPr>
        <w:t>pihak</w:t>
      </w:r>
      <w:proofErr w:type="spellEnd"/>
      <w:r w:rsidRPr="00CC60B5">
        <w:rPr>
          <w:rFonts w:ascii="Garamond" w:hAnsi="Garamond"/>
          <w:sz w:val="24"/>
          <w:szCs w:val="24"/>
        </w:rPr>
        <w:t xml:space="preserve"> yang </w:t>
      </w:r>
      <w:proofErr w:type="spellStart"/>
      <w:r w:rsidRPr="00CC60B5">
        <w:rPr>
          <w:rFonts w:ascii="Garamond" w:hAnsi="Garamond"/>
          <w:sz w:val="24"/>
          <w:szCs w:val="24"/>
        </w:rPr>
        <w:t>lebih</w:t>
      </w:r>
      <w:proofErr w:type="spellEnd"/>
      <w:r w:rsidRPr="00CC60B5">
        <w:rPr>
          <w:rFonts w:ascii="Garamond" w:hAnsi="Garamond"/>
          <w:sz w:val="24"/>
          <w:szCs w:val="24"/>
        </w:rPr>
        <w:t xml:space="preserve"> </w:t>
      </w:r>
      <w:proofErr w:type="spellStart"/>
      <w:r w:rsidRPr="00CC60B5">
        <w:rPr>
          <w:rFonts w:ascii="Garamond" w:hAnsi="Garamond"/>
          <w:sz w:val="24"/>
          <w:szCs w:val="24"/>
        </w:rPr>
        <w:t>kuat</w:t>
      </w:r>
      <w:proofErr w:type="spellEnd"/>
      <w:r w:rsidRPr="00CC60B5">
        <w:rPr>
          <w:rFonts w:ascii="Garamond" w:hAnsi="Garamond"/>
          <w:sz w:val="24"/>
          <w:szCs w:val="24"/>
        </w:rPr>
        <w:t xml:space="preserve"> </w:t>
      </w:r>
      <w:proofErr w:type="spellStart"/>
      <w:r w:rsidRPr="00CC60B5">
        <w:rPr>
          <w:rFonts w:ascii="Garamond" w:hAnsi="Garamond"/>
          <w:sz w:val="24"/>
          <w:szCs w:val="24"/>
        </w:rPr>
        <w:t>kepada</w:t>
      </w:r>
      <w:proofErr w:type="spellEnd"/>
      <w:r w:rsidRPr="00CC60B5">
        <w:rPr>
          <w:rFonts w:ascii="Garamond" w:hAnsi="Garamond"/>
          <w:sz w:val="24"/>
          <w:szCs w:val="24"/>
        </w:rPr>
        <w:t xml:space="preserve"> </w:t>
      </w:r>
      <w:proofErr w:type="spellStart"/>
      <w:r w:rsidRPr="00CC60B5">
        <w:rPr>
          <w:rFonts w:ascii="Garamond" w:hAnsi="Garamond"/>
          <w:sz w:val="24"/>
          <w:szCs w:val="24"/>
        </w:rPr>
        <w:t>pihak</w:t>
      </w:r>
      <w:proofErr w:type="spellEnd"/>
      <w:r w:rsidRPr="00CC60B5">
        <w:rPr>
          <w:rFonts w:ascii="Garamond" w:hAnsi="Garamond"/>
          <w:sz w:val="24"/>
          <w:szCs w:val="24"/>
        </w:rPr>
        <w:t xml:space="preserve"> yang </w:t>
      </w:r>
      <w:proofErr w:type="spellStart"/>
      <w:r w:rsidRPr="00CC60B5">
        <w:rPr>
          <w:rFonts w:ascii="Garamond" w:hAnsi="Garamond"/>
          <w:sz w:val="24"/>
          <w:szCs w:val="24"/>
        </w:rPr>
        <w:t>lebih</w:t>
      </w:r>
      <w:proofErr w:type="spellEnd"/>
      <w:r w:rsidRPr="00CC60B5">
        <w:rPr>
          <w:rFonts w:ascii="Garamond" w:hAnsi="Garamond"/>
          <w:sz w:val="24"/>
          <w:szCs w:val="24"/>
        </w:rPr>
        <w:t xml:space="preserve"> </w:t>
      </w:r>
      <w:proofErr w:type="spellStart"/>
      <w:r w:rsidRPr="00CC60B5">
        <w:rPr>
          <w:rFonts w:ascii="Garamond" w:hAnsi="Garamond"/>
          <w:sz w:val="24"/>
          <w:szCs w:val="24"/>
        </w:rPr>
        <w:t>lemah</w:t>
      </w:r>
      <w:proofErr w:type="spellEnd"/>
      <w:r w:rsidRPr="00CC60B5">
        <w:rPr>
          <w:rFonts w:ascii="Garamond" w:hAnsi="Garamond"/>
          <w:sz w:val="24"/>
          <w:szCs w:val="24"/>
        </w:rPr>
        <w:t xml:space="preserve">. </w:t>
      </w:r>
      <w:proofErr w:type="spellStart"/>
      <w:r w:rsidRPr="00CC60B5">
        <w:rPr>
          <w:rFonts w:ascii="Garamond" w:hAnsi="Garamond"/>
          <w:sz w:val="24"/>
          <w:szCs w:val="24"/>
        </w:rPr>
        <w:t>Pengusaha</w:t>
      </w:r>
      <w:proofErr w:type="spellEnd"/>
      <w:r w:rsidRPr="00CC60B5">
        <w:rPr>
          <w:rFonts w:ascii="Garamond" w:hAnsi="Garamond"/>
          <w:sz w:val="24"/>
          <w:szCs w:val="24"/>
        </w:rPr>
        <w:t xml:space="preserve"> </w:t>
      </w:r>
      <w:proofErr w:type="spellStart"/>
      <w:r w:rsidRPr="00CC60B5">
        <w:rPr>
          <w:rFonts w:ascii="Garamond" w:hAnsi="Garamond"/>
          <w:sz w:val="24"/>
          <w:szCs w:val="24"/>
        </w:rPr>
        <w:t>diwajibkan</w:t>
      </w:r>
      <w:proofErr w:type="spellEnd"/>
      <w:r w:rsidRPr="00CC60B5">
        <w:rPr>
          <w:rFonts w:ascii="Garamond" w:hAnsi="Garamond"/>
          <w:sz w:val="24"/>
          <w:szCs w:val="24"/>
        </w:rPr>
        <w:t xml:space="preserve"> </w:t>
      </w:r>
      <w:proofErr w:type="spellStart"/>
      <w:r w:rsidRPr="00CC60B5">
        <w:rPr>
          <w:rFonts w:ascii="Garamond" w:hAnsi="Garamond"/>
          <w:sz w:val="24"/>
          <w:szCs w:val="24"/>
        </w:rPr>
        <w:t>untuk</w:t>
      </w:r>
      <w:proofErr w:type="spellEnd"/>
      <w:r w:rsidRPr="00CC60B5">
        <w:rPr>
          <w:rFonts w:ascii="Garamond" w:hAnsi="Garamond"/>
          <w:sz w:val="24"/>
          <w:szCs w:val="24"/>
        </w:rPr>
        <w:t xml:space="preserve"> </w:t>
      </w:r>
      <w:proofErr w:type="spellStart"/>
      <w:r w:rsidRPr="00CC60B5">
        <w:rPr>
          <w:rFonts w:ascii="Garamond" w:hAnsi="Garamond"/>
          <w:sz w:val="24"/>
          <w:szCs w:val="24"/>
        </w:rPr>
        <w:t>melaksanakan</w:t>
      </w:r>
      <w:proofErr w:type="spellEnd"/>
      <w:r w:rsidRPr="00CC60B5">
        <w:rPr>
          <w:rFonts w:ascii="Garamond" w:hAnsi="Garamond"/>
          <w:sz w:val="24"/>
          <w:szCs w:val="24"/>
        </w:rPr>
        <w:t xml:space="preserve"> </w:t>
      </w:r>
      <w:proofErr w:type="spellStart"/>
      <w:r w:rsidRPr="00CC60B5">
        <w:rPr>
          <w:rFonts w:ascii="Garamond" w:hAnsi="Garamond"/>
          <w:sz w:val="24"/>
          <w:szCs w:val="24"/>
        </w:rPr>
        <w:t>ketentuan</w:t>
      </w:r>
      <w:proofErr w:type="spellEnd"/>
      <w:r w:rsidRPr="00CC60B5">
        <w:rPr>
          <w:rFonts w:ascii="Garamond" w:hAnsi="Garamond"/>
          <w:sz w:val="24"/>
          <w:szCs w:val="24"/>
        </w:rPr>
        <w:t xml:space="preserve"> </w:t>
      </w:r>
      <w:proofErr w:type="spellStart"/>
      <w:r w:rsidRPr="00CC60B5">
        <w:rPr>
          <w:rFonts w:ascii="Garamond" w:hAnsi="Garamond"/>
          <w:sz w:val="24"/>
          <w:szCs w:val="24"/>
        </w:rPr>
        <w:t>perlindungan</w:t>
      </w:r>
      <w:proofErr w:type="spellEnd"/>
      <w:r w:rsidRPr="00CC60B5">
        <w:rPr>
          <w:rFonts w:ascii="Garamond" w:hAnsi="Garamond"/>
          <w:sz w:val="24"/>
          <w:szCs w:val="24"/>
        </w:rPr>
        <w:t xml:space="preserve"> </w:t>
      </w:r>
      <w:proofErr w:type="spellStart"/>
      <w:r w:rsidRPr="00CC60B5">
        <w:rPr>
          <w:rFonts w:ascii="Garamond" w:hAnsi="Garamond"/>
          <w:sz w:val="24"/>
          <w:szCs w:val="24"/>
        </w:rPr>
        <w:t>tersebut</w:t>
      </w:r>
      <w:proofErr w:type="spellEnd"/>
      <w:r w:rsidRPr="00CC60B5">
        <w:rPr>
          <w:rFonts w:ascii="Garamond" w:hAnsi="Garamond"/>
          <w:sz w:val="24"/>
          <w:szCs w:val="24"/>
        </w:rPr>
        <w:t xml:space="preserve"> </w:t>
      </w:r>
      <w:proofErr w:type="spellStart"/>
      <w:r w:rsidRPr="00CC60B5">
        <w:rPr>
          <w:rFonts w:ascii="Garamond" w:hAnsi="Garamond"/>
          <w:sz w:val="24"/>
          <w:szCs w:val="24"/>
        </w:rPr>
        <w:t>sesuai</w:t>
      </w:r>
      <w:proofErr w:type="spellEnd"/>
      <w:r w:rsidRPr="00CC60B5">
        <w:rPr>
          <w:rFonts w:ascii="Garamond" w:hAnsi="Garamond"/>
          <w:sz w:val="24"/>
          <w:szCs w:val="24"/>
        </w:rPr>
        <w:t xml:space="preserve"> </w:t>
      </w:r>
      <w:proofErr w:type="spellStart"/>
      <w:r w:rsidRPr="00CC60B5">
        <w:rPr>
          <w:rFonts w:ascii="Garamond" w:hAnsi="Garamond"/>
          <w:sz w:val="24"/>
          <w:szCs w:val="24"/>
        </w:rPr>
        <w:t>dengan</w:t>
      </w:r>
      <w:proofErr w:type="spellEnd"/>
      <w:r w:rsidRPr="00CC60B5">
        <w:rPr>
          <w:rFonts w:ascii="Garamond" w:hAnsi="Garamond"/>
          <w:sz w:val="24"/>
          <w:szCs w:val="24"/>
        </w:rPr>
        <w:t xml:space="preserve"> </w:t>
      </w:r>
      <w:proofErr w:type="spellStart"/>
      <w:r w:rsidRPr="00CC60B5">
        <w:rPr>
          <w:rFonts w:ascii="Garamond" w:hAnsi="Garamond"/>
          <w:sz w:val="24"/>
          <w:szCs w:val="24"/>
        </w:rPr>
        <w:t>peraturan</w:t>
      </w:r>
      <w:proofErr w:type="spellEnd"/>
      <w:r w:rsidRPr="00CC60B5">
        <w:rPr>
          <w:rFonts w:ascii="Garamond" w:hAnsi="Garamond"/>
          <w:sz w:val="24"/>
          <w:szCs w:val="24"/>
        </w:rPr>
        <w:t xml:space="preserve"> </w:t>
      </w:r>
      <w:proofErr w:type="spellStart"/>
      <w:r w:rsidRPr="00CC60B5">
        <w:rPr>
          <w:rFonts w:ascii="Garamond" w:hAnsi="Garamond"/>
          <w:sz w:val="24"/>
          <w:szCs w:val="24"/>
        </w:rPr>
        <w:t>perundang-undangan</w:t>
      </w:r>
      <w:proofErr w:type="spellEnd"/>
      <w:r w:rsidRPr="00CC60B5">
        <w:rPr>
          <w:rFonts w:ascii="Garamond" w:hAnsi="Garamond"/>
          <w:sz w:val="24"/>
          <w:szCs w:val="24"/>
        </w:rPr>
        <w:t xml:space="preserve"> yang </w:t>
      </w:r>
      <w:proofErr w:type="spellStart"/>
      <w:r w:rsidRPr="00CC60B5">
        <w:rPr>
          <w:rFonts w:ascii="Garamond" w:hAnsi="Garamond"/>
          <w:sz w:val="24"/>
          <w:szCs w:val="24"/>
        </w:rPr>
        <w:t>berlaku</w:t>
      </w:r>
      <w:proofErr w:type="spellEnd"/>
      <w:r w:rsidRPr="00CC60B5">
        <w:rPr>
          <w:rFonts w:ascii="Garamond" w:hAnsi="Garamond"/>
          <w:sz w:val="24"/>
          <w:szCs w:val="24"/>
        </w:rPr>
        <w:t xml:space="preserve">. Salah </w:t>
      </w:r>
      <w:proofErr w:type="spellStart"/>
      <w:r w:rsidRPr="00CC60B5">
        <w:rPr>
          <w:rFonts w:ascii="Garamond" w:hAnsi="Garamond"/>
          <w:sz w:val="24"/>
          <w:szCs w:val="24"/>
        </w:rPr>
        <w:t>satu</w:t>
      </w:r>
      <w:proofErr w:type="spellEnd"/>
      <w:r w:rsidRPr="00CC60B5">
        <w:rPr>
          <w:rFonts w:ascii="Garamond" w:hAnsi="Garamond"/>
          <w:sz w:val="24"/>
          <w:szCs w:val="24"/>
        </w:rPr>
        <w:t xml:space="preserve"> </w:t>
      </w:r>
      <w:proofErr w:type="spellStart"/>
      <w:r w:rsidRPr="00CC60B5">
        <w:rPr>
          <w:rFonts w:ascii="Garamond" w:hAnsi="Garamond"/>
          <w:sz w:val="24"/>
          <w:szCs w:val="24"/>
        </w:rPr>
        <w:t>bentuk</w:t>
      </w:r>
      <w:proofErr w:type="spellEnd"/>
      <w:r w:rsidRPr="00CC60B5">
        <w:rPr>
          <w:rFonts w:ascii="Garamond" w:hAnsi="Garamond"/>
          <w:sz w:val="24"/>
          <w:szCs w:val="24"/>
        </w:rPr>
        <w:t xml:space="preserve"> </w:t>
      </w:r>
      <w:proofErr w:type="spellStart"/>
      <w:r w:rsidRPr="00CC60B5">
        <w:rPr>
          <w:rFonts w:ascii="Garamond" w:hAnsi="Garamond"/>
          <w:sz w:val="24"/>
          <w:szCs w:val="24"/>
        </w:rPr>
        <w:t>perlindungan</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w:t>
      </w:r>
      <w:proofErr w:type="spellStart"/>
      <w:r w:rsidRPr="00CC60B5">
        <w:rPr>
          <w:rFonts w:ascii="Garamond" w:hAnsi="Garamond"/>
          <w:sz w:val="24"/>
          <w:szCs w:val="24"/>
        </w:rPr>
        <w:t>terhadap</w:t>
      </w:r>
      <w:proofErr w:type="spellEnd"/>
      <w:r w:rsidRPr="00CC60B5">
        <w:rPr>
          <w:rFonts w:ascii="Garamond" w:hAnsi="Garamond"/>
          <w:sz w:val="24"/>
          <w:szCs w:val="24"/>
        </w:rPr>
        <w:t xml:space="preserve"> </w:t>
      </w:r>
      <w:proofErr w:type="spellStart"/>
      <w:r w:rsidRPr="00CC60B5">
        <w:rPr>
          <w:rFonts w:ascii="Garamond" w:hAnsi="Garamond"/>
          <w:sz w:val="24"/>
          <w:szCs w:val="24"/>
        </w:rPr>
        <w:t>tenaga</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anak</w:t>
      </w:r>
      <w:proofErr w:type="spellEnd"/>
      <w:r w:rsidRPr="00CC60B5">
        <w:rPr>
          <w:rFonts w:ascii="Garamond" w:hAnsi="Garamond"/>
          <w:sz w:val="24"/>
          <w:szCs w:val="24"/>
        </w:rPr>
        <w:t xml:space="preserve">, </w:t>
      </w:r>
      <w:proofErr w:type="spellStart"/>
      <w:r w:rsidRPr="00CC60B5">
        <w:rPr>
          <w:rFonts w:ascii="Garamond" w:hAnsi="Garamond"/>
          <w:sz w:val="24"/>
          <w:szCs w:val="24"/>
        </w:rPr>
        <w:t>sebagaimana</w:t>
      </w:r>
      <w:proofErr w:type="spellEnd"/>
      <w:r w:rsidRPr="00CC60B5">
        <w:rPr>
          <w:rFonts w:ascii="Garamond" w:hAnsi="Garamond"/>
          <w:sz w:val="24"/>
          <w:szCs w:val="24"/>
        </w:rPr>
        <w:t xml:space="preserve"> </w:t>
      </w:r>
      <w:proofErr w:type="spellStart"/>
      <w:r w:rsidRPr="00CC60B5">
        <w:rPr>
          <w:rFonts w:ascii="Garamond" w:hAnsi="Garamond"/>
          <w:sz w:val="24"/>
          <w:szCs w:val="24"/>
        </w:rPr>
        <w:t>diatur</w:t>
      </w:r>
      <w:proofErr w:type="spellEnd"/>
      <w:r w:rsidRPr="00CC60B5">
        <w:rPr>
          <w:rFonts w:ascii="Garamond" w:hAnsi="Garamond"/>
          <w:sz w:val="24"/>
          <w:szCs w:val="24"/>
        </w:rPr>
        <w:t xml:space="preserve"> </w:t>
      </w:r>
      <w:proofErr w:type="spellStart"/>
      <w:r w:rsidRPr="00CC60B5">
        <w:rPr>
          <w:rFonts w:ascii="Garamond" w:hAnsi="Garamond"/>
          <w:sz w:val="24"/>
          <w:szCs w:val="24"/>
        </w:rPr>
        <w:t>dalam</w:t>
      </w:r>
      <w:proofErr w:type="spellEnd"/>
      <w:r w:rsidRPr="00CC60B5">
        <w:rPr>
          <w:rFonts w:ascii="Garamond" w:hAnsi="Garamond"/>
          <w:sz w:val="24"/>
          <w:szCs w:val="24"/>
        </w:rPr>
        <w:t xml:space="preserve"> </w:t>
      </w:r>
      <w:proofErr w:type="spellStart"/>
      <w:r w:rsidRPr="00CC60B5">
        <w:rPr>
          <w:rFonts w:ascii="Garamond" w:hAnsi="Garamond"/>
          <w:sz w:val="24"/>
          <w:szCs w:val="24"/>
        </w:rPr>
        <w:t>Undang-Undang</w:t>
      </w:r>
      <w:proofErr w:type="spellEnd"/>
      <w:r w:rsidRPr="00CC60B5">
        <w:rPr>
          <w:rFonts w:ascii="Garamond" w:hAnsi="Garamond"/>
          <w:sz w:val="24"/>
          <w:szCs w:val="24"/>
        </w:rPr>
        <w:t xml:space="preserve"> </w:t>
      </w:r>
      <w:proofErr w:type="spellStart"/>
      <w:r w:rsidRPr="00CC60B5">
        <w:rPr>
          <w:rFonts w:ascii="Garamond" w:hAnsi="Garamond"/>
          <w:sz w:val="24"/>
          <w:szCs w:val="24"/>
        </w:rPr>
        <w:t>Nomor</w:t>
      </w:r>
      <w:proofErr w:type="spellEnd"/>
      <w:r w:rsidRPr="00CC60B5">
        <w:rPr>
          <w:rFonts w:ascii="Garamond" w:hAnsi="Garamond"/>
          <w:sz w:val="24"/>
          <w:szCs w:val="24"/>
        </w:rPr>
        <w:t xml:space="preserve"> 13 </w:t>
      </w:r>
      <w:proofErr w:type="spellStart"/>
      <w:r w:rsidRPr="00CC60B5">
        <w:rPr>
          <w:rFonts w:ascii="Garamond" w:hAnsi="Garamond"/>
          <w:sz w:val="24"/>
          <w:szCs w:val="24"/>
        </w:rPr>
        <w:t>Tahun</w:t>
      </w:r>
      <w:proofErr w:type="spellEnd"/>
      <w:r w:rsidRPr="00CC60B5">
        <w:rPr>
          <w:rFonts w:ascii="Garamond" w:hAnsi="Garamond"/>
          <w:sz w:val="24"/>
          <w:szCs w:val="24"/>
        </w:rPr>
        <w:t xml:space="preserve"> 2003, </w:t>
      </w:r>
      <w:proofErr w:type="spellStart"/>
      <w:r w:rsidRPr="00CC60B5">
        <w:rPr>
          <w:rFonts w:ascii="Garamond" w:hAnsi="Garamond"/>
          <w:sz w:val="24"/>
          <w:szCs w:val="24"/>
        </w:rPr>
        <w:t>adalah</w:t>
      </w:r>
      <w:proofErr w:type="spellEnd"/>
      <w:r w:rsidRPr="00CC60B5">
        <w:rPr>
          <w:rFonts w:ascii="Garamond" w:hAnsi="Garamond"/>
          <w:sz w:val="24"/>
          <w:szCs w:val="24"/>
        </w:rPr>
        <w:t xml:space="preserve"> </w:t>
      </w:r>
      <w:proofErr w:type="spellStart"/>
      <w:r w:rsidRPr="00CC60B5">
        <w:rPr>
          <w:rFonts w:ascii="Garamond" w:hAnsi="Garamond"/>
          <w:sz w:val="24"/>
          <w:szCs w:val="24"/>
        </w:rPr>
        <w:t>melalui</w:t>
      </w:r>
      <w:proofErr w:type="spellEnd"/>
      <w:r w:rsidRPr="00CC60B5">
        <w:rPr>
          <w:rFonts w:ascii="Garamond" w:hAnsi="Garamond"/>
          <w:sz w:val="24"/>
          <w:szCs w:val="24"/>
        </w:rPr>
        <w:t xml:space="preserve"> </w:t>
      </w:r>
      <w:proofErr w:type="spellStart"/>
      <w:r w:rsidRPr="00CC60B5">
        <w:rPr>
          <w:rFonts w:ascii="Garamond" w:hAnsi="Garamond"/>
          <w:sz w:val="24"/>
          <w:szCs w:val="24"/>
        </w:rPr>
        <w:t>pengaturan</w:t>
      </w:r>
      <w:proofErr w:type="spellEnd"/>
      <w:r w:rsidRPr="00CC60B5">
        <w:rPr>
          <w:rFonts w:ascii="Garamond" w:hAnsi="Garamond"/>
          <w:sz w:val="24"/>
          <w:szCs w:val="24"/>
        </w:rPr>
        <w:t xml:space="preserve"> </w:t>
      </w:r>
      <w:proofErr w:type="spellStart"/>
      <w:r w:rsidRPr="00CC60B5">
        <w:rPr>
          <w:rFonts w:ascii="Garamond" w:hAnsi="Garamond"/>
          <w:sz w:val="24"/>
          <w:szCs w:val="24"/>
        </w:rPr>
        <w:t>hubungan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dalam</w:t>
      </w:r>
      <w:proofErr w:type="spellEnd"/>
      <w:r w:rsidRPr="00CC60B5">
        <w:rPr>
          <w:rFonts w:ascii="Garamond" w:hAnsi="Garamond"/>
          <w:sz w:val="24"/>
          <w:szCs w:val="24"/>
        </w:rPr>
        <w:t xml:space="preserve"> </w:t>
      </w:r>
      <w:proofErr w:type="spellStart"/>
      <w:r w:rsidRPr="00CC60B5">
        <w:rPr>
          <w:rFonts w:ascii="Garamond" w:hAnsi="Garamond"/>
          <w:sz w:val="24"/>
          <w:szCs w:val="24"/>
        </w:rPr>
        <w:t>perjanjian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w:t>
      </w:r>
      <w:r>
        <w:rPr>
          <w:rFonts w:ascii="Garamond" w:hAnsi="Garamond"/>
          <w:sz w:val="24"/>
          <w:szCs w:val="24"/>
        </w:rPr>
        <w:t xml:space="preserve"> </w:t>
      </w:r>
      <w:proofErr w:type="spellStart"/>
      <w:r w:rsidRPr="00CC60B5">
        <w:rPr>
          <w:rFonts w:ascii="Garamond" w:hAnsi="Garamond"/>
          <w:sz w:val="24"/>
          <w:szCs w:val="24"/>
        </w:rPr>
        <w:t>Hubungan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merupakan</w:t>
      </w:r>
      <w:proofErr w:type="spellEnd"/>
      <w:r w:rsidRPr="00CC60B5">
        <w:rPr>
          <w:rFonts w:ascii="Garamond" w:hAnsi="Garamond"/>
          <w:sz w:val="24"/>
          <w:szCs w:val="24"/>
        </w:rPr>
        <w:t xml:space="preserve"> </w:t>
      </w:r>
      <w:proofErr w:type="spellStart"/>
      <w:r w:rsidRPr="00CC60B5">
        <w:rPr>
          <w:rFonts w:ascii="Garamond" w:hAnsi="Garamond"/>
          <w:sz w:val="24"/>
          <w:szCs w:val="24"/>
        </w:rPr>
        <w:t>ikatan</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w:t>
      </w:r>
      <w:proofErr w:type="spellStart"/>
      <w:r w:rsidRPr="00CC60B5">
        <w:rPr>
          <w:rFonts w:ascii="Garamond" w:hAnsi="Garamond"/>
          <w:sz w:val="24"/>
          <w:szCs w:val="24"/>
        </w:rPr>
        <w:t>antara</w:t>
      </w:r>
      <w:proofErr w:type="spellEnd"/>
      <w:r w:rsidRPr="00CC60B5">
        <w:rPr>
          <w:rFonts w:ascii="Garamond" w:hAnsi="Garamond"/>
          <w:sz w:val="24"/>
          <w:szCs w:val="24"/>
        </w:rPr>
        <w:t xml:space="preserve"> </w:t>
      </w:r>
      <w:proofErr w:type="spellStart"/>
      <w:r w:rsidRPr="00CC60B5">
        <w:rPr>
          <w:rFonts w:ascii="Garamond" w:hAnsi="Garamond"/>
          <w:sz w:val="24"/>
          <w:szCs w:val="24"/>
        </w:rPr>
        <w:t>pengusaha</w:t>
      </w:r>
      <w:proofErr w:type="spellEnd"/>
      <w:r w:rsidRPr="00CC60B5">
        <w:rPr>
          <w:rFonts w:ascii="Garamond" w:hAnsi="Garamond"/>
          <w:sz w:val="24"/>
          <w:szCs w:val="24"/>
        </w:rPr>
        <w:t xml:space="preserve"> dan </w:t>
      </w:r>
      <w:proofErr w:type="spellStart"/>
      <w:r w:rsidRPr="00CC60B5">
        <w:rPr>
          <w:rFonts w:ascii="Garamond" w:hAnsi="Garamond"/>
          <w:sz w:val="24"/>
          <w:szCs w:val="24"/>
        </w:rPr>
        <w:t>pekerja</w:t>
      </w:r>
      <w:proofErr w:type="spellEnd"/>
      <w:r w:rsidRPr="00CC60B5">
        <w:rPr>
          <w:rFonts w:ascii="Garamond" w:hAnsi="Garamond"/>
          <w:sz w:val="24"/>
          <w:szCs w:val="24"/>
        </w:rPr>
        <w:t xml:space="preserve"> yang </w:t>
      </w:r>
      <w:proofErr w:type="spellStart"/>
      <w:r w:rsidRPr="00CC60B5">
        <w:rPr>
          <w:rFonts w:ascii="Garamond" w:hAnsi="Garamond"/>
          <w:sz w:val="24"/>
          <w:szCs w:val="24"/>
        </w:rPr>
        <w:t>timbul</w:t>
      </w:r>
      <w:proofErr w:type="spellEnd"/>
      <w:r w:rsidRPr="00CC60B5">
        <w:rPr>
          <w:rFonts w:ascii="Garamond" w:hAnsi="Garamond"/>
          <w:sz w:val="24"/>
          <w:szCs w:val="24"/>
        </w:rPr>
        <w:t xml:space="preserve"> </w:t>
      </w:r>
      <w:proofErr w:type="spellStart"/>
      <w:r w:rsidRPr="00CC60B5">
        <w:rPr>
          <w:rFonts w:ascii="Garamond" w:hAnsi="Garamond"/>
          <w:sz w:val="24"/>
          <w:szCs w:val="24"/>
        </w:rPr>
        <w:t>dari</w:t>
      </w:r>
      <w:proofErr w:type="spellEnd"/>
      <w:r w:rsidRPr="00CC60B5">
        <w:rPr>
          <w:rFonts w:ascii="Garamond" w:hAnsi="Garamond"/>
          <w:sz w:val="24"/>
          <w:szCs w:val="24"/>
        </w:rPr>
        <w:t xml:space="preserve"> </w:t>
      </w:r>
      <w:proofErr w:type="spellStart"/>
      <w:r w:rsidRPr="00CC60B5">
        <w:rPr>
          <w:rFonts w:ascii="Garamond" w:hAnsi="Garamond"/>
          <w:sz w:val="24"/>
          <w:szCs w:val="24"/>
        </w:rPr>
        <w:t>perjanjian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baik</w:t>
      </w:r>
      <w:proofErr w:type="spellEnd"/>
      <w:r w:rsidRPr="00CC60B5">
        <w:rPr>
          <w:rFonts w:ascii="Garamond" w:hAnsi="Garamond"/>
          <w:sz w:val="24"/>
          <w:szCs w:val="24"/>
        </w:rPr>
        <w:t xml:space="preserve"> </w:t>
      </w:r>
      <w:proofErr w:type="spellStart"/>
      <w:r w:rsidRPr="00CC60B5">
        <w:rPr>
          <w:rFonts w:ascii="Garamond" w:hAnsi="Garamond"/>
          <w:sz w:val="24"/>
          <w:szCs w:val="24"/>
        </w:rPr>
        <w:t>untuk</w:t>
      </w:r>
      <w:proofErr w:type="spellEnd"/>
      <w:r w:rsidRPr="00CC60B5">
        <w:rPr>
          <w:rFonts w:ascii="Garamond" w:hAnsi="Garamond"/>
          <w:sz w:val="24"/>
          <w:szCs w:val="24"/>
        </w:rPr>
        <w:t xml:space="preserve"> </w:t>
      </w:r>
      <w:proofErr w:type="spellStart"/>
      <w:r w:rsidRPr="00CC60B5">
        <w:rPr>
          <w:rFonts w:ascii="Garamond" w:hAnsi="Garamond"/>
          <w:sz w:val="24"/>
          <w:szCs w:val="24"/>
        </w:rPr>
        <w:t>waktu</w:t>
      </w:r>
      <w:proofErr w:type="spellEnd"/>
      <w:r w:rsidRPr="00CC60B5">
        <w:rPr>
          <w:rFonts w:ascii="Garamond" w:hAnsi="Garamond"/>
          <w:sz w:val="24"/>
          <w:szCs w:val="24"/>
        </w:rPr>
        <w:t xml:space="preserve"> </w:t>
      </w:r>
      <w:proofErr w:type="spellStart"/>
      <w:r w:rsidRPr="00CC60B5">
        <w:rPr>
          <w:rFonts w:ascii="Garamond" w:hAnsi="Garamond"/>
          <w:sz w:val="24"/>
          <w:szCs w:val="24"/>
        </w:rPr>
        <w:t>tertentu</w:t>
      </w:r>
      <w:proofErr w:type="spellEnd"/>
      <w:r w:rsidRPr="00CC60B5">
        <w:rPr>
          <w:rFonts w:ascii="Garamond" w:hAnsi="Garamond"/>
          <w:sz w:val="24"/>
          <w:szCs w:val="24"/>
        </w:rPr>
        <w:t xml:space="preserve"> </w:t>
      </w:r>
      <w:proofErr w:type="spellStart"/>
      <w:r w:rsidRPr="00CC60B5">
        <w:rPr>
          <w:rFonts w:ascii="Garamond" w:hAnsi="Garamond"/>
          <w:sz w:val="24"/>
          <w:szCs w:val="24"/>
        </w:rPr>
        <w:t>maupun</w:t>
      </w:r>
      <w:proofErr w:type="spellEnd"/>
      <w:r w:rsidRPr="00CC60B5">
        <w:rPr>
          <w:rFonts w:ascii="Garamond" w:hAnsi="Garamond"/>
          <w:sz w:val="24"/>
          <w:szCs w:val="24"/>
        </w:rPr>
        <w:t xml:space="preserve"> </w:t>
      </w:r>
      <w:proofErr w:type="spellStart"/>
      <w:r w:rsidRPr="00CC60B5">
        <w:rPr>
          <w:rFonts w:ascii="Garamond" w:hAnsi="Garamond"/>
          <w:sz w:val="24"/>
          <w:szCs w:val="24"/>
        </w:rPr>
        <w:t>waktu</w:t>
      </w:r>
      <w:proofErr w:type="spellEnd"/>
      <w:r w:rsidRPr="00CC60B5">
        <w:rPr>
          <w:rFonts w:ascii="Garamond" w:hAnsi="Garamond"/>
          <w:sz w:val="24"/>
          <w:szCs w:val="24"/>
        </w:rPr>
        <w:t xml:space="preserve"> yang </w:t>
      </w:r>
      <w:proofErr w:type="spellStart"/>
      <w:r w:rsidRPr="00CC60B5">
        <w:rPr>
          <w:rFonts w:ascii="Garamond" w:hAnsi="Garamond"/>
          <w:sz w:val="24"/>
          <w:szCs w:val="24"/>
        </w:rPr>
        <w:t>tidak</w:t>
      </w:r>
      <w:proofErr w:type="spellEnd"/>
      <w:r w:rsidRPr="00CC60B5">
        <w:rPr>
          <w:rFonts w:ascii="Garamond" w:hAnsi="Garamond"/>
          <w:sz w:val="24"/>
          <w:szCs w:val="24"/>
        </w:rPr>
        <w:t xml:space="preserve"> </w:t>
      </w:r>
      <w:proofErr w:type="spellStart"/>
      <w:r w:rsidRPr="00CC60B5">
        <w:rPr>
          <w:rFonts w:ascii="Garamond" w:hAnsi="Garamond"/>
          <w:sz w:val="24"/>
          <w:szCs w:val="24"/>
        </w:rPr>
        <w:t>tertentu</w:t>
      </w:r>
      <w:proofErr w:type="spellEnd"/>
      <w:r w:rsidRPr="00CC60B5">
        <w:rPr>
          <w:rFonts w:ascii="Garamond" w:hAnsi="Garamond"/>
          <w:sz w:val="24"/>
          <w:szCs w:val="24"/>
        </w:rPr>
        <w:t xml:space="preserve">. </w:t>
      </w:r>
      <w:proofErr w:type="spellStart"/>
      <w:r w:rsidRPr="00CC60B5">
        <w:rPr>
          <w:rFonts w:ascii="Garamond" w:hAnsi="Garamond"/>
          <w:sz w:val="24"/>
          <w:szCs w:val="24"/>
        </w:rPr>
        <w:t>Perjanjian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mencakup</w:t>
      </w:r>
      <w:proofErr w:type="spellEnd"/>
      <w:r w:rsidRPr="00CC60B5">
        <w:rPr>
          <w:rFonts w:ascii="Garamond" w:hAnsi="Garamond"/>
          <w:sz w:val="24"/>
          <w:szCs w:val="24"/>
        </w:rPr>
        <w:t xml:space="preserve"> </w:t>
      </w:r>
      <w:proofErr w:type="spellStart"/>
      <w:r w:rsidRPr="00CC60B5">
        <w:rPr>
          <w:rFonts w:ascii="Garamond" w:hAnsi="Garamond"/>
          <w:sz w:val="24"/>
          <w:szCs w:val="24"/>
        </w:rPr>
        <w:t>unsur</w:t>
      </w:r>
      <w:proofErr w:type="spellEnd"/>
      <w:r w:rsidRPr="00CC60B5">
        <w:rPr>
          <w:rFonts w:ascii="Garamond" w:hAnsi="Garamond"/>
          <w:sz w:val="24"/>
          <w:szCs w:val="24"/>
        </w:rPr>
        <w:t xml:space="preserve"> </w:t>
      </w:r>
      <w:proofErr w:type="spellStart"/>
      <w:r w:rsidRPr="00CC60B5">
        <w:rPr>
          <w:rFonts w:ascii="Garamond" w:hAnsi="Garamond"/>
          <w:sz w:val="24"/>
          <w:szCs w:val="24"/>
        </w:rPr>
        <w:t>perintah</w:t>
      </w:r>
      <w:proofErr w:type="spellEnd"/>
      <w:r w:rsidRPr="00CC60B5">
        <w:rPr>
          <w:rFonts w:ascii="Garamond" w:hAnsi="Garamond"/>
          <w:sz w:val="24"/>
          <w:szCs w:val="24"/>
        </w:rPr>
        <w:t xml:space="preserve">, </w:t>
      </w:r>
      <w:proofErr w:type="spellStart"/>
      <w:r w:rsidRPr="00CC60B5">
        <w:rPr>
          <w:rFonts w:ascii="Garamond" w:hAnsi="Garamond"/>
          <w:sz w:val="24"/>
          <w:szCs w:val="24"/>
        </w:rPr>
        <w:t>pekerjaan</w:t>
      </w:r>
      <w:proofErr w:type="spellEnd"/>
      <w:r w:rsidRPr="00CC60B5">
        <w:rPr>
          <w:rFonts w:ascii="Garamond" w:hAnsi="Garamond"/>
          <w:sz w:val="24"/>
          <w:szCs w:val="24"/>
        </w:rPr>
        <w:t xml:space="preserve">, dan </w:t>
      </w:r>
      <w:proofErr w:type="spellStart"/>
      <w:r w:rsidRPr="00CC60B5">
        <w:rPr>
          <w:rFonts w:ascii="Garamond" w:hAnsi="Garamond"/>
          <w:sz w:val="24"/>
          <w:szCs w:val="24"/>
        </w:rPr>
        <w:t>upah</w:t>
      </w:r>
      <w:proofErr w:type="spellEnd"/>
      <w:r w:rsidRPr="00CC60B5">
        <w:rPr>
          <w:rFonts w:ascii="Garamond" w:hAnsi="Garamond"/>
          <w:sz w:val="24"/>
          <w:szCs w:val="24"/>
        </w:rPr>
        <w:t xml:space="preserve">, </w:t>
      </w:r>
      <w:proofErr w:type="spellStart"/>
      <w:r w:rsidRPr="00CC60B5">
        <w:rPr>
          <w:rFonts w:ascii="Garamond" w:hAnsi="Garamond"/>
          <w:sz w:val="24"/>
          <w:szCs w:val="24"/>
        </w:rPr>
        <w:t>melahirkan</w:t>
      </w:r>
      <w:proofErr w:type="spellEnd"/>
      <w:r w:rsidRPr="00CC60B5">
        <w:rPr>
          <w:rFonts w:ascii="Garamond" w:hAnsi="Garamond"/>
          <w:sz w:val="24"/>
          <w:szCs w:val="24"/>
        </w:rPr>
        <w:t xml:space="preserve"> </w:t>
      </w:r>
      <w:proofErr w:type="spellStart"/>
      <w:r w:rsidRPr="00CC60B5">
        <w:rPr>
          <w:rFonts w:ascii="Garamond" w:hAnsi="Garamond"/>
          <w:sz w:val="24"/>
          <w:szCs w:val="24"/>
        </w:rPr>
        <w:t>perikatan</w:t>
      </w:r>
      <w:proofErr w:type="spellEnd"/>
      <w:r w:rsidRPr="00CC60B5">
        <w:rPr>
          <w:rFonts w:ascii="Garamond" w:hAnsi="Garamond"/>
          <w:sz w:val="24"/>
          <w:szCs w:val="24"/>
        </w:rPr>
        <w:t xml:space="preserve">, dan </w:t>
      </w:r>
      <w:proofErr w:type="spellStart"/>
      <w:r w:rsidRPr="00CC60B5">
        <w:rPr>
          <w:rFonts w:ascii="Garamond" w:hAnsi="Garamond"/>
          <w:sz w:val="24"/>
          <w:szCs w:val="24"/>
        </w:rPr>
        <w:t>menjadi</w:t>
      </w:r>
      <w:proofErr w:type="spellEnd"/>
      <w:r w:rsidRPr="00CC60B5">
        <w:rPr>
          <w:rFonts w:ascii="Garamond" w:hAnsi="Garamond"/>
          <w:sz w:val="24"/>
          <w:szCs w:val="24"/>
        </w:rPr>
        <w:t xml:space="preserve"> </w:t>
      </w:r>
      <w:proofErr w:type="spellStart"/>
      <w:r w:rsidRPr="00CC60B5">
        <w:rPr>
          <w:rFonts w:ascii="Garamond" w:hAnsi="Garamond"/>
          <w:sz w:val="24"/>
          <w:szCs w:val="24"/>
        </w:rPr>
        <w:t>dasar</w:t>
      </w:r>
      <w:proofErr w:type="spellEnd"/>
      <w:r w:rsidRPr="00CC60B5">
        <w:rPr>
          <w:rFonts w:ascii="Garamond" w:hAnsi="Garamond"/>
          <w:sz w:val="24"/>
          <w:szCs w:val="24"/>
        </w:rPr>
        <w:t xml:space="preserve"> </w:t>
      </w:r>
      <w:proofErr w:type="spellStart"/>
      <w:r w:rsidRPr="00CC60B5">
        <w:rPr>
          <w:rFonts w:ascii="Garamond" w:hAnsi="Garamond"/>
          <w:sz w:val="24"/>
          <w:szCs w:val="24"/>
        </w:rPr>
        <w:t>dari</w:t>
      </w:r>
      <w:proofErr w:type="spellEnd"/>
      <w:r w:rsidRPr="00CC60B5">
        <w:rPr>
          <w:rFonts w:ascii="Garamond" w:hAnsi="Garamond"/>
          <w:sz w:val="24"/>
          <w:szCs w:val="24"/>
        </w:rPr>
        <w:t xml:space="preserve"> </w:t>
      </w:r>
      <w:proofErr w:type="spellStart"/>
      <w:r w:rsidRPr="00CC60B5">
        <w:rPr>
          <w:rFonts w:ascii="Garamond" w:hAnsi="Garamond"/>
          <w:sz w:val="24"/>
          <w:szCs w:val="24"/>
        </w:rPr>
        <w:t>hubungan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Perlindungan</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w:t>
      </w:r>
      <w:proofErr w:type="spellStart"/>
      <w:r w:rsidRPr="00CC60B5">
        <w:rPr>
          <w:rFonts w:ascii="Garamond" w:hAnsi="Garamond"/>
          <w:sz w:val="24"/>
          <w:szCs w:val="24"/>
        </w:rPr>
        <w:t>dalam</w:t>
      </w:r>
      <w:proofErr w:type="spellEnd"/>
      <w:r w:rsidRPr="00CC60B5">
        <w:rPr>
          <w:rFonts w:ascii="Garamond" w:hAnsi="Garamond"/>
          <w:sz w:val="24"/>
          <w:szCs w:val="24"/>
        </w:rPr>
        <w:t xml:space="preserve"> </w:t>
      </w:r>
      <w:proofErr w:type="spellStart"/>
      <w:r w:rsidRPr="00CC60B5">
        <w:rPr>
          <w:rFonts w:ascii="Garamond" w:hAnsi="Garamond"/>
          <w:sz w:val="24"/>
          <w:szCs w:val="24"/>
        </w:rPr>
        <w:t>pelaksanaan</w:t>
      </w:r>
      <w:proofErr w:type="spellEnd"/>
      <w:r w:rsidRPr="00CC60B5">
        <w:rPr>
          <w:rFonts w:ascii="Garamond" w:hAnsi="Garamond"/>
          <w:sz w:val="24"/>
          <w:szCs w:val="24"/>
        </w:rPr>
        <w:t xml:space="preserve"> </w:t>
      </w:r>
      <w:proofErr w:type="spellStart"/>
      <w:r w:rsidRPr="00CC60B5">
        <w:rPr>
          <w:rFonts w:ascii="Garamond" w:hAnsi="Garamond"/>
          <w:sz w:val="24"/>
          <w:szCs w:val="24"/>
        </w:rPr>
        <w:t>hubungan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khususnya</w:t>
      </w:r>
      <w:proofErr w:type="spellEnd"/>
      <w:r w:rsidRPr="00CC60B5">
        <w:rPr>
          <w:rFonts w:ascii="Garamond" w:hAnsi="Garamond"/>
          <w:sz w:val="24"/>
          <w:szCs w:val="24"/>
        </w:rPr>
        <w:t xml:space="preserve"> </w:t>
      </w:r>
      <w:proofErr w:type="spellStart"/>
      <w:r w:rsidRPr="00CC60B5">
        <w:rPr>
          <w:rFonts w:ascii="Garamond" w:hAnsi="Garamond"/>
          <w:sz w:val="24"/>
          <w:szCs w:val="24"/>
        </w:rPr>
        <w:t>terhadap</w:t>
      </w:r>
      <w:proofErr w:type="spellEnd"/>
      <w:r w:rsidRPr="00CC60B5">
        <w:rPr>
          <w:rFonts w:ascii="Garamond" w:hAnsi="Garamond"/>
          <w:sz w:val="24"/>
          <w:szCs w:val="24"/>
        </w:rPr>
        <w:t xml:space="preserve"> </w:t>
      </w:r>
      <w:proofErr w:type="spellStart"/>
      <w:r w:rsidRPr="00CC60B5">
        <w:rPr>
          <w:rFonts w:ascii="Garamond" w:hAnsi="Garamond"/>
          <w:sz w:val="24"/>
          <w:szCs w:val="24"/>
        </w:rPr>
        <w:t>tenaga</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anak</w:t>
      </w:r>
      <w:proofErr w:type="spellEnd"/>
      <w:r w:rsidRPr="00CC60B5">
        <w:rPr>
          <w:rFonts w:ascii="Garamond" w:hAnsi="Garamond"/>
          <w:sz w:val="24"/>
          <w:szCs w:val="24"/>
        </w:rPr>
        <w:t xml:space="preserve">, </w:t>
      </w:r>
      <w:proofErr w:type="spellStart"/>
      <w:r w:rsidRPr="00CC60B5">
        <w:rPr>
          <w:rFonts w:ascii="Garamond" w:hAnsi="Garamond"/>
          <w:sz w:val="24"/>
          <w:szCs w:val="24"/>
        </w:rPr>
        <w:t>dapat</w:t>
      </w:r>
      <w:proofErr w:type="spellEnd"/>
      <w:r w:rsidRPr="00CC60B5">
        <w:rPr>
          <w:rFonts w:ascii="Garamond" w:hAnsi="Garamond"/>
          <w:sz w:val="24"/>
          <w:szCs w:val="24"/>
        </w:rPr>
        <w:t xml:space="preserve"> </w:t>
      </w:r>
      <w:proofErr w:type="spellStart"/>
      <w:r w:rsidRPr="00CC60B5">
        <w:rPr>
          <w:rFonts w:ascii="Garamond" w:hAnsi="Garamond"/>
          <w:sz w:val="24"/>
          <w:szCs w:val="24"/>
        </w:rPr>
        <w:t>diterapkan</w:t>
      </w:r>
      <w:proofErr w:type="spellEnd"/>
      <w:r w:rsidRPr="00CC60B5">
        <w:rPr>
          <w:rFonts w:ascii="Garamond" w:hAnsi="Garamond"/>
          <w:sz w:val="24"/>
          <w:szCs w:val="24"/>
        </w:rPr>
        <w:t xml:space="preserve"> </w:t>
      </w:r>
      <w:proofErr w:type="spellStart"/>
      <w:r w:rsidRPr="00CC60B5">
        <w:rPr>
          <w:rFonts w:ascii="Garamond" w:hAnsi="Garamond"/>
          <w:sz w:val="24"/>
          <w:szCs w:val="24"/>
        </w:rPr>
        <w:t>melalui</w:t>
      </w:r>
      <w:proofErr w:type="spellEnd"/>
      <w:r w:rsidRPr="00CC60B5">
        <w:rPr>
          <w:rFonts w:ascii="Garamond" w:hAnsi="Garamond"/>
          <w:sz w:val="24"/>
          <w:szCs w:val="24"/>
        </w:rPr>
        <w:t xml:space="preserve"> </w:t>
      </w:r>
      <w:proofErr w:type="spellStart"/>
      <w:r w:rsidRPr="00CC60B5">
        <w:rPr>
          <w:rFonts w:ascii="Garamond" w:hAnsi="Garamond"/>
          <w:sz w:val="24"/>
          <w:szCs w:val="24"/>
        </w:rPr>
        <w:t>pembuatan</w:t>
      </w:r>
      <w:proofErr w:type="spellEnd"/>
      <w:r w:rsidRPr="00CC60B5">
        <w:rPr>
          <w:rFonts w:ascii="Garamond" w:hAnsi="Garamond"/>
          <w:sz w:val="24"/>
          <w:szCs w:val="24"/>
        </w:rPr>
        <w:t xml:space="preserve"> </w:t>
      </w:r>
      <w:proofErr w:type="spellStart"/>
      <w:r w:rsidRPr="00CC60B5">
        <w:rPr>
          <w:rFonts w:ascii="Garamond" w:hAnsi="Garamond"/>
          <w:sz w:val="24"/>
          <w:szCs w:val="24"/>
        </w:rPr>
        <w:t>perjanjian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yang </w:t>
      </w:r>
      <w:proofErr w:type="spellStart"/>
      <w:r w:rsidRPr="00CC60B5">
        <w:rPr>
          <w:rFonts w:ascii="Garamond" w:hAnsi="Garamond"/>
          <w:sz w:val="24"/>
          <w:szCs w:val="24"/>
        </w:rPr>
        <w:t>tertulis</w:t>
      </w:r>
      <w:proofErr w:type="spellEnd"/>
      <w:r w:rsidRPr="00CC60B5">
        <w:rPr>
          <w:rFonts w:ascii="Garamond" w:hAnsi="Garamond"/>
          <w:sz w:val="24"/>
          <w:szCs w:val="24"/>
        </w:rPr>
        <w:t xml:space="preserve">. Hal </w:t>
      </w:r>
      <w:proofErr w:type="spellStart"/>
      <w:r w:rsidRPr="00CC60B5">
        <w:rPr>
          <w:rFonts w:ascii="Garamond" w:hAnsi="Garamond"/>
          <w:sz w:val="24"/>
          <w:szCs w:val="24"/>
        </w:rPr>
        <w:t>ini</w:t>
      </w:r>
      <w:proofErr w:type="spellEnd"/>
      <w:r w:rsidRPr="00CC60B5">
        <w:rPr>
          <w:rFonts w:ascii="Garamond" w:hAnsi="Garamond"/>
          <w:sz w:val="24"/>
          <w:szCs w:val="24"/>
        </w:rPr>
        <w:t xml:space="preserve"> </w:t>
      </w:r>
      <w:proofErr w:type="spellStart"/>
      <w:r w:rsidRPr="00CC60B5">
        <w:rPr>
          <w:rFonts w:ascii="Garamond" w:hAnsi="Garamond"/>
          <w:sz w:val="24"/>
          <w:szCs w:val="24"/>
        </w:rPr>
        <w:t>bertujuan</w:t>
      </w:r>
      <w:proofErr w:type="spellEnd"/>
      <w:r w:rsidRPr="00CC60B5">
        <w:rPr>
          <w:rFonts w:ascii="Garamond" w:hAnsi="Garamond"/>
          <w:sz w:val="24"/>
          <w:szCs w:val="24"/>
        </w:rPr>
        <w:t xml:space="preserve"> </w:t>
      </w:r>
      <w:proofErr w:type="spellStart"/>
      <w:r w:rsidRPr="00CC60B5">
        <w:rPr>
          <w:rFonts w:ascii="Garamond" w:hAnsi="Garamond"/>
          <w:sz w:val="24"/>
          <w:szCs w:val="24"/>
        </w:rPr>
        <w:t>untuk</w:t>
      </w:r>
      <w:proofErr w:type="spellEnd"/>
      <w:r w:rsidRPr="00CC60B5">
        <w:rPr>
          <w:rFonts w:ascii="Garamond" w:hAnsi="Garamond"/>
          <w:sz w:val="24"/>
          <w:szCs w:val="24"/>
        </w:rPr>
        <w:t xml:space="preserve"> </w:t>
      </w:r>
      <w:proofErr w:type="spellStart"/>
      <w:r w:rsidRPr="00CC60B5">
        <w:rPr>
          <w:rFonts w:ascii="Garamond" w:hAnsi="Garamond"/>
          <w:sz w:val="24"/>
          <w:szCs w:val="24"/>
        </w:rPr>
        <w:t>mencapai</w:t>
      </w:r>
      <w:proofErr w:type="spellEnd"/>
      <w:r w:rsidRPr="00CC60B5">
        <w:rPr>
          <w:rFonts w:ascii="Garamond" w:hAnsi="Garamond"/>
          <w:sz w:val="24"/>
          <w:szCs w:val="24"/>
        </w:rPr>
        <w:t xml:space="preserve"> </w:t>
      </w:r>
      <w:proofErr w:type="spellStart"/>
      <w:r w:rsidRPr="00CC60B5">
        <w:rPr>
          <w:rFonts w:ascii="Garamond" w:hAnsi="Garamond"/>
          <w:sz w:val="24"/>
          <w:szCs w:val="24"/>
        </w:rPr>
        <w:t>kepastian</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dan </w:t>
      </w:r>
      <w:proofErr w:type="spellStart"/>
      <w:r w:rsidRPr="00CC60B5">
        <w:rPr>
          <w:rFonts w:ascii="Garamond" w:hAnsi="Garamond"/>
          <w:sz w:val="24"/>
          <w:szCs w:val="24"/>
        </w:rPr>
        <w:t>melindungi</w:t>
      </w:r>
      <w:proofErr w:type="spellEnd"/>
      <w:r w:rsidRPr="00CC60B5">
        <w:rPr>
          <w:rFonts w:ascii="Garamond" w:hAnsi="Garamond"/>
          <w:sz w:val="24"/>
          <w:szCs w:val="24"/>
        </w:rPr>
        <w:t xml:space="preserve"> </w:t>
      </w:r>
      <w:proofErr w:type="spellStart"/>
      <w:r w:rsidRPr="00CC60B5">
        <w:rPr>
          <w:rFonts w:ascii="Garamond" w:hAnsi="Garamond"/>
          <w:sz w:val="24"/>
          <w:szCs w:val="24"/>
        </w:rPr>
        <w:t>pekerja</w:t>
      </w:r>
      <w:proofErr w:type="spellEnd"/>
      <w:r w:rsidRPr="00CC60B5">
        <w:rPr>
          <w:rFonts w:ascii="Garamond" w:hAnsi="Garamond"/>
          <w:sz w:val="24"/>
          <w:szCs w:val="24"/>
        </w:rPr>
        <w:t xml:space="preserve"> </w:t>
      </w:r>
      <w:proofErr w:type="spellStart"/>
      <w:r w:rsidRPr="00CC60B5">
        <w:rPr>
          <w:rFonts w:ascii="Garamond" w:hAnsi="Garamond"/>
          <w:sz w:val="24"/>
          <w:szCs w:val="24"/>
        </w:rPr>
        <w:t>dari</w:t>
      </w:r>
      <w:proofErr w:type="spellEnd"/>
      <w:r w:rsidRPr="00CC60B5">
        <w:rPr>
          <w:rFonts w:ascii="Garamond" w:hAnsi="Garamond"/>
          <w:sz w:val="24"/>
          <w:szCs w:val="24"/>
        </w:rPr>
        <w:t xml:space="preserve"> </w:t>
      </w:r>
      <w:proofErr w:type="spellStart"/>
      <w:r w:rsidRPr="00CC60B5">
        <w:rPr>
          <w:rFonts w:ascii="Garamond" w:hAnsi="Garamond"/>
          <w:sz w:val="24"/>
          <w:szCs w:val="24"/>
        </w:rPr>
        <w:t>tindakan</w:t>
      </w:r>
      <w:proofErr w:type="spellEnd"/>
      <w:r w:rsidRPr="00CC60B5">
        <w:rPr>
          <w:rFonts w:ascii="Garamond" w:hAnsi="Garamond"/>
          <w:sz w:val="24"/>
          <w:szCs w:val="24"/>
        </w:rPr>
        <w:t xml:space="preserve"> </w:t>
      </w:r>
      <w:proofErr w:type="spellStart"/>
      <w:r w:rsidRPr="00CC60B5">
        <w:rPr>
          <w:rFonts w:ascii="Garamond" w:hAnsi="Garamond"/>
          <w:sz w:val="24"/>
          <w:szCs w:val="24"/>
        </w:rPr>
        <w:t>sewenang-wenang</w:t>
      </w:r>
      <w:proofErr w:type="spellEnd"/>
      <w:r w:rsidRPr="00CC60B5">
        <w:rPr>
          <w:rFonts w:ascii="Garamond" w:hAnsi="Garamond"/>
          <w:sz w:val="24"/>
          <w:szCs w:val="24"/>
        </w:rPr>
        <w:t xml:space="preserve"> oleh </w:t>
      </w:r>
      <w:proofErr w:type="spellStart"/>
      <w:r w:rsidRPr="00CC60B5">
        <w:rPr>
          <w:rFonts w:ascii="Garamond" w:hAnsi="Garamond"/>
          <w:sz w:val="24"/>
          <w:szCs w:val="24"/>
        </w:rPr>
        <w:t>pihak</w:t>
      </w:r>
      <w:proofErr w:type="spellEnd"/>
      <w:r w:rsidRPr="00CC60B5">
        <w:rPr>
          <w:rFonts w:ascii="Garamond" w:hAnsi="Garamond"/>
          <w:sz w:val="24"/>
          <w:szCs w:val="24"/>
        </w:rPr>
        <w:t xml:space="preserve"> </w:t>
      </w:r>
      <w:proofErr w:type="spellStart"/>
      <w:r w:rsidRPr="00CC60B5">
        <w:rPr>
          <w:rFonts w:ascii="Garamond" w:hAnsi="Garamond"/>
          <w:sz w:val="24"/>
          <w:szCs w:val="24"/>
        </w:rPr>
        <w:t>pengusaha</w:t>
      </w:r>
      <w:proofErr w:type="spellEnd"/>
      <w:r w:rsidRPr="00CC60B5">
        <w:rPr>
          <w:rFonts w:ascii="Garamond" w:hAnsi="Garamond"/>
          <w:sz w:val="24"/>
          <w:szCs w:val="24"/>
        </w:rPr>
        <w:t>.</w:t>
      </w:r>
      <w:r>
        <w:rPr>
          <w:rStyle w:val="FootnoteReference"/>
          <w:rFonts w:ascii="Garamond" w:hAnsi="Garamond"/>
          <w:sz w:val="24"/>
          <w:szCs w:val="24"/>
        </w:rPr>
        <w:footnoteReference w:id="24"/>
      </w:r>
      <w:r>
        <w:rPr>
          <w:rFonts w:ascii="Garamond" w:hAnsi="Garamond"/>
          <w:sz w:val="24"/>
          <w:szCs w:val="24"/>
        </w:rPr>
        <w:t xml:space="preserve"> </w:t>
      </w:r>
      <w:proofErr w:type="spellStart"/>
      <w:r w:rsidRPr="00CC60B5">
        <w:rPr>
          <w:rFonts w:ascii="Garamond" w:hAnsi="Garamond"/>
          <w:sz w:val="24"/>
          <w:szCs w:val="24"/>
        </w:rPr>
        <w:t>Undang-Undang</w:t>
      </w:r>
      <w:proofErr w:type="spellEnd"/>
      <w:r w:rsidRPr="00CC60B5">
        <w:rPr>
          <w:rFonts w:ascii="Garamond" w:hAnsi="Garamond"/>
          <w:sz w:val="24"/>
          <w:szCs w:val="24"/>
        </w:rPr>
        <w:t xml:space="preserve"> </w:t>
      </w:r>
      <w:proofErr w:type="spellStart"/>
      <w:r w:rsidRPr="00CC60B5">
        <w:rPr>
          <w:rFonts w:ascii="Garamond" w:hAnsi="Garamond"/>
          <w:sz w:val="24"/>
          <w:szCs w:val="24"/>
        </w:rPr>
        <w:t>Nomor</w:t>
      </w:r>
      <w:proofErr w:type="spellEnd"/>
      <w:r w:rsidRPr="00CC60B5">
        <w:rPr>
          <w:rFonts w:ascii="Garamond" w:hAnsi="Garamond"/>
          <w:sz w:val="24"/>
          <w:szCs w:val="24"/>
        </w:rPr>
        <w:t xml:space="preserve"> 13 </w:t>
      </w:r>
      <w:proofErr w:type="spellStart"/>
      <w:r w:rsidRPr="00CC60B5">
        <w:rPr>
          <w:rFonts w:ascii="Garamond" w:hAnsi="Garamond"/>
          <w:sz w:val="24"/>
          <w:szCs w:val="24"/>
        </w:rPr>
        <w:t>Tahun</w:t>
      </w:r>
      <w:proofErr w:type="spellEnd"/>
      <w:r w:rsidRPr="00CC60B5">
        <w:rPr>
          <w:rFonts w:ascii="Garamond" w:hAnsi="Garamond"/>
          <w:sz w:val="24"/>
          <w:szCs w:val="24"/>
        </w:rPr>
        <w:t xml:space="preserve"> 2003 </w:t>
      </w:r>
      <w:proofErr w:type="spellStart"/>
      <w:r w:rsidRPr="00CC60B5">
        <w:rPr>
          <w:rFonts w:ascii="Garamond" w:hAnsi="Garamond"/>
          <w:sz w:val="24"/>
          <w:szCs w:val="24"/>
        </w:rPr>
        <w:t>mengatur</w:t>
      </w:r>
      <w:proofErr w:type="spellEnd"/>
      <w:r w:rsidRPr="00CC60B5">
        <w:rPr>
          <w:rFonts w:ascii="Garamond" w:hAnsi="Garamond"/>
          <w:sz w:val="24"/>
          <w:szCs w:val="24"/>
        </w:rPr>
        <w:t xml:space="preserve"> </w:t>
      </w:r>
      <w:proofErr w:type="spellStart"/>
      <w:r w:rsidRPr="00CC60B5">
        <w:rPr>
          <w:rFonts w:ascii="Garamond" w:hAnsi="Garamond"/>
          <w:sz w:val="24"/>
          <w:szCs w:val="24"/>
        </w:rPr>
        <w:t>bahwa</w:t>
      </w:r>
      <w:proofErr w:type="spellEnd"/>
      <w:r w:rsidRPr="00CC60B5">
        <w:rPr>
          <w:rFonts w:ascii="Garamond" w:hAnsi="Garamond"/>
          <w:sz w:val="24"/>
          <w:szCs w:val="24"/>
        </w:rPr>
        <w:t xml:space="preserve"> </w:t>
      </w:r>
      <w:proofErr w:type="spellStart"/>
      <w:r w:rsidRPr="00CC60B5">
        <w:rPr>
          <w:rFonts w:ascii="Garamond" w:hAnsi="Garamond"/>
          <w:sz w:val="24"/>
          <w:szCs w:val="24"/>
        </w:rPr>
        <w:t>anak</w:t>
      </w:r>
      <w:proofErr w:type="spellEnd"/>
      <w:r w:rsidRPr="00CC60B5">
        <w:rPr>
          <w:rFonts w:ascii="Garamond" w:hAnsi="Garamond"/>
          <w:sz w:val="24"/>
          <w:szCs w:val="24"/>
        </w:rPr>
        <w:t xml:space="preserve"> </w:t>
      </w:r>
      <w:proofErr w:type="spellStart"/>
      <w:r w:rsidRPr="00CC60B5">
        <w:rPr>
          <w:rFonts w:ascii="Garamond" w:hAnsi="Garamond"/>
          <w:sz w:val="24"/>
          <w:szCs w:val="24"/>
        </w:rPr>
        <w:t>berusia</w:t>
      </w:r>
      <w:proofErr w:type="spellEnd"/>
      <w:r w:rsidRPr="00CC60B5">
        <w:rPr>
          <w:rFonts w:ascii="Garamond" w:hAnsi="Garamond"/>
          <w:sz w:val="24"/>
          <w:szCs w:val="24"/>
        </w:rPr>
        <w:t xml:space="preserve"> 13-15 </w:t>
      </w:r>
      <w:proofErr w:type="spellStart"/>
      <w:r w:rsidRPr="00CC60B5">
        <w:rPr>
          <w:rFonts w:ascii="Garamond" w:hAnsi="Garamond"/>
          <w:sz w:val="24"/>
          <w:szCs w:val="24"/>
        </w:rPr>
        <w:t>tahun</w:t>
      </w:r>
      <w:proofErr w:type="spellEnd"/>
      <w:r w:rsidRPr="00CC60B5">
        <w:rPr>
          <w:rFonts w:ascii="Garamond" w:hAnsi="Garamond"/>
          <w:sz w:val="24"/>
          <w:szCs w:val="24"/>
        </w:rPr>
        <w:t xml:space="preserve"> </w:t>
      </w:r>
      <w:proofErr w:type="spellStart"/>
      <w:r w:rsidRPr="00CC60B5">
        <w:rPr>
          <w:rFonts w:ascii="Garamond" w:hAnsi="Garamond"/>
          <w:sz w:val="24"/>
          <w:szCs w:val="24"/>
        </w:rPr>
        <w:t>dapat</w:t>
      </w:r>
      <w:proofErr w:type="spellEnd"/>
      <w:r w:rsidRPr="00CC60B5">
        <w:rPr>
          <w:rFonts w:ascii="Garamond" w:hAnsi="Garamond"/>
          <w:sz w:val="24"/>
          <w:szCs w:val="24"/>
        </w:rPr>
        <w:t xml:space="preserve"> </w:t>
      </w:r>
      <w:proofErr w:type="spellStart"/>
      <w:r w:rsidRPr="00CC60B5">
        <w:rPr>
          <w:rFonts w:ascii="Garamond" w:hAnsi="Garamond"/>
          <w:sz w:val="24"/>
          <w:szCs w:val="24"/>
        </w:rPr>
        <w:t>melakukan</w:t>
      </w:r>
      <w:proofErr w:type="spellEnd"/>
      <w:r w:rsidRPr="00CC60B5">
        <w:rPr>
          <w:rFonts w:ascii="Garamond" w:hAnsi="Garamond"/>
          <w:sz w:val="24"/>
          <w:szCs w:val="24"/>
        </w:rPr>
        <w:t xml:space="preserve"> </w:t>
      </w:r>
      <w:proofErr w:type="spellStart"/>
      <w:r w:rsidRPr="00CC60B5">
        <w:rPr>
          <w:rFonts w:ascii="Garamond" w:hAnsi="Garamond"/>
          <w:sz w:val="24"/>
          <w:szCs w:val="24"/>
        </w:rPr>
        <w:t>hubungan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pada </w:t>
      </w:r>
      <w:proofErr w:type="spellStart"/>
      <w:r w:rsidRPr="00CC60B5">
        <w:rPr>
          <w:rFonts w:ascii="Garamond" w:hAnsi="Garamond"/>
          <w:sz w:val="24"/>
          <w:szCs w:val="24"/>
        </w:rPr>
        <w:t>pekerjaan</w:t>
      </w:r>
      <w:proofErr w:type="spellEnd"/>
      <w:r w:rsidRPr="00CC60B5">
        <w:rPr>
          <w:rFonts w:ascii="Garamond" w:hAnsi="Garamond"/>
          <w:sz w:val="24"/>
          <w:szCs w:val="24"/>
        </w:rPr>
        <w:t xml:space="preserve"> yang </w:t>
      </w:r>
      <w:proofErr w:type="spellStart"/>
      <w:r w:rsidRPr="00CC60B5">
        <w:rPr>
          <w:rFonts w:ascii="Garamond" w:hAnsi="Garamond"/>
          <w:sz w:val="24"/>
          <w:szCs w:val="24"/>
        </w:rPr>
        <w:t>sifatnya</w:t>
      </w:r>
      <w:proofErr w:type="spellEnd"/>
      <w:r w:rsidRPr="00CC60B5">
        <w:rPr>
          <w:rFonts w:ascii="Garamond" w:hAnsi="Garamond"/>
          <w:sz w:val="24"/>
          <w:szCs w:val="24"/>
        </w:rPr>
        <w:t xml:space="preserve"> </w:t>
      </w:r>
      <w:proofErr w:type="spellStart"/>
      <w:r w:rsidRPr="00CC60B5">
        <w:rPr>
          <w:rFonts w:ascii="Garamond" w:hAnsi="Garamond"/>
          <w:sz w:val="24"/>
          <w:szCs w:val="24"/>
        </w:rPr>
        <w:t>ringan</w:t>
      </w:r>
      <w:proofErr w:type="spellEnd"/>
      <w:r w:rsidRPr="00CC60B5">
        <w:rPr>
          <w:rFonts w:ascii="Garamond" w:hAnsi="Garamond"/>
          <w:sz w:val="24"/>
          <w:szCs w:val="24"/>
        </w:rPr>
        <w:t xml:space="preserve">, </w:t>
      </w:r>
      <w:proofErr w:type="spellStart"/>
      <w:r w:rsidRPr="00CC60B5">
        <w:rPr>
          <w:rFonts w:ascii="Garamond" w:hAnsi="Garamond"/>
          <w:sz w:val="24"/>
          <w:szCs w:val="24"/>
        </w:rPr>
        <w:t>dengan</w:t>
      </w:r>
      <w:proofErr w:type="spellEnd"/>
      <w:r w:rsidRPr="00CC60B5">
        <w:rPr>
          <w:rFonts w:ascii="Garamond" w:hAnsi="Garamond"/>
          <w:sz w:val="24"/>
          <w:szCs w:val="24"/>
        </w:rPr>
        <w:t xml:space="preserve"> </w:t>
      </w:r>
      <w:proofErr w:type="spellStart"/>
      <w:r w:rsidRPr="00CC60B5">
        <w:rPr>
          <w:rFonts w:ascii="Garamond" w:hAnsi="Garamond"/>
          <w:sz w:val="24"/>
          <w:szCs w:val="24"/>
        </w:rPr>
        <w:t>izin</w:t>
      </w:r>
      <w:proofErr w:type="spellEnd"/>
      <w:r w:rsidRPr="00CC60B5">
        <w:rPr>
          <w:rFonts w:ascii="Garamond" w:hAnsi="Garamond"/>
          <w:sz w:val="24"/>
          <w:szCs w:val="24"/>
        </w:rPr>
        <w:t xml:space="preserve"> </w:t>
      </w:r>
      <w:proofErr w:type="spellStart"/>
      <w:r w:rsidRPr="00CC60B5">
        <w:rPr>
          <w:rFonts w:ascii="Garamond" w:hAnsi="Garamond"/>
          <w:sz w:val="24"/>
          <w:szCs w:val="24"/>
        </w:rPr>
        <w:t>tertulis</w:t>
      </w:r>
      <w:proofErr w:type="spellEnd"/>
      <w:r w:rsidRPr="00CC60B5">
        <w:rPr>
          <w:rFonts w:ascii="Garamond" w:hAnsi="Garamond"/>
          <w:sz w:val="24"/>
          <w:szCs w:val="24"/>
        </w:rPr>
        <w:t xml:space="preserve"> </w:t>
      </w:r>
      <w:proofErr w:type="spellStart"/>
      <w:r w:rsidRPr="00CC60B5">
        <w:rPr>
          <w:rFonts w:ascii="Garamond" w:hAnsi="Garamond"/>
          <w:sz w:val="24"/>
          <w:szCs w:val="24"/>
        </w:rPr>
        <w:t>dari</w:t>
      </w:r>
      <w:proofErr w:type="spellEnd"/>
      <w:r w:rsidRPr="00CC60B5">
        <w:rPr>
          <w:rFonts w:ascii="Garamond" w:hAnsi="Garamond"/>
          <w:sz w:val="24"/>
          <w:szCs w:val="24"/>
        </w:rPr>
        <w:t xml:space="preserve"> orang </w:t>
      </w:r>
      <w:proofErr w:type="spellStart"/>
      <w:r w:rsidRPr="00CC60B5">
        <w:rPr>
          <w:rFonts w:ascii="Garamond" w:hAnsi="Garamond"/>
          <w:sz w:val="24"/>
          <w:szCs w:val="24"/>
        </w:rPr>
        <w:t>tua</w:t>
      </w:r>
      <w:proofErr w:type="spellEnd"/>
      <w:r w:rsidRPr="00CC60B5">
        <w:rPr>
          <w:rFonts w:ascii="Garamond" w:hAnsi="Garamond"/>
          <w:sz w:val="24"/>
          <w:szCs w:val="24"/>
        </w:rPr>
        <w:t>/</w:t>
      </w:r>
      <w:proofErr w:type="spellStart"/>
      <w:r w:rsidRPr="00CC60B5">
        <w:rPr>
          <w:rFonts w:ascii="Garamond" w:hAnsi="Garamond"/>
          <w:sz w:val="24"/>
          <w:szCs w:val="24"/>
        </w:rPr>
        <w:t>wali</w:t>
      </w:r>
      <w:proofErr w:type="spellEnd"/>
      <w:r w:rsidRPr="00CC60B5">
        <w:rPr>
          <w:rFonts w:ascii="Garamond" w:hAnsi="Garamond"/>
          <w:sz w:val="24"/>
          <w:szCs w:val="24"/>
        </w:rPr>
        <w:t xml:space="preserve">, </w:t>
      </w:r>
      <w:proofErr w:type="spellStart"/>
      <w:r w:rsidRPr="00CC60B5">
        <w:rPr>
          <w:rFonts w:ascii="Garamond" w:hAnsi="Garamond"/>
          <w:sz w:val="24"/>
          <w:szCs w:val="24"/>
        </w:rPr>
        <w:t>tidak</w:t>
      </w:r>
      <w:proofErr w:type="spellEnd"/>
      <w:r w:rsidRPr="00CC60B5">
        <w:rPr>
          <w:rFonts w:ascii="Garamond" w:hAnsi="Garamond"/>
          <w:sz w:val="24"/>
          <w:szCs w:val="24"/>
        </w:rPr>
        <w:t xml:space="preserve"> </w:t>
      </w:r>
      <w:proofErr w:type="spellStart"/>
      <w:r w:rsidRPr="00CC60B5">
        <w:rPr>
          <w:rFonts w:ascii="Garamond" w:hAnsi="Garamond"/>
          <w:sz w:val="24"/>
          <w:szCs w:val="24"/>
        </w:rPr>
        <w:t>melebihi</w:t>
      </w:r>
      <w:proofErr w:type="spellEnd"/>
      <w:r w:rsidRPr="00CC60B5">
        <w:rPr>
          <w:rFonts w:ascii="Garamond" w:hAnsi="Garamond"/>
          <w:sz w:val="24"/>
          <w:szCs w:val="24"/>
        </w:rPr>
        <w:t xml:space="preserve"> 3 jam, </w:t>
      </w:r>
      <w:proofErr w:type="spellStart"/>
      <w:r w:rsidRPr="00CC60B5">
        <w:rPr>
          <w:rFonts w:ascii="Garamond" w:hAnsi="Garamond"/>
          <w:sz w:val="24"/>
          <w:szCs w:val="24"/>
        </w:rPr>
        <w:t>dijamin</w:t>
      </w:r>
      <w:proofErr w:type="spellEnd"/>
      <w:r w:rsidRPr="00CC60B5">
        <w:rPr>
          <w:rFonts w:ascii="Garamond" w:hAnsi="Garamond"/>
          <w:sz w:val="24"/>
          <w:szCs w:val="24"/>
        </w:rPr>
        <w:t xml:space="preserve"> </w:t>
      </w:r>
      <w:proofErr w:type="spellStart"/>
      <w:r w:rsidRPr="00CC60B5">
        <w:rPr>
          <w:rFonts w:ascii="Garamond" w:hAnsi="Garamond"/>
          <w:sz w:val="24"/>
          <w:szCs w:val="24"/>
        </w:rPr>
        <w:t>keselamatan</w:t>
      </w:r>
      <w:proofErr w:type="spellEnd"/>
      <w:r w:rsidRPr="00CC60B5">
        <w:rPr>
          <w:rFonts w:ascii="Garamond" w:hAnsi="Garamond"/>
          <w:sz w:val="24"/>
          <w:szCs w:val="24"/>
        </w:rPr>
        <w:t xml:space="preserve"> dan </w:t>
      </w:r>
      <w:proofErr w:type="spellStart"/>
      <w:r w:rsidRPr="00CC60B5">
        <w:rPr>
          <w:rFonts w:ascii="Garamond" w:hAnsi="Garamond"/>
          <w:sz w:val="24"/>
          <w:szCs w:val="24"/>
        </w:rPr>
        <w:t>kesehatan</w:t>
      </w:r>
      <w:proofErr w:type="spellEnd"/>
      <w:r w:rsidRPr="00CC60B5">
        <w:rPr>
          <w:rFonts w:ascii="Garamond" w:hAnsi="Garamond"/>
          <w:sz w:val="24"/>
          <w:szCs w:val="24"/>
        </w:rPr>
        <w:t xml:space="preserve"> </w:t>
      </w:r>
      <w:proofErr w:type="spellStart"/>
      <w:r w:rsidRPr="00CC60B5">
        <w:rPr>
          <w:rFonts w:ascii="Garamond" w:hAnsi="Garamond"/>
          <w:sz w:val="24"/>
          <w:szCs w:val="24"/>
        </w:rPr>
        <w:t>kerjanya</w:t>
      </w:r>
      <w:proofErr w:type="spellEnd"/>
      <w:r w:rsidRPr="00CC60B5">
        <w:rPr>
          <w:rFonts w:ascii="Garamond" w:hAnsi="Garamond"/>
          <w:sz w:val="24"/>
          <w:szCs w:val="24"/>
        </w:rPr>
        <w:t xml:space="preserve">, </w:t>
      </w:r>
      <w:proofErr w:type="spellStart"/>
      <w:r w:rsidRPr="00CC60B5">
        <w:rPr>
          <w:rFonts w:ascii="Garamond" w:hAnsi="Garamond"/>
          <w:sz w:val="24"/>
          <w:szCs w:val="24"/>
        </w:rPr>
        <w:t>upah</w:t>
      </w:r>
      <w:proofErr w:type="spellEnd"/>
      <w:r w:rsidRPr="00CC60B5">
        <w:rPr>
          <w:rFonts w:ascii="Garamond" w:hAnsi="Garamond"/>
          <w:sz w:val="24"/>
          <w:szCs w:val="24"/>
        </w:rPr>
        <w:t xml:space="preserve"> yang </w:t>
      </w:r>
      <w:proofErr w:type="spellStart"/>
      <w:r w:rsidRPr="00CC60B5">
        <w:rPr>
          <w:rFonts w:ascii="Garamond" w:hAnsi="Garamond"/>
          <w:sz w:val="24"/>
          <w:szCs w:val="24"/>
        </w:rPr>
        <w:t>memenuhi</w:t>
      </w:r>
      <w:proofErr w:type="spellEnd"/>
      <w:r w:rsidRPr="00CC60B5">
        <w:rPr>
          <w:rFonts w:ascii="Garamond" w:hAnsi="Garamond"/>
          <w:sz w:val="24"/>
          <w:szCs w:val="24"/>
        </w:rPr>
        <w:t xml:space="preserve"> </w:t>
      </w:r>
      <w:proofErr w:type="spellStart"/>
      <w:r w:rsidRPr="00CC60B5">
        <w:rPr>
          <w:rFonts w:ascii="Garamond" w:hAnsi="Garamond"/>
          <w:sz w:val="24"/>
          <w:szCs w:val="24"/>
        </w:rPr>
        <w:t>kebutuhan</w:t>
      </w:r>
      <w:proofErr w:type="spellEnd"/>
      <w:r w:rsidRPr="00CC60B5">
        <w:rPr>
          <w:rFonts w:ascii="Garamond" w:hAnsi="Garamond"/>
          <w:sz w:val="24"/>
          <w:szCs w:val="24"/>
        </w:rPr>
        <w:t xml:space="preserve"> </w:t>
      </w:r>
      <w:proofErr w:type="spellStart"/>
      <w:r w:rsidRPr="00CC60B5">
        <w:rPr>
          <w:rFonts w:ascii="Garamond" w:hAnsi="Garamond"/>
          <w:sz w:val="24"/>
          <w:szCs w:val="24"/>
        </w:rPr>
        <w:t>hidupnya</w:t>
      </w:r>
      <w:proofErr w:type="spellEnd"/>
      <w:r w:rsidRPr="00CC60B5">
        <w:rPr>
          <w:rFonts w:ascii="Garamond" w:hAnsi="Garamond"/>
          <w:sz w:val="24"/>
          <w:szCs w:val="24"/>
        </w:rPr>
        <w:t xml:space="preserve">, </w:t>
      </w:r>
      <w:proofErr w:type="spellStart"/>
      <w:r w:rsidRPr="00CC60B5">
        <w:rPr>
          <w:rFonts w:ascii="Garamond" w:hAnsi="Garamond"/>
          <w:sz w:val="24"/>
          <w:szCs w:val="24"/>
        </w:rPr>
        <w:t>sesuai</w:t>
      </w:r>
      <w:proofErr w:type="spellEnd"/>
      <w:r w:rsidRPr="00CC60B5">
        <w:rPr>
          <w:rFonts w:ascii="Garamond" w:hAnsi="Garamond"/>
          <w:sz w:val="24"/>
          <w:szCs w:val="24"/>
        </w:rPr>
        <w:t xml:space="preserve"> </w:t>
      </w:r>
      <w:proofErr w:type="spellStart"/>
      <w:r w:rsidRPr="00CC60B5">
        <w:rPr>
          <w:rFonts w:ascii="Garamond" w:hAnsi="Garamond"/>
          <w:sz w:val="24"/>
          <w:szCs w:val="24"/>
        </w:rPr>
        <w:t>ketentuan</w:t>
      </w:r>
      <w:proofErr w:type="spellEnd"/>
      <w:r w:rsidRPr="00CC60B5">
        <w:rPr>
          <w:rFonts w:ascii="Garamond" w:hAnsi="Garamond"/>
          <w:sz w:val="24"/>
          <w:szCs w:val="24"/>
        </w:rPr>
        <w:t xml:space="preserve"> </w:t>
      </w:r>
      <w:proofErr w:type="spellStart"/>
      <w:r w:rsidRPr="00CC60B5">
        <w:rPr>
          <w:rFonts w:ascii="Garamond" w:hAnsi="Garamond"/>
          <w:sz w:val="24"/>
          <w:szCs w:val="24"/>
        </w:rPr>
        <w:t>berlaku</w:t>
      </w:r>
      <w:proofErr w:type="spellEnd"/>
      <w:r w:rsidRPr="00CC60B5">
        <w:rPr>
          <w:rFonts w:ascii="Garamond" w:hAnsi="Garamond"/>
          <w:sz w:val="24"/>
          <w:szCs w:val="24"/>
        </w:rPr>
        <w:t xml:space="preserve">, </w:t>
      </w:r>
      <w:proofErr w:type="spellStart"/>
      <w:r w:rsidRPr="00CC60B5">
        <w:rPr>
          <w:rFonts w:ascii="Garamond" w:hAnsi="Garamond"/>
          <w:sz w:val="24"/>
          <w:szCs w:val="24"/>
        </w:rPr>
        <w:t>tidak</w:t>
      </w:r>
      <w:proofErr w:type="spellEnd"/>
      <w:r w:rsidRPr="00CC60B5">
        <w:rPr>
          <w:rFonts w:ascii="Garamond" w:hAnsi="Garamond"/>
          <w:sz w:val="24"/>
          <w:szCs w:val="24"/>
        </w:rPr>
        <w:t xml:space="preserve"> </w:t>
      </w:r>
      <w:proofErr w:type="spellStart"/>
      <w:r w:rsidRPr="00CC60B5">
        <w:rPr>
          <w:rFonts w:ascii="Garamond" w:hAnsi="Garamond"/>
          <w:sz w:val="24"/>
          <w:szCs w:val="24"/>
        </w:rPr>
        <w:t>mengganggu</w:t>
      </w:r>
      <w:proofErr w:type="spellEnd"/>
      <w:r w:rsidRPr="00CC60B5">
        <w:rPr>
          <w:rFonts w:ascii="Garamond" w:hAnsi="Garamond"/>
          <w:sz w:val="24"/>
          <w:szCs w:val="24"/>
        </w:rPr>
        <w:t xml:space="preserve"> </w:t>
      </w:r>
      <w:proofErr w:type="spellStart"/>
      <w:r w:rsidRPr="00CC60B5">
        <w:rPr>
          <w:rFonts w:ascii="Garamond" w:hAnsi="Garamond"/>
          <w:sz w:val="24"/>
          <w:szCs w:val="24"/>
        </w:rPr>
        <w:t>waktu</w:t>
      </w:r>
      <w:proofErr w:type="spellEnd"/>
      <w:r w:rsidRPr="00CC60B5">
        <w:rPr>
          <w:rFonts w:ascii="Garamond" w:hAnsi="Garamond"/>
          <w:sz w:val="24"/>
          <w:szCs w:val="24"/>
        </w:rPr>
        <w:t xml:space="preserve"> </w:t>
      </w:r>
      <w:proofErr w:type="spellStart"/>
      <w:r w:rsidRPr="00CC60B5">
        <w:rPr>
          <w:rFonts w:ascii="Garamond" w:hAnsi="Garamond"/>
          <w:sz w:val="24"/>
          <w:szCs w:val="24"/>
        </w:rPr>
        <w:t>sekolah</w:t>
      </w:r>
      <w:proofErr w:type="spellEnd"/>
      <w:r w:rsidRPr="00CC60B5">
        <w:rPr>
          <w:rFonts w:ascii="Garamond" w:hAnsi="Garamond"/>
          <w:sz w:val="24"/>
          <w:szCs w:val="24"/>
        </w:rPr>
        <w:t xml:space="preserve">, dan </w:t>
      </w:r>
      <w:proofErr w:type="spellStart"/>
      <w:r w:rsidRPr="00CC60B5">
        <w:rPr>
          <w:rFonts w:ascii="Garamond" w:hAnsi="Garamond"/>
          <w:sz w:val="24"/>
          <w:szCs w:val="24"/>
        </w:rPr>
        <w:t>dilakukan</w:t>
      </w:r>
      <w:proofErr w:type="spellEnd"/>
      <w:r w:rsidRPr="00CC60B5">
        <w:rPr>
          <w:rFonts w:ascii="Garamond" w:hAnsi="Garamond"/>
          <w:sz w:val="24"/>
          <w:szCs w:val="24"/>
        </w:rPr>
        <w:t xml:space="preserve"> pada </w:t>
      </w:r>
      <w:proofErr w:type="spellStart"/>
      <w:r w:rsidRPr="00CC60B5">
        <w:rPr>
          <w:rFonts w:ascii="Garamond" w:hAnsi="Garamond"/>
          <w:sz w:val="24"/>
          <w:szCs w:val="24"/>
        </w:rPr>
        <w:t>siang</w:t>
      </w:r>
      <w:proofErr w:type="spellEnd"/>
      <w:r w:rsidRPr="00CC60B5">
        <w:rPr>
          <w:rFonts w:ascii="Garamond" w:hAnsi="Garamond"/>
          <w:sz w:val="24"/>
          <w:szCs w:val="24"/>
        </w:rPr>
        <w:t xml:space="preserve"> </w:t>
      </w:r>
      <w:proofErr w:type="spellStart"/>
      <w:r w:rsidRPr="00CC60B5">
        <w:rPr>
          <w:rFonts w:ascii="Garamond" w:hAnsi="Garamond"/>
          <w:sz w:val="24"/>
          <w:szCs w:val="24"/>
        </w:rPr>
        <w:t>hari</w:t>
      </w:r>
      <w:proofErr w:type="spellEnd"/>
      <w:r w:rsidRPr="00CC60B5">
        <w:rPr>
          <w:rFonts w:ascii="Garamond" w:hAnsi="Garamond"/>
          <w:sz w:val="24"/>
          <w:szCs w:val="24"/>
        </w:rPr>
        <w:t xml:space="preserve">. </w:t>
      </w:r>
      <w:proofErr w:type="spellStart"/>
      <w:r w:rsidRPr="00CC60B5">
        <w:rPr>
          <w:rFonts w:ascii="Garamond" w:hAnsi="Garamond"/>
          <w:sz w:val="24"/>
          <w:szCs w:val="24"/>
        </w:rPr>
        <w:t>Persyaratan</w:t>
      </w:r>
      <w:proofErr w:type="spellEnd"/>
      <w:r w:rsidRPr="00CC60B5">
        <w:rPr>
          <w:rFonts w:ascii="Garamond" w:hAnsi="Garamond"/>
          <w:sz w:val="24"/>
          <w:szCs w:val="24"/>
        </w:rPr>
        <w:t xml:space="preserve"> </w:t>
      </w:r>
      <w:proofErr w:type="spellStart"/>
      <w:r w:rsidRPr="00CC60B5">
        <w:rPr>
          <w:rFonts w:ascii="Garamond" w:hAnsi="Garamond"/>
          <w:sz w:val="24"/>
          <w:szCs w:val="24"/>
        </w:rPr>
        <w:t>ini</w:t>
      </w:r>
      <w:proofErr w:type="spellEnd"/>
      <w:r w:rsidRPr="00CC60B5">
        <w:rPr>
          <w:rFonts w:ascii="Garamond" w:hAnsi="Garamond"/>
          <w:sz w:val="24"/>
          <w:szCs w:val="24"/>
        </w:rPr>
        <w:t xml:space="preserve"> </w:t>
      </w:r>
      <w:proofErr w:type="spellStart"/>
      <w:r w:rsidRPr="00CC60B5">
        <w:rPr>
          <w:rFonts w:ascii="Garamond" w:hAnsi="Garamond"/>
          <w:sz w:val="24"/>
          <w:szCs w:val="24"/>
        </w:rPr>
        <w:t>diatur</w:t>
      </w:r>
      <w:proofErr w:type="spellEnd"/>
      <w:r w:rsidRPr="00CC60B5">
        <w:rPr>
          <w:rFonts w:ascii="Garamond" w:hAnsi="Garamond"/>
          <w:sz w:val="24"/>
          <w:szCs w:val="24"/>
        </w:rPr>
        <w:t xml:space="preserve"> </w:t>
      </w:r>
      <w:proofErr w:type="spellStart"/>
      <w:r w:rsidRPr="00CC60B5">
        <w:rPr>
          <w:rFonts w:ascii="Garamond" w:hAnsi="Garamond"/>
          <w:sz w:val="24"/>
          <w:szCs w:val="24"/>
        </w:rPr>
        <w:t>dalam</w:t>
      </w:r>
      <w:proofErr w:type="spellEnd"/>
      <w:r w:rsidRPr="00CC60B5">
        <w:rPr>
          <w:rFonts w:ascii="Garamond" w:hAnsi="Garamond"/>
          <w:sz w:val="24"/>
          <w:szCs w:val="24"/>
        </w:rPr>
        <w:t xml:space="preserve"> </w:t>
      </w:r>
      <w:proofErr w:type="spellStart"/>
      <w:r w:rsidRPr="00CC60B5">
        <w:rPr>
          <w:rFonts w:ascii="Garamond" w:hAnsi="Garamond"/>
          <w:sz w:val="24"/>
          <w:szCs w:val="24"/>
        </w:rPr>
        <w:t>perjanjian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tertulis</w:t>
      </w:r>
      <w:proofErr w:type="spellEnd"/>
      <w:r w:rsidRPr="00CC60B5">
        <w:rPr>
          <w:rFonts w:ascii="Garamond" w:hAnsi="Garamond"/>
          <w:sz w:val="24"/>
          <w:szCs w:val="24"/>
        </w:rPr>
        <w:t xml:space="preserve"> yang </w:t>
      </w:r>
      <w:proofErr w:type="spellStart"/>
      <w:r w:rsidRPr="00CC60B5">
        <w:rPr>
          <w:rFonts w:ascii="Garamond" w:hAnsi="Garamond"/>
          <w:sz w:val="24"/>
          <w:szCs w:val="24"/>
        </w:rPr>
        <w:t>ditandatangani</w:t>
      </w:r>
      <w:proofErr w:type="spellEnd"/>
      <w:r w:rsidRPr="00CC60B5">
        <w:rPr>
          <w:rFonts w:ascii="Garamond" w:hAnsi="Garamond"/>
          <w:sz w:val="24"/>
          <w:szCs w:val="24"/>
        </w:rPr>
        <w:t xml:space="preserve"> oleh orang </w:t>
      </w:r>
      <w:proofErr w:type="spellStart"/>
      <w:r w:rsidRPr="00CC60B5">
        <w:rPr>
          <w:rFonts w:ascii="Garamond" w:hAnsi="Garamond"/>
          <w:sz w:val="24"/>
          <w:szCs w:val="24"/>
        </w:rPr>
        <w:t>tua</w:t>
      </w:r>
      <w:proofErr w:type="spellEnd"/>
      <w:r w:rsidRPr="00CC60B5">
        <w:rPr>
          <w:rFonts w:ascii="Garamond" w:hAnsi="Garamond"/>
          <w:sz w:val="24"/>
          <w:szCs w:val="24"/>
        </w:rPr>
        <w:t>/</w:t>
      </w:r>
      <w:proofErr w:type="spellStart"/>
      <w:r w:rsidRPr="00CC60B5">
        <w:rPr>
          <w:rFonts w:ascii="Garamond" w:hAnsi="Garamond"/>
          <w:sz w:val="24"/>
          <w:szCs w:val="24"/>
        </w:rPr>
        <w:t>wali</w:t>
      </w:r>
      <w:proofErr w:type="spellEnd"/>
      <w:r w:rsidRPr="00CC60B5">
        <w:rPr>
          <w:rFonts w:ascii="Garamond" w:hAnsi="Garamond"/>
          <w:sz w:val="24"/>
          <w:szCs w:val="24"/>
        </w:rPr>
        <w:t>.</w:t>
      </w:r>
      <w:r>
        <w:rPr>
          <w:rFonts w:ascii="Garamond" w:hAnsi="Garamond"/>
          <w:sz w:val="24"/>
          <w:szCs w:val="24"/>
        </w:rPr>
        <w:t xml:space="preserve"> </w:t>
      </w:r>
      <w:proofErr w:type="spellStart"/>
      <w:r w:rsidRPr="00CC60B5">
        <w:rPr>
          <w:rFonts w:ascii="Garamond" w:hAnsi="Garamond"/>
          <w:sz w:val="24"/>
          <w:szCs w:val="24"/>
        </w:rPr>
        <w:t>Dengan</w:t>
      </w:r>
      <w:proofErr w:type="spellEnd"/>
      <w:r w:rsidRPr="00CC60B5">
        <w:rPr>
          <w:rFonts w:ascii="Garamond" w:hAnsi="Garamond"/>
          <w:sz w:val="24"/>
          <w:szCs w:val="24"/>
        </w:rPr>
        <w:t xml:space="preserve"> </w:t>
      </w:r>
      <w:proofErr w:type="spellStart"/>
      <w:r w:rsidRPr="00CC60B5">
        <w:rPr>
          <w:rFonts w:ascii="Garamond" w:hAnsi="Garamond"/>
          <w:sz w:val="24"/>
          <w:szCs w:val="24"/>
        </w:rPr>
        <w:t>demikian</w:t>
      </w:r>
      <w:proofErr w:type="spellEnd"/>
      <w:r w:rsidRPr="00CC60B5">
        <w:rPr>
          <w:rFonts w:ascii="Garamond" w:hAnsi="Garamond"/>
          <w:sz w:val="24"/>
          <w:szCs w:val="24"/>
        </w:rPr>
        <w:t xml:space="preserve">, </w:t>
      </w:r>
      <w:proofErr w:type="spellStart"/>
      <w:r w:rsidRPr="00CC60B5">
        <w:rPr>
          <w:rFonts w:ascii="Garamond" w:hAnsi="Garamond"/>
          <w:sz w:val="24"/>
          <w:szCs w:val="24"/>
        </w:rPr>
        <w:t>pelaksanaan</w:t>
      </w:r>
      <w:proofErr w:type="spellEnd"/>
      <w:r w:rsidRPr="00CC60B5">
        <w:rPr>
          <w:rFonts w:ascii="Garamond" w:hAnsi="Garamond"/>
          <w:sz w:val="24"/>
          <w:szCs w:val="24"/>
        </w:rPr>
        <w:t xml:space="preserve"> </w:t>
      </w:r>
      <w:proofErr w:type="spellStart"/>
      <w:r w:rsidRPr="00CC60B5">
        <w:rPr>
          <w:rFonts w:ascii="Garamond" w:hAnsi="Garamond"/>
          <w:sz w:val="24"/>
          <w:szCs w:val="24"/>
        </w:rPr>
        <w:t>perlindungan</w:t>
      </w:r>
      <w:proofErr w:type="spellEnd"/>
      <w:r w:rsidRPr="00CC60B5">
        <w:rPr>
          <w:rFonts w:ascii="Garamond" w:hAnsi="Garamond"/>
          <w:sz w:val="24"/>
          <w:szCs w:val="24"/>
        </w:rPr>
        <w:t xml:space="preserve"> </w:t>
      </w:r>
      <w:proofErr w:type="spellStart"/>
      <w:r w:rsidRPr="00CC60B5">
        <w:rPr>
          <w:rFonts w:ascii="Garamond" w:hAnsi="Garamond"/>
          <w:sz w:val="24"/>
          <w:szCs w:val="24"/>
        </w:rPr>
        <w:t>terhadap</w:t>
      </w:r>
      <w:proofErr w:type="spellEnd"/>
      <w:r w:rsidRPr="00CC60B5">
        <w:rPr>
          <w:rFonts w:ascii="Garamond" w:hAnsi="Garamond"/>
          <w:sz w:val="24"/>
          <w:szCs w:val="24"/>
        </w:rPr>
        <w:t xml:space="preserve"> </w:t>
      </w:r>
      <w:proofErr w:type="spellStart"/>
      <w:r w:rsidRPr="00CC60B5">
        <w:rPr>
          <w:rFonts w:ascii="Garamond" w:hAnsi="Garamond"/>
          <w:sz w:val="24"/>
          <w:szCs w:val="24"/>
        </w:rPr>
        <w:t>tenaga</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anak</w:t>
      </w:r>
      <w:proofErr w:type="spellEnd"/>
      <w:r w:rsidRPr="00CC60B5">
        <w:rPr>
          <w:rFonts w:ascii="Garamond" w:hAnsi="Garamond"/>
          <w:sz w:val="24"/>
          <w:szCs w:val="24"/>
        </w:rPr>
        <w:t xml:space="preserve">, </w:t>
      </w:r>
      <w:proofErr w:type="spellStart"/>
      <w:r w:rsidRPr="00CC60B5">
        <w:rPr>
          <w:rFonts w:ascii="Garamond" w:hAnsi="Garamond"/>
          <w:sz w:val="24"/>
          <w:szCs w:val="24"/>
        </w:rPr>
        <w:t>terutama</w:t>
      </w:r>
      <w:proofErr w:type="spellEnd"/>
      <w:r w:rsidRPr="00CC60B5">
        <w:rPr>
          <w:rFonts w:ascii="Garamond" w:hAnsi="Garamond"/>
          <w:sz w:val="24"/>
          <w:szCs w:val="24"/>
        </w:rPr>
        <w:t xml:space="preserve"> yang </w:t>
      </w:r>
      <w:proofErr w:type="spellStart"/>
      <w:r w:rsidRPr="00CC60B5">
        <w:rPr>
          <w:rFonts w:ascii="Garamond" w:hAnsi="Garamond"/>
          <w:sz w:val="24"/>
          <w:szCs w:val="24"/>
        </w:rPr>
        <w:t>bekerja</w:t>
      </w:r>
      <w:proofErr w:type="spellEnd"/>
      <w:r w:rsidRPr="00CC60B5">
        <w:rPr>
          <w:rFonts w:ascii="Garamond" w:hAnsi="Garamond"/>
          <w:sz w:val="24"/>
          <w:szCs w:val="24"/>
        </w:rPr>
        <w:t xml:space="preserve"> di </w:t>
      </w:r>
      <w:proofErr w:type="spellStart"/>
      <w:r w:rsidRPr="00CC60B5">
        <w:rPr>
          <w:rFonts w:ascii="Garamond" w:hAnsi="Garamond"/>
          <w:sz w:val="24"/>
          <w:szCs w:val="24"/>
        </w:rPr>
        <w:t>luar</w:t>
      </w:r>
      <w:proofErr w:type="spellEnd"/>
      <w:r w:rsidRPr="00CC60B5">
        <w:rPr>
          <w:rFonts w:ascii="Garamond" w:hAnsi="Garamond"/>
          <w:sz w:val="24"/>
          <w:szCs w:val="24"/>
        </w:rPr>
        <w:t xml:space="preserve"> </w:t>
      </w:r>
      <w:proofErr w:type="spellStart"/>
      <w:r w:rsidRPr="00CC60B5">
        <w:rPr>
          <w:rFonts w:ascii="Garamond" w:hAnsi="Garamond"/>
          <w:sz w:val="24"/>
          <w:szCs w:val="24"/>
        </w:rPr>
        <w:t>hubungan</w:t>
      </w:r>
      <w:proofErr w:type="spellEnd"/>
      <w:r w:rsidRPr="00CC60B5">
        <w:rPr>
          <w:rFonts w:ascii="Garamond" w:hAnsi="Garamond"/>
          <w:sz w:val="24"/>
          <w:szCs w:val="24"/>
        </w:rPr>
        <w:t xml:space="preserve"> </w:t>
      </w:r>
      <w:proofErr w:type="spellStart"/>
      <w:r w:rsidRPr="00CC60B5">
        <w:rPr>
          <w:rFonts w:ascii="Garamond" w:hAnsi="Garamond"/>
          <w:sz w:val="24"/>
          <w:szCs w:val="24"/>
        </w:rPr>
        <w:t>kerja</w:t>
      </w:r>
      <w:proofErr w:type="spellEnd"/>
      <w:r w:rsidRPr="00CC60B5">
        <w:rPr>
          <w:rFonts w:ascii="Garamond" w:hAnsi="Garamond"/>
          <w:sz w:val="24"/>
          <w:szCs w:val="24"/>
        </w:rPr>
        <w:t xml:space="preserve">, </w:t>
      </w:r>
      <w:proofErr w:type="spellStart"/>
      <w:r w:rsidRPr="00CC60B5">
        <w:rPr>
          <w:rFonts w:ascii="Garamond" w:hAnsi="Garamond"/>
          <w:sz w:val="24"/>
          <w:szCs w:val="24"/>
        </w:rPr>
        <w:t>harus</w:t>
      </w:r>
      <w:proofErr w:type="spellEnd"/>
      <w:r w:rsidRPr="00CC60B5">
        <w:rPr>
          <w:rFonts w:ascii="Garamond" w:hAnsi="Garamond"/>
          <w:sz w:val="24"/>
          <w:szCs w:val="24"/>
        </w:rPr>
        <w:t xml:space="preserve"> </w:t>
      </w:r>
      <w:proofErr w:type="spellStart"/>
      <w:r w:rsidRPr="00CC60B5">
        <w:rPr>
          <w:rFonts w:ascii="Garamond" w:hAnsi="Garamond"/>
          <w:sz w:val="24"/>
          <w:szCs w:val="24"/>
        </w:rPr>
        <w:t>dilakukan</w:t>
      </w:r>
      <w:proofErr w:type="spellEnd"/>
      <w:r w:rsidRPr="00CC60B5">
        <w:rPr>
          <w:rFonts w:ascii="Garamond" w:hAnsi="Garamond"/>
          <w:sz w:val="24"/>
          <w:szCs w:val="24"/>
        </w:rPr>
        <w:t xml:space="preserve"> </w:t>
      </w:r>
      <w:proofErr w:type="spellStart"/>
      <w:r w:rsidRPr="00CC60B5">
        <w:rPr>
          <w:rFonts w:ascii="Garamond" w:hAnsi="Garamond"/>
          <w:sz w:val="24"/>
          <w:szCs w:val="24"/>
        </w:rPr>
        <w:t>melalui</w:t>
      </w:r>
      <w:proofErr w:type="spellEnd"/>
      <w:r w:rsidRPr="00CC60B5">
        <w:rPr>
          <w:rFonts w:ascii="Garamond" w:hAnsi="Garamond"/>
          <w:sz w:val="24"/>
          <w:szCs w:val="24"/>
        </w:rPr>
        <w:t xml:space="preserve"> </w:t>
      </w:r>
      <w:proofErr w:type="spellStart"/>
      <w:r w:rsidRPr="00CC60B5">
        <w:rPr>
          <w:rFonts w:ascii="Garamond" w:hAnsi="Garamond"/>
          <w:sz w:val="24"/>
          <w:szCs w:val="24"/>
        </w:rPr>
        <w:t>kesatuan</w:t>
      </w:r>
      <w:proofErr w:type="spellEnd"/>
      <w:r w:rsidRPr="00CC60B5">
        <w:rPr>
          <w:rFonts w:ascii="Garamond" w:hAnsi="Garamond"/>
          <w:sz w:val="24"/>
          <w:szCs w:val="24"/>
        </w:rPr>
        <w:t xml:space="preserve"> </w:t>
      </w:r>
      <w:proofErr w:type="spellStart"/>
      <w:r w:rsidRPr="00CC60B5">
        <w:rPr>
          <w:rFonts w:ascii="Garamond" w:hAnsi="Garamond"/>
          <w:sz w:val="24"/>
          <w:szCs w:val="24"/>
        </w:rPr>
        <w:t>sistem</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Friedman </w:t>
      </w:r>
      <w:proofErr w:type="spellStart"/>
      <w:r w:rsidRPr="00CC60B5">
        <w:rPr>
          <w:rFonts w:ascii="Garamond" w:hAnsi="Garamond"/>
          <w:sz w:val="24"/>
          <w:szCs w:val="24"/>
        </w:rPr>
        <w:t>merangkumnya</w:t>
      </w:r>
      <w:proofErr w:type="spellEnd"/>
      <w:r w:rsidRPr="00CC60B5">
        <w:rPr>
          <w:rFonts w:ascii="Garamond" w:hAnsi="Garamond"/>
          <w:sz w:val="24"/>
          <w:szCs w:val="24"/>
        </w:rPr>
        <w:t xml:space="preserve"> </w:t>
      </w:r>
      <w:proofErr w:type="spellStart"/>
      <w:r w:rsidRPr="00CC60B5">
        <w:rPr>
          <w:rFonts w:ascii="Garamond" w:hAnsi="Garamond"/>
          <w:sz w:val="24"/>
          <w:szCs w:val="24"/>
        </w:rPr>
        <w:t>dalam</w:t>
      </w:r>
      <w:proofErr w:type="spellEnd"/>
      <w:r w:rsidRPr="00CC60B5">
        <w:rPr>
          <w:rFonts w:ascii="Garamond" w:hAnsi="Garamond"/>
          <w:sz w:val="24"/>
          <w:szCs w:val="24"/>
        </w:rPr>
        <w:t xml:space="preserve"> </w:t>
      </w:r>
      <w:proofErr w:type="spellStart"/>
      <w:r w:rsidRPr="00CC60B5">
        <w:rPr>
          <w:rFonts w:ascii="Garamond" w:hAnsi="Garamond"/>
          <w:sz w:val="24"/>
          <w:szCs w:val="24"/>
        </w:rPr>
        <w:t>tiga</w:t>
      </w:r>
      <w:proofErr w:type="spellEnd"/>
      <w:r w:rsidRPr="00CC60B5">
        <w:rPr>
          <w:rFonts w:ascii="Garamond" w:hAnsi="Garamond"/>
          <w:sz w:val="24"/>
          <w:szCs w:val="24"/>
        </w:rPr>
        <w:t xml:space="preserve"> </w:t>
      </w:r>
      <w:proofErr w:type="spellStart"/>
      <w:r w:rsidRPr="00CC60B5">
        <w:rPr>
          <w:rFonts w:ascii="Garamond" w:hAnsi="Garamond"/>
          <w:sz w:val="24"/>
          <w:szCs w:val="24"/>
        </w:rPr>
        <w:t>unsur</w:t>
      </w:r>
      <w:proofErr w:type="spellEnd"/>
      <w:r w:rsidRPr="00CC60B5">
        <w:rPr>
          <w:rFonts w:ascii="Garamond" w:hAnsi="Garamond"/>
          <w:sz w:val="24"/>
          <w:szCs w:val="24"/>
        </w:rPr>
        <w:t xml:space="preserve"> </w:t>
      </w:r>
      <w:proofErr w:type="spellStart"/>
      <w:r w:rsidRPr="00CC60B5">
        <w:rPr>
          <w:rFonts w:ascii="Garamond" w:hAnsi="Garamond"/>
          <w:sz w:val="24"/>
          <w:szCs w:val="24"/>
        </w:rPr>
        <w:t>besar</w:t>
      </w:r>
      <w:proofErr w:type="spellEnd"/>
      <w:r w:rsidRPr="00CC60B5">
        <w:rPr>
          <w:rFonts w:ascii="Garamond" w:hAnsi="Garamond"/>
          <w:sz w:val="24"/>
          <w:szCs w:val="24"/>
        </w:rPr>
        <w:t xml:space="preserve">: </w:t>
      </w:r>
      <w:proofErr w:type="spellStart"/>
      <w:r w:rsidRPr="00CC60B5">
        <w:rPr>
          <w:rFonts w:ascii="Garamond" w:hAnsi="Garamond"/>
          <w:sz w:val="24"/>
          <w:szCs w:val="24"/>
        </w:rPr>
        <w:t>substansi</w:t>
      </w:r>
      <w:proofErr w:type="spellEnd"/>
      <w:r w:rsidRPr="00CC60B5">
        <w:rPr>
          <w:rFonts w:ascii="Garamond" w:hAnsi="Garamond"/>
          <w:sz w:val="24"/>
          <w:szCs w:val="24"/>
        </w:rPr>
        <w:t xml:space="preserve"> </w:t>
      </w:r>
      <w:proofErr w:type="spellStart"/>
      <w:r w:rsidRPr="00CC60B5">
        <w:rPr>
          <w:rFonts w:ascii="Garamond" w:hAnsi="Garamond"/>
          <w:sz w:val="24"/>
          <w:szCs w:val="24"/>
        </w:rPr>
        <w:t>atau</w:t>
      </w:r>
      <w:proofErr w:type="spellEnd"/>
      <w:r w:rsidRPr="00CC60B5">
        <w:rPr>
          <w:rFonts w:ascii="Garamond" w:hAnsi="Garamond"/>
          <w:sz w:val="24"/>
          <w:szCs w:val="24"/>
        </w:rPr>
        <w:t xml:space="preserve"> </w:t>
      </w:r>
      <w:proofErr w:type="spellStart"/>
      <w:r w:rsidRPr="00CC60B5">
        <w:rPr>
          <w:rFonts w:ascii="Garamond" w:hAnsi="Garamond"/>
          <w:sz w:val="24"/>
          <w:szCs w:val="24"/>
        </w:rPr>
        <w:t>isi</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w:t>
      </w:r>
      <w:proofErr w:type="spellStart"/>
      <w:r w:rsidRPr="00CC60B5">
        <w:rPr>
          <w:rFonts w:ascii="Garamond" w:hAnsi="Garamond"/>
          <w:sz w:val="24"/>
          <w:szCs w:val="24"/>
        </w:rPr>
        <w:t>struktur</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dan </w:t>
      </w:r>
      <w:proofErr w:type="spellStart"/>
      <w:r w:rsidRPr="00CC60B5">
        <w:rPr>
          <w:rFonts w:ascii="Garamond" w:hAnsi="Garamond"/>
          <w:sz w:val="24"/>
          <w:szCs w:val="24"/>
        </w:rPr>
        <w:t>budaya</w:t>
      </w:r>
      <w:proofErr w:type="spellEnd"/>
      <w:r w:rsidRPr="00CC60B5">
        <w:rPr>
          <w:rFonts w:ascii="Garamond" w:hAnsi="Garamond"/>
          <w:sz w:val="24"/>
          <w:szCs w:val="24"/>
        </w:rPr>
        <w:t xml:space="preserve"> </w:t>
      </w:r>
      <w:proofErr w:type="spellStart"/>
      <w:r w:rsidRPr="00CC60B5">
        <w:rPr>
          <w:rFonts w:ascii="Garamond" w:hAnsi="Garamond"/>
          <w:sz w:val="24"/>
          <w:szCs w:val="24"/>
        </w:rPr>
        <w:t>hukum</w:t>
      </w:r>
      <w:proofErr w:type="spellEnd"/>
      <w:r w:rsidRPr="00CC60B5">
        <w:rPr>
          <w:rFonts w:ascii="Garamond" w:hAnsi="Garamond"/>
          <w:sz w:val="24"/>
          <w:szCs w:val="24"/>
        </w:rPr>
        <w:t xml:space="preserve">. </w:t>
      </w:r>
      <w:proofErr w:type="spellStart"/>
      <w:r w:rsidRPr="00CC60B5">
        <w:rPr>
          <w:rFonts w:ascii="Garamond" w:hAnsi="Garamond"/>
          <w:sz w:val="24"/>
          <w:szCs w:val="24"/>
        </w:rPr>
        <w:t>Secara</w:t>
      </w:r>
      <w:proofErr w:type="spellEnd"/>
      <w:r w:rsidRPr="00CC60B5">
        <w:rPr>
          <w:rFonts w:ascii="Garamond" w:hAnsi="Garamond"/>
          <w:sz w:val="24"/>
          <w:szCs w:val="24"/>
        </w:rPr>
        <w:t xml:space="preserve"> </w:t>
      </w:r>
      <w:proofErr w:type="spellStart"/>
      <w:r w:rsidRPr="00CC60B5">
        <w:rPr>
          <w:rFonts w:ascii="Garamond" w:hAnsi="Garamond"/>
          <w:sz w:val="24"/>
          <w:szCs w:val="24"/>
        </w:rPr>
        <w:t>substansial</w:t>
      </w:r>
      <w:proofErr w:type="spellEnd"/>
      <w:r w:rsidRPr="00CC60B5">
        <w:rPr>
          <w:rFonts w:ascii="Garamond" w:hAnsi="Garamond"/>
          <w:sz w:val="24"/>
          <w:szCs w:val="24"/>
        </w:rPr>
        <w:t xml:space="preserve">, Indonesia </w:t>
      </w:r>
      <w:proofErr w:type="spellStart"/>
      <w:r w:rsidRPr="00CC60B5">
        <w:rPr>
          <w:rFonts w:ascii="Garamond" w:hAnsi="Garamond"/>
          <w:sz w:val="24"/>
          <w:szCs w:val="24"/>
        </w:rPr>
        <w:t>telah</w:t>
      </w:r>
      <w:proofErr w:type="spellEnd"/>
      <w:r w:rsidRPr="00CC60B5">
        <w:rPr>
          <w:rFonts w:ascii="Garamond" w:hAnsi="Garamond"/>
          <w:sz w:val="24"/>
          <w:szCs w:val="24"/>
        </w:rPr>
        <w:t xml:space="preserve"> </w:t>
      </w:r>
      <w:proofErr w:type="spellStart"/>
      <w:r w:rsidRPr="00CC60B5">
        <w:rPr>
          <w:rFonts w:ascii="Garamond" w:hAnsi="Garamond"/>
          <w:sz w:val="24"/>
          <w:szCs w:val="24"/>
        </w:rPr>
        <w:t>mengatur</w:t>
      </w:r>
      <w:proofErr w:type="spellEnd"/>
      <w:r w:rsidRPr="00CC60B5">
        <w:rPr>
          <w:rFonts w:ascii="Garamond" w:hAnsi="Garamond"/>
          <w:sz w:val="24"/>
          <w:szCs w:val="24"/>
        </w:rPr>
        <w:t xml:space="preserve"> </w:t>
      </w:r>
      <w:proofErr w:type="spellStart"/>
      <w:r w:rsidRPr="00CC60B5">
        <w:rPr>
          <w:rFonts w:ascii="Garamond" w:hAnsi="Garamond"/>
          <w:sz w:val="24"/>
          <w:szCs w:val="24"/>
        </w:rPr>
        <w:t>perlindungan</w:t>
      </w:r>
      <w:proofErr w:type="spellEnd"/>
      <w:r w:rsidRPr="00CC60B5">
        <w:rPr>
          <w:rFonts w:ascii="Garamond" w:hAnsi="Garamond"/>
          <w:sz w:val="24"/>
          <w:szCs w:val="24"/>
        </w:rPr>
        <w:t xml:space="preserve"> </w:t>
      </w:r>
      <w:proofErr w:type="spellStart"/>
      <w:r w:rsidRPr="00CC60B5">
        <w:rPr>
          <w:rFonts w:ascii="Garamond" w:hAnsi="Garamond"/>
          <w:sz w:val="24"/>
          <w:szCs w:val="24"/>
        </w:rPr>
        <w:t>tersebut</w:t>
      </w:r>
      <w:proofErr w:type="spellEnd"/>
      <w:r w:rsidRPr="00CC60B5">
        <w:rPr>
          <w:rFonts w:ascii="Garamond" w:hAnsi="Garamond"/>
          <w:sz w:val="24"/>
          <w:szCs w:val="24"/>
        </w:rPr>
        <w:t xml:space="preserve"> </w:t>
      </w:r>
      <w:proofErr w:type="spellStart"/>
      <w:r w:rsidRPr="00CC60B5">
        <w:rPr>
          <w:rFonts w:ascii="Garamond" w:hAnsi="Garamond"/>
          <w:sz w:val="24"/>
          <w:szCs w:val="24"/>
        </w:rPr>
        <w:t>dalam</w:t>
      </w:r>
      <w:proofErr w:type="spellEnd"/>
      <w:r w:rsidRPr="00CC60B5">
        <w:rPr>
          <w:rFonts w:ascii="Garamond" w:hAnsi="Garamond"/>
          <w:sz w:val="24"/>
          <w:szCs w:val="24"/>
        </w:rPr>
        <w:t xml:space="preserve"> UUD 1945 dan </w:t>
      </w:r>
      <w:proofErr w:type="spellStart"/>
      <w:r w:rsidRPr="00CC60B5">
        <w:rPr>
          <w:rFonts w:ascii="Garamond" w:hAnsi="Garamond"/>
          <w:sz w:val="24"/>
          <w:szCs w:val="24"/>
        </w:rPr>
        <w:t>peraturan</w:t>
      </w:r>
      <w:proofErr w:type="spellEnd"/>
      <w:r w:rsidRPr="00CC60B5">
        <w:rPr>
          <w:rFonts w:ascii="Garamond" w:hAnsi="Garamond"/>
          <w:sz w:val="24"/>
          <w:szCs w:val="24"/>
        </w:rPr>
        <w:t xml:space="preserve"> </w:t>
      </w:r>
      <w:proofErr w:type="spellStart"/>
      <w:r w:rsidRPr="00CC60B5">
        <w:rPr>
          <w:rFonts w:ascii="Garamond" w:hAnsi="Garamond"/>
          <w:sz w:val="24"/>
          <w:szCs w:val="24"/>
        </w:rPr>
        <w:t>perundang-undangan</w:t>
      </w:r>
      <w:proofErr w:type="spellEnd"/>
      <w:r w:rsidRPr="00CC60B5">
        <w:rPr>
          <w:rFonts w:ascii="Garamond" w:hAnsi="Garamond"/>
          <w:sz w:val="24"/>
          <w:szCs w:val="24"/>
        </w:rPr>
        <w:t xml:space="preserve"> </w:t>
      </w:r>
      <w:proofErr w:type="spellStart"/>
      <w:r w:rsidRPr="00CC60B5">
        <w:rPr>
          <w:rFonts w:ascii="Garamond" w:hAnsi="Garamond"/>
          <w:sz w:val="24"/>
          <w:szCs w:val="24"/>
        </w:rPr>
        <w:t>terkait</w:t>
      </w:r>
      <w:proofErr w:type="spellEnd"/>
      <w:r w:rsidRPr="00CC60B5">
        <w:rPr>
          <w:rFonts w:ascii="Garamond" w:hAnsi="Garamond"/>
          <w:sz w:val="24"/>
          <w:szCs w:val="24"/>
        </w:rPr>
        <w:t xml:space="preserve">, </w:t>
      </w:r>
      <w:proofErr w:type="spellStart"/>
      <w:r w:rsidRPr="00CC60B5">
        <w:rPr>
          <w:rFonts w:ascii="Garamond" w:hAnsi="Garamond"/>
          <w:sz w:val="24"/>
          <w:szCs w:val="24"/>
        </w:rPr>
        <w:t>seperti</w:t>
      </w:r>
      <w:proofErr w:type="spellEnd"/>
      <w:r w:rsidRPr="00CC60B5">
        <w:rPr>
          <w:rFonts w:ascii="Garamond" w:hAnsi="Garamond"/>
          <w:sz w:val="24"/>
          <w:szCs w:val="24"/>
        </w:rPr>
        <w:t xml:space="preserve"> UU </w:t>
      </w:r>
      <w:proofErr w:type="spellStart"/>
      <w:r w:rsidRPr="00CC60B5">
        <w:rPr>
          <w:rFonts w:ascii="Garamond" w:hAnsi="Garamond"/>
          <w:sz w:val="24"/>
          <w:szCs w:val="24"/>
        </w:rPr>
        <w:t>Ketenagakerjaan</w:t>
      </w:r>
      <w:proofErr w:type="spellEnd"/>
      <w:r w:rsidRPr="00CC60B5">
        <w:rPr>
          <w:rFonts w:ascii="Garamond" w:hAnsi="Garamond"/>
          <w:sz w:val="24"/>
          <w:szCs w:val="24"/>
        </w:rPr>
        <w:t xml:space="preserve">, UU Hak </w:t>
      </w:r>
      <w:proofErr w:type="spellStart"/>
      <w:r w:rsidRPr="00CC60B5">
        <w:rPr>
          <w:rFonts w:ascii="Garamond" w:hAnsi="Garamond"/>
          <w:sz w:val="24"/>
          <w:szCs w:val="24"/>
        </w:rPr>
        <w:t>Asasi</w:t>
      </w:r>
      <w:proofErr w:type="spellEnd"/>
      <w:r w:rsidRPr="00CC60B5">
        <w:rPr>
          <w:rFonts w:ascii="Garamond" w:hAnsi="Garamond"/>
          <w:sz w:val="24"/>
          <w:szCs w:val="24"/>
        </w:rPr>
        <w:t xml:space="preserve"> Manusia, dan UU </w:t>
      </w:r>
      <w:proofErr w:type="spellStart"/>
      <w:r w:rsidRPr="00CC60B5">
        <w:rPr>
          <w:rFonts w:ascii="Garamond" w:hAnsi="Garamond"/>
          <w:sz w:val="24"/>
          <w:szCs w:val="24"/>
        </w:rPr>
        <w:t>Perlindungan</w:t>
      </w:r>
      <w:proofErr w:type="spellEnd"/>
      <w:r w:rsidRPr="00CC60B5">
        <w:rPr>
          <w:rFonts w:ascii="Garamond" w:hAnsi="Garamond"/>
          <w:sz w:val="24"/>
          <w:szCs w:val="24"/>
        </w:rPr>
        <w:t xml:space="preserve"> Anak.</w:t>
      </w:r>
    </w:p>
    <w:p w14:paraId="0E423EA9" w14:textId="680D2917" w:rsidR="00CD4D28" w:rsidRPr="00E07A48" w:rsidRDefault="00CD4D28" w:rsidP="00AD2498">
      <w:pPr>
        <w:spacing w:after="0" w:line="240" w:lineRule="auto"/>
        <w:ind w:firstLine="567"/>
        <w:jc w:val="both"/>
        <w:rPr>
          <w:rFonts w:ascii="Garamond" w:hAnsi="Garamond"/>
          <w:sz w:val="24"/>
          <w:szCs w:val="24"/>
        </w:rPr>
      </w:pPr>
      <w:r w:rsidRPr="00CD4D28">
        <w:rPr>
          <w:rFonts w:ascii="Garamond" w:hAnsi="Garamond"/>
          <w:sz w:val="24"/>
          <w:szCs w:val="24"/>
        </w:rPr>
        <w:t xml:space="preserve">Selain </w:t>
      </w:r>
      <w:proofErr w:type="spellStart"/>
      <w:r w:rsidRPr="00CD4D28">
        <w:rPr>
          <w:rFonts w:ascii="Garamond" w:hAnsi="Garamond"/>
          <w:sz w:val="24"/>
          <w:szCs w:val="24"/>
        </w:rPr>
        <w:t>itu</w:t>
      </w:r>
      <w:proofErr w:type="spellEnd"/>
      <w:r w:rsidRPr="00CD4D28">
        <w:rPr>
          <w:rFonts w:ascii="Garamond" w:hAnsi="Garamond"/>
          <w:sz w:val="24"/>
          <w:szCs w:val="24"/>
        </w:rPr>
        <w:t xml:space="preserve">, Indonesia, </w:t>
      </w:r>
      <w:proofErr w:type="spellStart"/>
      <w:r w:rsidRPr="00CD4D28">
        <w:rPr>
          <w:rFonts w:ascii="Garamond" w:hAnsi="Garamond"/>
          <w:sz w:val="24"/>
          <w:szCs w:val="24"/>
        </w:rPr>
        <w:t>sebagai</w:t>
      </w:r>
      <w:proofErr w:type="spellEnd"/>
      <w:r w:rsidRPr="00CD4D28">
        <w:rPr>
          <w:rFonts w:ascii="Garamond" w:hAnsi="Garamond"/>
          <w:sz w:val="24"/>
          <w:szCs w:val="24"/>
        </w:rPr>
        <w:t xml:space="preserve"> negara </w:t>
      </w:r>
      <w:proofErr w:type="spellStart"/>
      <w:r w:rsidRPr="00CD4D28">
        <w:rPr>
          <w:rFonts w:ascii="Garamond" w:hAnsi="Garamond"/>
          <w:sz w:val="24"/>
          <w:szCs w:val="24"/>
        </w:rPr>
        <w:t>anggota</w:t>
      </w:r>
      <w:proofErr w:type="spellEnd"/>
      <w:r w:rsidRPr="00CD4D28">
        <w:rPr>
          <w:rFonts w:ascii="Garamond" w:hAnsi="Garamond"/>
          <w:sz w:val="24"/>
          <w:szCs w:val="24"/>
        </w:rPr>
        <w:t xml:space="preserve"> PBB dan </w:t>
      </w:r>
      <w:proofErr w:type="spellStart"/>
      <w:r w:rsidRPr="00CD4D28">
        <w:rPr>
          <w:rFonts w:ascii="Garamond" w:hAnsi="Garamond"/>
          <w:sz w:val="24"/>
          <w:szCs w:val="24"/>
        </w:rPr>
        <w:t>anggota</w:t>
      </w:r>
      <w:proofErr w:type="spellEnd"/>
      <w:r w:rsidRPr="00CD4D28">
        <w:rPr>
          <w:rFonts w:ascii="Garamond" w:hAnsi="Garamond"/>
          <w:sz w:val="24"/>
          <w:szCs w:val="24"/>
        </w:rPr>
        <w:t xml:space="preserve"> </w:t>
      </w:r>
      <w:proofErr w:type="spellStart"/>
      <w:r w:rsidRPr="00CD4D28">
        <w:rPr>
          <w:rFonts w:ascii="Garamond" w:hAnsi="Garamond"/>
          <w:sz w:val="24"/>
          <w:szCs w:val="24"/>
        </w:rPr>
        <w:t>masyarakat</w:t>
      </w:r>
      <w:proofErr w:type="spellEnd"/>
      <w:r w:rsidRPr="00CD4D28">
        <w:rPr>
          <w:rFonts w:ascii="Garamond" w:hAnsi="Garamond"/>
          <w:sz w:val="24"/>
          <w:szCs w:val="24"/>
        </w:rPr>
        <w:t xml:space="preserve"> </w:t>
      </w:r>
      <w:proofErr w:type="spellStart"/>
      <w:r w:rsidRPr="00CD4D28">
        <w:rPr>
          <w:rFonts w:ascii="Garamond" w:hAnsi="Garamond"/>
          <w:sz w:val="24"/>
          <w:szCs w:val="24"/>
        </w:rPr>
        <w:t>internasional</w:t>
      </w:r>
      <w:proofErr w:type="spellEnd"/>
      <w:r w:rsidRPr="00CD4D28">
        <w:rPr>
          <w:rFonts w:ascii="Garamond" w:hAnsi="Garamond"/>
          <w:sz w:val="24"/>
          <w:szCs w:val="24"/>
        </w:rPr>
        <w:t xml:space="preserve">, </w:t>
      </w:r>
      <w:proofErr w:type="spellStart"/>
      <w:r w:rsidRPr="00CD4D28">
        <w:rPr>
          <w:rFonts w:ascii="Garamond" w:hAnsi="Garamond"/>
          <w:sz w:val="24"/>
          <w:szCs w:val="24"/>
        </w:rPr>
        <w:t>telah</w:t>
      </w:r>
      <w:proofErr w:type="spellEnd"/>
      <w:r w:rsidRPr="00CD4D28">
        <w:rPr>
          <w:rFonts w:ascii="Garamond" w:hAnsi="Garamond"/>
          <w:sz w:val="24"/>
          <w:szCs w:val="24"/>
        </w:rPr>
        <w:t xml:space="preserve"> </w:t>
      </w:r>
      <w:proofErr w:type="spellStart"/>
      <w:r w:rsidRPr="00CD4D28">
        <w:rPr>
          <w:rFonts w:ascii="Garamond" w:hAnsi="Garamond"/>
          <w:sz w:val="24"/>
          <w:szCs w:val="24"/>
        </w:rPr>
        <w:t>mengakui</w:t>
      </w:r>
      <w:proofErr w:type="spellEnd"/>
      <w:r w:rsidRPr="00CD4D28">
        <w:rPr>
          <w:rFonts w:ascii="Garamond" w:hAnsi="Garamond"/>
          <w:sz w:val="24"/>
          <w:szCs w:val="24"/>
        </w:rPr>
        <w:t xml:space="preserve"> </w:t>
      </w:r>
      <w:proofErr w:type="spellStart"/>
      <w:r w:rsidRPr="00CD4D28">
        <w:rPr>
          <w:rFonts w:ascii="Garamond" w:hAnsi="Garamond"/>
          <w:sz w:val="24"/>
          <w:szCs w:val="24"/>
        </w:rPr>
        <w:t>Konvensi</w:t>
      </w:r>
      <w:proofErr w:type="spellEnd"/>
      <w:r w:rsidRPr="00CD4D28">
        <w:rPr>
          <w:rFonts w:ascii="Garamond" w:hAnsi="Garamond"/>
          <w:sz w:val="24"/>
          <w:szCs w:val="24"/>
        </w:rPr>
        <w:t xml:space="preserve"> Hak </w:t>
      </w:r>
      <w:proofErr w:type="spellStart"/>
      <w:r w:rsidRPr="00CD4D28">
        <w:rPr>
          <w:rFonts w:ascii="Garamond" w:hAnsi="Garamond"/>
          <w:sz w:val="24"/>
          <w:szCs w:val="24"/>
        </w:rPr>
        <w:t>Asasi</w:t>
      </w:r>
      <w:proofErr w:type="spellEnd"/>
      <w:r w:rsidRPr="00CD4D28">
        <w:rPr>
          <w:rFonts w:ascii="Garamond" w:hAnsi="Garamond"/>
          <w:sz w:val="24"/>
          <w:szCs w:val="24"/>
        </w:rPr>
        <w:t xml:space="preserve"> Manusia dan </w:t>
      </w:r>
      <w:proofErr w:type="spellStart"/>
      <w:r w:rsidRPr="00CD4D28">
        <w:rPr>
          <w:rFonts w:ascii="Garamond" w:hAnsi="Garamond"/>
          <w:sz w:val="24"/>
          <w:szCs w:val="24"/>
        </w:rPr>
        <w:t>Konvensi</w:t>
      </w:r>
      <w:proofErr w:type="spellEnd"/>
      <w:r w:rsidRPr="00CD4D28">
        <w:rPr>
          <w:rFonts w:ascii="Garamond" w:hAnsi="Garamond"/>
          <w:sz w:val="24"/>
          <w:szCs w:val="24"/>
        </w:rPr>
        <w:t xml:space="preserve"> Hak Anak. </w:t>
      </w:r>
      <w:proofErr w:type="spellStart"/>
      <w:r w:rsidRPr="00CD4D28">
        <w:rPr>
          <w:rFonts w:ascii="Garamond" w:hAnsi="Garamond"/>
          <w:sz w:val="24"/>
          <w:szCs w:val="24"/>
        </w:rPr>
        <w:t>Secara</w:t>
      </w:r>
      <w:proofErr w:type="spellEnd"/>
      <w:r w:rsidRPr="00CD4D28">
        <w:rPr>
          <w:rFonts w:ascii="Garamond" w:hAnsi="Garamond"/>
          <w:sz w:val="24"/>
          <w:szCs w:val="24"/>
        </w:rPr>
        <w:t xml:space="preserve"> </w:t>
      </w:r>
      <w:proofErr w:type="spellStart"/>
      <w:r w:rsidRPr="00CD4D28">
        <w:rPr>
          <w:rFonts w:ascii="Garamond" w:hAnsi="Garamond"/>
          <w:sz w:val="24"/>
          <w:szCs w:val="24"/>
        </w:rPr>
        <w:t>struktural</w:t>
      </w:r>
      <w:proofErr w:type="spellEnd"/>
      <w:r w:rsidRPr="00CD4D28">
        <w:rPr>
          <w:rFonts w:ascii="Garamond" w:hAnsi="Garamond"/>
          <w:sz w:val="24"/>
          <w:szCs w:val="24"/>
        </w:rPr>
        <w:t xml:space="preserve">, </w:t>
      </w:r>
      <w:proofErr w:type="spellStart"/>
      <w:r w:rsidRPr="00CD4D28">
        <w:rPr>
          <w:rFonts w:ascii="Garamond" w:hAnsi="Garamond"/>
          <w:sz w:val="24"/>
          <w:szCs w:val="24"/>
        </w:rPr>
        <w:t>peran</w:t>
      </w:r>
      <w:proofErr w:type="spellEnd"/>
      <w:r w:rsidRPr="00CD4D28">
        <w:rPr>
          <w:rFonts w:ascii="Garamond" w:hAnsi="Garamond"/>
          <w:sz w:val="24"/>
          <w:szCs w:val="24"/>
        </w:rPr>
        <w:t xml:space="preserve"> negara dan </w:t>
      </w:r>
      <w:proofErr w:type="spellStart"/>
      <w:r w:rsidRPr="00CD4D28">
        <w:rPr>
          <w:rFonts w:ascii="Garamond" w:hAnsi="Garamond"/>
          <w:sz w:val="24"/>
          <w:szCs w:val="24"/>
        </w:rPr>
        <w:t>pemerintah</w:t>
      </w:r>
      <w:proofErr w:type="spellEnd"/>
      <w:r w:rsidRPr="00CD4D28">
        <w:rPr>
          <w:rFonts w:ascii="Garamond" w:hAnsi="Garamond"/>
          <w:sz w:val="24"/>
          <w:szCs w:val="24"/>
        </w:rPr>
        <w:t xml:space="preserve"> </w:t>
      </w:r>
      <w:proofErr w:type="spellStart"/>
      <w:r w:rsidRPr="00CD4D28">
        <w:rPr>
          <w:rFonts w:ascii="Garamond" w:hAnsi="Garamond"/>
          <w:sz w:val="24"/>
          <w:szCs w:val="24"/>
        </w:rPr>
        <w:t>tidak</w:t>
      </w:r>
      <w:proofErr w:type="spellEnd"/>
      <w:r w:rsidRPr="00CD4D28">
        <w:rPr>
          <w:rFonts w:ascii="Garamond" w:hAnsi="Garamond"/>
          <w:sz w:val="24"/>
          <w:szCs w:val="24"/>
        </w:rPr>
        <w:t xml:space="preserve"> </w:t>
      </w:r>
      <w:proofErr w:type="spellStart"/>
      <w:r w:rsidRPr="00CD4D28">
        <w:rPr>
          <w:rFonts w:ascii="Garamond" w:hAnsi="Garamond"/>
          <w:sz w:val="24"/>
          <w:szCs w:val="24"/>
        </w:rPr>
        <w:t>hanya</w:t>
      </w:r>
      <w:proofErr w:type="spellEnd"/>
      <w:r w:rsidRPr="00CD4D28">
        <w:rPr>
          <w:rFonts w:ascii="Garamond" w:hAnsi="Garamond"/>
          <w:sz w:val="24"/>
          <w:szCs w:val="24"/>
        </w:rPr>
        <w:t xml:space="preserve"> </w:t>
      </w:r>
      <w:proofErr w:type="spellStart"/>
      <w:r w:rsidRPr="00CD4D28">
        <w:rPr>
          <w:rFonts w:ascii="Garamond" w:hAnsi="Garamond"/>
          <w:sz w:val="24"/>
          <w:szCs w:val="24"/>
        </w:rPr>
        <w:t>terbatas</w:t>
      </w:r>
      <w:proofErr w:type="spellEnd"/>
      <w:r w:rsidRPr="00CD4D28">
        <w:rPr>
          <w:rFonts w:ascii="Garamond" w:hAnsi="Garamond"/>
          <w:sz w:val="24"/>
          <w:szCs w:val="24"/>
        </w:rPr>
        <w:t xml:space="preserve"> pada </w:t>
      </w:r>
      <w:proofErr w:type="spellStart"/>
      <w:r w:rsidRPr="00CD4D28">
        <w:rPr>
          <w:rFonts w:ascii="Garamond" w:hAnsi="Garamond"/>
          <w:sz w:val="24"/>
          <w:szCs w:val="24"/>
        </w:rPr>
        <w:t>pembuatan</w:t>
      </w:r>
      <w:proofErr w:type="spellEnd"/>
      <w:r w:rsidRPr="00CD4D28">
        <w:rPr>
          <w:rFonts w:ascii="Garamond" w:hAnsi="Garamond"/>
          <w:sz w:val="24"/>
          <w:szCs w:val="24"/>
        </w:rPr>
        <w:t xml:space="preserve"> </w:t>
      </w:r>
      <w:proofErr w:type="spellStart"/>
      <w:r w:rsidRPr="00CD4D28">
        <w:rPr>
          <w:rFonts w:ascii="Garamond" w:hAnsi="Garamond"/>
          <w:sz w:val="24"/>
          <w:szCs w:val="24"/>
        </w:rPr>
        <w:t>peraturan</w:t>
      </w:r>
      <w:proofErr w:type="spellEnd"/>
      <w:r w:rsidRPr="00CD4D28">
        <w:rPr>
          <w:rFonts w:ascii="Garamond" w:hAnsi="Garamond"/>
          <w:sz w:val="24"/>
          <w:szCs w:val="24"/>
        </w:rPr>
        <w:t xml:space="preserve"> </w:t>
      </w:r>
      <w:proofErr w:type="spellStart"/>
      <w:r w:rsidRPr="00CD4D28">
        <w:rPr>
          <w:rFonts w:ascii="Garamond" w:hAnsi="Garamond"/>
          <w:sz w:val="24"/>
          <w:szCs w:val="24"/>
        </w:rPr>
        <w:t>perundang-undangan</w:t>
      </w:r>
      <w:proofErr w:type="spellEnd"/>
      <w:r w:rsidRPr="00CD4D28">
        <w:rPr>
          <w:rFonts w:ascii="Garamond" w:hAnsi="Garamond"/>
          <w:sz w:val="24"/>
          <w:szCs w:val="24"/>
        </w:rPr>
        <w:t xml:space="preserve">, </w:t>
      </w:r>
      <w:proofErr w:type="spellStart"/>
      <w:r w:rsidRPr="00CD4D28">
        <w:rPr>
          <w:rFonts w:ascii="Garamond" w:hAnsi="Garamond"/>
          <w:sz w:val="24"/>
          <w:szCs w:val="24"/>
        </w:rPr>
        <w:t>melainkan</w:t>
      </w:r>
      <w:proofErr w:type="spellEnd"/>
      <w:r w:rsidRPr="00CD4D28">
        <w:rPr>
          <w:rFonts w:ascii="Garamond" w:hAnsi="Garamond"/>
          <w:sz w:val="24"/>
          <w:szCs w:val="24"/>
        </w:rPr>
        <w:t xml:space="preserve"> </w:t>
      </w:r>
      <w:proofErr w:type="spellStart"/>
      <w:r w:rsidRPr="00CD4D28">
        <w:rPr>
          <w:rFonts w:ascii="Garamond" w:hAnsi="Garamond"/>
          <w:sz w:val="24"/>
          <w:szCs w:val="24"/>
        </w:rPr>
        <w:t>lebih</w:t>
      </w:r>
      <w:proofErr w:type="spellEnd"/>
      <w:r w:rsidRPr="00CD4D28">
        <w:rPr>
          <w:rFonts w:ascii="Garamond" w:hAnsi="Garamond"/>
          <w:sz w:val="24"/>
          <w:szCs w:val="24"/>
        </w:rPr>
        <w:t xml:space="preserve"> </w:t>
      </w:r>
      <w:proofErr w:type="spellStart"/>
      <w:r w:rsidRPr="00CD4D28">
        <w:rPr>
          <w:rFonts w:ascii="Garamond" w:hAnsi="Garamond"/>
          <w:sz w:val="24"/>
          <w:szCs w:val="24"/>
        </w:rPr>
        <w:t>penting</w:t>
      </w:r>
      <w:proofErr w:type="spellEnd"/>
      <w:r w:rsidRPr="00CD4D28">
        <w:rPr>
          <w:rFonts w:ascii="Garamond" w:hAnsi="Garamond"/>
          <w:sz w:val="24"/>
          <w:szCs w:val="24"/>
        </w:rPr>
        <w:t xml:space="preserve"> </w:t>
      </w:r>
      <w:proofErr w:type="spellStart"/>
      <w:r w:rsidRPr="00CD4D28">
        <w:rPr>
          <w:rFonts w:ascii="Garamond" w:hAnsi="Garamond"/>
          <w:sz w:val="24"/>
          <w:szCs w:val="24"/>
        </w:rPr>
        <w:t>lagi</w:t>
      </w:r>
      <w:proofErr w:type="spellEnd"/>
      <w:r w:rsidRPr="00CD4D28">
        <w:rPr>
          <w:rFonts w:ascii="Garamond" w:hAnsi="Garamond"/>
          <w:sz w:val="24"/>
          <w:szCs w:val="24"/>
        </w:rPr>
        <w:t xml:space="preserve"> </w:t>
      </w:r>
      <w:proofErr w:type="spellStart"/>
      <w:r w:rsidRPr="00CD4D28">
        <w:rPr>
          <w:rFonts w:ascii="Garamond" w:hAnsi="Garamond"/>
          <w:sz w:val="24"/>
          <w:szCs w:val="24"/>
        </w:rPr>
        <w:t>dalam</w:t>
      </w:r>
      <w:proofErr w:type="spellEnd"/>
      <w:r w:rsidRPr="00CD4D28">
        <w:rPr>
          <w:rFonts w:ascii="Garamond" w:hAnsi="Garamond"/>
          <w:sz w:val="24"/>
          <w:szCs w:val="24"/>
        </w:rPr>
        <w:t xml:space="preserve"> </w:t>
      </w:r>
      <w:proofErr w:type="spellStart"/>
      <w:r w:rsidRPr="00CD4D28">
        <w:rPr>
          <w:rFonts w:ascii="Garamond" w:hAnsi="Garamond"/>
          <w:sz w:val="24"/>
          <w:szCs w:val="24"/>
        </w:rPr>
        <w:t>implementasi</w:t>
      </w:r>
      <w:proofErr w:type="spellEnd"/>
      <w:r w:rsidRPr="00CD4D28">
        <w:rPr>
          <w:rFonts w:ascii="Garamond" w:hAnsi="Garamond"/>
          <w:sz w:val="24"/>
          <w:szCs w:val="24"/>
        </w:rPr>
        <w:t xml:space="preserve"> </w:t>
      </w:r>
      <w:proofErr w:type="spellStart"/>
      <w:r w:rsidRPr="00CD4D28">
        <w:rPr>
          <w:rFonts w:ascii="Garamond" w:hAnsi="Garamond"/>
          <w:sz w:val="24"/>
          <w:szCs w:val="24"/>
        </w:rPr>
        <w:t>peraturan</w:t>
      </w:r>
      <w:proofErr w:type="spellEnd"/>
      <w:r w:rsidRPr="00CD4D28">
        <w:rPr>
          <w:rFonts w:ascii="Garamond" w:hAnsi="Garamond"/>
          <w:sz w:val="24"/>
          <w:szCs w:val="24"/>
        </w:rPr>
        <w:t xml:space="preserve"> </w:t>
      </w:r>
      <w:proofErr w:type="spellStart"/>
      <w:r w:rsidRPr="00CD4D28">
        <w:rPr>
          <w:rFonts w:ascii="Garamond" w:hAnsi="Garamond"/>
          <w:sz w:val="24"/>
          <w:szCs w:val="24"/>
        </w:rPr>
        <w:t>tersebut</w:t>
      </w:r>
      <w:proofErr w:type="spellEnd"/>
      <w:r w:rsidRPr="00CD4D28">
        <w:rPr>
          <w:rFonts w:ascii="Garamond" w:hAnsi="Garamond"/>
          <w:sz w:val="24"/>
          <w:szCs w:val="24"/>
        </w:rPr>
        <w:t xml:space="preserve"> </w:t>
      </w:r>
      <w:proofErr w:type="spellStart"/>
      <w:r w:rsidRPr="00CD4D28">
        <w:rPr>
          <w:rFonts w:ascii="Garamond" w:hAnsi="Garamond"/>
          <w:sz w:val="24"/>
          <w:szCs w:val="24"/>
        </w:rPr>
        <w:t>untuk</w:t>
      </w:r>
      <w:proofErr w:type="spellEnd"/>
      <w:r w:rsidRPr="00CD4D28">
        <w:rPr>
          <w:rFonts w:ascii="Garamond" w:hAnsi="Garamond"/>
          <w:sz w:val="24"/>
          <w:szCs w:val="24"/>
        </w:rPr>
        <w:t xml:space="preserve"> </w:t>
      </w:r>
      <w:proofErr w:type="spellStart"/>
      <w:r w:rsidRPr="00CD4D28">
        <w:rPr>
          <w:rFonts w:ascii="Garamond" w:hAnsi="Garamond"/>
          <w:sz w:val="24"/>
          <w:szCs w:val="24"/>
        </w:rPr>
        <w:t>mewujudkannya</w:t>
      </w:r>
      <w:proofErr w:type="spellEnd"/>
      <w:r w:rsidRPr="00CD4D28">
        <w:rPr>
          <w:rFonts w:ascii="Garamond" w:hAnsi="Garamond"/>
          <w:sz w:val="24"/>
          <w:szCs w:val="24"/>
        </w:rPr>
        <w:t xml:space="preserve"> </w:t>
      </w:r>
      <w:proofErr w:type="spellStart"/>
      <w:r w:rsidRPr="00CD4D28">
        <w:rPr>
          <w:rFonts w:ascii="Garamond" w:hAnsi="Garamond"/>
          <w:sz w:val="24"/>
          <w:szCs w:val="24"/>
        </w:rPr>
        <w:t>dalam</w:t>
      </w:r>
      <w:proofErr w:type="spellEnd"/>
      <w:r w:rsidRPr="00CD4D28">
        <w:rPr>
          <w:rFonts w:ascii="Garamond" w:hAnsi="Garamond"/>
          <w:sz w:val="24"/>
          <w:szCs w:val="24"/>
        </w:rPr>
        <w:t xml:space="preserve"> </w:t>
      </w:r>
      <w:proofErr w:type="spellStart"/>
      <w:r w:rsidRPr="00CD4D28">
        <w:rPr>
          <w:rFonts w:ascii="Garamond" w:hAnsi="Garamond"/>
          <w:sz w:val="24"/>
          <w:szCs w:val="24"/>
        </w:rPr>
        <w:t>kehidupan</w:t>
      </w:r>
      <w:proofErr w:type="spellEnd"/>
      <w:r w:rsidRPr="00CD4D28">
        <w:rPr>
          <w:rFonts w:ascii="Garamond" w:hAnsi="Garamond"/>
          <w:sz w:val="24"/>
          <w:szCs w:val="24"/>
        </w:rPr>
        <w:t xml:space="preserve"> </w:t>
      </w:r>
      <w:proofErr w:type="spellStart"/>
      <w:r w:rsidRPr="00CD4D28">
        <w:rPr>
          <w:rFonts w:ascii="Garamond" w:hAnsi="Garamond"/>
          <w:sz w:val="24"/>
          <w:szCs w:val="24"/>
        </w:rPr>
        <w:t>nyata</w:t>
      </w:r>
      <w:proofErr w:type="spellEnd"/>
      <w:r w:rsidRPr="00CD4D28">
        <w:rPr>
          <w:rFonts w:ascii="Garamond" w:hAnsi="Garamond"/>
          <w:sz w:val="24"/>
          <w:szCs w:val="24"/>
        </w:rPr>
        <w:t xml:space="preserve">. Ini </w:t>
      </w:r>
      <w:proofErr w:type="spellStart"/>
      <w:r w:rsidRPr="00CD4D28">
        <w:rPr>
          <w:rFonts w:ascii="Garamond" w:hAnsi="Garamond"/>
          <w:sz w:val="24"/>
          <w:szCs w:val="24"/>
        </w:rPr>
        <w:t>menjadi</w:t>
      </w:r>
      <w:proofErr w:type="spellEnd"/>
      <w:r w:rsidRPr="00CD4D28">
        <w:rPr>
          <w:rFonts w:ascii="Garamond" w:hAnsi="Garamond"/>
          <w:sz w:val="24"/>
          <w:szCs w:val="24"/>
        </w:rPr>
        <w:t xml:space="preserve"> </w:t>
      </w:r>
      <w:proofErr w:type="spellStart"/>
      <w:r w:rsidRPr="00CD4D28">
        <w:rPr>
          <w:rFonts w:ascii="Garamond" w:hAnsi="Garamond"/>
          <w:sz w:val="24"/>
          <w:szCs w:val="24"/>
        </w:rPr>
        <w:t>suatu</w:t>
      </w:r>
      <w:proofErr w:type="spellEnd"/>
      <w:r w:rsidRPr="00CD4D28">
        <w:rPr>
          <w:rFonts w:ascii="Garamond" w:hAnsi="Garamond"/>
          <w:sz w:val="24"/>
          <w:szCs w:val="24"/>
        </w:rPr>
        <w:t xml:space="preserve"> </w:t>
      </w:r>
      <w:proofErr w:type="spellStart"/>
      <w:r w:rsidRPr="00CD4D28">
        <w:rPr>
          <w:rFonts w:ascii="Garamond" w:hAnsi="Garamond"/>
          <w:sz w:val="24"/>
          <w:szCs w:val="24"/>
        </w:rPr>
        <w:t>tuntutan</w:t>
      </w:r>
      <w:proofErr w:type="spellEnd"/>
      <w:r w:rsidRPr="00CD4D28">
        <w:rPr>
          <w:rFonts w:ascii="Garamond" w:hAnsi="Garamond"/>
          <w:sz w:val="24"/>
          <w:szCs w:val="24"/>
        </w:rPr>
        <w:t xml:space="preserve"> </w:t>
      </w:r>
      <w:proofErr w:type="spellStart"/>
      <w:r w:rsidRPr="00CD4D28">
        <w:rPr>
          <w:rFonts w:ascii="Garamond" w:hAnsi="Garamond"/>
          <w:sz w:val="24"/>
          <w:szCs w:val="24"/>
        </w:rPr>
        <w:t>karena</w:t>
      </w:r>
      <w:proofErr w:type="spellEnd"/>
      <w:r w:rsidRPr="00CD4D28">
        <w:rPr>
          <w:rFonts w:ascii="Garamond" w:hAnsi="Garamond"/>
          <w:sz w:val="24"/>
          <w:szCs w:val="24"/>
        </w:rPr>
        <w:t xml:space="preserve"> Indonesia </w:t>
      </w:r>
      <w:proofErr w:type="spellStart"/>
      <w:r w:rsidRPr="00CD4D28">
        <w:rPr>
          <w:rFonts w:ascii="Garamond" w:hAnsi="Garamond"/>
          <w:sz w:val="24"/>
          <w:szCs w:val="24"/>
        </w:rPr>
        <w:t>menganut</w:t>
      </w:r>
      <w:proofErr w:type="spellEnd"/>
      <w:r w:rsidRPr="00CD4D28">
        <w:rPr>
          <w:rFonts w:ascii="Garamond" w:hAnsi="Garamond"/>
          <w:sz w:val="24"/>
          <w:szCs w:val="24"/>
        </w:rPr>
        <w:t xml:space="preserve"> </w:t>
      </w:r>
      <w:proofErr w:type="spellStart"/>
      <w:r w:rsidRPr="00CD4D28">
        <w:rPr>
          <w:rFonts w:ascii="Garamond" w:hAnsi="Garamond"/>
          <w:sz w:val="24"/>
          <w:szCs w:val="24"/>
        </w:rPr>
        <w:t>konsep</w:t>
      </w:r>
      <w:proofErr w:type="spellEnd"/>
      <w:r w:rsidRPr="00CD4D28">
        <w:rPr>
          <w:rFonts w:ascii="Garamond" w:hAnsi="Garamond"/>
          <w:sz w:val="24"/>
          <w:szCs w:val="24"/>
        </w:rPr>
        <w:t xml:space="preserve"> negara </w:t>
      </w:r>
      <w:proofErr w:type="spellStart"/>
      <w:r w:rsidRPr="00CD4D28">
        <w:rPr>
          <w:rFonts w:ascii="Garamond" w:hAnsi="Garamond"/>
          <w:sz w:val="24"/>
          <w:szCs w:val="24"/>
        </w:rPr>
        <w:t>hukum</w:t>
      </w:r>
      <w:proofErr w:type="spellEnd"/>
      <w:r w:rsidRPr="00CD4D28">
        <w:rPr>
          <w:rFonts w:ascii="Garamond" w:hAnsi="Garamond"/>
          <w:sz w:val="24"/>
          <w:szCs w:val="24"/>
        </w:rPr>
        <w:t xml:space="preserve"> </w:t>
      </w:r>
      <w:proofErr w:type="spellStart"/>
      <w:r w:rsidRPr="00CD4D28">
        <w:rPr>
          <w:rFonts w:ascii="Garamond" w:hAnsi="Garamond"/>
          <w:sz w:val="24"/>
          <w:szCs w:val="24"/>
        </w:rPr>
        <w:t>materiil</w:t>
      </w:r>
      <w:proofErr w:type="spellEnd"/>
      <w:r w:rsidRPr="00CD4D28">
        <w:rPr>
          <w:rFonts w:ascii="Garamond" w:hAnsi="Garamond"/>
          <w:sz w:val="24"/>
          <w:szCs w:val="24"/>
        </w:rPr>
        <w:t xml:space="preserve"> </w:t>
      </w:r>
      <w:proofErr w:type="spellStart"/>
      <w:r w:rsidRPr="00CD4D28">
        <w:rPr>
          <w:rFonts w:ascii="Garamond" w:hAnsi="Garamond"/>
          <w:sz w:val="24"/>
          <w:szCs w:val="24"/>
        </w:rPr>
        <w:t>atau</w:t>
      </w:r>
      <w:proofErr w:type="spellEnd"/>
      <w:r w:rsidRPr="00CD4D28">
        <w:rPr>
          <w:rFonts w:ascii="Garamond" w:hAnsi="Garamond"/>
          <w:sz w:val="24"/>
          <w:szCs w:val="24"/>
        </w:rPr>
        <w:t xml:space="preserve"> negara </w:t>
      </w:r>
      <w:proofErr w:type="spellStart"/>
      <w:r w:rsidRPr="00CD4D28">
        <w:rPr>
          <w:rFonts w:ascii="Garamond" w:hAnsi="Garamond"/>
          <w:sz w:val="24"/>
          <w:szCs w:val="24"/>
        </w:rPr>
        <w:t>kesejahteraan</w:t>
      </w:r>
      <w:proofErr w:type="spellEnd"/>
      <w:r w:rsidRPr="00CD4D28">
        <w:rPr>
          <w:rFonts w:ascii="Garamond" w:hAnsi="Garamond"/>
          <w:sz w:val="24"/>
          <w:szCs w:val="24"/>
        </w:rPr>
        <w:t xml:space="preserve"> yang </w:t>
      </w:r>
      <w:proofErr w:type="spellStart"/>
      <w:r w:rsidRPr="00CD4D28">
        <w:rPr>
          <w:rFonts w:ascii="Garamond" w:hAnsi="Garamond"/>
          <w:sz w:val="24"/>
          <w:szCs w:val="24"/>
        </w:rPr>
        <w:t>menjamin</w:t>
      </w:r>
      <w:proofErr w:type="spellEnd"/>
      <w:r w:rsidRPr="00CD4D28">
        <w:rPr>
          <w:rFonts w:ascii="Garamond" w:hAnsi="Garamond"/>
          <w:sz w:val="24"/>
          <w:szCs w:val="24"/>
        </w:rPr>
        <w:t xml:space="preserve"> </w:t>
      </w:r>
      <w:proofErr w:type="spellStart"/>
      <w:r w:rsidRPr="00CD4D28">
        <w:rPr>
          <w:rFonts w:ascii="Garamond" w:hAnsi="Garamond"/>
          <w:sz w:val="24"/>
          <w:szCs w:val="24"/>
        </w:rPr>
        <w:t>keadilan</w:t>
      </w:r>
      <w:proofErr w:type="spellEnd"/>
      <w:r w:rsidRPr="00CD4D28">
        <w:rPr>
          <w:rFonts w:ascii="Garamond" w:hAnsi="Garamond"/>
          <w:sz w:val="24"/>
          <w:szCs w:val="24"/>
        </w:rPr>
        <w:t xml:space="preserve"> </w:t>
      </w:r>
      <w:proofErr w:type="spellStart"/>
      <w:r w:rsidRPr="00CD4D28">
        <w:rPr>
          <w:rFonts w:ascii="Garamond" w:hAnsi="Garamond"/>
          <w:sz w:val="24"/>
          <w:szCs w:val="24"/>
        </w:rPr>
        <w:t>bagi</w:t>
      </w:r>
      <w:proofErr w:type="spellEnd"/>
      <w:r w:rsidRPr="00CD4D28">
        <w:rPr>
          <w:rFonts w:ascii="Garamond" w:hAnsi="Garamond"/>
          <w:sz w:val="24"/>
          <w:szCs w:val="24"/>
        </w:rPr>
        <w:t xml:space="preserve"> </w:t>
      </w:r>
      <w:proofErr w:type="spellStart"/>
      <w:r w:rsidRPr="00CD4D28">
        <w:rPr>
          <w:rFonts w:ascii="Garamond" w:hAnsi="Garamond"/>
          <w:sz w:val="24"/>
          <w:szCs w:val="24"/>
        </w:rPr>
        <w:t>warganya</w:t>
      </w:r>
      <w:proofErr w:type="spellEnd"/>
      <w:r w:rsidRPr="00CD4D28">
        <w:rPr>
          <w:rFonts w:ascii="Garamond" w:hAnsi="Garamond"/>
          <w:sz w:val="24"/>
          <w:szCs w:val="24"/>
        </w:rPr>
        <w:t xml:space="preserve">. Dalam negara </w:t>
      </w:r>
      <w:proofErr w:type="spellStart"/>
      <w:r w:rsidRPr="00CD4D28">
        <w:rPr>
          <w:rFonts w:ascii="Garamond" w:hAnsi="Garamond"/>
          <w:sz w:val="24"/>
          <w:szCs w:val="24"/>
        </w:rPr>
        <w:t>kesejahteraan</w:t>
      </w:r>
      <w:proofErr w:type="spellEnd"/>
      <w:r w:rsidRPr="00CD4D28">
        <w:rPr>
          <w:rFonts w:ascii="Garamond" w:hAnsi="Garamond"/>
          <w:sz w:val="24"/>
          <w:szCs w:val="24"/>
        </w:rPr>
        <w:t xml:space="preserve">, </w:t>
      </w:r>
      <w:proofErr w:type="spellStart"/>
      <w:r w:rsidRPr="00CD4D28">
        <w:rPr>
          <w:rFonts w:ascii="Garamond" w:hAnsi="Garamond"/>
          <w:sz w:val="24"/>
          <w:szCs w:val="24"/>
        </w:rPr>
        <w:t>peran</w:t>
      </w:r>
      <w:proofErr w:type="spellEnd"/>
      <w:r w:rsidRPr="00CD4D28">
        <w:rPr>
          <w:rFonts w:ascii="Garamond" w:hAnsi="Garamond"/>
          <w:sz w:val="24"/>
          <w:szCs w:val="24"/>
        </w:rPr>
        <w:t xml:space="preserve"> Hukum </w:t>
      </w:r>
      <w:proofErr w:type="spellStart"/>
      <w:r w:rsidRPr="00CD4D28">
        <w:rPr>
          <w:rFonts w:ascii="Garamond" w:hAnsi="Garamond"/>
          <w:sz w:val="24"/>
          <w:szCs w:val="24"/>
        </w:rPr>
        <w:t>Administrasi</w:t>
      </w:r>
      <w:proofErr w:type="spellEnd"/>
      <w:r w:rsidRPr="00CD4D28">
        <w:rPr>
          <w:rFonts w:ascii="Garamond" w:hAnsi="Garamond"/>
          <w:sz w:val="24"/>
          <w:szCs w:val="24"/>
        </w:rPr>
        <w:t xml:space="preserve"> Negara sangat </w:t>
      </w:r>
      <w:proofErr w:type="spellStart"/>
      <w:r w:rsidRPr="00CD4D28">
        <w:rPr>
          <w:rFonts w:ascii="Garamond" w:hAnsi="Garamond"/>
          <w:sz w:val="24"/>
          <w:szCs w:val="24"/>
        </w:rPr>
        <w:t>dominan</w:t>
      </w:r>
      <w:proofErr w:type="spellEnd"/>
      <w:r w:rsidRPr="00CD4D28">
        <w:rPr>
          <w:rFonts w:ascii="Garamond" w:hAnsi="Garamond"/>
          <w:sz w:val="24"/>
          <w:szCs w:val="24"/>
        </w:rPr>
        <w:t xml:space="preserve"> dan </w:t>
      </w:r>
      <w:proofErr w:type="spellStart"/>
      <w:r w:rsidRPr="00CD4D28">
        <w:rPr>
          <w:rFonts w:ascii="Garamond" w:hAnsi="Garamond"/>
          <w:sz w:val="24"/>
          <w:szCs w:val="24"/>
        </w:rPr>
        <w:t>mengarah</w:t>
      </w:r>
      <w:proofErr w:type="spellEnd"/>
      <w:r w:rsidRPr="00CD4D28">
        <w:rPr>
          <w:rFonts w:ascii="Garamond" w:hAnsi="Garamond"/>
          <w:sz w:val="24"/>
          <w:szCs w:val="24"/>
        </w:rPr>
        <w:t xml:space="preserve"> pada </w:t>
      </w:r>
      <w:proofErr w:type="spellStart"/>
      <w:r w:rsidRPr="00CD4D28">
        <w:rPr>
          <w:rFonts w:ascii="Garamond" w:hAnsi="Garamond"/>
          <w:sz w:val="24"/>
          <w:szCs w:val="24"/>
        </w:rPr>
        <w:t>konsep</w:t>
      </w:r>
      <w:proofErr w:type="spellEnd"/>
      <w:r w:rsidRPr="00CD4D28">
        <w:rPr>
          <w:rFonts w:ascii="Garamond" w:hAnsi="Garamond"/>
          <w:sz w:val="24"/>
          <w:szCs w:val="24"/>
        </w:rPr>
        <w:t xml:space="preserve"> negara </w:t>
      </w:r>
      <w:proofErr w:type="spellStart"/>
      <w:r w:rsidRPr="00CD4D28">
        <w:rPr>
          <w:rFonts w:ascii="Garamond" w:hAnsi="Garamond"/>
          <w:sz w:val="24"/>
          <w:szCs w:val="24"/>
        </w:rPr>
        <w:t>pelayanan</w:t>
      </w:r>
      <w:proofErr w:type="spellEnd"/>
      <w:r w:rsidRPr="00CD4D28">
        <w:rPr>
          <w:rFonts w:ascii="Garamond" w:hAnsi="Garamond"/>
          <w:sz w:val="24"/>
          <w:szCs w:val="24"/>
        </w:rPr>
        <w:t xml:space="preserve"> </w:t>
      </w:r>
      <w:proofErr w:type="spellStart"/>
      <w:r w:rsidRPr="00CD4D28">
        <w:rPr>
          <w:rFonts w:ascii="Garamond" w:hAnsi="Garamond"/>
          <w:sz w:val="24"/>
          <w:szCs w:val="24"/>
        </w:rPr>
        <w:t>sosial</w:t>
      </w:r>
      <w:proofErr w:type="spellEnd"/>
      <w:r w:rsidRPr="00CD4D28">
        <w:rPr>
          <w:rFonts w:ascii="Garamond" w:hAnsi="Garamond"/>
          <w:sz w:val="24"/>
          <w:szCs w:val="24"/>
        </w:rPr>
        <w:t xml:space="preserve">, di mana negara </w:t>
      </w:r>
      <w:proofErr w:type="spellStart"/>
      <w:r w:rsidRPr="00CD4D28">
        <w:rPr>
          <w:rFonts w:ascii="Garamond" w:hAnsi="Garamond"/>
          <w:sz w:val="24"/>
          <w:szCs w:val="24"/>
        </w:rPr>
        <w:t>memiliki</w:t>
      </w:r>
      <w:proofErr w:type="spellEnd"/>
      <w:r w:rsidRPr="00CD4D28">
        <w:rPr>
          <w:rFonts w:ascii="Garamond" w:hAnsi="Garamond"/>
          <w:sz w:val="24"/>
          <w:szCs w:val="24"/>
        </w:rPr>
        <w:t xml:space="preserve"> </w:t>
      </w:r>
      <w:proofErr w:type="spellStart"/>
      <w:r w:rsidRPr="00CD4D28">
        <w:rPr>
          <w:rFonts w:ascii="Garamond" w:hAnsi="Garamond"/>
          <w:sz w:val="24"/>
          <w:szCs w:val="24"/>
        </w:rPr>
        <w:t>tanggung</w:t>
      </w:r>
      <w:proofErr w:type="spellEnd"/>
      <w:r w:rsidRPr="00CD4D28">
        <w:rPr>
          <w:rFonts w:ascii="Garamond" w:hAnsi="Garamond"/>
          <w:sz w:val="24"/>
          <w:szCs w:val="24"/>
        </w:rPr>
        <w:t xml:space="preserve"> </w:t>
      </w:r>
      <w:proofErr w:type="spellStart"/>
      <w:r w:rsidRPr="00CD4D28">
        <w:rPr>
          <w:rFonts w:ascii="Garamond" w:hAnsi="Garamond"/>
          <w:sz w:val="24"/>
          <w:szCs w:val="24"/>
        </w:rPr>
        <w:t>jawab</w:t>
      </w:r>
      <w:proofErr w:type="spellEnd"/>
      <w:r w:rsidRPr="00CD4D28">
        <w:rPr>
          <w:rFonts w:ascii="Garamond" w:hAnsi="Garamond"/>
          <w:sz w:val="24"/>
          <w:szCs w:val="24"/>
        </w:rPr>
        <w:t xml:space="preserve"> </w:t>
      </w:r>
      <w:proofErr w:type="spellStart"/>
      <w:r w:rsidRPr="00CD4D28">
        <w:rPr>
          <w:rFonts w:ascii="Garamond" w:hAnsi="Garamond"/>
          <w:sz w:val="24"/>
          <w:szCs w:val="24"/>
        </w:rPr>
        <w:t>untuk</w:t>
      </w:r>
      <w:proofErr w:type="spellEnd"/>
      <w:r w:rsidRPr="00CD4D28">
        <w:rPr>
          <w:rFonts w:ascii="Garamond" w:hAnsi="Garamond"/>
          <w:sz w:val="24"/>
          <w:szCs w:val="24"/>
        </w:rPr>
        <w:t xml:space="preserve"> </w:t>
      </w:r>
      <w:proofErr w:type="spellStart"/>
      <w:r w:rsidRPr="00CD4D28">
        <w:rPr>
          <w:rFonts w:ascii="Garamond" w:hAnsi="Garamond"/>
          <w:sz w:val="24"/>
          <w:szCs w:val="24"/>
        </w:rPr>
        <w:t>memberikan</w:t>
      </w:r>
      <w:proofErr w:type="spellEnd"/>
      <w:r w:rsidRPr="00CD4D28">
        <w:rPr>
          <w:rFonts w:ascii="Garamond" w:hAnsi="Garamond"/>
          <w:sz w:val="24"/>
          <w:szCs w:val="24"/>
        </w:rPr>
        <w:t xml:space="preserve"> </w:t>
      </w:r>
      <w:proofErr w:type="spellStart"/>
      <w:r w:rsidRPr="00CD4D28">
        <w:rPr>
          <w:rFonts w:ascii="Garamond" w:hAnsi="Garamond"/>
          <w:sz w:val="24"/>
          <w:szCs w:val="24"/>
        </w:rPr>
        <w:t>pelayanan</w:t>
      </w:r>
      <w:proofErr w:type="spellEnd"/>
      <w:r w:rsidRPr="00CD4D28">
        <w:rPr>
          <w:rFonts w:ascii="Garamond" w:hAnsi="Garamond"/>
          <w:sz w:val="24"/>
          <w:szCs w:val="24"/>
        </w:rPr>
        <w:t xml:space="preserve"> </w:t>
      </w:r>
      <w:proofErr w:type="spellStart"/>
      <w:r w:rsidRPr="00CD4D28">
        <w:rPr>
          <w:rFonts w:ascii="Garamond" w:hAnsi="Garamond"/>
          <w:sz w:val="24"/>
          <w:szCs w:val="24"/>
        </w:rPr>
        <w:t>publik</w:t>
      </w:r>
      <w:proofErr w:type="spellEnd"/>
      <w:r w:rsidRPr="00CD4D28">
        <w:rPr>
          <w:rFonts w:ascii="Garamond" w:hAnsi="Garamond"/>
          <w:sz w:val="24"/>
          <w:szCs w:val="24"/>
        </w:rPr>
        <w:t>.</w:t>
      </w:r>
      <w:r>
        <w:rPr>
          <w:rFonts w:ascii="Garamond" w:hAnsi="Garamond"/>
          <w:sz w:val="24"/>
          <w:szCs w:val="24"/>
        </w:rPr>
        <w:t xml:space="preserve"> </w:t>
      </w:r>
      <w:r w:rsidRPr="00CD4D28">
        <w:rPr>
          <w:rFonts w:ascii="Garamond" w:hAnsi="Garamond"/>
          <w:sz w:val="24"/>
          <w:szCs w:val="24"/>
        </w:rPr>
        <w:t xml:space="preserve">Negara </w:t>
      </w:r>
      <w:proofErr w:type="spellStart"/>
      <w:r w:rsidRPr="00CD4D28">
        <w:rPr>
          <w:rFonts w:ascii="Garamond" w:hAnsi="Garamond"/>
          <w:sz w:val="24"/>
          <w:szCs w:val="24"/>
        </w:rPr>
        <w:t>turut</w:t>
      </w:r>
      <w:proofErr w:type="spellEnd"/>
      <w:r w:rsidRPr="00CD4D28">
        <w:rPr>
          <w:rFonts w:ascii="Garamond" w:hAnsi="Garamond"/>
          <w:sz w:val="24"/>
          <w:szCs w:val="24"/>
        </w:rPr>
        <w:t xml:space="preserve"> </w:t>
      </w:r>
      <w:proofErr w:type="spellStart"/>
      <w:r w:rsidRPr="00CD4D28">
        <w:rPr>
          <w:rFonts w:ascii="Garamond" w:hAnsi="Garamond"/>
          <w:sz w:val="24"/>
          <w:szCs w:val="24"/>
        </w:rPr>
        <w:t>campur</w:t>
      </w:r>
      <w:proofErr w:type="spellEnd"/>
      <w:r w:rsidRPr="00CD4D28">
        <w:rPr>
          <w:rFonts w:ascii="Garamond" w:hAnsi="Garamond"/>
          <w:sz w:val="24"/>
          <w:szCs w:val="24"/>
        </w:rPr>
        <w:t xml:space="preserve"> </w:t>
      </w:r>
      <w:proofErr w:type="spellStart"/>
      <w:r w:rsidRPr="00CD4D28">
        <w:rPr>
          <w:rFonts w:ascii="Garamond" w:hAnsi="Garamond"/>
          <w:sz w:val="24"/>
          <w:szCs w:val="24"/>
        </w:rPr>
        <w:t>tangan</w:t>
      </w:r>
      <w:proofErr w:type="spellEnd"/>
      <w:r w:rsidRPr="00CD4D28">
        <w:rPr>
          <w:rFonts w:ascii="Garamond" w:hAnsi="Garamond"/>
          <w:sz w:val="24"/>
          <w:szCs w:val="24"/>
        </w:rPr>
        <w:t xml:space="preserve"> </w:t>
      </w:r>
      <w:proofErr w:type="spellStart"/>
      <w:r w:rsidRPr="00CD4D28">
        <w:rPr>
          <w:rFonts w:ascii="Garamond" w:hAnsi="Garamond"/>
          <w:sz w:val="24"/>
          <w:szCs w:val="24"/>
        </w:rPr>
        <w:t>dalam</w:t>
      </w:r>
      <w:proofErr w:type="spellEnd"/>
      <w:r w:rsidRPr="00CD4D28">
        <w:rPr>
          <w:rFonts w:ascii="Garamond" w:hAnsi="Garamond"/>
          <w:sz w:val="24"/>
          <w:szCs w:val="24"/>
        </w:rPr>
        <w:t xml:space="preserve"> </w:t>
      </w:r>
      <w:proofErr w:type="spellStart"/>
      <w:r w:rsidRPr="00CD4D28">
        <w:rPr>
          <w:rFonts w:ascii="Garamond" w:hAnsi="Garamond"/>
          <w:sz w:val="24"/>
          <w:szCs w:val="24"/>
        </w:rPr>
        <w:t>bidang</w:t>
      </w:r>
      <w:proofErr w:type="spellEnd"/>
      <w:r w:rsidRPr="00CD4D28">
        <w:rPr>
          <w:rFonts w:ascii="Garamond" w:hAnsi="Garamond"/>
          <w:sz w:val="24"/>
          <w:szCs w:val="24"/>
        </w:rPr>
        <w:t xml:space="preserve"> </w:t>
      </w:r>
      <w:proofErr w:type="spellStart"/>
      <w:r w:rsidRPr="00CD4D28">
        <w:rPr>
          <w:rFonts w:ascii="Garamond" w:hAnsi="Garamond"/>
          <w:sz w:val="24"/>
          <w:szCs w:val="24"/>
        </w:rPr>
        <w:t>ekonomi</w:t>
      </w:r>
      <w:proofErr w:type="spellEnd"/>
      <w:r w:rsidRPr="00CD4D28">
        <w:rPr>
          <w:rFonts w:ascii="Garamond" w:hAnsi="Garamond"/>
          <w:sz w:val="24"/>
          <w:szCs w:val="24"/>
        </w:rPr>
        <w:t xml:space="preserve"> dan </w:t>
      </w:r>
      <w:proofErr w:type="spellStart"/>
      <w:r w:rsidRPr="00CD4D28">
        <w:rPr>
          <w:rFonts w:ascii="Garamond" w:hAnsi="Garamond"/>
          <w:sz w:val="24"/>
          <w:szCs w:val="24"/>
        </w:rPr>
        <w:t>kesejahteraan</w:t>
      </w:r>
      <w:proofErr w:type="spellEnd"/>
      <w:r w:rsidRPr="00CD4D28">
        <w:rPr>
          <w:rFonts w:ascii="Garamond" w:hAnsi="Garamond"/>
          <w:sz w:val="24"/>
          <w:szCs w:val="24"/>
        </w:rPr>
        <w:t xml:space="preserve"> </w:t>
      </w:r>
      <w:proofErr w:type="spellStart"/>
      <w:r w:rsidRPr="00CD4D28">
        <w:rPr>
          <w:rFonts w:ascii="Garamond" w:hAnsi="Garamond"/>
          <w:sz w:val="24"/>
          <w:szCs w:val="24"/>
        </w:rPr>
        <w:t>sosial</w:t>
      </w:r>
      <w:proofErr w:type="spellEnd"/>
      <w:r w:rsidRPr="00CD4D28">
        <w:rPr>
          <w:rFonts w:ascii="Garamond" w:hAnsi="Garamond"/>
          <w:sz w:val="24"/>
          <w:szCs w:val="24"/>
        </w:rPr>
        <w:t xml:space="preserve"> </w:t>
      </w:r>
      <w:proofErr w:type="spellStart"/>
      <w:r w:rsidRPr="00CD4D28">
        <w:rPr>
          <w:rFonts w:ascii="Garamond" w:hAnsi="Garamond"/>
          <w:sz w:val="24"/>
          <w:szCs w:val="24"/>
        </w:rPr>
        <w:t>untuk</w:t>
      </w:r>
      <w:proofErr w:type="spellEnd"/>
      <w:r w:rsidRPr="00CD4D28">
        <w:rPr>
          <w:rFonts w:ascii="Garamond" w:hAnsi="Garamond"/>
          <w:sz w:val="24"/>
          <w:szCs w:val="24"/>
        </w:rPr>
        <w:t xml:space="preserve"> </w:t>
      </w:r>
      <w:proofErr w:type="spellStart"/>
      <w:r w:rsidRPr="00CD4D28">
        <w:rPr>
          <w:rFonts w:ascii="Garamond" w:hAnsi="Garamond"/>
          <w:sz w:val="24"/>
          <w:szCs w:val="24"/>
        </w:rPr>
        <w:t>memastikan</w:t>
      </w:r>
      <w:proofErr w:type="spellEnd"/>
      <w:r w:rsidRPr="00CD4D28">
        <w:rPr>
          <w:rFonts w:ascii="Garamond" w:hAnsi="Garamond"/>
          <w:sz w:val="24"/>
          <w:szCs w:val="24"/>
        </w:rPr>
        <w:t xml:space="preserve"> </w:t>
      </w:r>
      <w:proofErr w:type="spellStart"/>
      <w:r w:rsidRPr="00CD4D28">
        <w:rPr>
          <w:rFonts w:ascii="Garamond" w:hAnsi="Garamond"/>
          <w:sz w:val="24"/>
          <w:szCs w:val="24"/>
        </w:rPr>
        <w:t>pekerjaan</w:t>
      </w:r>
      <w:proofErr w:type="spellEnd"/>
      <w:r w:rsidRPr="00CD4D28">
        <w:rPr>
          <w:rFonts w:ascii="Garamond" w:hAnsi="Garamond"/>
          <w:sz w:val="24"/>
          <w:szCs w:val="24"/>
        </w:rPr>
        <w:t xml:space="preserve"> dan </w:t>
      </w:r>
      <w:proofErr w:type="spellStart"/>
      <w:r w:rsidRPr="00CD4D28">
        <w:rPr>
          <w:rFonts w:ascii="Garamond" w:hAnsi="Garamond"/>
          <w:sz w:val="24"/>
          <w:szCs w:val="24"/>
        </w:rPr>
        <w:t>penghidupan</w:t>
      </w:r>
      <w:proofErr w:type="spellEnd"/>
      <w:r w:rsidRPr="00CD4D28">
        <w:rPr>
          <w:rFonts w:ascii="Garamond" w:hAnsi="Garamond"/>
          <w:sz w:val="24"/>
          <w:szCs w:val="24"/>
        </w:rPr>
        <w:t xml:space="preserve"> yang </w:t>
      </w:r>
      <w:proofErr w:type="spellStart"/>
      <w:r w:rsidRPr="00CD4D28">
        <w:rPr>
          <w:rFonts w:ascii="Garamond" w:hAnsi="Garamond"/>
          <w:sz w:val="24"/>
          <w:szCs w:val="24"/>
        </w:rPr>
        <w:t>layak</w:t>
      </w:r>
      <w:proofErr w:type="spellEnd"/>
      <w:r w:rsidRPr="00CD4D28">
        <w:rPr>
          <w:rFonts w:ascii="Garamond" w:hAnsi="Garamond"/>
          <w:sz w:val="24"/>
          <w:szCs w:val="24"/>
        </w:rPr>
        <w:t xml:space="preserve"> </w:t>
      </w:r>
      <w:proofErr w:type="spellStart"/>
      <w:r w:rsidRPr="00CD4D28">
        <w:rPr>
          <w:rFonts w:ascii="Garamond" w:hAnsi="Garamond"/>
          <w:sz w:val="24"/>
          <w:szCs w:val="24"/>
        </w:rPr>
        <w:t>bagi</w:t>
      </w:r>
      <w:proofErr w:type="spellEnd"/>
      <w:r w:rsidRPr="00CD4D28">
        <w:rPr>
          <w:rFonts w:ascii="Garamond" w:hAnsi="Garamond"/>
          <w:sz w:val="24"/>
          <w:szCs w:val="24"/>
        </w:rPr>
        <w:t xml:space="preserve"> </w:t>
      </w:r>
      <w:proofErr w:type="spellStart"/>
      <w:r w:rsidRPr="00CD4D28">
        <w:rPr>
          <w:rFonts w:ascii="Garamond" w:hAnsi="Garamond"/>
          <w:sz w:val="24"/>
          <w:szCs w:val="24"/>
        </w:rPr>
        <w:t>kemanusiaan</w:t>
      </w:r>
      <w:proofErr w:type="spellEnd"/>
      <w:r w:rsidRPr="00CD4D28">
        <w:rPr>
          <w:rFonts w:ascii="Garamond" w:hAnsi="Garamond"/>
          <w:sz w:val="24"/>
          <w:szCs w:val="24"/>
        </w:rPr>
        <w:t xml:space="preserve"> </w:t>
      </w:r>
      <w:proofErr w:type="spellStart"/>
      <w:r w:rsidRPr="00CD4D28">
        <w:rPr>
          <w:rFonts w:ascii="Garamond" w:hAnsi="Garamond"/>
          <w:sz w:val="24"/>
          <w:szCs w:val="24"/>
        </w:rPr>
        <w:t>warganya</w:t>
      </w:r>
      <w:proofErr w:type="spellEnd"/>
      <w:r w:rsidRPr="00CD4D28">
        <w:rPr>
          <w:rFonts w:ascii="Garamond" w:hAnsi="Garamond"/>
          <w:sz w:val="24"/>
          <w:szCs w:val="24"/>
        </w:rPr>
        <w:t xml:space="preserve">. Hal </w:t>
      </w:r>
      <w:proofErr w:type="spellStart"/>
      <w:r w:rsidRPr="00CD4D28">
        <w:rPr>
          <w:rFonts w:ascii="Garamond" w:hAnsi="Garamond"/>
          <w:sz w:val="24"/>
          <w:szCs w:val="24"/>
        </w:rPr>
        <w:t>ini</w:t>
      </w:r>
      <w:proofErr w:type="spellEnd"/>
      <w:r w:rsidRPr="00CD4D28">
        <w:rPr>
          <w:rFonts w:ascii="Garamond" w:hAnsi="Garamond"/>
          <w:sz w:val="24"/>
          <w:szCs w:val="24"/>
        </w:rPr>
        <w:t xml:space="preserve"> </w:t>
      </w:r>
      <w:proofErr w:type="spellStart"/>
      <w:r w:rsidRPr="00CD4D28">
        <w:rPr>
          <w:rFonts w:ascii="Garamond" w:hAnsi="Garamond"/>
          <w:sz w:val="24"/>
          <w:szCs w:val="24"/>
        </w:rPr>
        <w:t>terkait</w:t>
      </w:r>
      <w:proofErr w:type="spellEnd"/>
      <w:r w:rsidRPr="00CD4D28">
        <w:rPr>
          <w:rFonts w:ascii="Garamond" w:hAnsi="Garamond"/>
          <w:sz w:val="24"/>
          <w:szCs w:val="24"/>
        </w:rPr>
        <w:t xml:space="preserve"> </w:t>
      </w:r>
      <w:proofErr w:type="spellStart"/>
      <w:r w:rsidRPr="00CD4D28">
        <w:rPr>
          <w:rFonts w:ascii="Garamond" w:hAnsi="Garamond"/>
          <w:sz w:val="24"/>
          <w:szCs w:val="24"/>
        </w:rPr>
        <w:t>dengan</w:t>
      </w:r>
      <w:proofErr w:type="spellEnd"/>
      <w:r w:rsidRPr="00CD4D28">
        <w:rPr>
          <w:rFonts w:ascii="Garamond" w:hAnsi="Garamond"/>
          <w:sz w:val="24"/>
          <w:szCs w:val="24"/>
        </w:rPr>
        <w:t xml:space="preserve"> </w:t>
      </w:r>
      <w:proofErr w:type="spellStart"/>
      <w:r w:rsidRPr="00CD4D28">
        <w:rPr>
          <w:rFonts w:ascii="Garamond" w:hAnsi="Garamond"/>
          <w:sz w:val="24"/>
          <w:szCs w:val="24"/>
        </w:rPr>
        <w:t>prinsip</w:t>
      </w:r>
      <w:proofErr w:type="spellEnd"/>
      <w:r w:rsidRPr="00CD4D28">
        <w:rPr>
          <w:rFonts w:ascii="Garamond" w:hAnsi="Garamond"/>
          <w:sz w:val="24"/>
          <w:szCs w:val="24"/>
        </w:rPr>
        <w:t xml:space="preserve"> </w:t>
      </w:r>
      <w:proofErr w:type="spellStart"/>
      <w:r w:rsidRPr="00CD4D28">
        <w:rPr>
          <w:rFonts w:ascii="Garamond" w:hAnsi="Garamond"/>
          <w:sz w:val="24"/>
          <w:szCs w:val="24"/>
        </w:rPr>
        <w:t>dasar</w:t>
      </w:r>
      <w:proofErr w:type="spellEnd"/>
      <w:r w:rsidRPr="00CD4D28">
        <w:rPr>
          <w:rFonts w:ascii="Garamond" w:hAnsi="Garamond"/>
          <w:sz w:val="24"/>
          <w:szCs w:val="24"/>
        </w:rPr>
        <w:t xml:space="preserve"> </w:t>
      </w:r>
      <w:proofErr w:type="spellStart"/>
      <w:r w:rsidRPr="00CD4D28">
        <w:rPr>
          <w:rFonts w:ascii="Garamond" w:hAnsi="Garamond"/>
          <w:sz w:val="24"/>
          <w:szCs w:val="24"/>
        </w:rPr>
        <w:t>kesejahteraan</w:t>
      </w:r>
      <w:proofErr w:type="spellEnd"/>
      <w:r w:rsidRPr="00CD4D28">
        <w:rPr>
          <w:rFonts w:ascii="Garamond" w:hAnsi="Garamond"/>
          <w:sz w:val="24"/>
          <w:szCs w:val="24"/>
        </w:rPr>
        <w:t xml:space="preserve"> dan </w:t>
      </w:r>
      <w:proofErr w:type="spellStart"/>
      <w:r w:rsidRPr="00CD4D28">
        <w:rPr>
          <w:rFonts w:ascii="Garamond" w:hAnsi="Garamond"/>
          <w:sz w:val="24"/>
          <w:szCs w:val="24"/>
        </w:rPr>
        <w:t>keadilan</w:t>
      </w:r>
      <w:proofErr w:type="spellEnd"/>
      <w:r w:rsidRPr="00CD4D28">
        <w:rPr>
          <w:rFonts w:ascii="Garamond" w:hAnsi="Garamond"/>
          <w:sz w:val="24"/>
          <w:szCs w:val="24"/>
        </w:rPr>
        <w:t xml:space="preserve">, di mana </w:t>
      </w:r>
      <w:proofErr w:type="spellStart"/>
      <w:r w:rsidRPr="00CD4D28">
        <w:rPr>
          <w:rFonts w:ascii="Garamond" w:hAnsi="Garamond"/>
          <w:sz w:val="24"/>
          <w:szCs w:val="24"/>
        </w:rPr>
        <w:t>pekerjaan</w:t>
      </w:r>
      <w:proofErr w:type="spellEnd"/>
      <w:r w:rsidRPr="00CD4D28">
        <w:rPr>
          <w:rFonts w:ascii="Garamond" w:hAnsi="Garamond"/>
          <w:sz w:val="24"/>
          <w:szCs w:val="24"/>
        </w:rPr>
        <w:t xml:space="preserve"> yang </w:t>
      </w:r>
      <w:proofErr w:type="spellStart"/>
      <w:r w:rsidRPr="00CD4D28">
        <w:rPr>
          <w:rFonts w:ascii="Garamond" w:hAnsi="Garamond"/>
          <w:sz w:val="24"/>
          <w:szCs w:val="24"/>
        </w:rPr>
        <w:t>diharapkan</w:t>
      </w:r>
      <w:proofErr w:type="spellEnd"/>
      <w:r w:rsidRPr="00CD4D28">
        <w:rPr>
          <w:rFonts w:ascii="Garamond" w:hAnsi="Garamond"/>
          <w:sz w:val="24"/>
          <w:szCs w:val="24"/>
        </w:rPr>
        <w:t xml:space="preserve"> </w:t>
      </w:r>
      <w:proofErr w:type="spellStart"/>
      <w:r w:rsidRPr="00CD4D28">
        <w:rPr>
          <w:rFonts w:ascii="Garamond" w:hAnsi="Garamond"/>
          <w:sz w:val="24"/>
          <w:szCs w:val="24"/>
        </w:rPr>
        <w:t>adalah</w:t>
      </w:r>
      <w:proofErr w:type="spellEnd"/>
      <w:r w:rsidRPr="00CD4D28">
        <w:rPr>
          <w:rFonts w:ascii="Garamond" w:hAnsi="Garamond"/>
          <w:sz w:val="24"/>
          <w:szCs w:val="24"/>
        </w:rPr>
        <w:t xml:space="preserve"> yang </w:t>
      </w:r>
      <w:proofErr w:type="spellStart"/>
      <w:r w:rsidRPr="00CD4D28">
        <w:rPr>
          <w:rFonts w:ascii="Garamond" w:hAnsi="Garamond"/>
          <w:sz w:val="24"/>
          <w:szCs w:val="24"/>
        </w:rPr>
        <w:t>sesuai</w:t>
      </w:r>
      <w:proofErr w:type="spellEnd"/>
      <w:r w:rsidRPr="00CD4D28">
        <w:rPr>
          <w:rFonts w:ascii="Garamond" w:hAnsi="Garamond"/>
          <w:sz w:val="24"/>
          <w:szCs w:val="24"/>
        </w:rPr>
        <w:t xml:space="preserve"> </w:t>
      </w:r>
      <w:proofErr w:type="spellStart"/>
      <w:r w:rsidRPr="00CD4D28">
        <w:rPr>
          <w:rFonts w:ascii="Garamond" w:hAnsi="Garamond"/>
          <w:sz w:val="24"/>
          <w:szCs w:val="24"/>
        </w:rPr>
        <w:t>dengan</w:t>
      </w:r>
      <w:proofErr w:type="spellEnd"/>
      <w:r w:rsidRPr="00CD4D28">
        <w:rPr>
          <w:rFonts w:ascii="Garamond" w:hAnsi="Garamond"/>
          <w:sz w:val="24"/>
          <w:szCs w:val="24"/>
        </w:rPr>
        <w:t xml:space="preserve"> </w:t>
      </w:r>
      <w:proofErr w:type="spellStart"/>
      <w:r w:rsidRPr="00CD4D28">
        <w:rPr>
          <w:rFonts w:ascii="Garamond" w:hAnsi="Garamond"/>
          <w:sz w:val="24"/>
          <w:szCs w:val="24"/>
        </w:rPr>
        <w:t>martabat</w:t>
      </w:r>
      <w:proofErr w:type="spellEnd"/>
      <w:r w:rsidRPr="00CD4D28">
        <w:rPr>
          <w:rFonts w:ascii="Garamond" w:hAnsi="Garamond"/>
          <w:sz w:val="24"/>
          <w:szCs w:val="24"/>
        </w:rPr>
        <w:t xml:space="preserve"> </w:t>
      </w:r>
      <w:proofErr w:type="spellStart"/>
      <w:r w:rsidRPr="00CD4D28">
        <w:rPr>
          <w:rFonts w:ascii="Garamond" w:hAnsi="Garamond"/>
          <w:sz w:val="24"/>
          <w:szCs w:val="24"/>
        </w:rPr>
        <w:t>manusia</w:t>
      </w:r>
      <w:proofErr w:type="spellEnd"/>
      <w:r w:rsidRPr="00CD4D28">
        <w:rPr>
          <w:rFonts w:ascii="Garamond" w:hAnsi="Garamond"/>
          <w:sz w:val="24"/>
          <w:szCs w:val="24"/>
        </w:rPr>
        <w:t xml:space="preserve">, </w:t>
      </w:r>
      <w:proofErr w:type="spellStart"/>
      <w:r w:rsidRPr="00CD4D28">
        <w:rPr>
          <w:rFonts w:ascii="Garamond" w:hAnsi="Garamond"/>
          <w:sz w:val="24"/>
          <w:szCs w:val="24"/>
        </w:rPr>
        <w:t>layak</w:t>
      </w:r>
      <w:proofErr w:type="spellEnd"/>
      <w:r w:rsidRPr="00CD4D28">
        <w:rPr>
          <w:rFonts w:ascii="Garamond" w:hAnsi="Garamond"/>
          <w:sz w:val="24"/>
          <w:szCs w:val="24"/>
        </w:rPr>
        <w:t xml:space="preserve"> </w:t>
      </w:r>
      <w:proofErr w:type="spellStart"/>
      <w:r w:rsidRPr="00CD4D28">
        <w:rPr>
          <w:rFonts w:ascii="Garamond" w:hAnsi="Garamond"/>
          <w:sz w:val="24"/>
          <w:szCs w:val="24"/>
        </w:rPr>
        <w:t>untuk</w:t>
      </w:r>
      <w:proofErr w:type="spellEnd"/>
      <w:r w:rsidRPr="00CD4D28">
        <w:rPr>
          <w:rFonts w:ascii="Garamond" w:hAnsi="Garamond"/>
          <w:sz w:val="24"/>
          <w:szCs w:val="24"/>
        </w:rPr>
        <w:t xml:space="preserve"> </w:t>
      </w:r>
      <w:proofErr w:type="spellStart"/>
      <w:r w:rsidRPr="00CD4D28">
        <w:rPr>
          <w:rFonts w:ascii="Garamond" w:hAnsi="Garamond"/>
          <w:sz w:val="24"/>
          <w:szCs w:val="24"/>
        </w:rPr>
        <w:t>penghidupan</w:t>
      </w:r>
      <w:proofErr w:type="spellEnd"/>
      <w:r w:rsidRPr="00CD4D28">
        <w:rPr>
          <w:rFonts w:ascii="Garamond" w:hAnsi="Garamond"/>
          <w:sz w:val="24"/>
          <w:szCs w:val="24"/>
        </w:rPr>
        <w:t xml:space="preserve">, dan </w:t>
      </w:r>
      <w:proofErr w:type="spellStart"/>
      <w:r w:rsidRPr="00CD4D28">
        <w:rPr>
          <w:rFonts w:ascii="Garamond" w:hAnsi="Garamond"/>
          <w:sz w:val="24"/>
          <w:szCs w:val="24"/>
        </w:rPr>
        <w:t>tidak</w:t>
      </w:r>
      <w:proofErr w:type="spellEnd"/>
      <w:r w:rsidRPr="00CD4D28">
        <w:rPr>
          <w:rFonts w:ascii="Garamond" w:hAnsi="Garamond"/>
          <w:sz w:val="24"/>
          <w:szCs w:val="24"/>
        </w:rPr>
        <w:t xml:space="preserve"> </w:t>
      </w:r>
      <w:proofErr w:type="spellStart"/>
      <w:r w:rsidRPr="00CD4D28">
        <w:rPr>
          <w:rFonts w:ascii="Garamond" w:hAnsi="Garamond"/>
          <w:sz w:val="24"/>
          <w:szCs w:val="24"/>
        </w:rPr>
        <w:t>melibatkan</w:t>
      </w:r>
      <w:proofErr w:type="spellEnd"/>
      <w:r w:rsidRPr="00CD4D28">
        <w:rPr>
          <w:rFonts w:ascii="Garamond" w:hAnsi="Garamond"/>
          <w:sz w:val="24"/>
          <w:szCs w:val="24"/>
        </w:rPr>
        <w:t xml:space="preserve"> </w:t>
      </w:r>
      <w:proofErr w:type="spellStart"/>
      <w:r w:rsidRPr="00CD4D28">
        <w:rPr>
          <w:rFonts w:ascii="Garamond" w:hAnsi="Garamond"/>
          <w:sz w:val="24"/>
          <w:szCs w:val="24"/>
        </w:rPr>
        <w:t>penindasan</w:t>
      </w:r>
      <w:proofErr w:type="spellEnd"/>
      <w:r w:rsidRPr="00CD4D28">
        <w:rPr>
          <w:rFonts w:ascii="Garamond" w:hAnsi="Garamond"/>
          <w:sz w:val="24"/>
          <w:szCs w:val="24"/>
        </w:rPr>
        <w:t xml:space="preserve"> </w:t>
      </w:r>
      <w:proofErr w:type="spellStart"/>
      <w:r w:rsidRPr="00CD4D28">
        <w:rPr>
          <w:rFonts w:ascii="Garamond" w:hAnsi="Garamond"/>
          <w:sz w:val="24"/>
          <w:szCs w:val="24"/>
        </w:rPr>
        <w:t>atau</w:t>
      </w:r>
      <w:proofErr w:type="spellEnd"/>
      <w:r w:rsidRPr="00CD4D28">
        <w:rPr>
          <w:rFonts w:ascii="Garamond" w:hAnsi="Garamond"/>
          <w:sz w:val="24"/>
          <w:szCs w:val="24"/>
        </w:rPr>
        <w:t xml:space="preserve"> </w:t>
      </w:r>
      <w:proofErr w:type="spellStart"/>
      <w:r w:rsidRPr="00CD4D28">
        <w:rPr>
          <w:rFonts w:ascii="Garamond" w:hAnsi="Garamond"/>
          <w:sz w:val="24"/>
          <w:szCs w:val="24"/>
        </w:rPr>
        <w:t>eksploitasi</w:t>
      </w:r>
      <w:proofErr w:type="spellEnd"/>
      <w:r w:rsidRPr="00CD4D28">
        <w:rPr>
          <w:rFonts w:ascii="Garamond" w:hAnsi="Garamond"/>
          <w:sz w:val="24"/>
          <w:szCs w:val="24"/>
        </w:rPr>
        <w:t xml:space="preserve">. Oleh </w:t>
      </w:r>
      <w:proofErr w:type="spellStart"/>
      <w:r w:rsidRPr="00CD4D28">
        <w:rPr>
          <w:rFonts w:ascii="Garamond" w:hAnsi="Garamond"/>
          <w:sz w:val="24"/>
          <w:szCs w:val="24"/>
        </w:rPr>
        <w:t>karena</w:t>
      </w:r>
      <w:proofErr w:type="spellEnd"/>
      <w:r w:rsidRPr="00CD4D28">
        <w:rPr>
          <w:rFonts w:ascii="Garamond" w:hAnsi="Garamond"/>
          <w:sz w:val="24"/>
          <w:szCs w:val="24"/>
        </w:rPr>
        <w:t xml:space="preserve"> </w:t>
      </w:r>
      <w:proofErr w:type="spellStart"/>
      <w:r w:rsidRPr="00CD4D28">
        <w:rPr>
          <w:rFonts w:ascii="Garamond" w:hAnsi="Garamond"/>
          <w:sz w:val="24"/>
          <w:szCs w:val="24"/>
        </w:rPr>
        <w:t>itu</w:t>
      </w:r>
      <w:proofErr w:type="spellEnd"/>
      <w:r w:rsidRPr="00CD4D28">
        <w:rPr>
          <w:rFonts w:ascii="Garamond" w:hAnsi="Garamond"/>
          <w:sz w:val="24"/>
          <w:szCs w:val="24"/>
        </w:rPr>
        <w:t xml:space="preserve">, </w:t>
      </w:r>
      <w:proofErr w:type="spellStart"/>
      <w:r w:rsidRPr="00CD4D28">
        <w:rPr>
          <w:rFonts w:ascii="Garamond" w:hAnsi="Garamond"/>
          <w:sz w:val="24"/>
          <w:szCs w:val="24"/>
        </w:rPr>
        <w:t>peran</w:t>
      </w:r>
      <w:proofErr w:type="spellEnd"/>
      <w:r w:rsidRPr="00CD4D28">
        <w:rPr>
          <w:rFonts w:ascii="Garamond" w:hAnsi="Garamond"/>
          <w:sz w:val="24"/>
          <w:szCs w:val="24"/>
        </w:rPr>
        <w:t xml:space="preserve"> negara </w:t>
      </w:r>
      <w:proofErr w:type="spellStart"/>
      <w:r w:rsidRPr="00CD4D28">
        <w:rPr>
          <w:rFonts w:ascii="Garamond" w:hAnsi="Garamond"/>
          <w:sz w:val="24"/>
          <w:szCs w:val="24"/>
        </w:rPr>
        <w:t>melalui</w:t>
      </w:r>
      <w:proofErr w:type="spellEnd"/>
      <w:r w:rsidRPr="00CD4D28">
        <w:rPr>
          <w:rFonts w:ascii="Garamond" w:hAnsi="Garamond"/>
          <w:sz w:val="24"/>
          <w:szCs w:val="24"/>
        </w:rPr>
        <w:t xml:space="preserve"> </w:t>
      </w:r>
      <w:proofErr w:type="spellStart"/>
      <w:r w:rsidRPr="00CD4D28">
        <w:rPr>
          <w:rFonts w:ascii="Garamond" w:hAnsi="Garamond"/>
          <w:sz w:val="24"/>
          <w:szCs w:val="24"/>
        </w:rPr>
        <w:t>Departemen</w:t>
      </w:r>
      <w:proofErr w:type="spellEnd"/>
      <w:r w:rsidRPr="00CD4D28">
        <w:rPr>
          <w:rFonts w:ascii="Garamond" w:hAnsi="Garamond"/>
          <w:sz w:val="24"/>
          <w:szCs w:val="24"/>
        </w:rPr>
        <w:t xml:space="preserve"> Tenaga </w:t>
      </w:r>
      <w:proofErr w:type="spellStart"/>
      <w:r w:rsidRPr="00CD4D28">
        <w:rPr>
          <w:rFonts w:ascii="Garamond" w:hAnsi="Garamond"/>
          <w:sz w:val="24"/>
          <w:szCs w:val="24"/>
        </w:rPr>
        <w:t>Kerja</w:t>
      </w:r>
      <w:proofErr w:type="spellEnd"/>
      <w:r w:rsidRPr="00CD4D28">
        <w:rPr>
          <w:rFonts w:ascii="Garamond" w:hAnsi="Garamond"/>
          <w:sz w:val="24"/>
          <w:szCs w:val="24"/>
        </w:rPr>
        <w:t xml:space="preserve">, </w:t>
      </w:r>
      <w:proofErr w:type="spellStart"/>
      <w:r w:rsidRPr="00CD4D28">
        <w:rPr>
          <w:rFonts w:ascii="Garamond" w:hAnsi="Garamond"/>
          <w:sz w:val="24"/>
          <w:szCs w:val="24"/>
        </w:rPr>
        <w:t>Departemen</w:t>
      </w:r>
      <w:proofErr w:type="spellEnd"/>
      <w:r w:rsidRPr="00CD4D28">
        <w:rPr>
          <w:rFonts w:ascii="Garamond" w:hAnsi="Garamond"/>
          <w:sz w:val="24"/>
          <w:szCs w:val="24"/>
        </w:rPr>
        <w:t xml:space="preserve"> Sosial, </w:t>
      </w:r>
      <w:proofErr w:type="spellStart"/>
      <w:r w:rsidRPr="00CD4D28">
        <w:rPr>
          <w:rFonts w:ascii="Garamond" w:hAnsi="Garamond"/>
          <w:sz w:val="24"/>
          <w:szCs w:val="24"/>
        </w:rPr>
        <w:t>Departemen</w:t>
      </w:r>
      <w:proofErr w:type="spellEnd"/>
      <w:r w:rsidRPr="00CD4D28">
        <w:rPr>
          <w:rFonts w:ascii="Garamond" w:hAnsi="Garamond"/>
          <w:sz w:val="24"/>
          <w:szCs w:val="24"/>
        </w:rPr>
        <w:t xml:space="preserve"> Pendidikan, dan </w:t>
      </w:r>
      <w:proofErr w:type="spellStart"/>
      <w:r w:rsidRPr="00CD4D28">
        <w:rPr>
          <w:rFonts w:ascii="Garamond" w:hAnsi="Garamond"/>
          <w:sz w:val="24"/>
          <w:szCs w:val="24"/>
        </w:rPr>
        <w:t>departemen</w:t>
      </w:r>
      <w:proofErr w:type="spellEnd"/>
      <w:r w:rsidRPr="00CD4D28">
        <w:rPr>
          <w:rFonts w:ascii="Garamond" w:hAnsi="Garamond"/>
          <w:sz w:val="24"/>
          <w:szCs w:val="24"/>
        </w:rPr>
        <w:t xml:space="preserve"> </w:t>
      </w:r>
      <w:proofErr w:type="spellStart"/>
      <w:r w:rsidRPr="00CD4D28">
        <w:rPr>
          <w:rFonts w:ascii="Garamond" w:hAnsi="Garamond"/>
          <w:sz w:val="24"/>
          <w:szCs w:val="24"/>
        </w:rPr>
        <w:t>terkait</w:t>
      </w:r>
      <w:proofErr w:type="spellEnd"/>
      <w:r w:rsidRPr="00CD4D28">
        <w:rPr>
          <w:rFonts w:ascii="Garamond" w:hAnsi="Garamond"/>
          <w:sz w:val="24"/>
          <w:szCs w:val="24"/>
        </w:rPr>
        <w:t xml:space="preserve"> </w:t>
      </w:r>
      <w:proofErr w:type="spellStart"/>
      <w:r w:rsidRPr="00CD4D28">
        <w:rPr>
          <w:rFonts w:ascii="Garamond" w:hAnsi="Garamond"/>
          <w:sz w:val="24"/>
          <w:szCs w:val="24"/>
        </w:rPr>
        <w:t>lainnya</w:t>
      </w:r>
      <w:proofErr w:type="spellEnd"/>
      <w:r w:rsidRPr="00CD4D28">
        <w:rPr>
          <w:rFonts w:ascii="Garamond" w:hAnsi="Garamond"/>
          <w:sz w:val="24"/>
          <w:szCs w:val="24"/>
        </w:rPr>
        <w:t xml:space="preserve">, </w:t>
      </w:r>
      <w:proofErr w:type="spellStart"/>
      <w:r w:rsidRPr="00CD4D28">
        <w:rPr>
          <w:rFonts w:ascii="Garamond" w:hAnsi="Garamond"/>
          <w:sz w:val="24"/>
          <w:szCs w:val="24"/>
        </w:rPr>
        <w:t>termasuk</w:t>
      </w:r>
      <w:proofErr w:type="spellEnd"/>
      <w:r w:rsidRPr="00CD4D28">
        <w:rPr>
          <w:rFonts w:ascii="Garamond" w:hAnsi="Garamond"/>
          <w:sz w:val="24"/>
          <w:szCs w:val="24"/>
        </w:rPr>
        <w:t xml:space="preserve"> </w:t>
      </w:r>
      <w:proofErr w:type="spellStart"/>
      <w:r w:rsidRPr="00CD4D28">
        <w:rPr>
          <w:rFonts w:ascii="Garamond" w:hAnsi="Garamond"/>
          <w:sz w:val="24"/>
          <w:szCs w:val="24"/>
        </w:rPr>
        <w:t>pemerintah</w:t>
      </w:r>
      <w:proofErr w:type="spellEnd"/>
      <w:r w:rsidRPr="00CD4D28">
        <w:rPr>
          <w:rFonts w:ascii="Garamond" w:hAnsi="Garamond"/>
          <w:sz w:val="24"/>
          <w:szCs w:val="24"/>
        </w:rPr>
        <w:t xml:space="preserve"> </w:t>
      </w:r>
      <w:proofErr w:type="spellStart"/>
      <w:r w:rsidRPr="00CD4D28">
        <w:rPr>
          <w:rFonts w:ascii="Garamond" w:hAnsi="Garamond"/>
          <w:sz w:val="24"/>
          <w:szCs w:val="24"/>
        </w:rPr>
        <w:t>daerah</w:t>
      </w:r>
      <w:proofErr w:type="spellEnd"/>
      <w:r w:rsidRPr="00CD4D28">
        <w:rPr>
          <w:rFonts w:ascii="Garamond" w:hAnsi="Garamond"/>
          <w:sz w:val="24"/>
          <w:szCs w:val="24"/>
        </w:rPr>
        <w:t xml:space="preserve">, </w:t>
      </w:r>
      <w:proofErr w:type="spellStart"/>
      <w:r w:rsidRPr="00CD4D28">
        <w:rPr>
          <w:rFonts w:ascii="Garamond" w:hAnsi="Garamond"/>
          <w:sz w:val="24"/>
          <w:szCs w:val="24"/>
        </w:rPr>
        <w:t>menjadi</w:t>
      </w:r>
      <w:proofErr w:type="spellEnd"/>
      <w:r w:rsidRPr="00CD4D28">
        <w:rPr>
          <w:rFonts w:ascii="Garamond" w:hAnsi="Garamond"/>
          <w:sz w:val="24"/>
          <w:szCs w:val="24"/>
        </w:rPr>
        <w:t xml:space="preserve"> sangat </w:t>
      </w:r>
      <w:proofErr w:type="spellStart"/>
      <w:r w:rsidRPr="00CD4D28">
        <w:rPr>
          <w:rFonts w:ascii="Garamond" w:hAnsi="Garamond"/>
          <w:sz w:val="24"/>
          <w:szCs w:val="24"/>
        </w:rPr>
        <w:t>penting</w:t>
      </w:r>
      <w:proofErr w:type="spellEnd"/>
      <w:r w:rsidRPr="00CD4D28">
        <w:rPr>
          <w:rFonts w:ascii="Garamond" w:hAnsi="Garamond"/>
          <w:sz w:val="24"/>
          <w:szCs w:val="24"/>
        </w:rPr>
        <w:t xml:space="preserve">. Lembaga </w:t>
      </w:r>
      <w:proofErr w:type="spellStart"/>
      <w:r w:rsidRPr="00CD4D28">
        <w:rPr>
          <w:rFonts w:ascii="Garamond" w:hAnsi="Garamond"/>
          <w:sz w:val="24"/>
          <w:szCs w:val="24"/>
        </w:rPr>
        <w:t>perlindungan</w:t>
      </w:r>
      <w:proofErr w:type="spellEnd"/>
      <w:r w:rsidRPr="00CD4D28">
        <w:rPr>
          <w:rFonts w:ascii="Garamond" w:hAnsi="Garamond"/>
          <w:sz w:val="24"/>
          <w:szCs w:val="24"/>
        </w:rPr>
        <w:t xml:space="preserve"> </w:t>
      </w:r>
      <w:proofErr w:type="spellStart"/>
      <w:r w:rsidRPr="00CD4D28">
        <w:rPr>
          <w:rFonts w:ascii="Garamond" w:hAnsi="Garamond"/>
          <w:sz w:val="24"/>
          <w:szCs w:val="24"/>
        </w:rPr>
        <w:t>anak</w:t>
      </w:r>
      <w:proofErr w:type="spellEnd"/>
      <w:r w:rsidRPr="00CD4D28">
        <w:rPr>
          <w:rFonts w:ascii="Garamond" w:hAnsi="Garamond"/>
          <w:sz w:val="24"/>
          <w:szCs w:val="24"/>
        </w:rPr>
        <w:t xml:space="preserve">, </w:t>
      </w:r>
      <w:proofErr w:type="spellStart"/>
      <w:r w:rsidRPr="00CD4D28">
        <w:rPr>
          <w:rFonts w:ascii="Garamond" w:hAnsi="Garamond"/>
          <w:sz w:val="24"/>
          <w:szCs w:val="24"/>
        </w:rPr>
        <w:t>seperti</w:t>
      </w:r>
      <w:proofErr w:type="spellEnd"/>
      <w:r w:rsidRPr="00CD4D28">
        <w:rPr>
          <w:rFonts w:ascii="Garamond" w:hAnsi="Garamond"/>
          <w:sz w:val="24"/>
          <w:szCs w:val="24"/>
        </w:rPr>
        <w:t xml:space="preserve"> </w:t>
      </w:r>
      <w:proofErr w:type="spellStart"/>
      <w:r w:rsidRPr="00CD4D28">
        <w:rPr>
          <w:rFonts w:ascii="Garamond" w:hAnsi="Garamond"/>
          <w:sz w:val="24"/>
          <w:szCs w:val="24"/>
        </w:rPr>
        <w:t>Komisi</w:t>
      </w:r>
      <w:proofErr w:type="spellEnd"/>
      <w:r w:rsidRPr="00CD4D28">
        <w:rPr>
          <w:rFonts w:ascii="Garamond" w:hAnsi="Garamond"/>
          <w:sz w:val="24"/>
          <w:szCs w:val="24"/>
        </w:rPr>
        <w:t xml:space="preserve"> Hak </w:t>
      </w:r>
      <w:proofErr w:type="spellStart"/>
      <w:r w:rsidRPr="00CD4D28">
        <w:rPr>
          <w:rFonts w:ascii="Garamond" w:hAnsi="Garamond"/>
          <w:sz w:val="24"/>
          <w:szCs w:val="24"/>
        </w:rPr>
        <w:t>Asasi</w:t>
      </w:r>
      <w:proofErr w:type="spellEnd"/>
      <w:r w:rsidRPr="00CD4D28">
        <w:rPr>
          <w:rFonts w:ascii="Garamond" w:hAnsi="Garamond"/>
          <w:sz w:val="24"/>
          <w:szCs w:val="24"/>
        </w:rPr>
        <w:t xml:space="preserve"> Anak dan </w:t>
      </w:r>
      <w:proofErr w:type="spellStart"/>
      <w:r w:rsidRPr="00CD4D28">
        <w:rPr>
          <w:rFonts w:ascii="Garamond" w:hAnsi="Garamond"/>
          <w:sz w:val="24"/>
          <w:szCs w:val="24"/>
        </w:rPr>
        <w:t>yayasan</w:t>
      </w:r>
      <w:proofErr w:type="spellEnd"/>
      <w:r w:rsidRPr="00CD4D28">
        <w:rPr>
          <w:rFonts w:ascii="Garamond" w:hAnsi="Garamond"/>
          <w:sz w:val="24"/>
          <w:szCs w:val="24"/>
        </w:rPr>
        <w:t xml:space="preserve"> </w:t>
      </w:r>
      <w:proofErr w:type="spellStart"/>
      <w:r w:rsidRPr="00CD4D28">
        <w:rPr>
          <w:rFonts w:ascii="Garamond" w:hAnsi="Garamond"/>
          <w:sz w:val="24"/>
          <w:szCs w:val="24"/>
        </w:rPr>
        <w:t>perlindungan</w:t>
      </w:r>
      <w:proofErr w:type="spellEnd"/>
      <w:r w:rsidRPr="00CD4D28">
        <w:rPr>
          <w:rFonts w:ascii="Garamond" w:hAnsi="Garamond"/>
          <w:sz w:val="24"/>
          <w:szCs w:val="24"/>
        </w:rPr>
        <w:t xml:space="preserve"> </w:t>
      </w:r>
      <w:proofErr w:type="spellStart"/>
      <w:r w:rsidRPr="00CD4D28">
        <w:rPr>
          <w:rFonts w:ascii="Garamond" w:hAnsi="Garamond"/>
          <w:sz w:val="24"/>
          <w:szCs w:val="24"/>
        </w:rPr>
        <w:t>anak</w:t>
      </w:r>
      <w:proofErr w:type="spellEnd"/>
      <w:r w:rsidRPr="00CD4D28">
        <w:rPr>
          <w:rFonts w:ascii="Garamond" w:hAnsi="Garamond"/>
          <w:sz w:val="24"/>
          <w:szCs w:val="24"/>
        </w:rPr>
        <w:t xml:space="preserve">, juga </w:t>
      </w:r>
      <w:proofErr w:type="spellStart"/>
      <w:r w:rsidRPr="00CD4D28">
        <w:rPr>
          <w:rFonts w:ascii="Garamond" w:hAnsi="Garamond"/>
          <w:sz w:val="24"/>
          <w:szCs w:val="24"/>
        </w:rPr>
        <w:t>dituntut</w:t>
      </w:r>
      <w:proofErr w:type="spellEnd"/>
      <w:r w:rsidRPr="00CD4D28">
        <w:rPr>
          <w:rFonts w:ascii="Garamond" w:hAnsi="Garamond"/>
          <w:sz w:val="24"/>
          <w:szCs w:val="24"/>
        </w:rPr>
        <w:t xml:space="preserve"> </w:t>
      </w:r>
      <w:proofErr w:type="spellStart"/>
      <w:r w:rsidRPr="00CD4D28">
        <w:rPr>
          <w:rFonts w:ascii="Garamond" w:hAnsi="Garamond"/>
          <w:sz w:val="24"/>
          <w:szCs w:val="24"/>
        </w:rPr>
        <w:t>untuk</w:t>
      </w:r>
      <w:proofErr w:type="spellEnd"/>
      <w:r w:rsidRPr="00CD4D28">
        <w:rPr>
          <w:rFonts w:ascii="Garamond" w:hAnsi="Garamond"/>
          <w:sz w:val="24"/>
          <w:szCs w:val="24"/>
        </w:rPr>
        <w:t xml:space="preserve"> </w:t>
      </w:r>
      <w:proofErr w:type="spellStart"/>
      <w:r w:rsidRPr="00CD4D28">
        <w:rPr>
          <w:rFonts w:ascii="Garamond" w:hAnsi="Garamond"/>
          <w:sz w:val="24"/>
          <w:szCs w:val="24"/>
        </w:rPr>
        <w:t>berperan</w:t>
      </w:r>
      <w:proofErr w:type="spellEnd"/>
      <w:r w:rsidRPr="00CD4D28">
        <w:rPr>
          <w:rFonts w:ascii="Garamond" w:hAnsi="Garamond"/>
          <w:sz w:val="24"/>
          <w:szCs w:val="24"/>
        </w:rPr>
        <w:t xml:space="preserve"> </w:t>
      </w:r>
      <w:proofErr w:type="spellStart"/>
      <w:r w:rsidRPr="00CD4D28">
        <w:rPr>
          <w:rFonts w:ascii="Garamond" w:hAnsi="Garamond"/>
          <w:sz w:val="24"/>
          <w:szCs w:val="24"/>
        </w:rPr>
        <w:t>aktif</w:t>
      </w:r>
      <w:proofErr w:type="spellEnd"/>
      <w:r w:rsidRPr="00CD4D28">
        <w:rPr>
          <w:rFonts w:ascii="Garamond" w:hAnsi="Garamond"/>
          <w:sz w:val="24"/>
          <w:szCs w:val="24"/>
        </w:rPr>
        <w:t xml:space="preserve"> </w:t>
      </w:r>
      <w:proofErr w:type="spellStart"/>
      <w:r w:rsidRPr="00CD4D28">
        <w:rPr>
          <w:rFonts w:ascii="Garamond" w:hAnsi="Garamond"/>
          <w:sz w:val="24"/>
          <w:szCs w:val="24"/>
        </w:rPr>
        <w:t>dalam</w:t>
      </w:r>
      <w:proofErr w:type="spellEnd"/>
      <w:r w:rsidRPr="00CD4D28">
        <w:rPr>
          <w:rFonts w:ascii="Garamond" w:hAnsi="Garamond"/>
          <w:sz w:val="24"/>
          <w:szCs w:val="24"/>
        </w:rPr>
        <w:t xml:space="preserve"> </w:t>
      </w:r>
      <w:proofErr w:type="spellStart"/>
      <w:r w:rsidRPr="00CD4D28">
        <w:rPr>
          <w:rFonts w:ascii="Garamond" w:hAnsi="Garamond"/>
          <w:sz w:val="24"/>
          <w:szCs w:val="24"/>
        </w:rPr>
        <w:t>menanggulangi</w:t>
      </w:r>
      <w:proofErr w:type="spellEnd"/>
      <w:r w:rsidRPr="00CD4D28">
        <w:rPr>
          <w:rFonts w:ascii="Garamond" w:hAnsi="Garamond"/>
          <w:sz w:val="24"/>
          <w:szCs w:val="24"/>
        </w:rPr>
        <w:t xml:space="preserve"> </w:t>
      </w:r>
      <w:proofErr w:type="spellStart"/>
      <w:r w:rsidRPr="00CD4D28">
        <w:rPr>
          <w:rFonts w:ascii="Garamond" w:hAnsi="Garamond"/>
          <w:sz w:val="24"/>
          <w:szCs w:val="24"/>
        </w:rPr>
        <w:t>masalah</w:t>
      </w:r>
      <w:proofErr w:type="spellEnd"/>
      <w:r w:rsidRPr="00CD4D28">
        <w:rPr>
          <w:rFonts w:ascii="Garamond" w:hAnsi="Garamond"/>
          <w:sz w:val="24"/>
          <w:szCs w:val="24"/>
        </w:rPr>
        <w:t xml:space="preserve"> </w:t>
      </w:r>
      <w:proofErr w:type="spellStart"/>
      <w:r w:rsidRPr="00CD4D28">
        <w:rPr>
          <w:rFonts w:ascii="Garamond" w:hAnsi="Garamond"/>
          <w:sz w:val="24"/>
          <w:szCs w:val="24"/>
        </w:rPr>
        <w:t>anak</w:t>
      </w:r>
      <w:proofErr w:type="spellEnd"/>
      <w:r w:rsidRPr="00CD4D28">
        <w:rPr>
          <w:rFonts w:ascii="Garamond" w:hAnsi="Garamond"/>
          <w:sz w:val="24"/>
          <w:szCs w:val="24"/>
        </w:rPr>
        <w:t xml:space="preserve"> yang </w:t>
      </w:r>
      <w:proofErr w:type="spellStart"/>
      <w:r w:rsidRPr="00CD4D28">
        <w:rPr>
          <w:rFonts w:ascii="Garamond" w:hAnsi="Garamond"/>
          <w:sz w:val="24"/>
          <w:szCs w:val="24"/>
        </w:rPr>
        <w:t>terlibat</w:t>
      </w:r>
      <w:proofErr w:type="spellEnd"/>
      <w:r w:rsidRPr="00CD4D28">
        <w:rPr>
          <w:rFonts w:ascii="Garamond" w:hAnsi="Garamond"/>
          <w:sz w:val="24"/>
          <w:szCs w:val="24"/>
        </w:rPr>
        <w:t xml:space="preserve"> </w:t>
      </w:r>
      <w:proofErr w:type="spellStart"/>
      <w:r w:rsidRPr="00CD4D28">
        <w:rPr>
          <w:rFonts w:ascii="Garamond" w:hAnsi="Garamond"/>
          <w:sz w:val="24"/>
          <w:szCs w:val="24"/>
        </w:rPr>
        <w:t>dalam</w:t>
      </w:r>
      <w:proofErr w:type="spellEnd"/>
      <w:r w:rsidRPr="00CD4D28">
        <w:rPr>
          <w:rFonts w:ascii="Garamond" w:hAnsi="Garamond"/>
          <w:sz w:val="24"/>
          <w:szCs w:val="24"/>
        </w:rPr>
        <w:t xml:space="preserve"> </w:t>
      </w:r>
      <w:proofErr w:type="spellStart"/>
      <w:r w:rsidRPr="00CD4D28">
        <w:rPr>
          <w:rFonts w:ascii="Garamond" w:hAnsi="Garamond"/>
          <w:sz w:val="24"/>
          <w:szCs w:val="24"/>
        </w:rPr>
        <w:t>pekerjaan</w:t>
      </w:r>
      <w:proofErr w:type="spellEnd"/>
      <w:r w:rsidRPr="00CD4D28">
        <w:rPr>
          <w:rFonts w:ascii="Garamond" w:hAnsi="Garamond"/>
          <w:sz w:val="24"/>
          <w:szCs w:val="24"/>
        </w:rPr>
        <w:t xml:space="preserve"> </w:t>
      </w:r>
      <w:proofErr w:type="spellStart"/>
      <w:r w:rsidRPr="00CD4D28">
        <w:rPr>
          <w:rFonts w:ascii="Garamond" w:hAnsi="Garamond"/>
          <w:sz w:val="24"/>
          <w:szCs w:val="24"/>
        </w:rPr>
        <w:t>terburuk</w:t>
      </w:r>
      <w:proofErr w:type="spellEnd"/>
      <w:r w:rsidRPr="00CD4D28">
        <w:rPr>
          <w:rFonts w:ascii="Garamond" w:hAnsi="Garamond"/>
          <w:sz w:val="24"/>
          <w:szCs w:val="24"/>
        </w:rPr>
        <w:t>.</w:t>
      </w:r>
      <w:r>
        <w:rPr>
          <w:rFonts w:ascii="Garamond" w:hAnsi="Garamond"/>
          <w:sz w:val="24"/>
          <w:szCs w:val="24"/>
        </w:rPr>
        <w:t xml:space="preserve"> </w:t>
      </w:r>
      <w:r w:rsidRPr="00CD4D28">
        <w:rPr>
          <w:rFonts w:ascii="Garamond" w:hAnsi="Garamond"/>
          <w:sz w:val="24"/>
          <w:szCs w:val="24"/>
        </w:rPr>
        <w:t xml:space="preserve">Di </w:t>
      </w:r>
      <w:proofErr w:type="spellStart"/>
      <w:r w:rsidRPr="00CD4D28">
        <w:rPr>
          <w:rFonts w:ascii="Garamond" w:hAnsi="Garamond"/>
          <w:sz w:val="24"/>
          <w:szCs w:val="24"/>
        </w:rPr>
        <w:t>sisi</w:t>
      </w:r>
      <w:proofErr w:type="spellEnd"/>
      <w:r w:rsidRPr="00CD4D28">
        <w:rPr>
          <w:rFonts w:ascii="Garamond" w:hAnsi="Garamond"/>
          <w:sz w:val="24"/>
          <w:szCs w:val="24"/>
        </w:rPr>
        <w:t xml:space="preserve"> lain, </w:t>
      </w:r>
      <w:proofErr w:type="spellStart"/>
      <w:r w:rsidRPr="00CD4D28">
        <w:rPr>
          <w:rFonts w:ascii="Garamond" w:hAnsi="Garamond"/>
          <w:sz w:val="24"/>
          <w:szCs w:val="24"/>
        </w:rPr>
        <w:t>budaya</w:t>
      </w:r>
      <w:proofErr w:type="spellEnd"/>
      <w:r w:rsidRPr="00CD4D28">
        <w:rPr>
          <w:rFonts w:ascii="Garamond" w:hAnsi="Garamond"/>
          <w:sz w:val="24"/>
          <w:szCs w:val="24"/>
        </w:rPr>
        <w:t xml:space="preserve"> </w:t>
      </w:r>
      <w:proofErr w:type="spellStart"/>
      <w:r w:rsidRPr="00CD4D28">
        <w:rPr>
          <w:rFonts w:ascii="Garamond" w:hAnsi="Garamond"/>
          <w:sz w:val="24"/>
          <w:szCs w:val="24"/>
        </w:rPr>
        <w:t>hukum</w:t>
      </w:r>
      <w:proofErr w:type="spellEnd"/>
      <w:r w:rsidRPr="00CD4D28">
        <w:rPr>
          <w:rFonts w:ascii="Garamond" w:hAnsi="Garamond"/>
          <w:sz w:val="24"/>
          <w:szCs w:val="24"/>
        </w:rPr>
        <w:t xml:space="preserve">, </w:t>
      </w:r>
      <w:proofErr w:type="spellStart"/>
      <w:r w:rsidRPr="00CD4D28">
        <w:rPr>
          <w:rFonts w:ascii="Garamond" w:hAnsi="Garamond"/>
          <w:sz w:val="24"/>
          <w:szCs w:val="24"/>
        </w:rPr>
        <w:t>sebagai</w:t>
      </w:r>
      <w:proofErr w:type="spellEnd"/>
      <w:r w:rsidRPr="00CD4D28">
        <w:rPr>
          <w:rFonts w:ascii="Garamond" w:hAnsi="Garamond"/>
          <w:sz w:val="24"/>
          <w:szCs w:val="24"/>
        </w:rPr>
        <w:t xml:space="preserve"> </w:t>
      </w:r>
      <w:proofErr w:type="spellStart"/>
      <w:r w:rsidRPr="00CD4D28">
        <w:rPr>
          <w:rFonts w:ascii="Garamond" w:hAnsi="Garamond"/>
          <w:sz w:val="24"/>
          <w:szCs w:val="24"/>
        </w:rPr>
        <w:t>nilai</w:t>
      </w:r>
      <w:proofErr w:type="spellEnd"/>
      <w:r w:rsidRPr="00CD4D28">
        <w:rPr>
          <w:rFonts w:ascii="Garamond" w:hAnsi="Garamond"/>
          <w:sz w:val="24"/>
          <w:szCs w:val="24"/>
        </w:rPr>
        <w:t xml:space="preserve"> dan </w:t>
      </w:r>
      <w:proofErr w:type="spellStart"/>
      <w:r w:rsidRPr="00CD4D28">
        <w:rPr>
          <w:rFonts w:ascii="Garamond" w:hAnsi="Garamond"/>
          <w:sz w:val="24"/>
          <w:szCs w:val="24"/>
        </w:rPr>
        <w:t>sikap</w:t>
      </w:r>
      <w:proofErr w:type="spellEnd"/>
      <w:r w:rsidRPr="00CD4D28">
        <w:rPr>
          <w:rFonts w:ascii="Garamond" w:hAnsi="Garamond"/>
          <w:sz w:val="24"/>
          <w:szCs w:val="24"/>
        </w:rPr>
        <w:t xml:space="preserve"> yang </w:t>
      </w:r>
      <w:proofErr w:type="spellStart"/>
      <w:r w:rsidRPr="00CD4D28">
        <w:rPr>
          <w:rFonts w:ascii="Garamond" w:hAnsi="Garamond"/>
          <w:sz w:val="24"/>
          <w:szCs w:val="24"/>
        </w:rPr>
        <w:t>merupakan</w:t>
      </w:r>
      <w:proofErr w:type="spellEnd"/>
      <w:r w:rsidR="00F61AB2">
        <w:rPr>
          <w:rFonts w:ascii="Garamond" w:hAnsi="Garamond"/>
          <w:sz w:val="24"/>
          <w:szCs w:val="24"/>
        </w:rPr>
        <w:t xml:space="preserve"> </w:t>
      </w:r>
      <w:proofErr w:type="spellStart"/>
      <w:r w:rsidRPr="00CD4D28">
        <w:rPr>
          <w:rFonts w:ascii="Garamond" w:hAnsi="Garamond"/>
          <w:sz w:val="24"/>
          <w:szCs w:val="24"/>
        </w:rPr>
        <w:t>suatu</w:t>
      </w:r>
      <w:proofErr w:type="spellEnd"/>
      <w:r w:rsidRPr="00CD4D28">
        <w:rPr>
          <w:rFonts w:ascii="Garamond" w:hAnsi="Garamond"/>
          <w:sz w:val="24"/>
          <w:szCs w:val="24"/>
        </w:rPr>
        <w:t xml:space="preserve"> </w:t>
      </w:r>
      <w:proofErr w:type="spellStart"/>
      <w:r w:rsidRPr="00CD4D28">
        <w:rPr>
          <w:rFonts w:ascii="Garamond" w:hAnsi="Garamond"/>
          <w:sz w:val="24"/>
          <w:szCs w:val="24"/>
        </w:rPr>
        <w:t>pengikatan</w:t>
      </w:r>
      <w:proofErr w:type="spellEnd"/>
      <w:r w:rsidRPr="00CD4D28">
        <w:rPr>
          <w:rFonts w:ascii="Garamond" w:hAnsi="Garamond"/>
          <w:sz w:val="24"/>
          <w:szCs w:val="24"/>
        </w:rPr>
        <w:t xml:space="preserve"> </w:t>
      </w:r>
      <w:proofErr w:type="spellStart"/>
      <w:r w:rsidRPr="00CD4D28">
        <w:rPr>
          <w:rFonts w:ascii="Garamond" w:hAnsi="Garamond"/>
          <w:sz w:val="24"/>
          <w:szCs w:val="24"/>
        </w:rPr>
        <w:t>sistem</w:t>
      </w:r>
      <w:proofErr w:type="spellEnd"/>
      <w:r w:rsidRPr="00CD4D28">
        <w:rPr>
          <w:rFonts w:ascii="Garamond" w:hAnsi="Garamond"/>
          <w:sz w:val="24"/>
          <w:szCs w:val="24"/>
        </w:rPr>
        <w:t xml:space="preserve"> </w:t>
      </w:r>
      <w:proofErr w:type="spellStart"/>
      <w:r w:rsidRPr="00CD4D28">
        <w:rPr>
          <w:rFonts w:ascii="Garamond" w:hAnsi="Garamond"/>
          <w:sz w:val="24"/>
          <w:szCs w:val="24"/>
        </w:rPr>
        <w:t>substansial</w:t>
      </w:r>
      <w:proofErr w:type="spellEnd"/>
      <w:r w:rsidRPr="00CD4D28">
        <w:rPr>
          <w:rFonts w:ascii="Garamond" w:hAnsi="Garamond"/>
          <w:sz w:val="24"/>
          <w:szCs w:val="24"/>
        </w:rPr>
        <w:t xml:space="preserve"> dan </w:t>
      </w:r>
      <w:proofErr w:type="spellStart"/>
      <w:r w:rsidRPr="00CD4D28">
        <w:rPr>
          <w:rFonts w:ascii="Garamond" w:hAnsi="Garamond"/>
          <w:sz w:val="24"/>
          <w:szCs w:val="24"/>
        </w:rPr>
        <w:t>struktural</w:t>
      </w:r>
      <w:proofErr w:type="spellEnd"/>
      <w:r w:rsidRPr="00CD4D28">
        <w:rPr>
          <w:rFonts w:ascii="Garamond" w:hAnsi="Garamond"/>
          <w:sz w:val="24"/>
          <w:szCs w:val="24"/>
        </w:rPr>
        <w:t xml:space="preserve"> di </w:t>
      </w:r>
      <w:proofErr w:type="spellStart"/>
      <w:r w:rsidRPr="00CD4D28">
        <w:rPr>
          <w:rFonts w:ascii="Garamond" w:hAnsi="Garamond"/>
          <w:sz w:val="24"/>
          <w:szCs w:val="24"/>
        </w:rPr>
        <w:t>tengah-tengah</w:t>
      </w:r>
      <w:proofErr w:type="spellEnd"/>
      <w:r w:rsidRPr="00CD4D28">
        <w:rPr>
          <w:rFonts w:ascii="Garamond" w:hAnsi="Garamond"/>
          <w:sz w:val="24"/>
          <w:szCs w:val="24"/>
        </w:rPr>
        <w:t xml:space="preserve"> </w:t>
      </w:r>
      <w:proofErr w:type="spellStart"/>
      <w:r w:rsidRPr="00CD4D28">
        <w:rPr>
          <w:rFonts w:ascii="Garamond" w:hAnsi="Garamond"/>
          <w:sz w:val="24"/>
          <w:szCs w:val="24"/>
        </w:rPr>
        <w:t>budaya</w:t>
      </w:r>
      <w:proofErr w:type="spellEnd"/>
      <w:r w:rsidRPr="00CD4D28">
        <w:rPr>
          <w:rFonts w:ascii="Garamond" w:hAnsi="Garamond"/>
          <w:sz w:val="24"/>
          <w:szCs w:val="24"/>
        </w:rPr>
        <w:t xml:space="preserve"> </w:t>
      </w:r>
      <w:proofErr w:type="spellStart"/>
      <w:r w:rsidRPr="00CD4D28">
        <w:rPr>
          <w:rFonts w:ascii="Garamond" w:hAnsi="Garamond"/>
          <w:sz w:val="24"/>
          <w:szCs w:val="24"/>
        </w:rPr>
        <w:t>bangsa</w:t>
      </w:r>
      <w:proofErr w:type="spellEnd"/>
      <w:r w:rsidRPr="00CD4D28">
        <w:rPr>
          <w:rFonts w:ascii="Garamond" w:hAnsi="Garamond"/>
          <w:sz w:val="24"/>
          <w:szCs w:val="24"/>
        </w:rPr>
        <w:t xml:space="preserve">, </w:t>
      </w:r>
      <w:proofErr w:type="spellStart"/>
      <w:r w:rsidRPr="00CD4D28">
        <w:rPr>
          <w:rFonts w:ascii="Garamond" w:hAnsi="Garamond"/>
          <w:sz w:val="24"/>
          <w:szCs w:val="24"/>
        </w:rPr>
        <w:t>memiliki</w:t>
      </w:r>
      <w:proofErr w:type="spellEnd"/>
      <w:r w:rsidRPr="00CD4D28">
        <w:rPr>
          <w:rFonts w:ascii="Garamond" w:hAnsi="Garamond"/>
          <w:sz w:val="24"/>
          <w:szCs w:val="24"/>
        </w:rPr>
        <w:t xml:space="preserve"> </w:t>
      </w:r>
      <w:proofErr w:type="spellStart"/>
      <w:r w:rsidRPr="00CD4D28">
        <w:rPr>
          <w:rFonts w:ascii="Garamond" w:hAnsi="Garamond"/>
          <w:sz w:val="24"/>
          <w:szCs w:val="24"/>
        </w:rPr>
        <w:t>peran</w:t>
      </w:r>
      <w:proofErr w:type="spellEnd"/>
      <w:r w:rsidRPr="00CD4D28">
        <w:rPr>
          <w:rFonts w:ascii="Garamond" w:hAnsi="Garamond"/>
          <w:sz w:val="24"/>
          <w:szCs w:val="24"/>
        </w:rPr>
        <w:t xml:space="preserve"> </w:t>
      </w:r>
      <w:proofErr w:type="spellStart"/>
      <w:r w:rsidRPr="00CD4D28">
        <w:rPr>
          <w:rFonts w:ascii="Garamond" w:hAnsi="Garamond"/>
          <w:sz w:val="24"/>
          <w:szCs w:val="24"/>
        </w:rPr>
        <w:t>kunci</w:t>
      </w:r>
      <w:proofErr w:type="spellEnd"/>
      <w:r w:rsidRPr="00CD4D28">
        <w:rPr>
          <w:rFonts w:ascii="Garamond" w:hAnsi="Garamond"/>
          <w:sz w:val="24"/>
          <w:szCs w:val="24"/>
        </w:rPr>
        <w:t xml:space="preserve">. Friedman </w:t>
      </w:r>
      <w:proofErr w:type="spellStart"/>
      <w:r w:rsidRPr="00CD4D28">
        <w:rPr>
          <w:rFonts w:ascii="Garamond" w:hAnsi="Garamond"/>
          <w:sz w:val="24"/>
          <w:szCs w:val="24"/>
        </w:rPr>
        <w:t>menjelaskan</w:t>
      </w:r>
      <w:proofErr w:type="spellEnd"/>
      <w:r w:rsidRPr="00CD4D28">
        <w:rPr>
          <w:rFonts w:ascii="Garamond" w:hAnsi="Garamond"/>
          <w:sz w:val="24"/>
          <w:szCs w:val="24"/>
        </w:rPr>
        <w:t xml:space="preserve"> </w:t>
      </w:r>
      <w:proofErr w:type="spellStart"/>
      <w:r w:rsidRPr="00CD4D28">
        <w:rPr>
          <w:rFonts w:ascii="Garamond" w:hAnsi="Garamond"/>
          <w:sz w:val="24"/>
          <w:szCs w:val="24"/>
        </w:rPr>
        <w:t>bahwa</w:t>
      </w:r>
      <w:proofErr w:type="spellEnd"/>
      <w:r w:rsidRPr="00CD4D28">
        <w:rPr>
          <w:rFonts w:ascii="Garamond" w:hAnsi="Garamond"/>
          <w:sz w:val="24"/>
          <w:szCs w:val="24"/>
        </w:rPr>
        <w:t xml:space="preserve"> </w:t>
      </w:r>
      <w:proofErr w:type="spellStart"/>
      <w:r w:rsidRPr="00CD4D28">
        <w:rPr>
          <w:rFonts w:ascii="Garamond" w:hAnsi="Garamond"/>
          <w:sz w:val="24"/>
          <w:szCs w:val="24"/>
        </w:rPr>
        <w:t>budaya</w:t>
      </w:r>
      <w:proofErr w:type="spellEnd"/>
      <w:r w:rsidRPr="00CD4D28">
        <w:rPr>
          <w:rFonts w:ascii="Garamond" w:hAnsi="Garamond"/>
          <w:sz w:val="24"/>
          <w:szCs w:val="24"/>
        </w:rPr>
        <w:t xml:space="preserve"> </w:t>
      </w:r>
      <w:proofErr w:type="spellStart"/>
      <w:r w:rsidRPr="00CD4D28">
        <w:rPr>
          <w:rFonts w:ascii="Garamond" w:hAnsi="Garamond"/>
          <w:sz w:val="24"/>
          <w:szCs w:val="24"/>
        </w:rPr>
        <w:t>hukum</w:t>
      </w:r>
      <w:proofErr w:type="spellEnd"/>
      <w:r w:rsidRPr="00CD4D28">
        <w:rPr>
          <w:rFonts w:ascii="Garamond" w:hAnsi="Garamond"/>
          <w:sz w:val="24"/>
          <w:szCs w:val="24"/>
        </w:rPr>
        <w:t xml:space="preserve"> </w:t>
      </w:r>
      <w:proofErr w:type="spellStart"/>
      <w:r w:rsidRPr="00CD4D28">
        <w:rPr>
          <w:rFonts w:ascii="Garamond" w:hAnsi="Garamond"/>
          <w:sz w:val="24"/>
          <w:szCs w:val="24"/>
        </w:rPr>
        <w:t>mencakup</w:t>
      </w:r>
      <w:proofErr w:type="spellEnd"/>
      <w:r w:rsidRPr="00CD4D28">
        <w:rPr>
          <w:rFonts w:ascii="Garamond" w:hAnsi="Garamond"/>
          <w:sz w:val="24"/>
          <w:szCs w:val="24"/>
        </w:rPr>
        <w:t xml:space="preserve"> </w:t>
      </w:r>
      <w:proofErr w:type="spellStart"/>
      <w:r w:rsidRPr="00CD4D28">
        <w:rPr>
          <w:rFonts w:ascii="Garamond" w:hAnsi="Garamond"/>
          <w:sz w:val="24"/>
          <w:szCs w:val="24"/>
        </w:rPr>
        <w:t>keseluruhan</w:t>
      </w:r>
      <w:proofErr w:type="spellEnd"/>
      <w:r w:rsidRPr="00CD4D28">
        <w:rPr>
          <w:rFonts w:ascii="Garamond" w:hAnsi="Garamond"/>
          <w:sz w:val="24"/>
          <w:szCs w:val="24"/>
        </w:rPr>
        <w:t xml:space="preserve"> </w:t>
      </w:r>
      <w:proofErr w:type="spellStart"/>
      <w:r w:rsidRPr="00CD4D28">
        <w:rPr>
          <w:rFonts w:ascii="Garamond" w:hAnsi="Garamond"/>
          <w:sz w:val="24"/>
          <w:szCs w:val="24"/>
        </w:rPr>
        <w:t>sikap</w:t>
      </w:r>
      <w:proofErr w:type="spellEnd"/>
      <w:r w:rsidRPr="00CD4D28">
        <w:rPr>
          <w:rFonts w:ascii="Garamond" w:hAnsi="Garamond"/>
          <w:sz w:val="24"/>
          <w:szCs w:val="24"/>
        </w:rPr>
        <w:t xml:space="preserve"> </w:t>
      </w:r>
      <w:r w:rsidRPr="00CD4D28">
        <w:rPr>
          <w:rFonts w:ascii="Garamond" w:hAnsi="Garamond"/>
          <w:sz w:val="24"/>
          <w:szCs w:val="24"/>
        </w:rPr>
        <w:lastRenderedPageBreak/>
        <w:t xml:space="preserve">dan </w:t>
      </w:r>
      <w:proofErr w:type="spellStart"/>
      <w:r w:rsidRPr="00CD4D28">
        <w:rPr>
          <w:rFonts w:ascii="Garamond" w:hAnsi="Garamond"/>
          <w:sz w:val="24"/>
          <w:szCs w:val="24"/>
        </w:rPr>
        <w:t>sistem</w:t>
      </w:r>
      <w:proofErr w:type="spellEnd"/>
      <w:r w:rsidRPr="00CD4D28">
        <w:rPr>
          <w:rFonts w:ascii="Garamond" w:hAnsi="Garamond"/>
          <w:sz w:val="24"/>
          <w:szCs w:val="24"/>
        </w:rPr>
        <w:t xml:space="preserve"> </w:t>
      </w:r>
      <w:proofErr w:type="spellStart"/>
      <w:r w:rsidRPr="00CD4D28">
        <w:rPr>
          <w:rFonts w:ascii="Garamond" w:hAnsi="Garamond"/>
          <w:sz w:val="24"/>
          <w:szCs w:val="24"/>
        </w:rPr>
        <w:t>nilai</w:t>
      </w:r>
      <w:proofErr w:type="spellEnd"/>
      <w:r w:rsidRPr="00CD4D28">
        <w:rPr>
          <w:rFonts w:ascii="Garamond" w:hAnsi="Garamond"/>
          <w:sz w:val="24"/>
          <w:szCs w:val="24"/>
        </w:rPr>
        <w:t xml:space="preserve"> </w:t>
      </w:r>
      <w:proofErr w:type="spellStart"/>
      <w:r w:rsidRPr="00CD4D28">
        <w:rPr>
          <w:rFonts w:ascii="Garamond" w:hAnsi="Garamond"/>
          <w:sz w:val="24"/>
          <w:szCs w:val="24"/>
        </w:rPr>
        <w:t>dalam</w:t>
      </w:r>
      <w:proofErr w:type="spellEnd"/>
      <w:r w:rsidRPr="00CD4D28">
        <w:rPr>
          <w:rFonts w:ascii="Garamond" w:hAnsi="Garamond"/>
          <w:sz w:val="24"/>
          <w:szCs w:val="24"/>
        </w:rPr>
        <w:t xml:space="preserve"> </w:t>
      </w:r>
      <w:proofErr w:type="spellStart"/>
      <w:r w:rsidRPr="00CD4D28">
        <w:rPr>
          <w:rFonts w:ascii="Garamond" w:hAnsi="Garamond"/>
          <w:sz w:val="24"/>
          <w:szCs w:val="24"/>
        </w:rPr>
        <w:t>masyarakat</w:t>
      </w:r>
      <w:proofErr w:type="spellEnd"/>
      <w:r w:rsidRPr="00CD4D28">
        <w:rPr>
          <w:rFonts w:ascii="Garamond" w:hAnsi="Garamond"/>
          <w:sz w:val="24"/>
          <w:szCs w:val="24"/>
        </w:rPr>
        <w:t xml:space="preserve">, yang </w:t>
      </w:r>
      <w:proofErr w:type="spellStart"/>
      <w:r w:rsidRPr="00CD4D28">
        <w:rPr>
          <w:rFonts w:ascii="Garamond" w:hAnsi="Garamond"/>
          <w:sz w:val="24"/>
          <w:szCs w:val="24"/>
        </w:rPr>
        <w:t>menentukan</w:t>
      </w:r>
      <w:proofErr w:type="spellEnd"/>
      <w:r w:rsidRPr="00CD4D28">
        <w:rPr>
          <w:rFonts w:ascii="Garamond" w:hAnsi="Garamond"/>
          <w:sz w:val="24"/>
          <w:szCs w:val="24"/>
        </w:rPr>
        <w:t xml:space="preserve"> </w:t>
      </w:r>
      <w:proofErr w:type="spellStart"/>
      <w:r w:rsidRPr="00CD4D28">
        <w:rPr>
          <w:rFonts w:ascii="Garamond" w:hAnsi="Garamond"/>
          <w:sz w:val="24"/>
          <w:szCs w:val="24"/>
        </w:rPr>
        <w:t>bagaimana</w:t>
      </w:r>
      <w:proofErr w:type="spellEnd"/>
      <w:r w:rsidRPr="00CD4D28">
        <w:rPr>
          <w:rFonts w:ascii="Garamond" w:hAnsi="Garamond"/>
          <w:sz w:val="24"/>
          <w:szCs w:val="24"/>
        </w:rPr>
        <w:t xml:space="preserve"> </w:t>
      </w:r>
      <w:proofErr w:type="spellStart"/>
      <w:r w:rsidRPr="00CD4D28">
        <w:rPr>
          <w:rFonts w:ascii="Garamond" w:hAnsi="Garamond"/>
          <w:sz w:val="24"/>
          <w:szCs w:val="24"/>
        </w:rPr>
        <w:t>hukum</w:t>
      </w:r>
      <w:proofErr w:type="spellEnd"/>
      <w:r w:rsidRPr="00CD4D28">
        <w:rPr>
          <w:rFonts w:ascii="Garamond" w:hAnsi="Garamond"/>
          <w:sz w:val="24"/>
          <w:szCs w:val="24"/>
        </w:rPr>
        <w:t xml:space="preserve"> </w:t>
      </w:r>
      <w:proofErr w:type="spellStart"/>
      <w:r w:rsidRPr="00CD4D28">
        <w:rPr>
          <w:rFonts w:ascii="Garamond" w:hAnsi="Garamond"/>
          <w:sz w:val="24"/>
          <w:szCs w:val="24"/>
        </w:rPr>
        <w:t>seharusnya</w:t>
      </w:r>
      <w:proofErr w:type="spellEnd"/>
      <w:r w:rsidRPr="00CD4D28">
        <w:rPr>
          <w:rFonts w:ascii="Garamond" w:hAnsi="Garamond"/>
          <w:sz w:val="24"/>
          <w:szCs w:val="24"/>
        </w:rPr>
        <w:t xml:space="preserve"> </w:t>
      </w:r>
      <w:proofErr w:type="spellStart"/>
      <w:r w:rsidRPr="00CD4D28">
        <w:rPr>
          <w:rFonts w:ascii="Garamond" w:hAnsi="Garamond"/>
          <w:sz w:val="24"/>
          <w:szCs w:val="24"/>
        </w:rPr>
        <w:t>diterapkan</w:t>
      </w:r>
      <w:proofErr w:type="spellEnd"/>
      <w:r w:rsidRPr="00CD4D28">
        <w:rPr>
          <w:rFonts w:ascii="Garamond" w:hAnsi="Garamond"/>
          <w:sz w:val="24"/>
          <w:szCs w:val="24"/>
        </w:rPr>
        <w:t xml:space="preserve"> </w:t>
      </w:r>
      <w:proofErr w:type="spellStart"/>
      <w:r w:rsidRPr="00CD4D28">
        <w:rPr>
          <w:rFonts w:ascii="Garamond" w:hAnsi="Garamond"/>
          <w:sz w:val="24"/>
          <w:szCs w:val="24"/>
        </w:rPr>
        <w:t>dalam</w:t>
      </w:r>
      <w:proofErr w:type="spellEnd"/>
      <w:r w:rsidRPr="00CD4D28">
        <w:rPr>
          <w:rFonts w:ascii="Garamond" w:hAnsi="Garamond"/>
          <w:sz w:val="24"/>
          <w:szCs w:val="24"/>
        </w:rPr>
        <w:t xml:space="preserve"> </w:t>
      </w:r>
      <w:proofErr w:type="spellStart"/>
      <w:r w:rsidRPr="00CD4D28">
        <w:rPr>
          <w:rFonts w:ascii="Garamond" w:hAnsi="Garamond"/>
          <w:sz w:val="24"/>
          <w:szCs w:val="24"/>
        </w:rPr>
        <w:t>masyarakat</w:t>
      </w:r>
      <w:proofErr w:type="spellEnd"/>
      <w:r w:rsidRPr="00CD4D28">
        <w:rPr>
          <w:rFonts w:ascii="Garamond" w:hAnsi="Garamond"/>
          <w:sz w:val="24"/>
          <w:szCs w:val="24"/>
        </w:rPr>
        <w:t xml:space="preserve">. Oleh </w:t>
      </w:r>
      <w:proofErr w:type="spellStart"/>
      <w:r w:rsidRPr="00CD4D28">
        <w:rPr>
          <w:rFonts w:ascii="Garamond" w:hAnsi="Garamond"/>
          <w:sz w:val="24"/>
          <w:szCs w:val="24"/>
        </w:rPr>
        <w:t>karena</w:t>
      </w:r>
      <w:proofErr w:type="spellEnd"/>
      <w:r w:rsidRPr="00CD4D28">
        <w:rPr>
          <w:rFonts w:ascii="Garamond" w:hAnsi="Garamond"/>
          <w:sz w:val="24"/>
          <w:szCs w:val="24"/>
        </w:rPr>
        <w:t xml:space="preserve"> </w:t>
      </w:r>
      <w:proofErr w:type="spellStart"/>
      <w:r w:rsidRPr="00CD4D28">
        <w:rPr>
          <w:rFonts w:ascii="Garamond" w:hAnsi="Garamond"/>
          <w:sz w:val="24"/>
          <w:szCs w:val="24"/>
        </w:rPr>
        <w:t>itu</w:t>
      </w:r>
      <w:proofErr w:type="spellEnd"/>
      <w:r w:rsidRPr="00CD4D28">
        <w:rPr>
          <w:rFonts w:ascii="Garamond" w:hAnsi="Garamond"/>
          <w:sz w:val="24"/>
          <w:szCs w:val="24"/>
        </w:rPr>
        <w:t xml:space="preserve">, </w:t>
      </w:r>
      <w:proofErr w:type="spellStart"/>
      <w:r w:rsidRPr="00CD4D28">
        <w:rPr>
          <w:rFonts w:ascii="Garamond" w:hAnsi="Garamond"/>
          <w:sz w:val="24"/>
          <w:szCs w:val="24"/>
        </w:rPr>
        <w:t>budaya</w:t>
      </w:r>
      <w:proofErr w:type="spellEnd"/>
      <w:r w:rsidRPr="00CD4D28">
        <w:rPr>
          <w:rFonts w:ascii="Garamond" w:hAnsi="Garamond"/>
          <w:sz w:val="24"/>
          <w:szCs w:val="24"/>
        </w:rPr>
        <w:t xml:space="preserve"> </w:t>
      </w:r>
      <w:proofErr w:type="spellStart"/>
      <w:r w:rsidRPr="00CD4D28">
        <w:rPr>
          <w:rFonts w:ascii="Garamond" w:hAnsi="Garamond"/>
          <w:sz w:val="24"/>
          <w:szCs w:val="24"/>
        </w:rPr>
        <w:t>hukum</w:t>
      </w:r>
      <w:proofErr w:type="spellEnd"/>
      <w:r w:rsidRPr="00CD4D28">
        <w:rPr>
          <w:rFonts w:ascii="Garamond" w:hAnsi="Garamond"/>
          <w:sz w:val="24"/>
          <w:szCs w:val="24"/>
        </w:rPr>
        <w:t xml:space="preserve"> sangat </w:t>
      </w:r>
      <w:proofErr w:type="spellStart"/>
      <w:r w:rsidRPr="00CD4D28">
        <w:rPr>
          <w:rFonts w:ascii="Garamond" w:hAnsi="Garamond"/>
          <w:sz w:val="24"/>
          <w:szCs w:val="24"/>
        </w:rPr>
        <w:t>mempengaruhi</w:t>
      </w:r>
      <w:proofErr w:type="spellEnd"/>
      <w:r w:rsidRPr="00CD4D28">
        <w:rPr>
          <w:rFonts w:ascii="Garamond" w:hAnsi="Garamond"/>
          <w:sz w:val="24"/>
          <w:szCs w:val="24"/>
        </w:rPr>
        <w:t xml:space="preserve"> </w:t>
      </w:r>
      <w:proofErr w:type="spellStart"/>
      <w:r w:rsidRPr="00CD4D28">
        <w:rPr>
          <w:rFonts w:ascii="Garamond" w:hAnsi="Garamond"/>
          <w:sz w:val="24"/>
          <w:szCs w:val="24"/>
        </w:rPr>
        <w:t>pemahaman</w:t>
      </w:r>
      <w:proofErr w:type="spellEnd"/>
      <w:r w:rsidRPr="00CD4D28">
        <w:rPr>
          <w:rFonts w:ascii="Garamond" w:hAnsi="Garamond"/>
          <w:sz w:val="24"/>
          <w:szCs w:val="24"/>
        </w:rPr>
        <w:t xml:space="preserve"> dan </w:t>
      </w:r>
      <w:proofErr w:type="spellStart"/>
      <w:r w:rsidRPr="00CD4D28">
        <w:rPr>
          <w:rFonts w:ascii="Garamond" w:hAnsi="Garamond"/>
          <w:sz w:val="24"/>
          <w:szCs w:val="24"/>
        </w:rPr>
        <w:t>implementasi</w:t>
      </w:r>
      <w:proofErr w:type="spellEnd"/>
      <w:r w:rsidRPr="00CD4D28">
        <w:rPr>
          <w:rFonts w:ascii="Garamond" w:hAnsi="Garamond"/>
          <w:sz w:val="24"/>
          <w:szCs w:val="24"/>
        </w:rPr>
        <w:t xml:space="preserve"> </w:t>
      </w:r>
      <w:proofErr w:type="spellStart"/>
      <w:r w:rsidRPr="00CD4D28">
        <w:rPr>
          <w:rFonts w:ascii="Garamond" w:hAnsi="Garamond"/>
          <w:sz w:val="24"/>
          <w:szCs w:val="24"/>
        </w:rPr>
        <w:t>hukum</w:t>
      </w:r>
      <w:proofErr w:type="spellEnd"/>
      <w:r w:rsidRPr="00CD4D28">
        <w:rPr>
          <w:rFonts w:ascii="Garamond" w:hAnsi="Garamond"/>
          <w:sz w:val="24"/>
          <w:szCs w:val="24"/>
        </w:rPr>
        <w:t xml:space="preserve"> </w:t>
      </w:r>
      <w:proofErr w:type="spellStart"/>
      <w:r w:rsidRPr="00CD4D28">
        <w:rPr>
          <w:rFonts w:ascii="Garamond" w:hAnsi="Garamond"/>
          <w:sz w:val="24"/>
          <w:szCs w:val="24"/>
        </w:rPr>
        <w:t>terkait</w:t>
      </w:r>
      <w:proofErr w:type="spellEnd"/>
      <w:r w:rsidRPr="00CD4D28">
        <w:rPr>
          <w:rFonts w:ascii="Garamond" w:hAnsi="Garamond"/>
          <w:sz w:val="24"/>
          <w:szCs w:val="24"/>
        </w:rPr>
        <w:t xml:space="preserve"> </w:t>
      </w:r>
      <w:proofErr w:type="spellStart"/>
      <w:r w:rsidRPr="00CD4D28">
        <w:rPr>
          <w:rFonts w:ascii="Garamond" w:hAnsi="Garamond"/>
          <w:sz w:val="24"/>
          <w:szCs w:val="24"/>
        </w:rPr>
        <w:t>perlindungan</w:t>
      </w:r>
      <w:proofErr w:type="spellEnd"/>
      <w:r w:rsidRPr="00CD4D28">
        <w:rPr>
          <w:rFonts w:ascii="Garamond" w:hAnsi="Garamond"/>
          <w:sz w:val="24"/>
          <w:szCs w:val="24"/>
        </w:rPr>
        <w:t xml:space="preserve"> </w:t>
      </w:r>
      <w:proofErr w:type="spellStart"/>
      <w:r w:rsidRPr="00CD4D28">
        <w:rPr>
          <w:rFonts w:ascii="Garamond" w:hAnsi="Garamond"/>
          <w:sz w:val="24"/>
          <w:szCs w:val="24"/>
        </w:rPr>
        <w:t>tenaga</w:t>
      </w:r>
      <w:proofErr w:type="spellEnd"/>
      <w:r w:rsidRPr="00CD4D28">
        <w:rPr>
          <w:rFonts w:ascii="Garamond" w:hAnsi="Garamond"/>
          <w:sz w:val="24"/>
          <w:szCs w:val="24"/>
        </w:rPr>
        <w:t xml:space="preserve"> </w:t>
      </w:r>
      <w:proofErr w:type="spellStart"/>
      <w:r w:rsidRPr="00CD4D28">
        <w:rPr>
          <w:rFonts w:ascii="Garamond" w:hAnsi="Garamond"/>
          <w:sz w:val="24"/>
          <w:szCs w:val="24"/>
        </w:rPr>
        <w:t>kerja</w:t>
      </w:r>
      <w:proofErr w:type="spellEnd"/>
      <w:r w:rsidRPr="00CD4D28">
        <w:rPr>
          <w:rFonts w:ascii="Garamond" w:hAnsi="Garamond"/>
          <w:sz w:val="24"/>
          <w:szCs w:val="24"/>
        </w:rPr>
        <w:t xml:space="preserve"> </w:t>
      </w:r>
      <w:proofErr w:type="spellStart"/>
      <w:r w:rsidRPr="00CD4D28">
        <w:rPr>
          <w:rFonts w:ascii="Garamond" w:hAnsi="Garamond"/>
          <w:sz w:val="24"/>
          <w:szCs w:val="24"/>
        </w:rPr>
        <w:t>anak</w:t>
      </w:r>
      <w:proofErr w:type="spellEnd"/>
      <w:r w:rsidRPr="00CD4D28">
        <w:rPr>
          <w:rFonts w:ascii="Garamond" w:hAnsi="Garamond"/>
          <w:sz w:val="24"/>
          <w:szCs w:val="24"/>
        </w:rPr>
        <w:t xml:space="preserve"> di Indonesia.</w:t>
      </w:r>
    </w:p>
    <w:p w14:paraId="4469E0C8" w14:textId="77777777" w:rsidR="00E07A48" w:rsidRPr="00FC213D" w:rsidRDefault="00E07A48" w:rsidP="00AD2498">
      <w:pPr>
        <w:spacing w:after="0" w:line="240" w:lineRule="auto"/>
        <w:jc w:val="both"/>
        <w:rPr>
          <w:rFonts w:ascii="Garamond" w:hAnsi="Garamond"/>
          <w:b/>
          <w:bCs/>
          <w:sz w:val="24"/>
          <w:szCs w:val="24"/>
        </w:rPr>
      </w:pPr>
    </w:p>
    <w:p w14:paraId="79CA52B1" w14:textId="0FABF3AC" w:rsidR="00DD2216" w:rsidRDefault="00DD2216" w:rsidP="00AD2498">
      <w:pPr>
        <w:spacing w:after="0" w:line="240" w:lineRule="auto"/>
        <w:jc w:val="both"/>
        <w:rPr>
          <w:rFonts w:ascii="Garamond" w:hAnsi="Garamond"/>
          <w:b/>
          <w:bCs/>
          <w:sz w:val="24"/>
          <w:szCs w:val="24"/>
        </w:rPr>
      </w:pPr>
      <w:r>
        <w:rPr>
          <w:rFonts w:ascii="Garamond" w:hAnsi="Garamond"/>
          <w:b/>
          <w:bCs/>
          <w:sz w:val="24"/>
          <w:szCs w:val="24"/>
        </w:rPr>
        <w:t>KESIMPULAN</w:t>
      </w:r>
    </w:p>
    <w:p w14:paraId="56B24272" w14:textId="77777777" w:rsidR="006B5E9B" w:rsidRDefault="006B5E9B" w:rsidP="00AD2498">
      <w:pPr>
        <w:spacing w:after="0" w:line="240" w:lineRule="auto"/>
        <w:ind w:firstLine="567"/>
        <w:jc w:val="both"/>
        <w:rPr>
          <w:rFonts w:ascii="Garamond" w:hAnsi="Garamond"/>
          <w:sz w:val="24"/>
          <w:szCs w:val="24"/>
        </w:rPr>
      </w:pPr>
      <w:proofErr w:type="spellStart"/>
      <w:r>
        <w:rPr>
          <w:rFonts w:ascii="Garamond" w:hAnsi="Garamond"/>
          <w:sz w:val="24"/>
          <w:szCs w:val="24"/>
        </w:rPr>
        <w:t>P</w:t>
      </w:r>
      <w:r w:rsidR="00DD2216" w:rsidRPr="006B5E9B">
        <w:rPr>
          <w:rFonts w:ascii="Garamond" w:hAnsi="Garamond"/>
          <w:sz w:val="24"/>
          <w:szCs w:val="24"/>
        </w:rPr>
        <w:t>erlindungan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hukum</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terhadap</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di Indonesia, </w:t>
      </w:r>
      <w:proofErr w:type="spellStart"/>
      <w:r w:rsidR="00DD2216" w:rsidRPr="006B5E9B">
        <w:rPr>
          <w:rFonts w:ascii="Garamond" w:hAnsi="Garamond"/>
          <w:sz w:val="24"/>
          <w:szCs w:val="24"/>
        </w:rPr>
        <w:t>menyoroti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berbagai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peraturan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perundang-undangan</w:t>
      </w:r>
      <w:proofErr w:type="spellEnd"/>
      <w:r w:rsidR="00DD2216" w:rsidRPr="006B5E9B">
        <w:rPr>
          <w:rFonts w:ascii="Garamond" w:hAnsi="Garamond"/>
          <w:sz w:val="24"/>
          <w:szCs w:val="24"/>
        </w:rPr>
        <w:t xml:space="preserve"> yang </w:t>
      </w:r>
      <w:proofErr w:type="spellStart"/>
      <w:r w:rsidR="00DD2216" w:rsidRPr="006B5E9B">
        <w:rPr>
          <w:rFonts w:ascii="Garamond" w:hAnsi="Garamond"/>
          <w:sz w:val="24"/>
          <w:szCs w:val="24"/>
        </w:rPr>
        <w:t>telah</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diterapkan</w:t>
      </w:r>
      <w:proofErr w:type="spellEnd"/>
      <w:r w:rsidR="00DD2216" w:rsidRPr="006B5E9B">
        <w:rPr>
          <w:rFonts w:ascii="Garamond" w:hAnsi="Garamond"/>
          <w:sz w:val="24"/>
          <w:szCs w:val="24"/>
        </w:rPr>
        <w:t xml:space="preserve">. Keputusan </w:t>
      </w:r>
      <w:proofErr w:type="spellStart"/>
      <w:r w:rsidR="00DD2216" w:rsidRPr="006B5E9B">
        <w:rPr>
          <w:rFonts w:ascii="Garamond" w:hAnsi="Garamond"/>
          <w:sz w:val="24"/>
          <w:szCs w:val="24"/>
        </w:rPr>
        <w:t>Presiden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Nomor</w:t>
      </w:r>
      <w:proofErr w:type="spellEnd"/>
      <w:r w:rsidR="00DD2216" w:rsidRPr="006B5E9B">
        <w:rPr>
          <w:rFonts w:ascii="Garamond" w:hAnsi="Garamond"/>
          <w:sz w:val="24"/>
          <w:szCs w:val="24"/>
        </w:rPr>
        <w:t xml:space="preserve"> 59 </w:t>
      </w:r>
      <w:proofErr w:type="spellStart"/>
      <w:r w:rsidR="00DD2216" w:rsidRPr="006B5E9B">
        <w:rPr>
          <w:rFonts w:ascii="Garamond" w:hAnsi="Garamond"/>
          <w:sz w:val="24"/>
          <w:szCs w:val="24"/>
        </w:rPr>
        <w:t>Tahun</w:t>
      </w:r>
      <w:proofErr w:type="spellEnd"/>
      <w:r w:rsidR="00DD2216" w:rsidRPr="006B5E9B">
        <w:rPr>
          <w:rFonts w:ascii="Garamond" w:hAnsi="Garamond"/>
          <w:sz w:val="24"/>
          <w:szCs w:val="24"/>
        </w:rPr>
        <w:t xml:space="preserve"> 2002 </w:t>
      </w:r>
      <w:proofErr w:type="spellStart"/>
      <w:r w:rsidR="00DD2216" w:rsidRPr="006B5E9B">
        <w:rPr>
          <w:rFonts w:ascii="Garamond" w:hAnsi="Garamond"/>
          <w:sz w:val="24"/>
          <w:szCs w:val="24"/>
        </w:rPr>
        <w:t>mengkategorikan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jenis-jenis</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terburuk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untuk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sementara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Nomor</w:t>
      </w:r>
      <w:proofErr w:type="spellEnd"/>
      <w:r w:rsidR="00DD2216" w:rsidRPr="006B5E9B">
        <w:rPr>
          <w:rFonts w:ascii="Garamond" w:hAnsi="Garamond"/>
          <w:sz w:val="24"/>
          <w:szCs w:val="24"/>
        </w:rPr>
        <w:t xml:space="preserve"> 20 </w:t>
      </w:r>
      <w:proofErr w:type="spellStart"/>
      <w:r w:rsidR="00DD2216" w:rsidRPr="006B5E9B">
        <w:rPr>
          <w:rFonts w:ascii="Garamond" w:hAnsi="Garamond"/>
          <w:sz w:val="24"/>
          <w:szCs w:val="24"/>
        </w:rPr>
        <w:t>Tahun</w:t>
      </w:r>
      <w:proofErr w:type="spellEnd"/>
      <w:r w:rsidR="00DD2216" w:rsidRPr="006B5E9B">
        <w:rPr>
          <w:rFonts w:ascii="Garamond" w:hAnsi="Garamond"/>
          <w:sz w:val="24"/>
          <w:szCs w:val="24"/>
        </w:rPr>
        <w:t xml:space="preserve"> 1999 dan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Nomor</w:t>
      </w:r>
      <w:proofErr w:type="spellEnd"/>
      <w:r w:rsidR="00DD2216" w:rsidRPr="006B5E9B">
        <w:rPr>
          <w:rFonts w:ascii="Garamond" w:hAnsi="Garamond"/>
          <w:sz w:val="24"/>
          <w:szCs w:val="24"/>
        </w:rPr>
        <w:t xml:space="preserve"> 1 </w:t>
      </w:r>
      <w:proofErr w:type="spellStart"/>
      <w:r w:rsidR="00DD2216" w:rsidRPr="006B5E9B">
        <w:rPr>
          <w:rFonts w:ascii="Garamond" w:hAnsi="Garamond"/>
          <w:sz w:val="24"/>
          <w:szCs w:val="24"/>
        </w:rPr>
        <w:t>Tahun</w:t>
      </w:r>
      <w:proofErr w:type="spellEnd"/>
      <w:r w:rsidR="00DD2216" w:rsidRPr="006B5E9B">
        <w:rPr>
          <w:rFonts w:ascii="Garamond" w:hAnsi="Garamond"/>
          <w:sz w:val="24"/>
          <w:szCs w:val="24"/>
        </w:rPr>
        <w:t xml:space="preserve"> 2000 </w:t>
      </w:r>
      <w:proofErr w:type="spellStart"/>
      <w:r w:rsidR="00DD2216" w:rsidRPr="006B5E9B">
        <w:rPr>
          <w:rFonts w:ascii="Garamond" w:hAnsi="Garamond"/>
          <w:sz w:val="24"/>
          <w:szCs w:val="24"/>
        </w:rPr>
        <w:t>merupakan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hasil</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ratifikasi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Konvensi</w:t>
      </w:r>
      <w:proofErr w:type="spellEnd"/>
      <w:r w:rsidR="00DD2216" w:rsidRPr="006B5E9B">
        <w:rPr>
          <w:rFonts w:ascii="Garamond" w:hAnsi="Garamond"/>
          <w:sz w:val="24"/>
          <w:szCs w:val="24"/>
        </w:rPr>
        <w:t xml:space="preserve"> ILO yang </w:t>
      </w:r>
      <w:proofErr w:type="spellStart"/>
      <w:r w:rsidR="00DD2216" w:rsidRPr="006B5E9B">
        <w:rPr>
          <w:rFonts w:ascii="Garamond" w:hAnsi="Garamond"/>
          <w:sz w:val="24"/>
          <w:szCs w:val="24"/>
        </w:rPr>
        <w:t>menetapkan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usia</w:t>
      </w:r>
      <w:proofErr w:type="spellEnd"/>
      <w:r w:rsidR="00DD2216" w:rsidRPr="006B5E9B">
        <w:rPr>
          <w:rFonts w:ascii="Garamond" w:hAnsi="Garamond"/>
          <w:sz w:val="24"/>
          <w:szCs w:val="24"/>
        </w:rPr>
        <w:t xml:space="preserve"> minimum yang </w:t>
      </w:r>
      <w:proofErr w:type="spellStart"/>
      <w:r w:rsidR="00DD2216" w:rsidRPr="006B5E9B">
        <w:rPr>
          <w:rFonts w:ascii="Garamond" w:hAnsi="Garamond"/>
          <w:sz w:val="24"/>
          <w:szCs w:val="24"/>
        </w:rPr>
        <w:t>diperbolehkan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bekerja</w:t>
      </w:r>
      <w:proofErr w:type="spellEnd"/>
      <w:r w:rsidR="00DD2216" w:rsidRPr="006B5E9B">
        <w:rPr>
          <w:rFonts w:ascii="Garamond" w:hAnsi="Garamond"/>
          <w:sz w:val="24"/>
          <w:szCs w:val="24"/>
        </w:rPr>
        <w:t xml:space="preserve"> dan </w:t>
      </w:r>
      <w:proofErr w:type="spellStart"/>
      <w:r w:rsidR="00DD2216" w:rsidRPr="006B5E9B">
        <w:rPr>
          <w:rFonts w:ascii="Garamond" w:hAnsi="Garamond"/>
          <w:sz w:val="24"/>
          <w:szCs w:val="24"/>
        </w:rPr>
        <w:t>melarang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bentuk-bentuk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terburuk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bagi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Fokusnya</w:t>
      </w:r>
      <w:proofErr w:type="spellEnd"/>
      <w:r w:rsidR="00DD2216" w:rsidRPr="006B5E9B">
        <w:rPr>
          <w:rFonts w:ascii="Garamond" w:hAnsi="Garamond"/>
          <w:sz w:val="24"/>
          <w:szCs w:val="24"/>
        </w:rPr>
        <w:t xml:space="preserve"> pada </w:t>
      </w:r>
      <w:proofErr w:type="spellStart"/>
      <w:r w:rsidR="00DD2216" w:rsidRPr="006B5E9B">
        <w:rPr>
          <w:rFonts w:ascii="Garamond" w:hAnsi="Garamond"/>
          <w:sz w:val="24"/>
          <w:szCs w:val="24"/>
        </w:rPr>
        <w:t>Konvensi</w:t>
      </w:r>
      <w:proofErr w:type="spellEnd"/>
      <w:r w:rsidR="00DD2216" w:rsidRPr="006B5E9B">
        <w:rPr>
          <w:rFonts w:ascii="Garamond" w:hAnsi="Garamond"/>
          <w:sz w:val="24"/>
          <w:szCs w:val="24"/>
        </w:rPr>
        <w:t xml:space="preserve"> ILO 182 </w:t>
      </w:r>
      <w:proofErr w:type="spellStart"/>
      <w:r w:rsidR="00DD2216" w:rsidRPr="006B5E9B">
        <w:rPr>
          <w:rFonts w:ascii="Garamond" w:hAnsi="Garamond"/>
          <w:sz w:val="24"/>
          <w:szCs w:val="24"/>
        </w:rPr>
        <w:t>menunjukkan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komitmen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untuk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melarang</w:t>
      </w:r>
      <w:proofErr w:type="spellEnd"/>
      <w:r w:rsidR="00DD2216" w:rsidRPr="006B5E9B">
        <w:rPr>
          <w:rFonts w:ascii="Garamond" w:hAnsi="Garamond"/>
          <w:sz w:val="24"/>
          <w:szCs w:val="24"/>
        </w:rPr>
        <w:t xml:space="preserve"> dan </w:t>
      </w:r>
      <w:proofErr w:type="spellStart"/>
      <w:r w:rsidR="00DD2216" w:rsidRPr="006B5E9B">
        <w:rPr>
          <w:rFonts w:ascii="Garamond" w:hAnsi="Garamond"/>
          <w:sz w:val="24"/>
          <w:szCs w:val="24"/>
        </w:rPr>
        <w:t>menghapus</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bentuk-bentuk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terburuk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bagi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dengan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aspek-aspek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seperti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perlindungan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pencegahan</w:t>
      </w:r>
      <w:proofErr w:type="spellEnd"/>
      <w:r w:rsidR="00DD2216" w:rsidRPr="006B5E9B">
        <w:rPr>
          <w:rFonts w:ascii="Garamond" w:hAnsi="Garamond"/>
          <w:sz w:val="24"/>
          <w:szCs w:val="24"/>
        </w:rPr>
        <w:t xml:space="preserve">, dan </w:t>
      </w:r>
      <w:proofErr w:type="spellStart"/>
      <w:r w:rsidR="00DD2216" w:rsidRPr="006B5E9B">
        <w:rPr>
          <w:rFonts w:ascii="Garamond" w:hAnsi="Garamond"/>
          <w:sz w:val="24"/>
          <w:szCs w:val="24"/>
        </w:rPr>
        <w:t>kerjasama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nasional</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dalam</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penanganan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eksploitasi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Selain </w:t>
      </w:r>
      <w:proofErr w:type="spellStart"/>
      <w:r w:rsidR="00DD2216" w:rsidRPr="006B5E9B">
        <w:rPr>
          <w:rFonts w:ascii="Garamond" w:hAnsi="Garamond"/>
          <w:sz w:val="24"/>
          <w:szCs w:val="24"/>
        </w:rPr>
        <w:t>itu</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Nomor</w:t>
      </w:r>
      <w:proofErr w:type="spellEnd"/>
      <w:r w:rsidR="00DD2216" w:rsidRPr="006B5E9B">
        <w:rPr>
          <w:rFonts w:ascii="Garamond" w:hAnsi="Garamond"/>
          <w:sz w:val="24"/>
          <w:szCs w:val="24"/>
        </w:rPr>
        <w:t xml:space="preserve"> 39 </w:t>
      </w:r>
      <w:proofErr w:type="spellStart"/>
      <w:r w:rsidR="00DD2216" w:rsidRPr="006B5E9B">
        <w:rPr>
          <w:rFonts w:ascii="Garamond" w:hAnsi="Garamond"/>
          <w:sz w:val="24"/>
          <w:szCs w:val="24"/>
        </w:rPr>
        <w:t>Tahun</w:t>
      </w:r>
      <w:proofErr w:type="spellEnd"/>
      <w:r w:rsidR="00DD2216" w:rsidRPr="006B5E9B">
        <w:rPr>
          <w:rFonts w:ascii="Garamond" w:hAnsi="Garamond"/>
          <w:sz w:val="24"/>
          <w:szCs w:val="24"/>
        </w:rPr>
        <w:t xml:space="preserve"> 1999 dan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Perlindungan</w:t>
      </w:r>
      <w:proofErr w:type="spellEnd"/>
      <w:r w:rsidR="00DD2216" w:rsidRPr="006B5E9B">
        <w:rPr>
          <w:rFonts w:ascii="Garamond" w:hAnsi="Garamond"/>
          <w:sz w:val="24"/>
          <w:szCs w:val="24"/>
        </w:rPr>
        <w:t xml:space="preserve"> Anak </w:t>
      </w:r>
      <w:proofErr w:type="spellStart"/>
      <w:r w:rsidR="00DD2216" w:rsidRPr="006B5E9B">
        <w:rPr>
          <w:rFonts w:ascii="Garamond" w:hAnsi="Garamond"/>
          <w:sz w:val="24"/>
          <w:szCs w:val="24"/>
        </w:rPr>
        <w:t>menggarisbawahi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hak-hak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yang </w:t>
      </w:r>
      <w:proofErr w:type="spellStart"/>
      <w:r w:rsidR="00DD2216" w:rsidRPr="006B5E9B">
        <w:rPr>
          <w:rFonts w:ascii="Garamond" w:hAnsi="Garamond"/>
          <w:sz w:val="24"/>
          <w:szCs w:val="24"/>
        </w:rPr>
        <w:t>melibatkan</w:t>
      </w:r>
      <w:proofErr w:type="spellEnd"/>
      <w:r w:rsidR="00DD2216" w:rsidRPr="006B5E9B">
        <w:rPr>
          <w:rFonts w:ascii="Garamond" w:hAnsi="Garamond"/>
          <w:sz w:val="24"/>
          <w:szCs w:val="24"/>
        </w:rPr>
        <w:t xml:space="preserve"> orang </w:t>
      </w:r>
      <w:proofErr w:type="spellStart"/>
      <w:r w:rsidR="00DD2216" w:rsidRPr="006B5E9B">
        <w:rPr>
          <w:rFonts w:ascii="Garamond" w:hAnsi="Garamond"/>
          <w:sz w:val="24"/>
          <w:szCs w:val="24"/>
        </w:rPr>
        <w:t>tua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keluarga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masyarakat</w:t>
      </w:r>
      <w:proofErr w:type="spellEnd"/>
      <w:r w:rsidR="00DD2216" w:rsidRPr="006B5E9B">
        <w:rPr>
          <w:rFonts w:ascii="Garamond" w:hAnsi="Garamond"/>
          <w:sz w:val="24"/>
          <w:szCs w:val="24"/>
        </w:rPr>
        <w:t xml:space="preserve">, dan Negara. Pasal 52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Hak </w:t>
      </w:r>
      <w:proofErr w:type="spellStart"/>
      <w:r w:rsidR="00DD2216" w:rsidRPr="006B5E9B">
        <w:rPr>
          <w:rFonts w:ascii="Garamond" w:hAnsi="Garamond"/>
          <w:sz w:val="24"/>
          <w:szCs w:val="24"/>
        </w:rPr>
        <w:t>Asasi</w:t>
      </w:r>
      <w:proofErr w:type="spellEnd"/>
      <w:r w:rsidR="00DD2216" w:rsidRPr="006B5E9B">
        <w:rPr>
          <w:rFonts w:ascii="Garamond" w:hAnsi="Garamond"/>
          <w:sz w:val="24"/>
          <w:szCs w:val="24"/>
        </w:rPr>
        <w:t xml:space="preserve"> Manusia </w:t>
      </w:r>
      <w:proofErr w:type="spellStart"/>
      <w:r w:rsidR="00DD2216" w:rsidRPr="006B5E9B">
        <w:rPr>
          <w:rFonts w:ascii="Garamond" w:hAnsi="Garamond"/>
          <w:sz w:val="24"/>
          <w:szCs w:val="24"/>
        </w:rPr>
        <w:t>menegaskan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sejak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dalam</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kandungan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sedangkan</w:t>
      </w:r>
      <w:proofErr w:type="spellEnd"/>
      <w:r w:rsidR="00DD2216" w:rsidRPr="006B5E9B">
        <w:rPr>
          <w:rFonts w:ascii="Garamond" w:hAnsi="Garamond"/>
          <w:sz w:val="24"/>
          <w:szCs w:val="24"/>
        </w:rPr>
        <w:t xml:space="preserve"> Pasal 64 dan Pasal 65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Tentang</w:t>
      </w:r>
      <w:proofErr w:type="spellEnd"/>
      <w:r w:rsidR="00DD2216" w:rsidRPr="006B5E9B">
        <w:rPr>
          <w:rFonts w:ascii="Garamond" w:hAnsi="Garamond"/>
          <w:sz w:val="24"/>
          <w:szCs w:val="24"/>
        </w:rPr>
        <w:t xml:space="preserve"> HAM </w:t>
      </w:r>
      <w:proofErr w:type="spellStart"/>
      <w:r w:rsidR="00DD2216" w:rsidRPr="006B5E9B">
        <w:rPr>
          <w:rFonts w:ascii="Garamond" w:hAnsi="Garamond"/>
          <w:sz w:val="24"/>
          <w:szCs w:val="24"/>
        </w:rPr>
        <w:t>memberikan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perlindungan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khusus</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terhadap</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Perlindungan</w:t>
      </w:r>
      <w:proofErr w:type="spellEnd"/>
      <w:r w:rsidR="00DD2216" w:rsidRPr="006B5E9B">
        <w:rPr>
          <w:rFonts w:ascii="Garamond" w:hAnsi="Garamond"/>
          <w:sz w:val="24"/>
          <w:szCs w:val="24"/>
        </w:rPr>
        <w:t xml:space="preserve"> Anak, yang </w:t>
      </w:r>
      <w:proofErr w:type="spellStart"/>
      <w:r w:rsidR="00DD2216" w:rsidRPr="006B5E9B">
        <w:rPr>
          <w:rFonts w:ascii="Garamond" w:hAnsi="Garamond"/>
          <w:sz w:val="24"/>
          <w:szCs w:val="24"/>
        </w:rPr>
        <w:t>mengalami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perubahan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menjadi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Nomor</w:t>
      </w:r>
      <w:proofErr w:type="spellEnd"/>
      <w:r w:rsidR="00DD2216" w:rsidRPr="006B5E9B">
        <w:rPr>
          <w:rFonts w:ascii="Garamond" w:hAnsi="Garamond"/>
          <w:sz w:val="24"/>
          <w:szCs w:val="24"/>
        </w:rPr>
        <w:t xml:space="preserve"> 35 </w:t>
      </w:r>
      <w:proofErr w:type="spellStart"/>
      <w:r w:rsidR="00DD2216" w:rsidRPr="006B5E9B">
        <w:rPr>
          <w:rFonts w:ascii="Garamond" w:hAnsi="Garamond"/>
          <w:sz w:val="24"/>
          <w:szCs w:val="24"/>
        </w:rPr>
        <w:t>Tahun</w:t>
      </w:r>
      <w:proofErr w:type="spellEnd"/>
      <w:r w:rsidR="00DD2216" w:rsidRPr="006B5E9B">
        <w:rPr>
          <w:rFonts w:ascii="Garamond" w:hAnsi="Garamond"/>
          <w:sz w:val="24"/>
          <w:szCs w:val="24"/>
        </w:rPr>
        <w:t xml:space="preserve"> 2014, </w:t>
      </w:r>
      <w:proofErr w:type="spellStart"/>
      <w:r w:rsidR="00DD2216" w:rsidRPr="006B5E9B">
        <w:rPr>
          <w:rFonts w:ascii="Garamond" w:hAnsi="Garamond"/>
          <w:sz w:val="24"/>
          <w:szCs w:val="24"/>
        </w:rPr>
        <w:t>merinci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hak-hak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termasuk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hidup</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identitas</w:t>
      </w:r>
      <w:proofErr w:type="spellEnd"/>
      <w:r w:rsidR="00DD2216" w:rsidRPr="006B5E9B">
        <w:rPr>
          <w:rFonts w:ascii="Garamond" w:hAnsi="Garamond"/>
          <w:sz w:val="24"/>
          <w:szCs w:val="24"/>
        </w:rPr>
        <w:t xml:space="preserve">, ibadah, </w:t>
      </w:r>
      <w:proofErr w:type="spellStart"/>
      <w:r w:rsidR="00DD2216" w:rsidRPr="006B5E9B">
        <w:rPr>
          <w:rFonts w:ascii="Garamond" w:hAnsi="Garamond"/>
          <w:sz w:val="24"/>
          <w:szCs w:val="24"/>
        </w:rPr>
        <w:t>pendidikan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pelayanan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kesehatan</w:t>
      </w:r>
      <w:proofErr w:type="spellEnd"/>
      <w:r w:rsidR="00DD2216" w:rsidRPr="006B5E9B">
        <w:rPr>
          <w:rFonts w:ascii="Garamond" w:hAnsi="Garamond"/>
          <w:sz w:val="24"/>
          <w:szCs w:val="24"/>
        </w:rPr>
        <w:t xml:space="preserve">, dan </w:t>
      </w:r>
      <w:proofErr w:type="spellStart"/>
      <w:r w:rsidR="00DD2216" w:rsidRPr="006B5E9B">
        <w:rPr>
          <w:rFonts w:ascii="Garamond" w:hAnsi="Garamond"/>
          <w:sz w:val="24"/>
          <w:szCs w:val="24"/>
        </w:rPr>
        <w:t>partisipasi</w:t>
      </w:r>
      <w:proofErr w:type="spellEnd"/>
      <w:r w:rsidR="00DD2216" w:rsidRPr="006B5E9B">
        <w:rPr>
          <w:rFonts w:ascii="Garamond" w:hAnsi="Garamond"/>
          <w:sz w:val="24"/>
          <w:szCs w:val="24"/>
        </w:rPr>
        <w:t xml:space="preserve">. Pasal 20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ini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menegaskan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tanggung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jawab</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bersama</w:t>
      </w:r>
      <w:proofErr w:type="spellEnd"/>
      <w:r w:rsidR="00DD2216" w:rsidRPr="006B5E9B">
        <w:rPr>
          <w:rFonts w:ascii="Garamond" w:hAnsi="Garamond"/>
          <w:sz w:val="24"/>
          <w:szCs w:val="24"/>
        </w:rPr>
        <w:t xml:space="preserve"> Negara, </w:t>
      </w:r>
      <w:proofErr w:type="spellStart"/>
      <w:r w:rsidR="00DD2216" w:rsidRPr="006B5E9B">
        <w:rPr>
          <w:rFonts w:ascii="Garamond" w:hAnsi="Garamond"/>
          <w:sz w:val="24"/>
          <w:szCs w:val="24"/>
        </w:rPr>
        <w:t>pemerintah</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masyarakat</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keluarga</w:t>
      </w:r>
      <w:proofErr w:type="spellEnd"/>
      <w:r w:rsidR="00DD2216" w:rsidRPr="006B5E9B">
        <w:rPr>
          <w:rFonts w:ascii="Garamond" w:hAnsi="Garamond"/>
          <w:sz w:val="24"/>
          <w:szCs w:val="24"/>
        </w:rPr>
        <w:t xml:space="preserve">, dan orang </w:t>
      </w:r>
      <w:proofErr w:type="spellStart"/>
      <w:r w:rsidR="00DD2216" w:rsidRPr="006B5E9B">
        <w:rPr>
          <w:rFonts w:ascii="Garamond" w:hAnsi="Garamond"/>
          <w:sz w:val="24"/>
          <w:szCs w:val="24"/>
        </w:rPr>
        <w:t>tua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sambil</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memberikan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sanksi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pidana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bagi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pelaku</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eksploitasi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Terakhir</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Undang-Undang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Nomor</w:t>
      </w:r>
      <w:proofErr w:type="spellEnd"/>
      <w:r w:rsidR="00DD2216" w:rsidRPr="006B5E9B">
        <w:rPr>
          <w:rFonts w:ascii="Garamond" w:hAnsi="Garamond"/>
          <w:sz w:val="24"/>
          <w:szCs w:val="24"/>
        </w:rPr>
        <w:t xml:space="preserve"> 13 </w:t>
      </w:r>
      <w:proofErr w:type="spellStart"/>
      <w:r w:rsidR="00DD2216" w:rsidRPr="006B5E9B">
        <w:rPr>
          <w:rFonts w:ascii="Garamond" w:hAnsi="Garamond"/>
          <w:sz w:val="24"/>
          <w:szCs w:val="24"/>
        </w:rPr>
        <w:t>Tahun</w:t>
      </w:r>
      <w:proofErr w:type="spellEnd"/>
      <w:r w:rsidR="00DD2216" w:rsidRPr="006B5E9B">
        <w:rPr>
          <w:rFonts w:ascii="Garamond" w:hAnsi="Garamond"/>
          <w:sz w:val="24"/>
          <w:szCs w:val="24"/>
        </w:rPr>
        <w:t xml:space="preserve"> 2003 </w:t>
      </w:r>
      <w:proofErr w:type="spellStart"/>
      <w:r w:rsidR="00DD2216" w:rsidRPr="006B5E9B">
        <w:rPr>
          <w:rFonts w:ascii="Garamond" w:hAnsi="Garamond"/>
          <w:sz w:val="24"/>
          <w:szCs w:val="24"/>
        </w:rPr>
        <w:t>tentang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Ketenagakerjaan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memberikan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perlindungan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konkret</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dengan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mengatur</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bentuk-bentuk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pekerjaan</w:t>
      </w:r>
      <w:proofErr w:type="spellEnd"/>
      <w:r w:rsidR="00DD2216" w:rsidRPr="006B5E9B">
        <w:rPr>
          <w:rFonts w:ascii="Garamond" w:hAnsi="Garamond"/>
          <w:sz w:val="24"/>
          <w:szCs w:val="24"/>
        </w:rPr>
        <w:t xml:space="preserve"> yang </w:t>
      </w:r>
      <w:proofErr w:type="spellStart"/>
      <w:r w:rsidR="00DD2216" w:rsidRPr="006B5E9B">
        <w:rPr>
          <w:rFonts w:ascii="Garamond" w:hAnsi="Garamond"/>
          <w:sz w:val="24"/>
          <w:szCs w:val="24"/>
        </w:rPr>
        <w:t>diperbolehkan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untuk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perlindungan</w:t>
      </w:r>
      <w:proofErr w:type="spellEnd"/>
      <w:r w:rsidR="00DD2216" w:rsidRPr="006B5E9B">
        <w:rPr>
          <w:rFonts w:ascii="Garamond" w:hAnsi="Garamond"/>
          <w:sz w:val="24"/>
          <w:szCs w:val="24"/>
        </w:rPr>
        <w:t xml:space="preserve"> jam </w:t>
      </w:r>
      <w:proofErr w:type="spellStart"/>
      <w:r w:rsidR="00DD2216" w:rsidRPr="006B5E9B">
        <w:rPr>
          <w:rFonts w:ascii="Garamond" w:hAnsi="Garamond"/>
          <w:sz w:val="24"/>
          <w:szCs w:val="24"/>
        </w:rPr>
        <w:t>kerja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dan </w:t>
      </w:r>
      <w:proofErr w:type="spellStart"/>
      <w:r w:rsidR="00DD2216" w:rsidRPr="006B5E9B">
        <w:rPr>
          <w:rFonts w:ascii="Garamond" w:hAnsi="Garamond"/>
          <w:sz w:val="24"/>
          <w:szCs w:val="24"/>
        </w:rPr>
        <w:t>jenis-jenis</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pekerjaan</w:t>
      </w:r>
      <w:proofErr w:type="spellEnd"/>
      <w:r w:rsidR="00DD2216" w:rsidRPr="006B5E9B">
        <w:rPr>
          <w:rFonts w:ascii="Garamond" w:hAnsi="Garamond"/>
          <w:sz w:val="24"/>
          <w:szCs w:val="24"/>
        </w:rPr>
        <w:t xml:space="preserve"> yang </w:t>
      </w:r>
      <w:proofErr w:type="spellStart"/>
      <w:r w:rsidR="00DD2216" w:rsidRPr="006B5E9B">
        <w:rPr>
          <w:rFonts w:ascii="Garamond" w:hAnsi="Garamond"/>
          <w:sz w:val="24"/>
          <w:szCs w:val="24"/>
        </w:rPr>
        <w:t>dilarang</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Dengan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demikian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rangkuman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ini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menggambarkan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kerangka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hukum</w:t>
      </w:r>
      <w:proofErr w:type="spellEnd"/>
      <w:r w:rsidR="00DD2216" w:rsidRPr="006B5E9B">
        <w:rPr>
          <w:rFonts w:ascii="Garamond" w:hAnsi="Garamond"/>
          <w:sz w:val="24"/>
          <w:szCs w:val="24"/>
        </w:rPr>
        <w:t xml:space="preserve"> yang </w:t>
      </w:r>
      <w:proofErr w:type="spellStart"/>
      <w:r w:rsidR="00DD2216" w:rsidRPr="006B5E9B">
        <w:rPr>
          <w:rFonts w:ascii="Garamond" w:hAnsi="Garamond"/>
          <w:sz w:val="24"/>
          <w:szCs w:val="24"/>
        </w:rPr>
        <w:t>kuat</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untuk</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melindungi</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hak</w:t>
      </w:r>
      <w:proofErr w:type="spellEnd"/>
      <w:r w:rsidR="00DD2216" w:rsidRPr="006B5E9B">
        <w:rPr>
          <w:rFonts w:ascii="Garamond" w:hAnsi="Garamond"/>
          <w:sz w:val="24"/>
          <w:szCs w:val="24"/>
        </w:rPr>
        <w:t xml:space="preserve"> dan </w:t>
      </w:r>
      <w:proofErr w:type="spellStart"/>
      <w:r w:rsidR="00DD2216" w:rsidRPr="006B5E9B">
        <w:rPr>
          <w:rFonts w:ascii="Garamond" w:hAnsi="Garamond"/>
          <w:sz w:val="24"/>
          <w:szCs w:val="24"/>
        </w:rPr>
        <w:t>kesejahteraan</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pekerja</w:t>
      </w:r>
      <w:proofErr w:type="spellEnd"/>
      <w:r w:rsidR="00DD2216" w:rsidRPr="006B5E9B">
        <w:rPr>
          <w:rFonts w:ascii="Garamond" w:hAnsi="Garamond"/>
          <w:sz w:val="24"/>
          <w:szCs w:val="24"/>
        </w:rPr>
        <w:t xml:space="preserve"> </w:t>
      </w:r>
      <w:proofErr w:type="spellStart"/>
      <w:r w:rsidR="00DD2216" w:rsidRPr="006B5E9B">
        <w:rPr>
          <w:rFonts w:ascii="Garamond" w:hAnsi="Garamond"/>
          <w:sz w:val="24"/>
          <w:szCs w:val="24"/>
        </w:rPr>
        <w:t>anak</w:t>
      </w:r>
      <w:proofErr w:type="spellEnd"/>
      <w:r w:rsidR="00DD2216" w:rsidRPr="006B5E9B">
        <w:rPr>
          <w:rFonts w:ascii="Garamond" w:hAnsi="Garamond"/>
          <w:sz w:val="24"/>
          <w:szCs w:val="24"/>
        </w:rPr>
        <w:t xml:space="preserve"> di Indonesia.</w:t>
      </w:r>
    </w:p>
    <w:p w14:paraId="2FDFE51B" w14:textId="227752DA" w:rsidR="006B5E9B" w:rsidRDefault="006B5E9B" w:rsidP="00AD2498">
      <w:pPr>
        <w:spacing w:after="0" w:line="240" w:lineRule="auto"/>
        <w:ind w:firstLine="567"/>
        <w:jc w:val="both"/>
        <w:rPr>
          <w:rFonts w:ascii="Garamond" w:hAnsi="Garamond"/>
          <w:sz w:val="24"/>
          <w:szCs w:val="24"/>
        </w:rPr>
      </w:pPr>
      <w:r>
        <w:rPr>
          <w:rFonts w:ascii="Garamond" w:hAnsi="Garamond"/>
          <w:sz w:val="24"/>
          <w:szCs w:val="24"/>
        </w:rPr>
        <w:t>Faktor</w:t>
      </w:r>
      <w:r w:rsidRPr="006B5E9B">
        <w:rPr>
          <w:rFonts w:ascii="Garamond" w:hAnsi="Garamond"/>
          <w:sz w:val="24"/>
          <w:szCs w:val="24"/>
        </w:rPr>
        <w:t xml:space="preserve"> </w:t>
      </w:r>
      <w:proofErr w:type="spellStart"/>
      <w:r w:rsidRPr="006B5E9B">
        <w:rPr>
          <w:rFonts w:ascii="Garamond" w:hAnsi="Garamond"/>
          <w:sz w:val="24"/>
          <w:szCs w:val="24"/>
        </w:rPr>
        <w:t>kemiskinan</w:t>
      </w:r>
      <w:proofErr w:type="spellEnd"/>
      <w:r w:rsidRPr="006B5E9B">
        <w:rPr>
          <w:rFonts w:ascii="Garamond" w:hAnsi="Garamond"/>
          <w:sz w:val="24"/>
          <w:szCs w:val="24"/>
        </w:rPr>
        <w:t xml:space="preserve"> </w:t>
      </w:r>
      <w:proofErr w:type="spellStart"/>
      <w:r w:rsidRPr="006B5E9B">
        <w:rPr>
          <w:rFonts w:ascii="Garamond" w:hAnsi="Garamond"/>
          <w:sz w:val="24"/>
          <w:szCs w:val="24"/>
        </w:rPr>
        <w:t>adalah</w:t>
      </w:r>
      <w:proofErr w:type="spellEnd"/>
      <w:r w:rsidRPr="006B5E9B">
        <w:rPr>
          <w:rFonts w:ascii="Garamond" w:hAnsi="Garamond"/>
          <w:sz w:val="24"/>
          <w:szCs w:val="24"/>
        </w:rPr>
        <w:t xml:space="preserve"> </w:t>
      </w:r>
      <w:proofErr w:type="spellStart"/>
      <w:r w:rsidRPr="006B5E9B">
        <w:rPr>
          <w:rFonts w:ascii="Garamond" w:hAnsi="Garamond"/>
          <w:sz w:val="24"/>
          <w:szCs w:val="24"/>
        </w:rPr>
        <w:t>satu-satunya</w:t>
      </w:r>
      <w:proofErr w:type="spellEnd"/>
      <w:r w:rsidRPr="006B5E9B">
        <w:rPr>
          <w:rFonts w:ascii="Garamond" w:hAnsi="Garamond"/>
          <w:sz w:val="24"/>
          <w:szCs w:val="24"/>
        </w:rPr>
        <w:t xml:space="preserve"> </w:t>
      </w:r>
      <w:proofErr w:type="spellStart"/>
      <w:r w:rsidRPr="006B5E9B">
        <w:rPr>
          <w:rFonts w:ascii="Garamond" w:hAnsi="Garamond"/>
          <w:sz w:val="24"/>
          <w:szCs w:val="24"/>
        </w:rPr>
        <w:t>penyebab</w:t>
      </w:r>
      <w:proofErr w:type="spellEnd"/>
      <w:r w:rsidRPr="006B5E9B">
        <w:rPr>
          <w:rFonts w:ascii="Garamond" w:hAnsi="Garamond"/>
          <w:sz w:val="24"/>
          <w:szCs w:val="24"/>
        </w:rPr>
        <w:t xml:space="preserve"> </w:t>
      </w:r>
      <w:proofErr w:type="spellStart"/>
      <w:r w:rsidRPr="006B5E9B">
        <w:rPr>
          <w:rFonts w:ascii="Garamond" w:hAnsi="Garamond"/>
          <w:sz w:val="24"/>
          <w:szCs w:val="24"/>
        </w:rPr>
        <w:t>utama</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w:t>
      </w:r>
      <w:proofErr w:type="spellStart"/>
      <w:r w:rsidRPr="006B5E9B">
        <w:rPr>
          <w:rFonts w:ascii="Garamond" w:hAnsi="Garamond"/>
          <w:sz w:val="24"/>
          <w:szCs w:val="24"/>
        </w:rPr>
        <w:t>terlibat</w:t>
      </w:r>
      <w:proofErr w:type="spellEnd"/>
      <w:r w:rsidRPr="006B5E9B">
        <w:rPr>
          <w:rFonts w:ascii="Garamond" w:hAnsi="Garamond"/>
          <w:sz w:val="24"/>
          <w:szCs w:val="24"/>
        </w:rPr>
        <w:t xml:space="preserve"> </w:t>
      </w:r>
      <w:proofErr w:type="spellStart"/>
      <w:r w:rsidRPr="006B5E9B">
        <w:rPr>
          <w:rFonts w:ascii="Garamond" w:hAnsi="Garamond"/>
          <w:sz w:val="24"/>
          <w:szCs w:val="24"/>
        </w:rPr>
        <w:t>dalam</w:t>
      </w:r>
      <w:proofErr w:type="spellEnd"/>
      <w:r w:rsidRPr="006B5E9B">
        <w:rPr>
          <w:rFonts w:ascii="Garamond" w:hAnsi="Garamond"/>
          <w:sz w:val="24"/>
          <w:szCs w:val="24"/>
        </w:rPr>
        <w:t xml:space="preserve"> </w:t>
      </w:r>
      <w:proofErr w:type="spellStart"/>
      <w:r w:rsidRPr="006B5E9B">
        <w:rPr>
          <w:rFonts w:ascii="Garamond" w:hAnsi="Garamond"/>
          <w:sz w:val="24"/>
          <w:szCs w:val="24"/>
        </w:rPr>
        <w:t>pekerjaan</w:t>
      </w:r>
      <w:proofErr w:type="spellEnd"/>
      <w:r w:rsidRPr="006B5E9B">
        <w:rPr>
          <w:rFonts w:ascii="Garamond" w:hAnsi="Garamond"/>
          <w:sz w:val="24"/>
          <w:szCs w:val="24"/>
        </w:rPr>
        <w:t xml:space="preserve"> </w:t>
      </w:r>
      <w:proofErr w:type="spellStart"/>
      <w:r w:rsidRPr="006B5E9B">
        <w:rPr>
          <w:rFonts w:ascii="Garamond" w:hAnsi="Garamond"/>
          <w:sz w:val="24"/>
          <w:szCs w:val="24"/>
        </w:rPr>
        <w:t>tidak</w:t>
      </w:r>
      <w:proofErr w:type="spellEnd"/>
      <w:r w:rsidRPr="006B5E9B">
        <w:rPr>
          <w:rFonts w:ascii="Garamond" w:hAnsi="Garamond"/>
          <w:sz w:val="24"/>
          <w:szCs w:val="24"/>
        </w:rPr>
        <w:t xml:space="preserve"> </w:t>
      </w:r>
      <w:proofErr w:type="spellStart"/>
      <w:r w:rsidRPr="006B5E9B">
        <w:rPr>
          <w:rFonts w:ascii="Garamond" w:hAnsi="Garamond"/>
          <w:sz w:val="24"/>
          <w:szCs w:val="24"/>
        </w:rPr>
        <w:t>sepenuhnya</w:t>
      </w:r>
      <w:proofErr w:type="spellEnd"/>
      <w:r w:rsidRPr="006B5E9B">
        <w:rPr>
          <w:rFonts w:ascii="Garamond" w:hAnsi="Garamond"/>
          <w:sz w:val="24"/>
          <w:szCs w:val="24"/>
        </w:rPr>
        <w:t xml:space="preserve"> </w:t>
      </w:r>
      <w:proofErr w:type="spellStart"/>
      <w:r w:rsidRPr="006B5E9B">
        <w:rPr>
          <w:rFonts w:ascii="Garamond" w:hAnsi="Garamond"/>
          <w:sz w:val="24"/>
          <w:szCs w:val="24"/>
        </w:rPr>
        <w:t>terbukti</w:t>
      </w:r>
      <w:proofErr w:type="spellEnd"/>
      <w:r w:rsidRPr="006B5E9B">
        <w:rPr>
          <w:rFonts w:ascii="Garamond" w:hAnsi="Garamond"/>
          <w:sz w:val="24"/>
          <w:szCs w:val="24"/>
        </w:rPr>
        <w:t xml:space="preserve"> </w:t>
      </w:r>
      <w:proofErr w:type="spellStart"/>
      <w:r w:rsidRPr="006B5E9B">
        <w:rPr>
          <w:rFonts w:ascii="Garamond" w:hAnsi="Garamond"/>
          <w:sz w:val="24"/>
          <w:szCs w:val="24"/>
        </w:rPr>
        <w:t>benar</w:t>
      </w:r>
      <w:proofErr w:type="spellEnd"/>
      <w:r w:rsidRPr="006B5E9B">
        <w:rPr>
          <w:rFonts w:ascii="Garamond" w:hAnsi="Garamond"/>
          <w:sz w:val="24"/>
          <w:szCs w:val="24"/>
        </w:rPr>
        <w:t xml:space="preserve">. </w:t>
      </w:r>
      <w:proofErr w:type="spellStart"/>
      <w:r w:rsidRPr="006B5E9B">
        <w:rPr>
          <w:rFonts w:ascii="Garamond" w:hAnsi="Garamond"/>
          <w:sz w:val="24"/>
          <w:szCs w:val="24"/>
        </w:rPr>
        <w:t>Penelitian</w:t>
      </w:r>
      <w:proofErr w:type="spellEnd"/>
      <w:r w:rsidRPr="006B5E9B">
        <w:rPr>
          <w:rFonts w:ascii="Garamond" w:hAnsi="Garamond"/>
          <w:sz w:val="24"/>
          <w:szCs w:val="24"/>
        </w:rPr>
        <w:t xml:space="preserve"> </w:t>
      </w:r>
      <w:proofErr w:type="spellStart"/>
      <w:r w:rsidRPr="006B5E9B">
        <w:rPr>
          <w:rFonts w:ascii="Garamond" w:hAnsi="Garamond"/>
          <w:sz w:val="24"/>
          <w:szCs w:val="24"/>
        </w:rPr>
        <w:t>menunjukkan</w:t>
      </w:r>
      <w:proofErr w:type="spellEnd"/>
      <w:r w:rsidRPr="006B5E9B">
        <w:rPr>
          <w:rFonts w:ascii="Garamond" w:hAnsi="Garamond"/>
          <w:sz w:val="24"/>
          <w:szCs w:val="24"/>
        </w:rPr>
        <w:t xml:space="preserve"> </w:t>
      </w:r>
      <w:proofErr w:type="spellStart"/>
      <w:r w:rsidRPr="006B5E9B">
        <w:rPr>
          <w:rFonts w:ascii="Garamond" w:hAnsi="Garamond"/>
          <w:sz w:val="24"/>
          <w:szCs w:val="24"/>
        </w:rPr>
        <w:t>bahwa</w:t>
      </w:r>
      <w:proofErr w:type="spellEnd"/>
      <w:r w:rsidRPr="006B5E9B">
        <w:rPr>
          <w:rFonts w:ascii="Garamond" w:hAnsi="Garamond"/>
          <w:sz w:val="24"/>
          <w:szCs w:val="24"/>
        </w:rPr>
        <w:t xml:space="preserve"> </w:t>
      </w:r>
      <w:proofErr w:type="spellStart"/>
      <w:r w:rsidRPr="006B5E9B">
        <w:rPr>
          <w:rFonts w:ascii="Garamond" w:hAnsi="Garamond"/>
          <w:sz w:val="24"/>
          <w:szCs w:val="24"/>
        </w:rPr>
        <w:t>ada</w:t>
      </w:r>
      <w:proofErr w:type="spellEnd"/>
      <w:r w:rsidRPr="006B5E9B">
        <w:rPr>
          <w:rFonts w:ascii="Garamond" w:hAnsi="Garamond"/>
          <w:sz w:val="24"/>
          <w:szCs w:val="24"/>
        </w:rPr>
        <w:t xml:space="preserve"> </w:t>
      </w:r>
      <w:proofErr w:type="spellStart"/>
      <w:r w:rsidRPr="006B5E9B">
        <w:rPr>
          <w:rFonts w:ascii="Garamond" w:hAnsi="Garamond"/>
          <w:sz w:val="24"/>
          <w:szCs w:val="24"/>
        </w:rPr>
        <w:t>berbagai</w:t>
      </w:r>
      <w:proofErr w:type="spellEnd"/>
      <w:r w:rsidRPr="006B5E9B">
        <w:rPr>
          <w:rFonts w:ascii="Garamond" w:hAnsi="Garamond"/>
          <w:sz w:val="24"/>
          <w:szCs w:val="24"/>
        </w:rPr>
        <w:t xml:space="preserve"> </w:t>
      </w:r>
      <w:proofErr w:type="spellStart"/>
      <w:r w:rsidRPr="006B5E9B">
        <w:rPr>
          <w:rFonts w:ascii="Garamond" w:hAnsi="Garamond"/>
          <w:sz w:val="24"/>
          <w:szCs w:val="24"/>
        </w:rPr>
        <w:t>faktor</w:t>
      </w:r>
      <w:proofErr w:type="spellEnd"/>
      <w:r w:rsidRPr="006B5E9B">
        <w:rPr>
          <w:rFonts w:ascii="Garamond" w:hAnsi="Garamond"/>
          <w:sz w:val="24"/>
          <w:szCs w:val="24"/>
        </w:rPr>
        <w:t xml:space="preserve"> </w:t>
      </w:r>
      <w:proofErr w:type="spellStart"/>
      <w:r w:rsidRPr="006B5E9B">
        <w:rPr>
          <w:rFonts w:ascii="Garamond" w:hAnsi="Garamond"/>
          <w:sz w:val="24"/>
          <w:szCs w:val="24"/>
        </w:rPr>
        <w:t>pendorong</w:t>
      </w:r>
      <w:proofErr w:type="spellEnd"/>
      <w:r w:rsidRPr="006B5E9B">
        <w:rPr>
          <w:rFonts w:ascii="Garamond" w:hAnsi="Garamond"/>
          <w:sz w:val="24"/>
          <w:szCs w:val="24"/>
        </w:rPr>
        <w:t xml:space="preserve"> lain yang </w:t>
      </w:r>
      <w:proofErr w:type="spellStart"/>
      <w:r w:rsidRPr="006B5E9B">
        <w:rPr>
          <w:rFonts w:ascii="Garamond" w:hAnsi="Garamond"/>
          <w:sz w:val="24"/>
          <w:szCs w:val="24"/>
        </w:rPr>
        <w:t>dapat</w:t>
      </w:r>
      <w:proofErr w:type="spellEnd"/>
      <w:r w:rsidRPr="006B5E9B">
        <w:rPr>
          <w:rFonts w:ascii="Garamond" w:hAnsi="Garamond"/>
          <w:sz w:val="24"/>
          <w:szCs w:val="24"/>
        </w:rPr>
        <w:t xml:space="preserve"> </w:t>
      </w:r>
      <w:proofErr w:type="spellStart"/>
      <w:r w:rsidRPr="006B5E9B">
        <w:rPr>
          <w:rFonts w:ascii="Garamond" w:hAnsi="Garamond"/>
          <w:sz w:val="24"/>
          <w:szCs w:val="24"/>
        </w:rPr>
        <w:t>menyebabkan</w:t>
      </w:r>
      <w:proofErr w:type="spellEnd"/>
      <w:r w:rsidRPr="006B5E9B">
        <w:rPr>
          <w:rFonts w:ascii="Garamond" w:hAnsi="Garamond"/>
          <w:sz w:val="24"/>
          <w:szCs w:val="24"/>
        </w:rPr>
        <w:t xml:space="preserve"> </w:t>
      </w:r>
      <w:proofErr w:type="spellStart"/>
      <w:r w:rsidRPr="006B5E9B">
        <w:rPr>
          <w:rFonts w:ascii="Garamond" w:hAnsi="Garamond"/>
          <w:sz w:val="24"/>
          <w:szCs w:val="24"/>
        </w:rPr>
        <w:t>partisipasi</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w:t>
      </w:r>
      <w:proofErr w:type="spellStart"/>
      <w:r w:rsidRPr="006B5E9B">
        <w:rPr>
          <w:rFonts w:ascii="Garamond" w:hAnsi="Garamond"/>
          <w:sz w:val="24"/>
          <w:szCs w:val="24"/>
        </w:rPr>
        <w:t>dalam</w:t>
      </w:r>
      <w:proofErr w:type="spellEnd"/>
      <w:r w:rsidRPr="006B5E9B">
        <w:rPr>
          <w:rFonts w:ascii="Garamond" w:hAnsi="Garamond"/>
          <w:sz w:val="24"/>
          <w:szCs w:val="24"/>
        </w:rPr>
        <w:t xml:space="preserve"> </w:t>
      </w:r>
      <w:proofErr w:type="spellStart"/>
      <w:r w:rsidRPr="006B5E9B">
        <w:rPr>
          <w:rFonts w:ascii="Garamond" w:hAnsi="Garamond"/>
          <w:sz w:val="24"/>
          <w:szCs w:val="24"/>
        </w:rPr>
        <w:t>pekerjaan</w:t>
      </w:r>
      <w:proofErr w:type="spellEnd"/>
      <w:r w:rsidRPr="006B5E9B">
        <w:rPr>
          <w:rFonts w:ascii="Garamond" w:hAnsi="Garamond"/>
          <w:sz w:val="24"/>
          <w:szCs w:val="24"/>
        </w:rPr>
        <w:t xml:space="preserve"> yang </w:t>
      </w:r>
      <w:proofErr w:type="spellStart"/>
      <w:r w:rsidRPr="006B5E9B">
        <w:rPr>
          <w:rFonts w:ascii="Garamond" w:hAnsi="Garamond"/>
          <w:sz w:val="24"/>
          <w:szCs w:val="24"/>
        </w:rPr>
        <w:t>kurang</w:t>
      </w:r>
      <w:proofErr w:type="spellEnd"/>
      <w:r w:rsidRPr="006B5E9B">
        <w:rPr>
          <w:rFonts w:ascii="Garamond" w:hAnsi="Garamond"/>
          <w:sz w:val="24"/>
          <w:szCs w:val="24"/>
        </w:rPr>
        <w:t xml:space="preserve"> </w:t>
      </w:r>
      <w:proofErr w:type="spellStart"/>
      <w:r w:rsidRPr="006B5E9B">
        <w:rPr>
          <w:rFonts w:ascii="Garamond" w:hAnsi="Garamond"/>
          <w:sz w:val="24"/>
          <w:szCs w:val="24"/>
        </w:rPr>
        <w:t>baik</w:t>
      </w:r>
      <w:proofErr w:type="spellEnd"/>
      <w:r w:rsidRPr="006B5E9B">
        <w:rPr>
          <w:rFonts w:ascii="Garamond" w:hAnsi="Garamond"/>
          <w:sz w:val="24"/>
          <w:szCs w:val="24"/>
        </w:rPr>
        <w:t xml:space="preserve">. </w:t>
      </w:r>
      <w:proofErr w:type="spellStart"/>
      <w:r w:rsidRPr="006B5E9B">
        <w:rPr>
          <w:rFonts w:ascii="Garamond" w:hAnsi="Garamond"/>
          <w:sz w:val="24"/>
          <w:szCs w:val="24"/>
        </w:rPr>
        <w:t>Meskipun</w:t>
      </w:r>
      <w:proofErr w:type="spellEnd"/>
      <w:r w:rsidRPr="006B5E9B">
        <w:rPr>
          <w:rFonts w:ascii="Garamond" w:hAnsi="Garamond"/>
          <w:sz w:val="24"/>
          <w:szCs w:val="24"/>
        </w:rPr>
        <w:t xml:space="preserve"> </w:t>
      </w:r>
      <w:proofErr w:type="spellStart"/>
      <w:r w:rsidRPr="006B5E9B">
        <w:rPr>
          <w:rFonts w:ascii="Garamond" w:hAnsi="Garamond"/>
          <w:sz w:val="24"/>
          <w:szCs w:val="24"/>
        </w:rPr>
        <w:t>kemiskinan</w:t>
      </w:r>
      <w:proofErr w:type="spellEnd"/>
      <w:r w:rsidRPr="006B5E9B">
        <w:rPr>
          <w:rFonts w:ascii="Garamond" w:hAnsi="Garamond"/>
          <w:sz w:val="24"/>
          <w:szCs w:val="24"/>
        </w:rPr>
        <w:t xml:space="preserve"> </w:t>
      </w:r>
      <w:proofErr w:type="spellStart"/>
      <w:r w:rsidRPr="006B5E9B">
        <w:rPr>
          <w:rFonts w:ascii="Garamond" w:hAnsi="Garamond"/>
          <w:sz w:val="24"/>
          <w:szCs w:val="24"/>
        </w:rPr>
        <w:t>tetap</w:t>
      </w:r>
      <w:proofErr w:type="spellEnd"/>
      <w:r w:rsidRPr="006B5E9B">
        <w:rPr>
          <w:rFonts w:ascii="Garamond" w:hAnsi="Garamond"/>
          <w:sz w:val="24"/>
          <w:szCs w:val="24"/>
        </w:rPr>
        <w:t xml:space="preserve"> </w:t>
      </w:r>
      <w:proofErr w:type="spellStart"/>
      <w:r w:rsidRPr="006B5E9B">
        <w:rPr>
          <w:rFonts w:ascii="Garamond" w:hAnsi="Garamond"/>
          <w:sz w:val="24"/>
          <w:szCs w:val="24"/>
        </w:rPr>
        <w:t>menjadi</w:t>
      </w:r>
      <w:proofErr w:type="spellEnd"/>
      <w:r w:rsidRPr="006B5E9B">
        <w:rPr>
          <w:rFonts w:ascii="Garamond" w:hAnsi="Garamond"/>
          <w:sz w:val="24"/>
          <w:szCs w:val="24"/>
        </w:rPr>
        <w:t xml:space="preserve"> </w:t>
      </w:r>
      <w:proofErr w:type="spellStart"/>
      <w:r w:rsidRPr="006B5E9B">
        <w:rPr>
          <w:rFonts w:ascii="Garamond" w:hAnsi="Garamond"/>
          <w:sz w:val="24"/>
          <w:szCs w:val="24"/>
        </w:rPr>
        <w:t>penyebab</w:t>
      </w:r>
      <w:proofErr w:type="spellEnd"/>
      <w:r w:rsidRPr="006B5E9B">
        <w:rPr>
          <w:rFonts w:ascii="Garamond" w:hAnsi="Garamond"/>
          <w:sz w:val="24"/>
          <w:szCs w:val="24"/>
        </w:rPr>
        <w:t xml:space="preserve"> </w:t>
      </w:r>
      <w:proofErr w:type="spellStart"/>
      <w:r w:rsidRPr="006B5E9B">
        <w:rPr>
          <w:rFonts w:ascii="Garamond" w:hAnsi="Garamond"/>
          <w:sz w:val="24"/>
          <w:szCs w:val="24"/>
        </w:rPr>
        <w:t>utama</w:t>
      </w:r>
      <w:proofErr w:type="spellEnd"/>
      <w:r w:rsidRPr="006B5E9B">
        <w:rPr>
          <w:rFonts w:ascii="Garamond" w:hAnsi="Garamond"/>
          <w:sz w:val="24"/>
          <w:szCs w:val="24"/>
        </w:rPr>
        <w:t xml:space="preserve"> </w:t>
      </w:r>
      <w:proofErr w:type="spellStart"/>
      <w:r w:rsidRPr="006B5E9B">
        <w:rPr>
          <w:rFonts w:ascii="Garamond" w:hAnsi="Garamond"/>
          <w:sz w:val="24"/>
          <w:szCs w:val="24"/>
        </w:rPr>
        <w:t>tingginya</w:t>
      </w:r>
      <w:proofErr w:type="spellEnd"/>
      <w:r w:rsidRPr="006B5E9B">
        <w:rPr>
          <w:rFonts w:ascii="Garamond" w:hAnsi="Garamond"/>
          <w:sz w:val="24"/>
          <w:szCs w:val="24"/>
        </w:rPr>
        <w:t xml:space="preserve"> </w:t>
      </w:r>
      <w:proofErr w:type="spellStart"/>
      <w:r w:rsidRPr="006B5E9B">
        <w:rPr>
          <w:rFonts w:ascii="Garamond" w:hAnsi="Garamond"/>
          <w:sz w:val="24"/>
          <w:szCs w:val="24"/>
        </w:rPr>
        <w:t>tingkat</w:t>
      </w:r>
      <w:proofErr w:type="spellEnd"/>
      <w:r w:rsidRPr="006B5E9B">
        <w:rPr>
          <w:rFonts w:ascii="Garamond" w:hAnsi="Garamond"/>
          <w:sz w:val="24"/>
          <w:szCs w:val="24"/>
        </w:rPr>
        <w:t xml:space="preserve"> </w:t>
      </w:r>
      <w:proofErr w:type="spellStart"/>
      <w:r w:rsidRPr="006B5E9B">
        <w:rPr>
          <w:rFonts w:ascii="Garamond" w:hAnsi="Garamond"/>
          <w:sz w:val="24"/>
          <w:szCs w:val="24"/>
        </w:rPr>
        <w:t>pekerja</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w:t>
      </w:r>
      <w:proofErr w:type="spellStart"/>
      <w:r w:rsidRPr="006B5E9B">
        <w:rPr>
          <w:rFonts w:ascii="Garamond" w:hAnsi="Garamond"/>
          <w:sz w:val="24"/>
          <w:szCs w:val="24"/>
        </w:rPr>
        <w:t>faktor</w:t>
      </w:r>
      <w:proofErr w:type="spellEnd"/>
      <w:r w:rsidRPr="006B5E9B">
        <w:rPr>
          <w:rFonts w:ascii="Garamond" w:hAnsi="Garamond"/>
          <w:sz w:val="24"/>
          <w:szCs w:val="24"/>
        </w:rPr>
        <w:t xml:space="preserve"> lain </w:t>
      </w:r>
      <w:proofErr w:type="spellStart"/>
      <w:r w:rsidRPr="006B5E9B">
        <w:rPr>
          <w:rFonts w:ascii="Garamond" w:hAnsi="Garamond"/>
          <w:sz w:val="24"/>
          <w:szCs w:val="24"/>
        </w:rPr>
        <w:t>seperti</w:t>
      </w:r>
      <w:proofErr w:type="spellEnd"/>
      <w:r w:rsidRPr="006B5E9B">
        <w:rPr>
          <w:rFonts w:ascii="Garamond" w:hAnsi="Garamond"/>
          <w:sz w:val="24"/>
          <w:szCs w:val="24"/>
        </w:rPr>
        <w:t xml:space="preserve"> </w:t>
      </w:r>
      <w:proofErr w:type="spellStart"/>
      <w:r w:rsidRPr="006B5E9B">
        <w:rPr>
          <w:rFonts w:ascii="Garamond" w:hAnsi="Garamond"/>
          <w:sz w:val="24"/>
          <w:szCs w:val="24"/>
        </w:rPr>
        <w:t>dampak</w:t>
      </w:r>
      <w:proofErr w:type="spellEnd"/>
      <w:r w:rsidRPr="006B5E9B">
        <w:rPr>
          <w:rFonts w:ascii="Garamond" w:hAnsi="Garamond"/>
          <w:sz w:val="24"/>
          <w:szCs w:val="24"/>
        </w:rPr>
        <w:t xml:space="preserve"> </w:t>
      </w:r>
      <w:proofErr w:type="spellStart"/>
      <w:r w:rsidRPr="006B5E9B">
        <w:rPr>
          <w:rFonts w:ascii="Garamond" w:hAnsi="Garamond"/>
          <w:sz w:val="24"/>
          <w:szCs w:val="24"/>
        </w:rPr>
        <w:t>konflik</w:t>
      </w:r>
      <w:proofErr w:type="spellEnd"/>
      <w:r w:rsidRPr="006B5E9B">
        <w:rPr>
          <w:rFonts w:ascii="Garamond" w:hAnsi="Garamond"/>
          <w:sz w:val="24"/>
          <w:szCs w:val="24"/>
        </w:rPr>
        <w:t xml:space="preserve"> dan </w:t>
      </w:r>
      <w:proofErr w:type="spellStart"/>
      <w:r w:rsidRPr="006B5E9B">
        <w:rPr>
          <w:rFonts w:ascii="Garamond" w:hAnsi="Garamond"/>
          <w:sz w:val="24"/>
          <w:szCs w:val="24"/>
        </w:rPr>
        <w:t>bencana</w:t>
      </w:r>
      <w:proofErr w:type="spellEnd"/>
      <w:r w:rsidRPr="006B5E9B">
        <w:rPr>
          <w:rFonts w:ascii="Garamond" w:hAnsi="Garamond"/>
          <w:sz w:val="24"/>
          <w:szCs w:val="24"/>
        </w:rPr>
        <w:t xml:space="preserve"> juga </w:t>
      </w:r>
      <w:proofErr w:type="spellStart"/>
      <w:r w:rsidRPr="006B5E9B">
        <w:rPr>
          <w:rFonts w:ascii="Garamond" w:hAnsi="Garamond"/>
          <w:sz w:val="24"/>
          <w:szCs w:val="24"/>
        </w:rPr>
        <w:t>memiliki</w:t>
      </w:r>
      <w:proofErr w:type="spellEnd"/>
      <w:r w:rsidRPr="006B5E9B">
        <w:rPr>
          <w:rFonts w:ascii="Garamond" w:hAnsi="Garamond"/>
          <w:sz w:val="24"/>
          <w:szCs w:val="24"/>
        </w:rPr>
        <w:t xml:space="preserve"> </w:t>
      </w:r>
      <w:proofErr w:type="spellStart"/>
      <w:r w:rsidRPr="006B5E9B">
        <w:rPr>
          <w:rFonts w:ascii="Garamond" w:hAnsi="Garamond"/>
          <w:sz w:val="24"/>
          <w:szCs w:val="24"/>
        </w:rPr>
        <w:t>peran</w:t>
      </w:r>
      <w:proofErr w:type="spellEnd"/>
      <w:r w:rsidRPr="006B5E9B">
        <w:rPr>
          <w:rFonts w:ascii="Garamond" w:hAnsi="Garamond"/>
          <w:sz w:val="24"/>
          <w:szCs w:val="24"/>
        </w:rPr>
        <w:t xml:space="preserve">. </w:t>
      </w:r>
      <w:proofErr w:type="spellStart"/>
      <w:r w:rsidRPr="006B5E9B">
        <w:rPr>
          <w:rFonts w:ascii="Garamond" w:hAnsi="Garamond"/>
          <w:sz w:val="24"/>
          <w:szCs w:val="24"/>
        </w:rPr>
        <w:t>Pekerjaan</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w:t>
      </w:r>
      <w:proofErr w:type="spellStart"/>
      <w:r w:rsidRPr="006B5E9B">
        <w:rPr>
          <w:rFonts w:ascii="Garamond" w:hAnsi="Garamond"/>
          <w:sz w:val="24"/>
          <w:szCs w:val="24"/>
        </w:rPr>
        <w:t>dapat</w:t>
      </w:r>
      <w:proofErr w:type="spellEnd"/>
      <w:r w:rsidRPr="006B5E9B">
        <w:rPr>
          <w:rFonts w:ascii="Garamond" w:hAnsi="Garamond"/>
          <w:sz w:val="24"/>
          <w:szCs w:val="24"/>
        </w:rPr>
        <w:t xml:space="preserve"> </w:t>
      </w:r>
      <w:proofErr w:type="spellStart"/>
      <w:r w:rsidRPr="006B5E9B">
        <w:rPr>
          <w:rFonts w:ascii="Garamond" w:hAnsi="Garamond"/>
          <w:sz w:val="24"/>
          <w:szCs w:val="24"/>
        </w:rPr>
        <w:t>memiliki</w:t>
      </w:r>
      <w:proofErr w:type="spellEnd"/>
      <w:r w:rsidRPr="006B5E9B">
        <w:rPr>
          <w:rFonts w:ascii="Garamond" w:hAnsi="Garamond"/>
          <w:sz w:val="24"/>
          <w:szCs w:val="24"/>
        </w:rPr>
        <w:t xml:space="preserve"> </w:t>
      </w:r>
      <w:proofErr w:type="spellStart"/>
      <w:r w:rsidRPr="006B5E9B">
        <w:rPr>
          <w:rFonts w:ascii="Garamond" w:hAnsi="Garamond"/>
          <w:sz w:val="24"/>
          <w:szCs w:val="24"/>
        </w:rPr>
        <w:t>dampak</w:t>
      </w:r>
      <w:proofErr w:type="spellEnd"/>
      <w:r w:rsidRPr="006B5E9B">
        <w:rPr>
          <w:rFonts w:ascii="Garamond" w:hAnsi="Garamond"/>
          <w:sz w:val="24"/>
          <w:szCs w:val="24"/>
        </w:rPr>
        <w:t xml:space="preserve"> </w:t>
      </w:r>
      <w:proofErr w:type="spellStart"/>
      <w:r w:rsidRPr="006B5E9B">
        <w:rPr>
          <w:rFonts w:ascii="Garamond" w:hAnsi="Garamond"/>
          <w:sz w:val="24"/>
          <w:szCs w:val="24"/>
        </w:rPr>
        <w:t>negatif</w:t>
      </w:r>
      <w:proofErr w:type="spellEnd"/>
      <w:r w:rsidRPr="006B5E9B">
        <w:rPr>
          <w:rFonts w:ascii="Garamond" w:hAnsi="Garamond"/>
          <w:sz w:val="24"/>
          <w:szCs w:val="24"/>
        </w:rPr>
        <w:t xml:space="preserve"> pada </w:t>
      </w:r>
      <w:proofErr w:type="spellStart"/>
      <w:r w:rsidRPr="006B5E9B">
        <w:rPr>
          <w:rFonts w:ascii="Garamond" w:hAnsi="Garamond"/>
          <w:sz w:val="24"/>
          <w:szCs w:val="24"/>
        </w:rPr>
        <w:t>berbagai</w:t>
      </w:r>
      <w:proofErr w:type="spellEnd"/>
      <w:r w:rsidRPr="006B5E9B">
        <w:rPr>
          <w:rFonts w:ascii="Garamond" w:hAnsi="Garamond"/>
          <w:sz w:val="24"/>
          <w:szCs w:val="24"/>
        </w:rPr>
        <w:t xml:space="preserve"> </w:t>
      </w:r>
      <w:proofErr w:type="spellStart"/>
      <w:r w:rsidRPr="006B5E9B">
        <w:rPr>
          <w:rFonts w:ascii="Garamond" w:hAnsi="Garamond"/>
          <w:sz w:val="24"/>
          <w:szCs w:val="24"/>
        </w:rPr>
        <w:t>aspek</w:t>
      </w:r>
      <w:proofErr w:type="spellEnd"/>
      <w:r w:rsidRPr="006B5E9B">
        <w:rPr>
          <w:rFonts w:ascii="Garamond" w:hAnsi="Garamond"/>
          <w:sz w:val="24"/>
          <w:szCs w:val="24"/>
        </w:rPr>
        <w:t xml:space="preserve"> </w:t>
      </w:r>
      <w:proofErr w:type="spellStart"/>
      <w:r w:rsidRPr="006B5E9B">
        <w:rPr>
          <w:rFonts w:ascii="Garamond" w:hAnsi="Garamond"/>
          <w:sz w:val="24"/>
          <w:szCs w:val="24"/>
        </w:rPr>
        <w:t>perkembangan</w:t>
      </w:r>
      <w:proofErr w:type="spellEnd"/>
      <w:r w:rsidRPr="006B5E9B">
        <w:rPr>
          <w:rFonts w:ascii="Garamond" w:hAnsi="Garamond"/>
          <w:sz w:val="24"/>
          <w:szCs w:val="24"/>
        </w:rPr>
        <w:t xml:space="preserve"> </w:t>
      </w:r>
      <w:proofErr w:type="spellStart"/>
      <w:r w:rsidRPr="006B5E9B">
        <w:rPr>
          <w:rFonts w:ascii="Garamond" w:hAnsi="Garamond"/>
          <w:sz w:val="24"/>
          <w:szCs w:val="24"/>
        </w:rPr>
        <w:t>mereka</w:t>
      </w:r>
      <w:proofErr w:type="spellEnd"/>
      <w:r w:rsidRPr="006B5E9B">
        <w:rPr>
          <w:rFonts w:ascii="Garamond" w:hAnsi="Garamond"/>
          <w:sz w:val="24"/>
          <w:szCs w:val="24"/>
        </w:rPr>
        <w:t xml:space="preserve">, dan </w:t>
      </w:r>
      <w:proofErr w:type="spellStart"/>
      <w:r w:rsidRPr="006B5E9B">
        <w:rPr>
          <w:rFonts w:ascii="Garamond" w:hAnsi="Garamond"/>
          <w:sz w:val="24"/>
          <w:szCs w:val="24"/>
        </w:rPr>
        <w:t>pendidikan</w:t>
      </w:r>
      <w:proofErr w:type="spellEnd"/>
      <w:r w:rsidRPr="006B5E9B">
        <w:rPr>
          <w:rFonts w:ascii="Garamond" w:hAnsi="Garamond"/>
          <w:sz w:val="24"/>
          <w:szCs w:val="24"/>
        </w:rPr>
        <w:t xml:space="preserve"> </w:t>
      </w:r>
      <w:proofErr w:type="spellStart"/>
      <w:r w:rsidRPr="006B5E9B">
        <w:rPr>
          <w:rFonts w:ascii="Garamond" w:hAnsi="Garamond"/>
          <w:sz w:val="24"/>
          <w:szCs w:val="24"/>
        </w:rPr>
        <w:t>dianggap</w:t>
      </w:r>
      <w:proofErr w:type="spellEnd"/>
      <w:r w:rsidRPr="006B5E9B">
        <w:rPr>
          <w:rFonts w:ascii="Garamond" w:hAnsi="Garamond"/>
          <w:sz w:val="24"/>
          <w:szCs w:val="24"/>
        </w:rPr>
        <w:t xml:space="preserve"> </w:t>
      </w:r>
      <w:proofErr w:type="spellStart"/>
      <w:r w:rsidRPr="006B5E9B">
        <w:rPr>
          <w:rFonts w:ascii="Garamond" w:hAnsi="Garamond"/>
          <w:sz w:val="24"/>
          <w:szCs w:val="24"/>
        </w:rPr>
        <w:t>sebagai</w:t>
      </w:r>
      <w:proofErr w:type="spellEnd"/>
      <w:r w:rsidRPr="006B5E9B">
        <w:rPr>
          <w:rFonts w:ascii="Garamond" w:hAnsi="Garamond"/>
          <w:sz w:val="24"/>
          <w:szCs w:val="24"/>
        </w:rPr>
        <w:t xml:space="preserve"> </w:t>
      </w:r>
      <w:proofErr w:type="spellStart"/>
      <w:r w:rsidRPr="006B5E9B">
        <w:rPr>
          <w:rFonts w:ascii="Garamond" w:hAnsi="Garamond"/>
          <w:sz w:val="24"/>
          <w:szCs w:val="24"/>
        </w:rPr>
        <w:t>solusi</w:t>
      </w:r>
      <w:proofErr w:type="spellEnd"/>
      <w:r w:rsidRPr="006B5E9B">
        <w:rPr>
          <w:rFonts w:ascii="Garamond" w:hAnsi="Garamond"/>
          <w:sz w:val="24"/>
          <w:szCs w:val="24"/>
        </w:rPr>
        <w:t xml:space="preserve"> yang </w:t>
      </w:r>
      <w:proofErr w:type="spellStart"/>
      <w:r w:rsidRPr="006B5E9B">
        <w:rPr>
          <w:rFonts w:ascii="Garamond" w:hAnsi="Garamond"/>
          <w:sz w:val="24"/>
          <w:szCs w:val="24"/>
        </w:rPr>
        <w:t>efektif</w:t>
      </w:r>
      <w:proofErr w:type="spellEnd"/>
      <w:r w:rsidRPr="006B5E9B">
        <w:rPr>
          <w:rFonts w:ascii="Garamond" w:hAnsi="Garamond"/>
          <w:sz w:val="24"/>
          <w:szCs w:val="24"/>
        </w:rPr>
        <w:t xml:space="preserve"> </w:t>
      </w:r>
      <w:proofErr w:type="spellStart"/>
      <w:r w:rsidRPr="006B5E9B">
        <w:rPr>
          <w:rFonts w:ascii="Garamond" w:hAnsi="Garamond"/>
          <w:sz w:val="24"/>
          <w:szCs w:val="24"/>
        </w:rPr>
        <w:t>untuk</w:t>
      </w:r>
      <w:proofErr w:type="spellEnd"/>
      <w:r w:rsidRPr="006B5E9B">
        <w:rPr>
          <w:rFonts w:ascii="Garamond" w:hAnsi="Garamond"/>
          <w:sz w:val="24"/>
          <w:szCs w:val="24"/>
        </w:rPr>
        <w:t xml:space="preserve"> </w:t>
      </w:r>
      <w:proofErr w:type="spellStart"/>
      <w:r w:rsidRPr="006B5E9B">
        <w:rPr>
          <w:rFonts w:ascii="Garamond" w:hAnsi="Garamond"/>
          <w:sz w:val="24"/>
          <w:szCs w:val="24"/>
        </w:rPr>
        <w:t>mengatasi</w:t>
      </w:r>
      <w:proofErr w:type="spellEnd"/>
      <w:r w:rsidRPr="006B5E9B">
        <w:rPr>
          <w:rFonts w:ascii="Garamond" w:hAnsi="Garamond"/>
          <w:sz w:val="24"/>
          <w:szCs w:val="24"/>
        </w:rPr>
        <w:t xml:space="preserve"> </w:t>
      </w:r>
      <w:proofErr w:type="spellStart"/>
      <w:r w:rsidRPr="006B5E9B">
        <w:rPr>
          <w:rFonts w:ascii="Garamond" w:hAnsi="Garamond"/>
          <w:sz w:val="24"/>
          <w:szCs w:val="24"/>
        </w:rPr>
        <w:t>masalah</w:t>
      </w:r>
      <w:proofErr w:type="spellEnd"/>
      <w:r w:rsidRPr="006B5E9B">
        <w:rPr>
          <w:rFonts w:ascii="Garamond" w:hAnsi="Garamond"/>
          <w:sz w:val="24"/>
          <w:szCs w:val="24"/>
        </w:rPr>
        <w:t xml:space="preserve"> </w:t>
      </w:r>
      <w:proofErr w:type="spellStart"/>
      <w:r w:rsidRPr="006B5E9B">
        <w:rPr>
          <w:rFonts w:ascii="Garamond" w:hAnsi="Garamond"/>
          <w:sz w:val="24"/>
          <w:szCs w:val="24"/>
        </w:rPr>
        <w:t>ini</w:t>
      </w:r>
      <w:proofErr w:type="spellEnd"/>
      <w:r w:rsidRPr="006B5E9B">
        <w:rPr>
          <w:rFonts w:ascii="Garamond" w:hAnsi="Garamond"/>
          <w:sz w:val="24"/>
          <w:szCs w:val="24"/>
        </w:rPr>
        <w:t xml:space="preserve">. </w:t>
      </w:r>
      <w:proofErr w:type="spellStart"/>
      <w:r w:rsidRPr="006B5E9B">
        <w:rPr>
          <w:rFonts w:ascii="Garamond" w:hAnsi="Garamond"/>
          <w:sz w:val="24"/>
          <w:szCs w:val="24"/>
        </w:rPr>
        <w:t>Beberapa</w:t>
      </w:r>
      <w:proofErr w:type="spellEnd"/>
      <w:r w:rsidRPr="006B5E9B">
        <w:rPr>
          <w:rFonts w:ascii="Garamond" w:hAnsi="Garamond"/>
          <w:sz w:val="24"/>
          <w:szCs w:val="24"/>
        </w:rPr>
        <w:t xml:space="preserve"> </w:t>
      </w:r>
      <w:proofErr w:type="spellStart"/>
      <w:r w:rsidRPr="006B5E9B">
        <w:rPr>
          <w:rFonts w:ascii="Garamond" w:hAnsi="Garamond"/>
          <w:sz w:val="24"/>
          <w:szCs w:val="24"/>
        </w:rPr>
        <w:t>faktor</w:t>
      </w:r>
      <w:proofErr w:type="spellEnd"/>
      <w:r w:rsidRPr="006B5E9B">
        <w:rPr>
          <w:rFonts w:ascii="Garamond" w:hAnsi="Garamond"/>
          <w:sz w:val="24"/>
          <w:szCs w:val="24"/>
        </w:rPr>
        <w:t xml:space="preserve"> </w:t>
      </w:r>
      <w:proofErr w:type="spellStart"/>
      <w:r w:rsidRPr="006B5E9B">
        <w:rPr>
          <w:rFonts w:ascii="Garamond" w:hAnsi="Garamond"/>
          <w:sz w:val="24"/>
          <w:szCs w:val="24"/>
        </w:rPr>
        <w:t>dominan</w:t>
      </w:r>
      <w:proofErr w:type="spellEnd"/>
      <w:r w:rsidRPr="006B5E9B">
        <w:rPr>
          <w:rFonts w:ascii="Garamond" w:hAnsi="Garamond"/>
          <w:sz w:val="24"/>
          <w:szCs w:val="24"/>
        </w:rPr>
        <w:t xml:space="preserve"> </w:t>
      </w:r>
      <w:proofErr w:type="spellStart"/>
      <w:r w:rsidRPr="006B5E9B">
        <w:rPr>
          <w:rFonts w:ascii="Garamond" w:hAnsi="Garamond"/>
          <w:sz w:val="24"/>
          <w:szCs w:val="24"/>
        </w:rPr>
        <w:t>termasuk</w:t>
      </w:r>
      <w:proofErr w:type="spellEnd"/>
      <w:r w:rsidRPr="006B5E9B">
        <w:rPr>
          <w:rFonts w:ascii="Garamond" w:hAnsi="Garamond"/>
          <w:sz w:val="24"/>
          <w:szCs w:val="24"/>
        </w:rPr>
        <w:t xml:space="preserve"> </w:t>
      </w:r>
      <w:proofErr w:type="spellStart"/>
      <w:r w:rsidRPr="006B5E9B">
        <w:rPr>
          <w:rFonts w:ascii="Garamond" w:hAnsi="Garamond"/>
          <w:sz w:val="24"/>
          <w:szCs w:val="24"/>
        </w:rPr>
        <w:t>aspek</w:t>
      </w:r>
      <w:proofErr w:type="spellEnd"/>
      <w:r w:rsidRPr="006B5E9B">
        <w:rPr>
          <w:rFonts w:ascii="Garamond" w:hAnsi="Garamond"/>
          <w:sz w:val="24"/>
          <w:szCs w:val="24"/>
        </w:rPr>
        <w:t xml:space="preserve"> </w:t>
      </w:r>
      <w:proofErr w:type="spellStart"/>
      <w:r w:rsidRPr="006B5E9B">
        <w:rPr>
          <w:rFonts w:ascii="Garamond" w:hAnsi="Garamond"/>
          <w:sz w:val="24"/>
          <w:szCs w:val="24"/>
        </w:rPr>
        <w:t>keluarga</w:t>
      </w:r>
      <w:proofErr w:type="spellEnd"/>
      <w:r w:rsidRPr="006B5E9B">
        <w:rPr>
          <w:rFonts w:ascii="Garamond" w:hAnsi="Garamond"/>
          <w:sz w:val="24"/>
          <w:szCs w:val="24"/>
        </w:rPr>
        <w:t xml:space="preserve">, </w:t>
      </w:r>
      <w:proofErr w:type="spellStart"/>
      <w:r w:rsidRPr="006B5E9B">
        <w:rPr>
          <w:rFonts w:ascii="Garamond" w:hAnsi="Garamond"/>
          <w:sz w:val="24"/>
          <w:szCs w:val="24"/>
        </w:rPr>
        <w:t>pengaruh</w:t>
      </w:r>
      <w:proofErr w:type="spellEnd"/>
      <w:r w:rsidRPr="006B5E9B">
        <w:rPr>
          <w:rFonts w:ascii="Garamond" w:hAnsi="Garamond"/>
          <w:sz w:val="24"/>
          <w:szCs w:val="24"/>
        </w:rPr>
        <w:t xml:space="preserve"> </w:t>
      </w:r>
      <w:proofErr w:type="spellStart"/>
      <w:r w:rsidRPr="006B5E9B">
        <w:rPr>
          <w:rFonts w:ascii="Garamond" w:hAnsi="Garamond"/>
          <w:sz w:val="24"/>
          <w:szCs w:val="24"/>
        </w:rPr>
        <w:t>lingkungan</w:t>
      </w:r>
      <w:proofErr w:type="spellEnd"/>
      <w:r w:rsidRPr="006B5E9B">
        <w:rPr>
          <w:rFonts w:ascii="Garamond" w:hAnsi="Garamond"/>
          <w:sz w:val="24"/>
          <w:szCs w:val="24"/>
        </w:rPr>
        <w:t xml:space="preserve">, </w:t>
      </w:r>
      <w:proofErr w:type="spellStart"/>
      <w:r w:rsidRPr="006B5E9B">
        <w:rPr>
          <w:rFonts w:ascii="Garamond" w:hAnsi="Garamond"/>
          <w:sz w:val="24"/>
          <w:szCs w:val="24"/>
        </w:rPr>
        <w:t>potensi</w:t>
      </w:r>
      <w:proofErr w:type="spellEnd"/>
      <w:r w:rsidRPr="006B5E9B">
        <w:rPr>
          <w:rFonts w:ascii="Garamond" w:hAnsi="Garamond"/>
          <w:sz w:val="24"/>
          <w:szCs w:val="24"/>
        </w:rPr>
        <w:t xml:space="preserve"> </w:t>
      </w:r>
      <w:proofErr w:type="spellStart"/>
      <w:r w:rsidRPr="006B5E9B">
        <w:rPr>
          <w:rFonts w:ascii="Garamond" w:hAnsi="Garamond"/>
          <w:sz w:val="24"/>
          <w:szCs w:val="24"/>
        </w:rPr>
        <w:t>lokal</w:t>
      </w:r>
      <w:proofErr w:type="spellEnd"/>
      <w:r w:rsidRPr="006B5E9B">
        <w:rPr>
          <w:rFonts w:ascii="Garamond" w:hAnsi="Garamond"/>
          <w:sz w:val="24"/>
          <w:szCs w:val="24"/>
        </w:rPr>
        <w:t xml:space="preserve">, </w:t>
      </w:r>
      <w:proofErr w:type="spellStart"/>
      <w:r w:rsidRPr="006B5E9B">
        <w:rPr>
          <w:rFonts w:ascii="Garamond" w:hAnsi="Garamond"/>
          <w:sz w:val="24"/>
          <w:szCs w:val="24"/>
        </w:rPr>
        <w:t>pola</w:t>
      </w:r>
      <w:proofErr w:type="spellEnd"/>
      <w:r w:rsidRPr="006B5E9B">
        <w:rPr>
          <w:rFonts w:ascii="Garamond" w:hAnsi="Garamond"/>
          <w:sz w:val="24"/>
          <w:szCs w:val="24"/>
        </w:rPr>
        <w:t xml:space="preserve"> </w:t>
      </w:r>
      <w:proofErr w:type="spellStart"/>
      <w:r w:rsidRPr="006B5E9B">
        <w:rPr>
          <w:rFonts w:ascii="Garamond" w:hAnsi="Garamond"/>
          <w:sz w:val="24"/>
          <w:szCs w:val="24"/>
        </w:rPr>
        <w:t>rekruitmen</w:t>
      </w:r>
      <w:proofErr w:type="spellEnd"/>
      <w:r w:rsidRPr="006B5E9B">
        <w:rPr>
          <w:rFonts w:ascii="Garamond" w:hAnsi="Garamond"/>
          <w:sz w:val="24"/>
          <w:szCs w:val="24"/>
        </w:rPr>
        <w:t xml:space="preserve">, </w:t>
      </w:r>
      <w:proofErr w:type="spellStart"/>
      <w:r w:rsidRPr="006B5E9B">
        <w:rPr>
          <w:rFonts w:ascii="Garamond" w:hAnsi="Garamond"/>
          <w:sz w:val="24"/>
          <w:szCs w:val="24"/>
        </w:rPr>
        <w:t>kebutuhan</w:t>
      </w:r>
      <w:proofErr w:type="spellEnd"/>
      <w:r w:rsidRPr="006B5E9B">
        <w:rPr>
          <w:rFonts w:ascii="Garamond" w:hAnsi="Garamond"/>
          <w:sz w:val="24"/>
          <w:szCs w:val="24"/>
        </w:rPr>
        <w:t xml:space="preserve"> </w:t>
      </w:r>
      <w:proofErr w:type="spellStart"/>
      <w:r w:rsidRPr="006B5E9B">
        <w:rPr>
          <w:rFonts w:ascii="Garamond" w:hAnsi="Garamond"/>
          <w:sz w:val="24"/>
          <w:szCs w:val="24"/>
        </w:rPr>
        <w:t>pendidikan</w:t>
      </w:r>
      <w:proofErr w:type="spellEnd"/>
      <w:r w:rsidRPr="006B5E9B">
        <w:rPr>
          <w:rFonts w:ascii="Garamond" w:hAnsi="Garamond"/>
          <w:sz w:val="24"/>
          <w:szCs w:val="24"/>
        </w:rPr>
        <w:t xml:space="preserve">, dan </w:t>
      </w:r>
      <w:proofErr w:type="spellStart"/>
      <w:r w:rsidRPr="006B5E9B">
        <w:rPr>
          <w:rFonts w:ascii="Garamond" w:hAnsi="Garamond"/>
          <w:sz w:val="24"/>
          <w:szCs w:val="24"/>
        </w:rPr>
        <w:t>orientasi</w:t>
      </w:r>
      <w:proofErr w:type="spellEnd"/>
      <w:r w:rsidRPr="006B5E9B">
        <w:rPr>
          <w:rFonts w:ascii="Garamond" w:hAnsi="Garamond"/>
          <w:sz w:val="24"/>
          <w:szCs w:val="24"/>
        </w:rPr>
        <w:t xml:space="preserve"> masa </w:t>
      </w:r>
      <w:proofErr w:type="spellStart"/>
      <w:r w:rsidRPr="006B5E9B">
        <w:rPr>
          <w:rFonts w:ascii="Garamond" w:hAnsi="Garamond"/>
          <w:sz w:val="24"/>
          <w:szCs w:val="24"/>
        </w:rPr>
        <w:t>depan</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Selain </w:t>
      </w:r>
      <w:proofErr w:type="spellStart"/>
      <w:r w:rsidRPr="006B5E9B">
        <w:rPr>
          <w:rFonts w:ascii="Garamond" w:hAnsi="Garamond"/>
          <w:sz w:val="24"/>
          <w:szCs w:val="24"/>
        </w:rPr>
        <w:t>itu</w:t>
      </w:r>
      <w:proofErr w:type="spellEnd"/>
      <w:r w:rsidRPr="006B5E9B">
        <w:rPr>
          <w:rFonts w:ascii="Garamond" w:hAnsi="Garamond"/>
          <w:sz w:val="24"/>
          <w:szCs w:val="24"/>
        </w:rPr>
        <w:t xml:space="preserve">, </w:t>
      </w:r>
      <w:proofErr w:type="spellStart"/>
      <w:r w:rsidRPr="006B5E9B">
        <w:rPr>
          <w:rFonts w:ascii="Garamond" w:hAnsi="Garamond"/>
          <w:sz w:val="24"/>
          <w:szCs w:val="24"/>
        </w:rPr>
        <w:t>motivasi</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w:t>
      </w:r>
      <w:proofErr w:type="spellStart"/>
      <w:r w:rsidRPr="006B5E9B">
        <w:rPr>
          <w:rFonts w:ascii="Garamond" w:hAnsi="Garamond"/>
          <w:sz w:val="24"/>
          <w:szCs w:val="24"/>
        </w:rPr>
        <w:t>sendiri</w:t>
      </w:r>
      <w:proofErr w:type="spellEnd"/>
      <w:r w:rsidRPr="006B5E9B">
        <w:rPr>
          <w:rFonts w:ascii="Garamond" w:hAnsi="Garamond"/>
          <w:sz w:val="24"/>
          <w:szCs w:val="24"/>
        </w:rPr>
        <w:t xml:space="preserve"> juga </w:t>
      </w:r>
      <w:proofErr w:type="spellStart"/>
      <w:r w:rsidRPr="006B5E9B">
        <w:rPr>
          <w:rFonts w:ascii="Garamond" w:hAnsi="Garamond"/>
          <w:sz w:val="24"/>
          <w:szCs w:val="24"/>
        </w:rPr>
        <w:t>memainkan</w:t>
      </w:r>
      <w:proofErr w:type="spellEnd"/>
      <w:r w:rsidRPr="006B5E9B">
        <w:rPr>
          <w:rFonts w:ascii="Garamond" w:hAnsi="Garamond"/>
          <w:sz w:val="24"/>
          <w:szCs w:val="24"/>
        </w:rPr>
        <w:t xml:space="preserve"> </w:t>
      </w:r>
      <w:proofErr w:type="spellStart"/>
      <w:r w:rsidRPr="006B5E9B">
        <w:rPr>
          <w:rFonts w:ascii="Garamond" w:hAnsi="Garamond"/>
          <w:sz w:val="24"/>
          <w:szCs w:val="24"/>
        </w:rPr>
        <w:t>peran</w:t>
      </w:r>
      <w:proofErr w:type="spellEnd"/>
      <w:r w:rsidRPr="006B5E9B">
        <w:rPr>
          <w:rFonts w:ascii="Garamond" w:hAnsi="Garamond"/>
          <w:sz w:val="24"/>
          <w:szCs w:val="24"/>
        </w:rPr>
        <w:t xml:space="preserve"> </w:t>
      </w:r>
      <w:proofErr w:type="spellStart"/>
      <w:r w:rsidRPr="006B5E9B">
        <w:rPr>
          <w:rFonts w:ascii="Garamond" w:hAnsi="Garamond"/>
          <w:sz w:val="24"/>
          <w:szCs w:val="24"/>
        </w:rPr>
        <w:t>penting</w:t>
      </w:r>
      <w:proofErr w:type="spellEnd"/>
      <w:r w:rsidRPr="006B5E9B">
        <w:rPr>
          <w:rFonts w:ascii="Garamond" w:hAnsi="Garamond"/>
          <w:sz w:val="24"/>
          <w:szCs w:val="24"/>
        </w:rPr>
        <w:t xml:space="preserve"> </w:t>
      </w:r>
      <w:proofErr w:type="spellStart"/>
      <w:r w:rsidRPr="006B5E9B">
        <w:rPr>
          <w:rFonts w:ascii="Garamond" w:hAnsi="Garamond"/>
          <w:sz w:val="24"/>
          <w:szCs w:val="24"/>
        </w:rPr>
        <w:t>dalam</w:t>
      </w:r>
      <w:proofErr w:type="spellEnd"/>
      <w:r w:rsidRPr="006B5E9B">
        <w:rPr>
          <w:rFonts w:ascii="Garamond" w:hAnsi="Garamond"/>
          <w:sz w:val="24"/>
          <w:szCs w:val="24"/>
        </w:rPr>
        <w:t xml:space="preserve"> </w:t>
      </w:r>
      <w:proofErr w:type="spellStart"/>
      <w:r w:rsidRPr="006B5E9B">
        <w:rPr>
          <w:rFonts w:ascii="Garamond" w:hAnsi="Garamond"/>
          <w:sz w:val="24"/>
          <w:szCs w:val="24"/>
        </w:rPr>
        <w:t>keputusan</w:t>
      </w:r>
      <w:proofErr w:type="spellEnd"/>
      <w:r w:rsidRPr="006B5E9B">
        <w:rPr>
          <w:rFonts w:ascii="Garamond" w:hAnsi="Garamond"/>
          <w:sz w:val="24"/>
          <w:szCs w:val="24"/>
        </w:rPr>
        <w:t xml:space="preserve"> </w:t>
      </w:r>
      <w:proofErr w:type="spellStart"/>
      <w:r w:rsidRPr="006B5E9B">
        <w:rPr>
          <w:rFonts w:ascii="Garamond" w:hAnsi="Garamond"/>
          <w:sz w:val="24"/>
          <w:szCs w:val="24"/>
        </w:rPr>
        <w:t>mereka</w:t>
      </w:r>
      <w:proofErr w:type="spellEnd"/>
      <w:r w:rsidRPr="006B5E9B">
        <w:rPr>
          <w:rFonts w:ascii="Garamond" w:hAnsi="Garamond"/>
          <w:sz w:val="24"/>
          <w:szCs w:val="24"/>
        </w:rPr>
        <w:t xml:space="preserve"> </w:t>
      </w:r>
      <w:proofErr w:type="spellStart"/>
      <w:r w:rsidRPr="006B5E9B">
        <w:rPr>
          <w:rFonts w:ascii="Garamond" w:hAnsi="Garamond"/>
          <w:sz w:val="24"/>
          <w:szCs w:val="24"/>
        </w:rPr>
        <w:t>untuk</w:t>
      </w:r>
      <w:proofErr w:type="spellEnd"/>
      <w:r w:rsidRPr="006B5E9B">
        <w:rPr>
          <w:rFonts w:ascii="Garamond" w:hAnsi="Garamond"/>
          <w:sz w:val="24"/>
          <w:szCs w:val="24"/>
        </w:rPr>
        <w:t xml:space="preserve"> </w:t>
      </w:r>
      <w:proofErr w:type="spellStart"/>
      <w:r w:rsidRPr="006B5E9B">
        <w:rPr>
          <w:rFonts w:ascii="Garamond" w:hAnsi="Garamond"/>
          <w:sz w:val="24"/>
          <w:szCs w:val="24"/>
        </w:rPr>
        <w:t>bekerja</w:t>
      </w:r>
      <w:proofErr w:type="spellEnd"/>
      <w:r w:rsidRPr="006B5E9B">
        <w:rPr>
          <w:rFonts w:ascii="Garamond" w:hAnsi="Garamond"/>
          <w:sz w:val="24"/>
          <w:szCs w:val="24"/>
        </w:rPr>
        <w:t xml:space="preserve">. </w:t>
      </w:r>
      <w:proofErr w:type="spellStart"/>
      <w:r w:rsidRPr="006B5E9B">
        <w:rPr>
          <w:rFonts w:ascii="Garamond" w:hAnsi="Garamond"/>
          <w:sz w:val="24"/>
          <w:szCs w:val="24"/>
        </w:rPr>
        <w:t>Pengusaha</w:t>
      </w:r>
      <w:proofErr w:type="spellEnd"/>
      <w:r w:rsidRPr="006B5E9B">
        <w:rPr>
          <w:rFonts w:ascii="Garamond" w:hAnsi="Garamond"/>
          <w:sz w:val="24"/>
          <w:szCs w:val="24"/>
        </w:rPr>
        <w:t xml:space="preserve"> juga </w:t>
      </w:r>
      <w:proofErr w:type="spellStart"/>
      <w:r w:rsidRPr="006B5E9B">
        <w:rPr>
          <w:rFonts w:ascii="Garamond" w:hAnsi="Garamond"/>
          <w:sz w:val="24"/>
          <w:szCs w:val="24"/>
        </w:rPr>
        <w:t>memiliki</w:t>
      </w:r>
      <w:proofErr w:type="spellEnd"/>
      <w:r w:rsidRPr="006B5E9B">
        <w:rPr>
          <w:rFonts w:ascii="Garamond" w:hAnsi="Garamond"/>
          <w:sz w:val="24"/>
          <w:szCs w:val="24"/>
        </w:rPr>
        <w:t xml:space="preserve"> </w:t>
      </w:r>
      <w:proofErr w:type="spellStart"/>
      <w:r w:rsidRPr="006B5E9B">
        <w:rPr>
          <w:rFonts w:ascii="Garamond" w:hAnsi="Garamond"/>
          <w:sz w:val="24"/>
          <w:szCs w:val="24"/>
        </w:rPr>
        <w:t>alasan</w:t>
      </w:r>
      <w:proofErr w:type="spellEnd"/>
      <w:r w:rsidRPr="006B5E9B">
        <w:rPr>
          <w:rFonts w:ascii="Garamond" w:hAnsi="Garamond"/>
          <w:sz w:val="24"/>
          <w:szCs w:val="24"/>
        </w:rPr>
        <w:t xml:space="preserve"> </w:t>
      </w:r>
      <w:proofErr w:type="spellStart"/>
      <w:r w:rsidRPr="006B5E9B">
        <w:rPr>
          <w:rFonts w:ascii="Garamond" w:hAnsi="Garamond"/>
          <w:sz w:val="24"/>
          <w:szCs w:val="24"/>
        </w:rPr>
        <w:t>tersendiri</w:t>
      </w:r>
      <w:proofErr w:type="spellEnd"/>
      <w:r w:rsidRPr="006B5E9B">
        <w:rPr>
          <w:rFonts w:ascii="Garamond" w:hAnsi="Garamond"/>
          <w:sz w:val="24"/>
          <w:szCs w:val="24"/>
        </w:rPr>
        <w:t xml:space="preserve"> </w:t>
      </w:r>
      <w:proofErr w:type="spellStart"/>
      <w:r w:rsidRPr="006B5E9B">
        <w:rPr>
          <w:rFonts w:ascii="Garamond" w:hAnsi="Garamond"/>
          <w:sz w:val="24"/>
          <w:szCs w:val="24"/>
        </w:rPr>
        <w:t>untuk</w:t>
      </w:r>
      <w:proofErr w:type="spellEnd"/>
      <w:r w:rsidRPr="006B5E9B">
        <w:rPr>
          <w:rFonts w:ascii="Garamond" w:hAnsi="Garamond"/>
          <w:sz w:val="24"/>
          <w:szCs w:val="24"/>
        </w:rPr>
        <w:t xml:space="preserve"> </w:t>
      </w:r>
      <w:proofErr w:type="spellStart"/>
      <w:r w:rsidRPr="006B5E9B">
        <w:rPr>
          <w:rFonts w:ascii="Garamond" w:hAnsi="Garamond"/>
          <w:sz w:val="24"/>
          <w:szCs w:val="24"/>
        </w:rPr>
        <w:t>menggunakan</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w:t>
      </w:r>
      <w:proofErr w:type="spellStart"/>
      <w:r w:rsidRPr="006B5E9B">
        <w:rPr>
          <w:rFonts w:ascii="Garamond" w:hAnsi="Garamond"/>
          <w:sz w:val="24"/>
          <w:szCs w:val="24"/>
        </w:rPr>
        <w:t>sebagai</w:t>
      </w:r>
      <w:proofErr w:type="spellEnd"/>
      <w:r w:rsidRPr="006B5E9B">
        <w:rPr>
          <w:rFonts w:ascii="Garamond" w:hAnsi="Garamond"/>
          <w:sz w:val="24"/>
          <w:szCs w:val="24"/>
        </w:rPr>
        <w:t xml:space="preserve"> </w:t>
      </w:r>
      <w:proofErr w:type="spellStart"/>
      <w:r w:rsidRPr="006B5E9B">
        <w:rPr>
          <w:rFonts w:ascii="Garamond" w:hAnsi="Garamond"/>
          <w:sz w:val="24"/>
          <w:szCs w:val="24"/>
        </w:rPr>
        <w:t>tenaga</w:t>
      </w:r>
      <w:proofErr w:type="spellEnd"/>
      <w:r w:rsidRPr="006B5E9B">
        <w:rPr>
          <w:rFonts w:ascii="Garamond" w:hAnsi="Garamond"/>
          <w:sz w:val="24"/>
          <w:szCs w:val="24"/>
        </w:rPr>
        <w:t xml:space="preserve"> </w:t>
      </w:r>
      <w:proofErr w:type="spellStart"/>
      <w:r w:rsidRPr="006B5E9B">
        <w:rPr>
          <w:rFonts w:ascii="Garamond" w:hAnsi="Garamond"/>
          <w:sz w:val="24"/>
          <w:szCs w:val="24"/>
        </w:rPr>
        <w:t>kerja</w:t>
      </w:r>
      <w:proofErr w:type="spellEnd"/>
      <w:r w:rsidRPr="006B5E9B">
        <w:rPr>
          <w:rFonts w:ascii="Garamond" w:hAnsi="Garamond"/>
          <w:sz w:val="24"/>
          <w:szCs w:val="24"/>
        </w:rPr>
        <w:t xml:space="preserve">, </w:t>
      </w:r>
      <w:proofErr w:type="spellStart"/>
      <w:r w:rsidRPr="006B5E9B">
        <w:rPr>
          <w:rFonts w:ascii="Garamond" w:hAnsi="Garamond"/>
          <w:sz w:val="24"/>
          <w:szCs w:val="24"/>
        </w:rPr>
        <w:t>seperti</w:t>
      </w:r>
      <w:proofErr w:type="spellEnd"/>
      <w:r w:rsidRPr="006B5E9B">
        <w:rPr>
          <w:rFonts w:ascii="Garamond" w:hAnsi="Garamond"/>
          <w:sz w:val="24"/>
          <w:szCs w:val="24"/>
        </w:rPr>
        <w:t xml:space="preserve"> proses </w:t>
      </w:r>
      <w:proofErr w:type="spellStart"/>
      <w:r w:rsidRPr="006B5E9B">
        <w:rPr>
          <w:rFonts w:ascii="Garamond" w:hAnsi="Garamond"/>
          <w:sz w:val="24"/>
          <w:szCs w:val="24"/>
        </w:rPr>
        <w:t>perekrutan</w:t>
      </w:r>
      <w:proofErr w:type="spellEnd"/>
      <w:r w:rsidRPr="006B5E9B">
        <w:rPr>
          <w:rFonts w:ascii="Garamond" w:hAnsi="Garamond"/>
          <w:sz w:val="24"/>
          <w:szCs w:val="24"/>
        </w:rPr>
        <w:t xml:space="preserve"> yang </w:t>
      </w:r>
      <w:proofErr w:type="spellStart"/>
      <w:r w:rsidRPr="006B5E9B">
        <w:rPr>
          <w:rFonts w:ascii="Garamond" w:hAnsi="Garamond"/>
          <w:sz w:val="24"/>
          <w:szCs w:val="24"/>
        </w:rPr>
        <w:t>lebih</w:t>
      </w:r>
      <w:proofErr w:type="spellEnd"/>
      <w:r w:rsidRPr="006B5E9B">
        <w:rPr>
          <w:rFonts w:ascii="Garamond" w:hAnsi="Garamond"/>
          <w:sz w:val="24"/>
          <w:szCs w:val="24"/>
        </w:rPr>
        <w:t xml:space="preserve"> </w:t>
      </w:r>
      <w:proofErr w:type="spellStart"/>
      <w:r w:rsidRPr="006B5E9B">
        <w:rPr>
          <w:rFonts w:ascii="Garamond" w:hAnsi="Garamond"/>
          <w:sz w:val="24"/>
          <w:szCs w:val="24"/>
        </w:rPr>
        <w:t>tidak</w:t>
      </w:r>
      <w:proofErr w:type="spellEnd"/>
      <w:r w:rsidRPr="006B5E9B">
        <w:rPr>
          <w:rFonts w:ascii="Garamond" w:hAnsi="Garamond"/>
          <w:sz w:val="24"/>
          <w:szCs w:val="24"/>
        </w:rPr>
        <w:t xml:space="preserve"> formal dan </w:t>
      </w:r>
      <w:proofErr w:type="spellStart"/>
      <w:r w:rsidRPr="006B5E9B">
        <w:rPr>
          <w:rFonts w:ascii="Garamond" w:hAnsi="Garamond"/>
          <w:sz w:val="24"/>
          <w:szCs w:val="24"/>
        </w:rPr>
        <w:t>persepsi</w:t>
      </w:r>
      <w:proofErr w:type="spellEnd"/>
      <w:r w:rsidRPr="006B5E9B">
        <w:rPr>
          <w:rFonts w:ascii="Garamond" w:hAnsi="Garamond"/>
          <w:sz w:val="24"/>
          <w:szCs w:val="24"/>
        </w:rPr>
        <w:t xml:space="preserve"> </w:t>
      </w:r>
      <w:proofErr w:type="spellStart"/>
      <w:r w:rsidRPr="006B5E9B">
        <w:rPr>
          <w:rFonts w:ascii="Garamond" w:hAnsi="Garamond"/>
          <w:sz w:val="24"/>
          <w:szCs w:val="24"/>
        </w:rPr>
        <w:t>bahwa</w:t>
      </w:r>
      <w:proofErr w:type="spellEnd"/>
      <w:r w:rsidRPr="006B5E9B">
        <w:rPr>
          <w:rFonts w:ascii="Garamond" w:hAnsi="Garamond"/>
          <w:sz w:val="24"/>
          <w:szCs w:val="24"/>
        </w:rPr>
        <w:t xml:space="preserve"> </w:t>
      </w:r>
      <w:proofErr w:type="spellStart"/>
      <w:r w:rsidRPr="006B5E9B">
        <w:rPr>
          <w:rFonts w:ascii="Garamond" w:hAnsi="Garamond"/>
          <w:sz w:val="24"/>
          <w:szCs w:val="24"/>
        </w:rPr>
        <w:t>anak-anak</w:t>
      </w:r>
      <w:proofErr w:type="spellEnd"/>
      <w:r w:rsidRPr="006B5E9B">
        <w:rPr>
          <w:rFonts w:ascii="Garamond" w:hAnsi="Garamond"/>
          <w:sz w:val="24"/>
          <w:szCs w:val="24"/>
        </w:rPr>
        <w:t xml:space="preserve"> </w:t>
      </w:r>
      <w:proofErr w:type="spellStart"/>
      <w:r w:rsidRPr="006B5E9B">
        <w:rPr>
          <w:rFonts w:ascii="Garamond" w:hAnsi="Garamond"/>
          <w:sz w:val="24"/>
          <w:szCs w:val="24"/>
        </w:rPr>
        <w:t>lebih</w:t>
      </w:r>
      <w:proofErr w:type="spellEnd"/>
      <w:r w:rsidRPr="006B5E9B">
        <w:rPr>
          <w:rFonts w:ascii="Garamond" w:hAnsi="Garamond"/>
          <w:sz w:val="24"/>
          <w:szCs w:val="24"/>
        </w:rPr>
        <w:t xml:space="preserve"> </w:t>
      </w:r>
      <w:proofErr w:type="spellStart"/>
      <w:r w:rsidRPr="006B5E9B">
        <w:rPr>
          <w:rFonts w:ascii="Garamond" w:hAnsi="Garamond"/>
          <w:sz w:val="24"/>
          <w:szCs w:val="24"/>
        </w:rPr>
        <w:t>mudah</w:t>
      </w:r>
      <w:proofErr w:type="spellEnd"/>
      <w:r w:rsidRPr="006B5E9B">
        <w:rPr>
          <w:rFonts w:ascii="Garamond" w:hAnsi="Garamond"/>
          <w:sz w:val="24"/>
          <w:szCs w:val="24"/>
        </w:rPr>
        <w:t xml:space="preserve"> </w:t>
      </w:r>
      <w:proofErr w:type="spellStart"/>
      <w:r w:rsidRPr="006B5E9B">
        <w:rPr>
          <w:rFonts w:ascii="Garamond" w:hAnsi="Garamond"/>
          <w:sz w:val="24"/>
          <w:szCs w:val="24"/>
        </w:rPr>
        <w:t>diatur</w:t>
      </w:r>
      <w:proofErr w:type="spellEnd"/>
      <w:r w:rsidRPr="006B5E9B">
        <w:rPr>
          <w:rFonts w:ascii="Garamond" w:hAnsi="Garamond"/>
          <w:sz w:val="24"/>
          <w:szCs w:val="24"/>
        </w:rPr>
        <w:t xml:space="preserve"> dan </w:t>
      </w:r>
      <w:proofErr w:type="spellStart"/>
      <w:r w:rsidRPr="006B5E9B">
        <w:rPr>
          <w:rFonts w:ascii="Garamond" w:hAnsi="Garamond"/>
          <w:sz w:val="24"/>
          <w:szCs w:val="24"/>
        </w:rPr>
        <w:t>patuh</w:t>
      </w:r>
      <w:proofErr w:type="spellEnd"/>
      <w:r w:rsidRPr="006B5E9B">
        <w:rPr>
          <w:rFonts w:ascii="Garamond" w:hAnsi="Garamond"/>
          <w:sz w:val="24"/>
          <w:szCs w:val="24"/>
        </w:rPr>
        <w:t xml:space="preserve">. Faktor </w:t>
      </w:r>
      <w:proofErr w:type="spellStart"/>
      <w:r w:rsidRPr="006B5E9B">
        <w:rPr>
          <w:rFonts w:ascii="Garamond" w:hAnsi="Garamond"/>
          <w:sz w:val="24"/>
          <w:szCs w:val="24"/>
        </w:rPr>
        <w:t>penyebab</w:t>
      </w:r>
      <w:proofErr w:type="spellEnd"/>
      <w:r w:rsidRPr="006B5E9B">
        <w:rPr>
          <w:rFonts w:ascii="Garamond" w:hAnsi="Garamond"/>
          <w:sz w:val="24"/>
          <w:szCs w:val="24"/>
        </w:rPr>
        <w:t xml:space="preserve"> </w:t>
      </w:r>
      <w:proofErr w:type="spellStart"/>
      <w:r w:rsidRPr="006B5E9B">
        <w:rPr>
          <w:rFonts w:ascii="Garamond" w:hAnsi="Garamond"/>
          <w:sz w:val="24"/>
          <w:szCs w:val="24"/>
        </w:rPr>
        <w:t>masalah</w:t>
      </w:r>
      <w:proofErr w:type="spellEnd"/>
      <w:r w:rsidRPr="006B5E9B">
        <w:rPr>
          <w:rFonts w:ascii="Garamond" w:hAnsi="Garamond"/>
          <w:sz w:val="24"/>
          <w:szCs w:val="24"/>
        </w:rPr>
        <w:t xml:space="preserve"> </w:t>
      </w:r>
      <w:proofErr w:type="spellStart"/>
      <w:r w:rsidRPr="006B5E9B">
        <w:rPr>
          <w:rFonts w:ascii="Garamond" w:hAnsi="Garamond"/>
          <w:sz w:val="24"/>
          <w:szCs w:val="24"/>
        </w:rPr>
        <w:t>pekerja</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di Indonesia </w:t>
      </w:r>
      <w:proofErr w:type="spellStart"/>
      <w:r w:rsidRPr="006B5E9B">
        <w:rPr>
          <w:rFonts w:ascii="Garamond" w:hAnsi="Garamond"/>
          <w:sz w:val="24"/>
          <w:szCs w:val="24"/>
        </w:rPr>
        <w:t>melibatkan</w:t>
      </w:r>
      <w:proofErr w:type="spellEnd"/>
      <w:r w:rsidRPr="006B5E9B">
        <w:rPr>
          <w:rFonts w:ascii="Garamond" w:hAnsi="Garamond"/>
          <w:sz w:val="24"/>
          <w:szCs w:val="24"/>
        </w:rPr>
        <w:t xml:space="preserve"> </w:t>
      </w:r>
      <w:proofErr w:type="spellStart"/>
      <w:r w:rsidRPr="006B5E9B">
        <w:rPr>
          <w:rFonts w:ascii="Garamond" w:hAnsi="Garamond"/>
          <w:sz w:val="24"/>
          <w:szCs w:val="24"/>
        </w:rPr>
        <w:t>interaksi</w:t>
      </w:r>
      <w:proofErr w:type="spellEnd"/>
      <w:r w:rsidRPr="006B5E9B">
        <w:rPr>
          <w:rFonts w:ascii="Garamond" w:hAnsi="Garamond"/>
          <w:sz w:val="24"/>
          <w:szCs w:val="24"/>
        </w:rPr>
        <w:t xml:space="preserve"> </w:t>
      </w:r>
      <w:proofErr w:type="spellStart"/>
      <w:r w:rsidRPr="006B5E9B">
        <w:rPr>
          <w:rFonts w:ascii="Garamond" w:hAnsi="Garamond"/>
          <w:sz w:val="24"/>
          <w:szCs w:val="24"/>
        </w:rPr>
        <w:t>kompleks</w:t>
      </w:r>
      <w:proofErr w:type="spellEnd"/>
      <w:r w:rsidRPr="006B5E9B">
        <w:rPr>
          <w:rFonts w:ascii="Garamond" w:hAnsi="Garamond"/>
          <w:sz w:val="24"/>
          <w:szCs w:val="24"/>
        </w:rPr>
        <w:t xml:space="preserve"> </w:t>
      </w:r>
      <w:proofErr w:type="spellStart"/>
      <w:r w:rsidRPr="006B5E9B">
        <w:rPr>
          <w:rFonts w:ascii="Garamond" w:hAnsi="Garamond"/>
          <w:sz w:val="24"/>
          <w:szCs w:val="24"/>
        </w:rPr>
        <w:t>antara</w:t>
      </w:r>
      <w:proofErr w:type="spellEnd"/>
      <w:r w:rsidRPr="006B5E9B">
        <w:rPr>
          <w:rFonts w:ascii="Garamond" w:hAnsi="Garamond"/>
          <w:sz w:val="24"/>
          <w:szCs w:val="24"/>
        </w:rPr>
        <w:t xml:space="preserve"> </w:t>
      </w:r>
      <w:proofErr w:type="spellStart"/>
      <w:r w:rsidRPr="006B5E9B">
        <w:rPr>
          <w:rFonts w:ascii="Garamond" w:hAnsi="Garamond"/>
          <w:sz w:val="24"/>
          <w:szCs w:val="24"/>
        </w:rPr>
        <w:t>berbagai</w:t>
      </w:r>
      <w:proofErr w:type="spellEnd"/>
      <w:r w:rsidRPr="006B5E9B">
        <w:rPr>
          <w:rFonts w:ascii="Garamond" w:hAnsi="Garamond"/>
          <w:sz w:val="24"/>
          <w:szCs w:val="24"/>
        </w:rPr>
        <w:t xml:space="preserve"> </w:t>
      </w:r>
      <w:proofErr w:type="spellStart"/>
      <w:r w:rsidRPr="006B5E9B">
        <w:rPr>
          <w:rFonts w:ascii="Garamond" w:hAnsi="Garamond"/>
          <w:sz w:val="24"/>
          <w:szCs w:val="24"/>
        </w:rPr>
        <w:t>faktor</w:t>
      </w:r>
      <w:proofErr w:type="spellEnd"/>
      <w:r w:rsidRPr="006B5E9B">
        <w:rPr>
          <w:rFonts w:ascii="Garamond" w:hAnsi="Garamond"/>
          <w:sz w:val="24"/>
          <w:szCs w:val="24"/>
        </w:rPr>
        <w:t xml:space="preserve"> </w:t>
      </w:r>
      <w:proofErr w:type="spellStart"/>
      <w:r w:rsidRPr="006B5E9B">
        <w:rPr>
          <w:rFonts w:ascii="Garamond" w:hAnsi="Garamond"/>
          <w:sz w:val="24"/>
          <w:szCs w:val="24"/>
        </w:rPr>
        <w:t>ekonomi</w:t>
      </w:r>
      <w:proofErr w:type="spellEnd"/>
      <w:r w:rsidRPr="006B5E9B">
        <w:rPr>
          <w:rFonts w:ascii="Garamond" w:hAnsi="Garamond"/>
          <w:sz w:val="24"/>
          <w:szCs w:val="24"/>
        </w:rPr>
        <w:t xml:space="preserve">, </w:t>
      </w:r>
      <w:proofErr w:type="spellStart"/>
      <w:r w:rsidRPr="006B5E9B">
        <w:rPr>
          <w:rFonts w:ascii="Garamond" w:hAnsi="Garamond"/>
          <w:sz w:val="24"/>
          <w:szCs w:val="24"/>
        </w:rPr>
        <w:t>sosial</w:t>
      </w:r>
      <w:proofErr w:type="spellEnd"/>
      <w:r w:rsidRPr="006B5E9B">
        <w:rPr>
          <w:rFonts w:ascii="Garamond" w:hAnsi="Garamond"/>
          <w:sz w:val="24"/>
          <w:szCs w:val="24"/>
        </w:rPr>
        <w:t xml:space="preserve">, </w:t>
      </w:r>
      <w:proofErr w:type="spellStart"/>
      <w:r w:rsidRPr="006B5E9B">
        <w:rPr>
          <w:rFonts w:ascii="Garamond" w:hAnsi="Garamond"/>
          <w:sz w:val="24"/>
          <w:szCs w:val="24"/>
        </w:rPr>
        <w:t>budaya</w:t>
      </w:r>
      <w:proofErr w:type="spellEnd"/>
      <w:r w:rsidRPr="006B5E9B">
        <w:rPr>
          <w:rFonts w:ascii="Garamond" w:hAnsi="Garamond"/>
          <w:sz w:val="24"/>
          <w:szCs w:val="24"/>
        </w:rPr>
        <w:t xml:space="preserve">, dan </w:t>
      </w:r>
      <w:proofErr w:type="spellStart"/>
      <w:r w:rsidRPr="006B5E9B">
        <w:rPr>
          <w:rFonts w:ascii="Garamond" w:hAnsi="Garamond"/>
          <w:sz w:val="24"/>
          <w:szCs w:val="24"/>
        </w:rPr>
        <w:t>politik</w:t>
      </w:r>
      <w:proofErr w:type="spellEnd"/>
      <w:r w:rsidRPr="006B5E9B">
        <w:rPr>
          <w:rFonts w:ascii="Garamond" w:hAnsi="Garamond"/>
          <w:sz w:val="24"/>
          <w:szCs w:val="24"/>
        </w:rPr>
        <w:t xml:space="preserve">, </w:t>
      </w:r>
      <w:proofErr w:type="spellStart"/>
      <w:r w:rsidRPr="006B5E9B">
        <w:rPr>
          <w:rFonts w:ascii="Garamond" w:hAnsi="Garamond"/>
          <w:sz w:val="24"/>
          <w:szCs w:val="24"/>
        </w:rPr>
        <w:t>termasuk</w:t>
      </w:r>
      <w:proofErr w:type="spellEnd"/>
      <w:r w:rsidRPr="006B5E9B">
        <w:rPr>
          <w:rFonts w:ascii="Garamond" w:hAnsi="Garamond"/>
          <w:sz w:val="24"/>
          <w:szCs w:val="24"/>
        </w:rPr>
        <w:t xml:space="preserve"> </w:t>
      </w:r>
      <w:proofErr w:type="spellStart"/>
      <w:r w:rsidRPr="006B5E9B">
        <w:rPr>
          <w:rFonts w:ascii="Garamond" w:hAnsi="Garamond"/>
          <w:sz w:val="24"/>
          <w:szCs w:val="24"/>
        </w:rPr>
        <w:t>kemiskinan</w:t>
      </w:r>
      <w:proofErr w:type="spellEnd"/>
      <w:r w:rsidRPr="006B5E9B">
        <w:rPr>
          <w:rFonts w:ascii="Garamond" w:hAnsi="Garamond"/>
          <w:sz w:val="24"/>
          <w:szCs w:val="24"/>
        </w:rPr>
        <w:t xml:space="preserve">, </w:t>
      </w:r>
      <w:proofErr w:type="spellStart"/>
      <w:r w:rsidRPr="006B5E9B">
        <w:rPr>
          <w:rFonts w:ascii="Garamond" w:hAnsi="Garamond"/>
          <w:sz w:val="24"/>
          <w:szCs w:val="24"/>
        </w:rPr>
        <w:t>urbanisasi</w:t>
      </w:r>
      <w:proofErr w:type="spellEnd"/>
      <w:r w:rsidRPr="006B5E9B">
        <w:rPr>
          <w:rFonts w:ascii="Garamond" w:hAnsi="Garamond"/>
          <w:sz w:val="24"/>
          <w:szCs w:val="24"/>
        </w:rPr>
        <w:t xml:space="preserve">, </w:t>
      </w:r>
      <w:proofErr w:type="spellStart"/>
      <w:r w:rsidRPr="006B5E9B">
        <w:rPr>
          <w:rFonts w:ascii="Garamond" w:hAnsi="Garamond"/>
          <w:sz w:val="24"/>
          <w:szCs w:val="24"/>
        </w:rPr>
        <w:t>tekanan</w:t>
      </w:r>
      <w:proofErr w:type="spellEnd"/>
      <w:r w:rsidRPr="006B5E9B">
        <w:rPr>
          <w:rFonts w:ascii="Garamond" w:hAnsi="Garamond"/>
          <w:sz w:val="24"/>
          <w:szCs w:val="24"/>
        </w:rPr>
        <w:t xml:space="preserve"> </w:t>
      </w:r>
      <w:proofErr w:type="spellStart"/>
      <w:r w:rsidRPr="006B5E9B">
        <w:rPr>
          <w:rFonts w:ascii="Garamond" w:hAnsi="Garamond"/>
          <w:sz w:val="24"/>
          <w:szCs w:val="24"/>
        </w:rPr>
        <w:t>sosial</w:t>
      </w:r>
      <w:proofErr w:type="spellEnd"/>
      <w:r w:rsidRPr="006B5E9B">
        <w:rPr>
          <w:rFonts w:ascii="Garamond" w:hAnsi="Garamond"/>
          <w:sz w:val="24"/>
          <w:szCs w:val="24"/>
        </w:rPr>
        <w:t xml:space="preserve"> </w:t>
      </w:r>
      <w:proofErr w:type="spellStart"/>
      <w:r w:rsidRPr="006B5E9B">
        <w:rPr>
          <w:rFonts w:ascii="Garamond" w:hAnsi="Garamond"/>
          <w:sz w:val="24"/>
          <w:szCs w:val="24"/>
        </w:rPr>
        <w:t>budaya</w:t>
      </w:r>
      <w:proofErr w:type="spellEnd"/>
      <w:r w:rsidRPr="006B5E9B">
        <w:rPr>
          <w:rFonts w:ascii="Garamond" w:hAnsi="Garamond"/>
          <w:sz w:val="24"/>
          <w:szCs w:val="24"/>
        </w:rPr>
        <w:t xml:space="preserve">, </w:t>
      </w:r>
      <w:proofErr w:type="spellStart"/>
      <w:r w:rsidRPr="006B5E9B">
        <w:rPr>
          <w:rFonts w:ascii="Garamond" w:hAnsi="Garamond"/>
          <w:sz w:val="24"/>
          <w:szCs w:val="24"/>
        </w:rPr>
        <w:t>pendidikan</w:t>
      </w:r>
      <w:proofErr w:type="spellEnd"/>
      <w:r w:rsidRPr="006B5E9B">
        <w:rPr>
          <w:rFonts w:ascii="Garamond" w:hAnsi="Garamond"/>
          <w:sz w:val="24"/>
          <w:szCs w:val="24"/>
        </w:rPr>
        <w:t xml:space="preserve">, </w:t>
      </w:r>
      <w:proofErr w:type="spellStart"/>
      <w:r w:rsidRPr="006B5E9B">
        <w:rPr>
          <w:rFonts w:ascii="Garamond" w:hAnsi="Garamond"/>
          <w:sz w:val="24"/>
          <w:szCs w:val="24"/>
        </w:rPr>
        <w:t>perubahan</w:t>
      </w:r>
      <w:proofErr w:type="spellEnd"/>
      <w:r w:rsidRPr="006B5E9B">
        <w:rPr>
          <w:rFonts w:ascii="Garamond" w:hAnsi="Garamond"/>
          <w:sz w:val="24"/>
          <w:szCs w:val="24"/>
        </w:rPr>
        <w:t xml:space="preserve"> </w:t>
      </w:r>
      <w:proofErr w:type="spellStart"/>
      <w:r w:rsidRPr="006B5E9B">
        <w:rPr>
          <w:rFonts w:ascii="Garamond" w:hAnsi="Garamond"/>
          <w:sz w:val="24"/>
          <w:szCs w:val="24"/>
        </w:rPr>
        <w:t>dalam</w:t>
      </w:r>
      <w:proofErr w:type="spellEnd"/>
      <w:r w:rsidRPr="006B5E9B">
        <w:rPr>
          <w:rFonts w:ascii="Garamond" w:hAnsi="Garamond"/>
          <w:sz w:val="24"/>
          <w:szCs w:val="24"/>
        </w:rPr>
        <w:t xml:space="preserve"> proses </w:t>
      </w:r>
      <w:proofErr w:type="spellStart"/>
      <w:r w:rsidRPr="006B5E9B">
        <w:rPr>
          <w:rFonts w:ascii="Garamond" w:hAnsi="Garamond"/>
          <w:sz w:val="24"/>
          <w:szCs w:val="24"/>
        </w:rPr>
        <w:t>produksi</w:t>
      </w:r>
      <w:proofErr w:type="spellEnd"/>
      <w:r w:rsidRPr="006B5E9B">
        <w:rPr>
          <w:rFonts w:ascii="Garamond" w:hAnsi="Garamond"/>
          <w:sz w:val="24"/>
          <w:szCs w:val="24"/>
        </w:rPr>
        <w:t xml:space="preserve">, dan </w:t>
      </w:r>
      <w:proofErr w:type="spellStart"/>
      <w:r w:rsidRPr="006B5E9B">
        <w:rPr>
          <w:rFonts w:ascii="Garamond" w:hAnsi="Garamond"/>
          <w:sz w:val="24"/>
          <w:szCs w:val="24"/>
        </w:rPr>
        <w:t>lemahnya</w:t>
      </w:r>
      <w:proofErr w:type="spellEnd"/>
      <w:r w:rsidRPr="006B5E9B">
        <w:rPr>
          <w:rFonts w:ascii="Garamond" w:hAnsi="Garamond"/>
          <w:sz w:val="24"/>
          <w:szCs w:val="24"/>
        </w:rPr>
        <w:t xml:space="preserve"> </w:t>
      </w:r>
      <w:proofErr w:type="spellStart"/>
      <w:r w:rsidRPr="006B5E9B">
        <w:rPr>
          <w:rFonts w:ascii="Garamond" w:hAnsi="Garamond"/>
          <w:sz w:val="24"/>
          <w:szCs w:val="24"/>
        </w:rPr>
        <w:t>pengawasan</w:t>
      </w:r>
      <w:proofErr w:type="spellEnd"/>
      <w:r w:rsidRPr="006B5E9B">
        <w:rPr>
          <w:rFonts w:ascii="Garamond" w:hAnsi="Garamond"/>
          <w:sz w:val="24"/>
          <w:szCs w:val="24"/>
        </w:rPr>
        <w:t xml:space="preserve"> </w:t>
      </w:r>
      <w:proofErr w:type="spellStart"/>
      <w:r w:rsidRPr="006B5E9B">
        <w:rPr>
          <w:rFonts w:ascii="Garamond" w:hAnsi="Garamond"/>
          <w:sz w:val="24"/>
          <w:szCs w:val="24"/>
        </w:rPr>
        <w:t>serta</w:t>
      </w:r>
      <w:proofErr w:type="spellEnd"/>
      <w:r w:rsidRPr="006B5E9B">
        <w:rPr>
          <w:rFonts w:ascii="Garamond" w:hAnsi="Garamond"/>
          <w:sz w:val="24"/>
          <w:szCs w:val="24"/>
        </w:rPr>
        <w:t xml:space="preserve"> </w:t>
      </w:r>
      <w:proofErr w:type="spellStart"/>
      <w:r w:rsidRPr="006B5E9B">
        <w:rPr>
          <w:rFonts w:ascii="Garamond" w:hAnsi="Garamond"/>
          <w:sz w:val="24"/>
          <w:szCs w:val="24"/>
        </w:rPr>
        <w:t>kurangnya</w:t>
      </w:r>
      <w:proofErr w:type="spellEnd"/>
      <w:r w:rsidRPr="006B5E9B">
        <w:rPr>
          <w:rFonts w:ascii="Garamond" w:hAnsi="Garamond"/>
          <w:sz w:val="24"/>
          <w:szCs w:val="24"/>
        </w:rPr>
        <w:t xml:space="preserve"> </w:t>
      </w:r>
      <w:proofErr w:type="spellStart"/>
      <w:r w:rsidRPr="006B5E9B">
        <w:rPr>
          <w:rFonts w:ascii="Garamond" w:hAnsi="Garamond"/>
          <w:sz w:val="24"/>
          <w:szCs w:val="24"/>
        </w:rPr>
        <w:t>institusi</w:t>
      </w:r>
      <w:proofErr w:type="spellEnd"/>
      <w:r w:rsidRPr="006B5E9B">
        <w:rPr>
          <w:rFonts w:ascii="Garamond" w:hAnsi="Garamond"/>
          <w:sz w:val="24"/>
          <w:szCs w:val="24"/>
        </w:rPr>
        <w:t xml:space="preserve"> </w:t>
      </w:r>
      <w:proofErr w:type="spellStart"/>
      <w:r w:rsidRPr="006B5E9B">
        <w:rPr>
          <w:rFonts w:ascii="Garamond" w:hAnsi="Garamond"/>
          <w:sz w:val="24"/>
          <w:szCs w:val="24"/>
        </w:rPr>
        <w:t>rehabilitasi</w:t>
      </w:r>
      <w:proofErr w:type="spellEnd"/>
      <w:r w:rsidRPr="006B5E9B">
        <w:rPr>
          <w:rFonts w:ascii="Garamond" w:hAnsi="Garamond"/>
          <w:sz w:val="24"/>
          <w:szCs w:val="24"/>
        </w:rPr>
        <w:t xml:space="preserve">. </w:t>
      </w:r>
      <w:proofErr w:type="spellStart"/>
      <w:r w:rsidRPr="006B5E9B">
        <w:rPr>
          <w:rFonts w:ascii="Garamond" w:hAnsi="Garamond"/>
          <w:sz w:val="24"/>
          <w:szCs w:val="24"/>
        </w:rPr>
        <w:t>Pentingnya</w:t>
      </w:r>
      <w:proofErr w:type="spellEnd"/>
      <w:r w:rsidRPr="006B5E9B">
        <w:rPr>
          <w:rFonts w:ascii="Garamond" w:hAnsi="Garamond"/>
          <w:sz w:val="24"/>
          <w:szCs w:val="24"/>
        </w:rPr>
        <w:t xml:space="preserve"> </w:t>
      </w:r>
      <w:proofErr w:type="spellStart"/>
      <w:r w:rsidRPr="006B5E9B">
        <w:rPr>
          <w:rFonts w:ascii="Garamond" w:hAnsi="Garamond"/>
          <w:sz w:val="24"/>
          <w:szCs w:val="24"/>
        </w:rPr>
        <w:t>mengatasi</w:t>
      </w:r>
      <w:proofErr w:type="spellEnd"/>
      <w:r w:rsidRPr="006B5E9B">
        <w:rPr>
          <w:rFonts w:ascii="Garamond" w:hAnsi="Garamond"/>
          <w:sz w:val="24"/>
          <w:szCs w:val="24"/>
        </w:rPr>
        <w:t xml:space="preserve"> </w:t>
      </w:r>
      <w:proofErr w:type="spellStart"/>
      <w:r w:rsidRPr="006B5E9B">
        <w:rPr>
          <w:rFonts w:ascii="Garamond" w:hAnsi="Garamond"/>
          <w:sz w:val="24"/>
          <w:szCs w:val="24"/>
        </w:rPr>
        <w:t>masalah</w:t>
      </w:r>
      <w:proofErr w:type="spellEnd"/>
      <w:r w:rsidRPr="006B5E9B">
        <w:rPr>
          <w:rFonts w:ascii="Garamond" w:hAnsi="Garamond"/>
          <w:sz w:val="24"/>
          <w:szCs w:val="24"/>
        </w:rPr>
        <w:t xml:space="preserve"> </w:t>
      </w:r>
      <w:proofErr w:type="spellStart"/>
      <w:r w:rsidRPr="006B5E9B">
        <w:rPr>
          <w:rFonts w:ascii="Garamond" w:hAnsi="Garamond"/>
          <w:sz w:val="24"/>
          <w:szCs w:val="24"/>
        </w:rPr>
        <w:t>ini</w:t>
      </w:r>
      <w:proofErr w:type="spellEnd"/>
      <w:r w:rsidRPr="006B5E9B">
        <w:rPr>
          <w:rFonts w:ascii="Garamond" w:hAnsi="Garamond"/>
          <w:sz w:val="24"/>
          <w:szCs w:val="24"/>
        </w:rPr>
        <w:t xml:space="preserve"> </w:t>
      </w:r>
      <w:proofErr w:type="spellStart"/>
      <w:r w:rsidRPr="006B5E9B">
        <w:rPr>
          <w:rFonts w:ascii="Garamond" w:hAnsi="Garamond"/>
          <w:sz w:val="24"/>
          <w:szCs w:val="24"/>
        </w:rPr>
        <w:t>dengan</w:t>
      </w:r>
      <w:proofErr w:type="spellEnd"/>
      <w:r w:rsidRPr="006B5E9B">
        <w:rPr>
          <w:rFonts w:ascii="Garamond" w:hAnsi="Garamond"/>
          <w:sz w:val="24"/>
          <w:szCs w:val="24"/>
        </w:rPr>
        <w:t xml:space="preserve"> </w:t>
      </w:r>
      <w:proofErr w:type="spellStart"/>
      <w:r w:rsidRPr="006B5E9B">
        <w:rPr>
          <w:rFonts w:ascii="Garamond" w:hAnsi="Garamond"/>
          <w:sz w:val="24"/>
          <w:szCs w:val="24"/>
        </w:rPr>
        <w:t>pendekatan</w:t>
      </w:r>
      <w:proofErr w:type="spellEnd"/>
      <w:r w:rsidRPr="006B5E9B">
        <w:rPr>
          <w:rFonts w:ascii="Garamond" w:hAnsi="Garamond"/>
          <w:sz w:val="24"/>
          <w:szCs w:val="24"/>
        </w:rPr>
        <w:t xml:space="preserve"> yang </w:t>
      </w:r>
      <w:proofErr w:type="spellStart"/>
      <w:r w:rsidRPr="006B5E9B">
        <w:rPr>
          <w:rFonts w:ascii="Garamond" w:hAnsi="Garamond"/>
          <w:sz w:val="24"/>
          <w:szCs w:val="24"/>
        </w:rPr>
        <w:t>komprehensif</w:t>
      </w:r>
      <w:proofErr w:type="spellEnd"/>
      <w:r w:rsidRPr="006B5E9B">
        <w:rPr>
          <w:rFonts w:ascii="Garamond" w:hAnsi="Garamond"/>
          <w:sz w:val="24"/>
          <w:szCs w:val="24"/>
        </w:rPr>
        <w:t xml:space="preserve">, </w:t>
      </w:r>
      <w:proofErr w:type="spellStart"/>
      <w:r w:rsidRPr="006B5E9B">
        <w:rPr>
          <w:rFonts w:ascii="Garamond" w:hAnsi="Garamond"/>
          <w:sz w:val="24"/>
          <w:szCs w:val="24"/>
        </w:rPr>
        <w:t>termasuk</w:t>
      </w:r>
      <w:proofErr w:type="spellEnd"/>
      <w:r w:rsidRPr="006B5E9B">
        <w:rPr>
          <w:rFonts w:ascii="Garamond" w:hAnsi="Garamond"/>
          <w:sz w:val="24"/>
          <w:szCs w:val="24"/>
        </w:rPr>
        <w:t xml:space="preserve"> </w:t>
      </w:r>
      <w:proofErr w:type="spellStart"/>
      <w:r w:rsidRPr="006B5E9B">
        <w:rPr>
          <w:rFonts w:ascii="Garamond" w:hAnsi="Garamond"/>
          <w:sz w:val="24"/>
          <w:szCs w:val="24"/>
        </w:rPr>
        <w:t>penegakan</w:t>
      </w:r>
      <w:proofErr w:type="spellEnd"/>
      <w:r w:rsidRPr="006B5E9B">
        <w:rPr>
          <w:rFonts w:ascii="Garamond" w:hAnsi="Garamond"/>
          <w:sz w:val="24"/>
          <w:szCs w:val="24"/>
        </w:rPr>
        <w:t xml:space="preserve"> </w:t>
      </w:r>
      <w:proofErr w:type="spellStart"/>
      <w:r w:rsidRPr="006B5E9B">
        <w:rPr>
          <w:rFonts w:ascii="Garamond" w:hAnsi="Garamond"/>
          <w:sz w:val="24"/>
          <w:szCs w:val="24"/>
        </w:rPr>
        <w:t>peraturan</w:t>
      </w:r>
      <w:proofErr w:type="spellEnd"/>
      <w:r w:rsidRPr="006B5E9B">
        <w:rPr>
          <w:rFonts w:ascii="Garamond" w:hAnsi="Garamond"/>
          <w:sz w:val="24"/>
          <w:szCs w:val="24"/>
        </w:rPr>
        <w:t xml:space="preserve"> dan </w:t>
      </w:r>
      <w:proofErr w:type="spellStart"/>
      <w:r w:rsidRPr="006B5E9B">
        <w:rPr>
          <w:rFonts w:ascii="Garamond" w:hAnsi="Garamond"/>
          <w:sz w:val="24"/>
          <w:szCs w:val="24"/>
        </w:rPr>
        <w:t>peningkatan</w:t>
      </w:r>
      <w:proofErr w:type="spellEnd"/>
      <w:r w:rsidRPr="006B5E9B">
        <w:rPr>
          <w:rFonts w:ascii="Garamond" w:hAnsi="Garamond"/>
          <w:sz w:val="24"/>
          <w:szCs w:val="24"/>
        </w:rPr>
        <w:t xml:space="preserve"> </w:t>
      </w:r>
      <w:proofErr w:type="spellStart"/>
      <w:r w:rsidRPr="006B5E9B">
        <w:rPr>
          <w:rFonts w:ascii="Garamond" w:hAnsi="Garamond"/>
          <w:sz w:val="24"/>
          <w:szCs w:val="24"/>
        </w:rPr>
        <w:t>akses</w:t>
      </w:r>
      <w:proofErr w:type="spellEnd"/>
      <w:r w:rsidRPr="006B5E9B">
        <w:rPr>
          <w:rFonts w:ascii="Garamond" w:hAnsi="Garamond"/>
          <w:sz w:val="24"/>
          <w:szCs w:val="24"/>
        </w:rPr>
        <w:t xml:space="preserve"> </w:t>
      </w:r>
      <w:proofErr w:type="spellStart"/>
      <w:r w:rsidRPr="006B5E9B">
        <w:rPr>
          <w:rFonts w:ascii="Garamond" w:hAnsi="Garamond"/>
          <w:sz w:val="24"/>
          <w:szCs w:val="24"/>
        </w:rPr>
        <w:t>pendidikan</w:t>
      </w:r>
      <w:proofErr w:type="spellEnd"/>
      <w:r w:rsidRPr="006B5E9B">
        <w:rPr>
          <w:rFonts w:ascii="Garamond" w:hAnsi="Garamond"/>
          <w:sz w:val="24"/>
          <w:szCs w:val="24"/>
        </w:rPr>
        <w:t xml:space="preserve">, </w:t>
      </w:r>
      <w:proofErr w:type="spellStart"/>
      <w:r w:rsidRPr="006B5E9B">
        <w:rPr>
          <w:rFonts w:ascii="Garamond" w:hAnsi="Garamond"/>
          <w:sz w:val="24"/>
          <w:szCs w:val="24"/>
        </w:rPr>
        <w:t>untuk</w:t>
      </w:r>
      <w:proofErr w:type="spellEnd"/>
      <w:r w:rsidRPr="006B5E9B">
        <w:rPr>
          <w:rFonts w:ascii="Garamond" w:hAnsi="Garamond"/>
          <w:sz w:val="24"/>
          <w:szCs w:val="24"/>
        </w:rPr>
        <w:t xml:space="preserve"> </w:t>
      </w:r>
      <w:proofErr w:type="spellStart"/>
      <w:r w:rsidRPr="006B5E9B">
        <w:rPr>
          <w:rFonts w:ascii="Garamond" w:hAnsi="Garamond"/>
          <w:sz w:val="24"/>
          <w:szCs w:val="24"/>
        </w:rPr>
        <w:t>mencapai</w:t>
      </w:r>
      <w:proofErr w:type="spellEnd"/>
      <w:r w:rsidRPr="006B5E9B">
        <w:rPr>
          <w:rFonts w:ascii="Garamond" w:hAnsi="Garamond"/>
          <w:sz w:val="24"/>
          <w:szCs w:val="24"/>
        </w:rPr>
        <w:t xml:space="preserve"> </w:t>
      </w:r>
      <w:proofErr w:type="spellStart"/>
      <w:r w:rsidRPr="006B5E9B">
        <w:rPr>
          <w:rFonts w:ascii="Garamond" w:hAnsi="Garamond"/>
          <w:sz w:val="24"/>
          <w:szCs w:val="24"/>
        </w:rPr>
        <w:t>penghapusan</w:t>
      </w:r>
      <w:proofErr w:type="spellEnd"/>
      <w:r w:rsidRPr="006B5E9B">
        <w:rPr>
          <w:rFonts w:ascii="Garamond" w:hAnsi="Garamond"/>
          <w:sz w:val="24"/>
          <w:szCs w:val="24"/>
        </w:rPr>
        <w:t xml:space="preserve"> </w:t>
      </w:r>
      <w:proofErr w:type="spellStart"/>
      <w:r w:rsidRPr="006B5E9B">
        <w:rPr>
          <w:rFonts w:ascii="Garamond" w:hAnsi="Garamond"/>
          <w:sz w:val="24"/>
          <w:szCs w:val="24"/>
        </w:rPr>
        <w:t>pekerja</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dan </w:t>
      </w:r>
      <w:proofErr w:type="spellStart"/>
      <w:r w:rsidRPr="006B5E9B">
        <w:rPr>
          <w:rFonts w:ascii="Garamond" w:hAnsi="Garamond"/>
          <w:sz w:val="24"/>
          <w:szCs w:val="24"/>
        </w:rPr>
        <w:t>kesejahteraan</w:t>
      </w:r>
      <w:proofErr w:type="spellEnd"/>
      <w:r w:rsidRPr="006B5E9B">
        <w:rPr>
          <w:rFonts w:ascii="Garamond" w:hAnsi="Garamond"/>
          <w:sz w:val="24"/>
          <w:szCs w:val="24"/>
        </w:rPr>
        <w:t xml:space="preserve"> </w:t>
      </w:r>
      <w:proofErr w:type="spellStart"/>
      <w:r w:rsidRPr="006B5E9B">
        <w:rPr>
          <w:rFonts w:ascii="Garamond" w:hAnsi="Garamond"/>
          <w:sz w:val="24"/>
          <w:szCs w:val="24"/>
        </w:rPr>
        <w:t>anak</w:t>
      </w:r>
      <w:proofErr w:type="spellEnd"/>
      <w:r w:rsidRPr="006B5E9B">
        <w:rPr>
          <w:rFonts w:ascii="Garamond" w:hAnsi="Garamond"/>
          <w:sz w:val="24"/>
          <w:szCs w:val="24"/>
        </w:rPr>
        <w:t xml:space="preserve"> </w:t>
      </w:r>
      <w:proofErr w:type="spellStart"/>
      <w:r w:rsidRPr="006B5E9B">
        <w:rPr>
          <w:rFonts w:ascii="Garamond" w:hAnsi="Garamond"/>
          <w:sz w:val="24"/>
          <w:szCs w:val="24"/>
        </w:rPr>
        <w:t>secara</w:t>
      </w:r>
      <w:proofErr w:type="spellEnd"/>
      <w:r w:rsidRPr="006B5E9B">
        <w:rPr>
          <w:rFonts w:ascii="Garamond" w:hAnsi="Garamond"/>
          <w:sz w:val="24"/>
          <w:szCs w:val="24"/>
        </w:rPr>
        <w:t xml:space="preserve"> </w:t>
      </w:r>
      <w:proofErr w:type="spellStart"/>
      <w:r w:rsidRPr="006B5E9B">
        <w:rPr>
          <w:rFonts w:ascii="Garamond" w:hAnsi="Garamond"/>
          <w:sz w:val="24"/>
          <w:szCs w:val="24"/>
        </w:rPr>
        <w:t>keseluruhan</w:t>
      </w:r>
      <w:proofErr w:type="spellEnd"/>
      <w:r w:rsidRPr="006B5E9B">
        <w:rPr>
          <w:rFonts w:ascii="Garamond" w:hAnsi="Garamond"/>
          <w:sz w:val="24"/>
          <w:szCs w:val="24"/>
        </w:rPr>
        <w:t>.</w:t>
      </w:r>
    </w:p>
    <w:p w14:paraId="7138B8E8" w14:textId="0A202E34" w:rsidR="00A64E0E" w:rsidRPr="006B5E9B" w:rsidRDefault="00A64E0E" w:rsidP="00AD2498">
      <w:pPr>
        <w:spacing w:after="0" w:line="240" w:lineRule="auto"/>
        <w:ind w:firstLine="567"/>
        <w:jc w:val="both"/>
        <w:rPr>
          <w:rFonts w:ascii="Garamond" w:hAnsi="Garamond"/>
          <w:sz w:val="24"/>
          <w:szCs w:val="24"/>
        </w:rPr>
      </w:pPr>
      <w:proofErr w:type="spellStart"/>
      <w:r w:rsidRPr="00A64E0E">
        <w:rPr>
          <w:rFonts w:ascii="Garamond" w:hAnsi="Garamond"/>
          <w:sz w:val="24"/>
          <w:szCs w:val="24"/>
        </w:rPr>
        <w:t>Kebijakan</w:t>
      </w:r>
      <w:proofErr w:type="spellEnd"/>
      <w:r w:rsidRPr="00A64E0E">
        <w:rPr>
          <w:rFonts w:ascii="Garamond" w:hAnsi="Garamond"/>
          <w:sz w:val="24"/>
          <w:szCs w:val="24"/>
        </w:rPr>
        <w:t xml:space="preserve">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terhadap</w:t>
      </w:r>
      <w:proofErr w:type="spellEnd"/>
      <w:r w:rsidRPr="00A64E0E">
        <w:rPr>
          <w:rFonts w:ascii="Garamond" w:hAnsi="Garamond"/>
          <w:sz w:val="24"/>
          <w:szCs w:val="24"/>
        </w:rPr>
        <w:t xml:space="preserve"> </w:t>
      </w:r>
      <w:proofErr w:type="spellStart"/>
      <w:r w:rsidRPr="00A64E0E">
        <w:rPr>
          <w:rFonts w:ascii="Garamond" w:hAnsi="Garamond"/>
          <w:sz w:val="24"/>
          <w:szCs w:val="24"/>
        </w:rPr>
        <w:t>penanggulangan</w:t>
      </w:r>
      <w:proofErr w:type="spellEnd"/>
      <w:r w:rsidRPr="00A64E0E">
        <w:rPr>
          <w:rFonts w:ascii="Garamond" w:hAnsi="Garamond"/>
          <w:sz w:val="24"/>
          <w:szCs w:val="24"/>
        </w:rPr>
        <w:t xml:space="preserve"> </w:t>
      </w:r>
      <w:proofErr w:type="spellStart"/>
      <w:r w:rsidRPr="00A64E0E">
        <w:rPr>
          <w:rFonts w:ascii="Garamond" w:hAnsi="Garamond"/>
          <w:sz w:val="24"/>
          <w:szCs w:val="24"/>
        </w:rPr>
        <w:t>pekerja</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di Indonesia </w:t>
      </w:r>
      <w:proofErr w:type="spellStart"/>
      <w:r w:rsidRPr="00A64E0E">
        <w:rPr>
          <w:rFonts w:ascii="Garamond" w:hAnsi="Garamond"/>
          <w:sz w:val="24"/>
          <w:szCs w:val="24"/>
        </w:rPr>
        <w:t>dihadapkan</w:t>
      </w:r>
      <w:proofErr w:type="spellEnd"/>
      <w:r w:rsidRPr="00A64E0E">
        <w:rPr>
          <w:rFonts w:ascii="Garamond" w:hAnsi="Garamond"/>
          <w:sz w:val="24"/>
          <w:szCs w:val="24"/>
        </w:rPr>
        <w:t xml:space="preserve"> pada </w:t>
      </w:r>
      <w:proofErr w:type="spellStart"/>
      <w:r w:rsidRPr="00A64E0E">
        <w:rPr>
          <w:rFonts w:ascii="Garamond" w:hAnsi="Garamond"/>
          <w:sz w:val="24"/>
          <w:szCs w:val="24"/>
        </w:rPr>
        <w:t>sejumlah</w:t>
      </w:r>
      <w:proofErr w:type="spellEnd"/>
      <w:r w:rsidRPr="00A64E0E">
        <w:rPr>
          <w:rFonts w:ascii="Garamond" w:hAnsi="Garamond"/>
          <w:sz w:val="24"/>
          <w:szCs w:val="24"/>
        </w:rPr>
        <w:t xml:space="preserve"> </w:t>
      </w:r>
      <w:proofErr w:type="spellStart"/>
      <w:r w:rsidRPr="00A64E0E">
        <w:rPr>
          <w:rFonts w:ascii="Garamond" w:hAnsi="Garamond"/>
          <w:sz w:val="24"/>
          <w:szCs w:val="24"/>
        </w:rPr>
        <w:t>kendala</w:t>
      </w:r>
      <w:proofErr w:type="spellEnd"/>
      <w:r w:rsidRPr="00A64E0E">
        <w:rPr>
          <w:rFonts w:ascii="Garamond" w:hAnsi="Garamond"/>
          <w:sz w:val="24"/>
          <w:szCs w:val="24"/>
        </w:rPr>
        <w:t xml:space="preserve"> yang </w:t>
      </w:r>
      <w:proofErr w:type="spellStart"/>
      <w:r w:rsidRPr="00A64E0E">
        <w:rPr>
          <w:rFonts w:ascii="Garamond" w:hAnsi="Garamond"/>
          <w:sz w:val="24"/>
          <w:szCs w:val="24"/>
        </w:rPr>
        <w:t>menghambat</w:t>
      </w:r>
      <w:proofErr w:type="spellEnd"/>
      <w:r w:rsidRPr="00A64E0E">
        <w:rPr>
          <w:rFonts w:ascii="Garamond" w:hAnsi="Garamond"/>
          <w:sz w:val="24"/>
          <w:szCs w:val="24"/>
        </w:rPr>
        <w:t xml:space="preserve"> </w:t>
      </w:r>
      <w:proofErr w:type="spellStart"/>
      <w:r w:rsidRPr="00A64E0E">
        <w:rPr>
          <w:rFonts w:ascii="Garamond" w:hAnsi="Garamond"/>
          <w:sz w:val="24"/>
          <w:szCs w:val="24"/>
        </w:rPr>
        <w:t>efektivitasnya</w:t>
      </w:r>
      <w:proofErr w:type="spellEnd"/>
      <w:r w:rsidRPr="00A64E0E">
        <w:rPr>
          <w:rFonts w:ascii="Garamond" w:hAnsi="Garamond"/>
          <w:sz w:val="24"/>
          <w:szCs w:val="24"/>
        </w:rPr>
        <w:t xml:space="preserve"> di </w:t>
      </w:r>
      <w:proofErr w:type="spellStart"/>
      <w:r w:rsidRPr="00A64E0E">
        <w:rPr>
          <w:rFonts w:ascii="Garamond" w:hAnsi="Garamond"/>
          <w:sz w:val="24"/>
          <w:szCs w:val="24"/>
        </w:rPr>
        <w:t>lapangan</w:t>
      </w:r>
      <w:proofErr w:type="spellEnd"/>
      <w:r w:rsidRPr="00A64E0E">
        <w:rPr>
          <w:rFonts w:ascii="Garamond" w:hAnsi="Garamond"/>
          <w:sz w:val="24"/>
          <w:szCs w:val="24"/>
        </w:rPr>
        <w:t>. Faktor-</w:t>
      </w:r>
      <w:proofErr w:type="spellStart"/>
      <w:r w:rsidRPr="00A64E0E">
        <w:rPr>
          <w:rFonts w:ascii="Garamond" w:hAnsi="Garamond"/>
          <w:sz w:val="24"/>
          <w:szCs w:val="24"/>
        </w:rPr>
        <w:t>faktor</w:t>
      </w:r>
      <w:proofErr w:type="spellEnd"/>
      <w:r w:rsidRPr="00A64E0E">
        <w:rPr>
          <w:rFonts w:ascii="Garamond" w:hAnsi="Garamond"/>
          <w:sz w:val="24"/>
          <w:szCs w:val="24"/>
        </w:rPr>
        <w:t xml:space="preserve"> </w:t>
      </w:r>
      <w:proofErr w:type="spellStart"/>
      <w:r w:rsidRPr="00A64E0E">
        <w:rPr>
          <w:rFonts w:ascii="Garamond" w:hAnsi="Garamond"/>
          <w:sz w:val="24"/>
          <w:szCs w:val="24"/>
        </w:rPr>
        <w:t>seperti</w:t>
      </w:r>
      <w:proofErr w:type="spellEnd"/>
      <w:r w:rsidRPr="00A64E0E">
        <w:rPr>
          <w:rFonts w:ascii="Garamond" w:hAnsi="Garamond"/>
          <w:sz w:val="24"/>
          <w:szCs w:val="24"/>
        </w:rPr>
        <w:t xml:space="preserve"> </w:t>
      </w:r>
      <w:proofErr w:type="spellStart"/>
      <w:r w:rsidRPr="00A64E0E">
        <w:rPr>
          <w:rFonts w:ascii="Garamond" w:hAnsi="Garamond"/>
          <w:sz w:val="24"/>
          <w:szCs w:val="24"/>
        </w:rPr>
        <w:t>nilai-nilai</w:t>
      </w:r>
      <w:proofErr w:type="spellEnd"/>
      <w:r w:rsidRPr="00A64E0E">
        <w:rPr>
          <w:rFonts w:ascii="Garamond" w:hAnsi="Garamond"/>
          <w:sz w:val="24"/>
          <w:szCs w:val="24"/>
        </w:rPr>
        <w:t xml:space="preserve"> </w:t>
      </w:r>
      <w:proofErr w:type="spellStart"/>
      <w:r w:rsidRPr="00A64E0E">
        <w:rPr>
          <w:rFonts w:ascii="Garamond" w:hAnsi="Garamond"/>
          <w:sz w:val="24"/>
          <w:szCs w:val="24"/>
        </w:rPr>
        <w:t>sosial</w:t>
      </w:r>
      <w:proofErr w:type="spellEnd"/>
      <w:r w:rsidRPr="00A64E0E">
        <w:rPr>
          <w:rFonts w:ascii="Garamond" w:hAnsi="Garamond"/>
          <w:sz w:val="24"/>
          <w:szCs w:val="24"/>
        </w:rPr>
        <w:t xml:space="preserve">, </w:t>
      </w:r>
      <w:proofErr w:type="spellStart"/>
      <w:r w:rsidRPr="00A64E0E">
        <w:rPr>
          <w:rFonts w:ascii="Garamond" w:hAnsi="Garamond"/>
          <w:sz w:val="24"/>
          <w:szCs w:val="24"/>
        </w:rPr>
        <w:t>tradisi</w:t>
      </w:r>
      <w:proofErr w:type="spellEnd"/>
      <w:r w:rsidRPr="00A64E0E">
        <w:rPr>
          <w:rFonts w:ascii="Garamond" w:hAnsi="Garamond"/>
          <w:sz w:val="24"/>
          <w:szCs w:val="24"/>
        </w:rPr>
        <w:t xml:space="preserve">, </w:t>
      </w:r>
      <w:proofErr w:type="spellStart"/>
      <w:r w:rsidRPr="00A64E0E">
        <w:rPr>
          <w:rFonts w:ascii="Garamond" w:hAnsi="Garamond"/>
          <w:sz w:val="24"/>
          <w:szCs w:val="24"/>
        </w:rPr>
        <w:t>kebiasaan</w:t>
      </w:r>
      <w:proofErr w:type="spellEnd"/>
      <w:r w:rsidRPr="00A64E0E">
        <w:rPr>
          <w:rFonts w:ascii="Garamond" w:hAnsi="Garamond"/>
          <w:sz w:val="24"/>
          <w:szCs w:val="24"/>
        </w:rPr>
        <w:t xml:space="preserve">, </w:t>
      </w:r>
      <w:proofErr w:type="spellStart"/>
      <w:r w:rsidRPr="00A64E0E">
        <w:rPr>
          <w:rFonts w:ascii="Garamond" w:hAnsi="Garamond"/>
          <w:sz w:val="24"/>
          <w:szCs w:val="24"/>
        </w:rPr>
        <w:t>lingkungan</w:t>
      </w:r>
      <w:proofErr w:type="spellEnd"/>
      <w:r w:rsidRPr="00A64E0E">
        <w:rPr>
          <w:rFonts w:ascii="Garamond" w:hAnsi="Garamond"/>
          <w:sz w:val="24"/>
          <w:szCs w:val="24"/>
        </w:rPr>
        <w:t xml:space="preserve"> </w:t>
      </w:r>
      <w:proofErr w:type="spellStart"/>
      <w:r w:rsidRPr="00A64E0E">
        <w:rPr>
          <w:rFonts w:ascii="Garamond" w:hAnsi="Garamond"/>
          <w:sz w:val="24"/>
          <w:szCs w:val="24"/>
        </w:rPr>
        <w:t>sosial</w:t>
      </w:r>
      <w:proofErr w:type="spellEnd"/>
      <w:r w:rsidRPr="00A64E0E">
        <w:rPr>
          <w:rFonts w:ascii="Garamond" w:hAnsi="Garamond"/>
          <w:sz w:val="24"/>
          <w:szCs w:val="24"/>
        </w:rPr>
        <w:t xml:space="preserve">, </w:t>
      </w:r>
      <w:proofErr w:type="spellStart"/>
      <w:r w:rsidRPr="00A64E0E">
        <w:rPr>
          <w:rFonts w:ascii="Garamond" w:hAnsi="Garamond"/>
          <w:sz w:val="24"/>
          <w:szCs w:val="24"/>
        </w:rPr>
        <w:t>budaya</w:t>
      </w:r>
      <w:proofErr w:type="spellEnd"/>
      <w:r w:rsidRPr="00A64E0E">
        <w:rPr>
          <w:rFonts w:ascii="Garamond" w:hAnsi="Garamond"/>
          <w:sz w:val="24"/>
          <w:szCs w:val="24"/>
        </w:rPr>
        <w:t xml:space="preserve"> </w:t>
      </w:r>
      <w:proofErr w:type="spellStart"/>
      <w:r w:rsidRPr="00A64E0E">
        <w:rPr>
          <w:rFonts w:ascii="Garamond" w:hAnsi="Garamond"/>
          <w:sz w:val="24"/>
          <w:szCs w:val="24"/>
        </w:rPr>
        <w:t>masyarakat</w:t>
      </w:r>
      <w:proofErr w:type="spellEnd"/>
      <w:r w:rsidRPr="00A64E0E">
        <w:rPr>
          <w:rFonts w:ascii="Garamond" w:hAnsi="Garamond"/>
          <w:sz w:val="24"/>
          <w:szCs w:val="24"/>
        </w:rPr>
        <w:t xml:space="preserve">, dan </w:t>
      </w:r>
      <w:proofErr w:type="spellStart"/>
      <w:r w:rsidRPr="00A64E0E">
        <w:rPr>
          <w:rFonts w:ascii="Garamond" w:hAnsi="Garamond"/>
          <w:sz w:val="24"/>
          <w:szCs w:val="24"/>
        </w:rPr>
        <w:t>lemahnya</w:t>
      </w:r>
      <w:proofErr w:type="spellEnd"/>
      <w:r w:rsidRPr="00A64E0E">
        <w:rPr>
          <w:rFonts w:ascii="Garamond" w:hAnsi="Garamond"/>
          <w:sz w:val="24"/>
          <w:szCs w:val="24"/>
        </w:rPr>
        <w:t xml:space="preserve"> </w:t>
      </w:r>
      <w:proofErr w:type="spellStart"/>
      <w:r w:rsidRPr="00A64E0E">
        <w:rPr>
          <w:rFonts w:ascii="Garamond" w:hAnsi="Garamond"/>
          <w:sz w:val="24"/>
          <w:szCs w:val="24"/>
        </w:rPr>
        <w:t>sistem</w:t>
      </w:r>
      <w:proofErr w:type="spellEnd"/>
      <w:r w:rsidRPr="00A64E0E">
        <w:rPr>
          <w:rFonts w:ascii="Garamond" w:hAnsi="Garamond"/>
          <w:sz w:val="24"/>
          <w:szCs w:val="24"/>
        </w:rPr>
        <w:t xml:space="preserve"> </w:t>
      </w:r>
      <w:proofErr w:type="spellStart"/>
      <w:r w:rsidRPr="00A64E0E">
        <w:rPr>
          <w:rFonts w:ascii="Garamond" w:hAnsi="Garamond"/>
          <w:sz w:val="24"/>
          <w:szCs w:val="24"/>
        </w:rPr>
        <w:t>pengawasan</w:t>
      </w:r>
      <w:proofErr w:type="spellEnd"/>
      <w:r w:rsidRPr="00A64E0E">
        <w:rPr>
          <w:rFonts w:ascii="Garamond" w:hAnsi="Garamond"/>
          <w:sz w:val="24"/>
          <w:szCs w:val="24"/>
        </w:rPr>
        <w:t xml:space="preserve"> oleh Dinas Tenaga </w:t>
      </w:r>
      <w:proofErr w:type="spellStart"/>
      <w:r w:rsidRPr="00A64E0E">
        <w:rPr>
          <w:rFonts w:ascii="Garamond" w:hAnsi="Garamond"/>
          <w:sz w:val="24"/>
          <w:szCs w:val="24"/>
        </w:rPr>
        <w:t>Kerja</w:t>
      </w:r>
      <w:proofErr w:type="spellEnd"/>
      <w:r w:rsidRPr="00A64E0E">
        <w:rPr>
          <w:rFonts w:ascii="Garamond" w:hAnsi="Garamond"/>
          <w:sz w:val="24"/>
          <w:szCs w:val="24"/>
        </w:rPr>
        <w:t xml:space="preserve"> dan </w:t>
      </w:r>
      <w:proofErr w:type="spellStart"/>
      <w:r w:rsidRPr="00A64E0E">
        <w:rPr>
          <w:rFonts w:ascii="Garamond" w:hAnsi="Garamond"/>
          <w:sz w:val="24"/>
          <w:szCs w:val="24"/>
        </w:rPr>
        <w:t>Transmigrasi</w:t>
      </w:r>
      <w:proofErr w:type="spellEnd"/>
      <w:r w:rsidRPr="00A64E0E">
        <w:rPr>
          <w:rFonts w:ascii="Garamond" w:hAnsi="Garamond"/>
          <w:sz w:val="24"/>
          <w:szCs w:val="24"/>
        </w:rPr>
        <w:t xml:space="preserve"> </w:t>
      </w:r>
      <w:proofErr w:type="spellStart"/>
      <w:r w:rsidRPr="00A64E0E">
        <w:rPr>
          <w:rFonts w:ascii="Garamond" w:hAnsi="Garamond"/>
          <w:sz w:val="24"/>
          <w:szCs w:val="24"/>
        </w:rPr>
        <w:t>menjadi</w:t>
      </w:r>
      <w:proofErr w:type="spellEnd"/>
      <w:r w:rsidRPr="00A64E0E">
        <w:rPr>
          <w:rFonts w:ascii="Garamond" w:hAnsi="Garamond"/>
          <w:sz w:val="24"/>
          <w:szCs w:val="24"/>
        </w:rPr>
        <w:t xml:space="preserve"> </w:t>
      </w:r>
      <w:proofErr w:type="spellStart"/>
      <w:r w:rsidRPr="00A64E0E">
        <w:rPr>
          <w:rFonts w:ascii="Garamond" w:hAnsi="Garamond"/>
          <w:sz w:val="24"/>
          <w:szCs w:val="24"/>
        </w:rPr>
        <w:t>hambatan</w:t>
      </w:r>
      <w:proofErr w:type="spellEnd"/>
      <w:r w:rsidRPr="00A64E0E">
        <w:rPr>
          <w:rFonts w:ascii="Garamond" w:hAnsi="Garamond"/>
          <w:sz w:val="24"/>
          <w:szCs w:val="24"/>
        </w:rPr>
        <w:t xml:space="preserve"> </w:t>
      </w:r>
      <w:proofErr w:type="spellStart"/>
      <w:r w:rsidRPr="00A64E0E">
        <w:rPr>
          <w:rFonts w:ascii="Garamond" w:hAnsi="Garamond"/>
          <w:sz w:val="24"/>
          <w:szCs w:val="24"/>
        </w:rPr>
        <w:t>utama</w:t>
      </w:r>
      <w:proofErr w:type="spellEnd"/>
      <w:r w:rsidRPr="00A64E0E">
        <w:rPr>
          <w:rFonts w:ascii="Garamond" w:hAnsi="Garamond"/>
          <w:sz w:val="24"/>
          <w:szCs w:val="24"/>
        </w:rPr>
        <w:t xml:space="preserve">. </w:t>
      </w:r>
      <w:proofErr w:type="spellStart"/>
      <w:r w:rsidRPr="00A64E0E">
        <w:rPr>
          <w:rFonts w:ascii="Garamond" w:hAnsi="Garamond"/>
          <w:sz w:val="24"/>
          <w:szCs w:val="24"/>
        </w:rPr>
        <w:t>Permasalahan</w:t>
      </w:r>
      <w:proofErr w:type="spellEnd"/>
      <w:r w:rsidRPr="00A64E0E">
        <w:rPr>
          <w:rFonts w:ascii="Garamond" w:hAnsi="Garamond"/>
          <w:sz w:val="24"/>
          <w:szCs w:val="24"/>
        </w:rPr>
        <w:t xml:space="preserve"> </w:t>
      </w:r>
      <w:proofErr w:type="spellStart"/>
      <w:r w:rsidRPr="00A64E0E">
        <w:rPr>
          <w:rFonts w:ascii="Garamond" w:hAnsi="Garamond"/>
          <w:sz w:val="24"/>
          <w:szCs w:val="24"/>
        </w:rPr>
        <w:t>pekerja</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melibatkan</w:t>
      </w:r>
      <w:proofErr w:type="spellEnd"/>
      <w:r w:rsidRPr="00A64E0E">
        <w:rPr>
          <w:rFonts w:ascii="Garamond" w:hAnsi="Garamond"/>
          <w:sz w:val="24"/>
          <w:szCs w:val="24"/>
        </w:rPr>
        <w:t xml:space="preserve"> </w:t>
      </w:r>
      <w:proofErr w:type="spellStart"/>
      <w:r w:rsidRPr="00A64E0E">
        <w:rPr>
          <w:rFonts w:ascii="Garamond" w:hAnsi="Garamond"/>
          <w:sz w:val="24"/>
          <w:szCs w:val="24"/>
        </w:rPr>
        <w:t>aspek</w:t>
      </w:r>
      <w:proofErr w:type="spellEnd"/>
      <w:r w:rsidRPr="00A64E0E">
        <w:rPr>
          <w:rFonts w:ascii="Garamond" w:hAnsi="Garamond"/>
          <w:sz w:val="24"/>
          <w:szCs w:val="24"/>
        </w:rPr>
        <w:t xml:space="preserve"> </w:t>
      </w:r>
      <w:proofErr w:type="spellStart"/>
      <w:r w:rsidRPr="00A64E0E">
        <w:rPr>
          <w:rFonts w:ascii="Garamond" w:hAnsi="Garamond"/>
          <w:sz w:val="24"/>
          <w:szCs w:val="24"/>
        </w:rPr>
        <w:t>lintas</w:t>
      </w:r>
      <w:proofErr w:type="spellEnd"/>
      <w:r w:rsidRPr="00A64E0E">
        <w:rPr>
          <w:rFonts w:ascii="Garamond" w:hAnsi="Garamond"/>
          <w:sz w:val="24"/>
          <w:szCs w:val="24"/>
        </w:rPr>
        <w:t xml:space="preserve"> </w:t>
      </w:r>
      <w:proofErr w:type="spellStart"/>
      <w:r w:rsidRPr="00A64E0E">
        <w:rPr>
          <w:rFonts w:ascii="Garamond" w:hAnsi="Garamond"/>
          <w:sz w:val="24"/>
          <w:szCs w:val="24"/>
        </w:rPr>
        <w:t>sektoral</w:t>
      </w:r>
      <w:proofErr w:type="spellEnd"/>
      <w:r w:rsidRPr="00A64E0E">
        <w:rPr>
          <w:rFonts w:ascii="Garamond" w:hAnsi="Garamond"/>
          <w:sz w:val="24"/>
          <w:szCs w:val="24"/>
        </w:rPr>
        <w:t xml:space="preserve">, </w:t>
      </w:r>
      <w:proofErr w:type="spellStart"/>
      <w:r w:rsidRPr="00A64E0E">
        <w:rPr>
          <w:rFonts w:ascii="Garamond" w:hAnsi="Garamond"/>
          <w:sz w:val="24"/>
          <w:szCs w:val="24"/>
        </w:rPr>
        <w:t>termasuk</w:t>
      </w:r>
      <w:proofErr w:type="spellEnd"/>
      <w:r w:rsidRPr="00A64E0E">
        <w:rPr>
          <w:rFonts w:ascii="Garamond" w:hAnsi="Garamond"/>
          <w:sz w:val="24"/>
          <w:szCs w:val="24"/>
        </w:rPr>
        <w:t xml:space="preserve"> </w:t>
      </w:r>
      <w:proofErr w:type="spellStart"/>
      <w:r w:rsidRPr="00A64E0E">
        <w:rPr>
          <w:rFonts w:ascii="Garamond" w:hAnsi="Garamond"/>
          <w:sz w:val="24"/>
          <w:szCs w:val="24"/>
        </w:rPr>
        <w:t>ekonomi</w:t>
      </w:r>
      <w:proofErr w:type="spellEnd"/>
      <w:r w:rsidRPr="00A64E0E">
        <w:rPr>
          <w:rFonts w:ascii="Garamond" w:hAnsi="Garamond"/>
          <w:sz w:val="24"/>
          <w:szCs w:val="24"/>
        </w:rPr>
        <w:t xml:space="preserve">, </w:t>
      </w:r>
      <w:proofErr w:type="spellStart"/>
      <w:r w:rsidRPr="00A64E0E">
        <w:rPr>
          <w:rFonts w:ascii="Garamond" w:hAnsi="Garamond"/>
          <w:sz w:val="24"/>
          <w:szCs w:val="24"/>
        </w:rPr>
        <w:t>budaya</w:t>
      </w:r>
      <w:proofErr w:type="spellEnd"/>
      <w:r w:rsidRPr="00A64E0E">
        <w:rPr>
          <w:rFonts w:ascii="Garamond" w:hAnsi="Garamond"/>
          <w:sz w:val="24"/>
          <w:szCs w:val="24"/>
        </w:rPr>
        <w:t xml:space="preserve">, </w:t>
      </w:r>
      <w:proofErr w:type="spellStart"/>
      <w:r w:rsidRPr="00A64E0E">
        <w:rPr>
          <w:rFonts w:ascii="Garamond" w:hAnsi="Garamond"/>
          <w:sz w:val="24"/>
          <w:szCs w:val="24"/>
        </w:rPr>
        <w:t>politik</w:t>
      </w:r>
      <w:proofErr w:type="spellEnd"/>
      <w:r w:rsidRPr="00A64E0E">
        <w:rPr>
          <w:rFonts w:ascii="Garamond" w:hAnsi="Garamond"/>
          <w:sz w:val="24"/>
          <w:szCs w:val="24"/>
        </w:rPr>
        <w:t xml:space="preserve">, </w:t>
      </w:r>
      <w:proofErr w:type="spellStart"/>
      <w:r w:rsidRPr="00A64E0E">
        <w:rPr>
          <w:rFonts w:ascii="Garamond" w:hAnsi="Garamond"/>
          <w:sz w:val="24"/>
          <w:szCs w:val="24"/>
        </w:rPr>
        <w:t>hukum</w:t>
      </w:r>
      <w:proofErr w:type="spellEnd"/>
      <w:r w:rsidRPr="00A64E0E">
        <w:rPr>
          <w:rFonts w:ascii="Garamond" w:hAnsi="Garamond"/>
          <w:sz w:val="24"/>
          <w:szCs w:val="24"/>
        </w:rPr>
        <w:t xml:space="preserve">, dan </w:t>
      </w:r>
      <w:proofErr w:type="spellStart"/>
      <w:r w:rsidRPr="00A64E0E">
        <w:rPr>
          <w:rFonts w:ascii="Garamond" w:hAnsi="Garamond"/>
          <w:sz w:val="24"/>
          <w:szCs w:val="24"/>
        </w:rPr>
        <w:t>sosial</w:t>
      </w:r>
      <w:proofErr w:type="spellEnd"/>
      <w:r w:rsidRPr="00A64E0E">
        <w:rPr>
          <w:rFonts w:ascii="Garamond" w:hAnsi="Garamond"/>
          <w:sz w:val="24"/>
          <w:szCs w:val="24"/>
        </w:rPr>
        <w:t xml:space="preserve">. </w:t>
      </w:r>
      <w:proofErr w:type="spellStart"/>
      <w:r w:rsidRPr="00A64E0E">
        <w:rPr>
          <w:rFonts w:ascii="Garamond" w:hAnsi="Garamond"/>
          <w:sz w:val="24"/>
          <w:szCs w:val="24"/>
        </w:rPr>
        <w:t>Regulasi</w:t>
      </w:r>
      <w:proofErr w:type="spellEnd"/>
      <w:r w:rsidRPr="00A64E0E">
        <w:rPr>
          <w:rFonts w:ascii="Garamond" w:hAnsi="Garamond"/>
          <w:sz w:val="24"/>
          <w:szCs w:val="24"/>
        </w:rPr>
        <w:t xml:space="preserve"> dan </w:t>
      </w:r>
      <w:proofErr w:type="spellStart"/>
      <w:r w:rsidRPr="00A64E0E">
        <w:rPr>
          <w:rFonts w:ascii="Garamond" w:hAnsi="Garamond"/>
          <w:sz w:val="24"/>
          <w:szCs w:val="24"/>
        </w:rPr>
        <w:t>pengaturan</w:t>
      </w:r>
      <w:proofErr w:type="spellEnd"/>
      <w:r w:rsidRPr="00A64E0E">
        <w:rPr>
          <w:rFonts w:ascii="Garamond" w:hAnsi="Garamond"/>
          <w:sz w:val="24"/>
          <w:szCs w:val="24"/>
        </w:rPr>
        <w:t xml:space="preserve"> yang </w:t>
      </w:r>
      <w:proofErr w:type="spellStart"/>
      <w:r w:rsidRPr="00A64E0E">
        <w:rPr>
          <w:rFonts w:ascii="Garamond" w:hAnsi="Garamond"/>
          <w:sz w:val="24"/>
          <w:szCs w:val="24"/>
        </w:rPr>
        <w:t>komprehensif</w:t>
      </w:r>
      <w:proofErr w:type="spellEnd"/>
      <w:r w:rsidRPr="00A64E0E">
        <w:rPr>
          <w:rFonts w:ascii="Garamond" w:hAnsi="Garamond"/>
          <w:sz w:val="24"/>
          <w:szCs w:val="24"/>
        </w:rPr>
        <w:t xml:space="preserve"> </w:t>
      </w:r>
      <w:proofErr w:type="spellStart"/>
      <w:r w:rsidRPr="00A64E0E">
        <w:rPr>
          <w:rFonts w:ascii="Garamond" w:hAnsi="Garamond"/>
          <w:sz w:val="24"/>
          <w:szCs w:val="24"/>
        </w:rPr>
        <w:t>diperlukan</w:t>
      </w:r>
      <w:proofErr w:type="spellEnd"/>
      <w:r w:rsidRPr="00A64E0E">
        <w:rPr>
          <w:rFonts w:ascii="Garamond" w:hAnsi="Garamond"/>
          <w:sz w:val="24"/>
          <w:szCs w:val="24"/>
        </w:rPr>
        <w:t xml:space="preserve"> </w:t>
      </w:r>
      <w:proofErr w:type="spellStart"/>
      <w:r w:rsidRPr="00A64E0E">
        <w:rPr>
          <w:rFonts w:ascii="Garamond" w:hAnsi="Garamond"/>
          <w:sz w:val="24"/>
          <w:szCs w:val="24"/>
        </w:rPr>
        <w:t>untuk</w:t>
      </w:r>
      <w:proofErr w:type="spellEnd"/>
      <w:r w:rsidRPr="00A64E0E">
        <w:rPr>
          <w:rFonts w:ascii="Garamond" w:hAnsi="Garamond"/>
          <w:sz w:val="24"/>
          <w:szCs w:val="24"/>
        </w:rPr>
        <w:t xml:space="preserve"> </w:t>
      </w:r>
      <w:proofErr w:type="spellStart"/>
      <w:r w:rsidRPr="00A64E0E">
        <w:rPr>
          <w:rFonts w:ascii="Garamond" w:hAnsi="Garamond"/>
          <w:sz w:val="24"/>
          <w:szCs w:val="24"/>
        </w:rPr>
        <w:t>menangani</w:t>
      </w:r>
      <w:proofErr w:type="spellEnd"/>
      <w:r w:rsidRPr="00A64E0E">
        <w:rPr>
          <w:rFonts w:ascii="Garamond" w:hAnsi="Garamond"/>
          <w:sz w:val="24"/>
          <w:szCs w:val="24"/>
        </w:rPr>
        <w:t xml:space="preserve"> </w:t>
      </w:r>
      <w:proofErr w:type="spellStart"/>
      <w:r w:rsidRPr="00A64E0E">
        <w:rPr>
          <w:rFonts w:ascii="Garamond" w:hAnsi="Garamond"/>
          <w:sz w:val="24"/>
          <w:szCs w:val="24"/>
        </w:rPr>
        <w:t>berbagai</w:t>
      </w:r>
      <w:proofErr w:type="spellEnd"/>
      <w:r w:rsidRPr="00A64E0E">
        <w:rPr>
          <w:rFonts w:ascii="Garamond" w:hAnsi="Garamond"/>
          <w:sz w:val="24"/>
          <w:szCs w:val="24"/>
        </w:rPr>
        <w:t xml:space="preserve"> </w:t>
      </w:r>
      <w:proofErr w:type="spellStart"/>
      <w:r w:rsidRPr="00A64E0E">
        <w:rPr>
          <w:rFonts w:ascii="Garamond" w:hAnsi="Garamond"/>
          <w:sz w:val="24"/>
          <w:szCs w:val="24"/>
        </w:rPr>
        <w:t>perspektif</w:t>
      </w:r>
      <w:proofErr w:type="spellEnd"/>
      <w:r w:rsidRPr="00A64E0E">
        <w:rPr>
          <w:rFonts w:ascii="Garamond" w:hAnsi="Garamond"/>
          <w:sz w:val="24"/>
          <w:szCs w:val="24"/>
        </w:rPr>
        <w:t xml:space="preserve"> </w:t>
      </w:r>
      <w:proofErr w:type="spellStart"/>
      <w:r w:rsidRPr="00A64E0E">
        <w:rPr>
          <w:rFonts w:ascii="Garamond" w:hAnsi="Garamond"/>
          <w:sz w:val="24"/>
          <w:szCs w:val="24"/>
        </w:rPr>
        <w:t>masalah</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yang </w:t>
      </w:r>
      <w:proofErr w:type="spellStart"/>
      <w:r w:rsidRPr="00A64E0E">
        <w:rPr>
          <w:rFonts w:ascii="Garamond" w:hAnsi="Garamond"/>
          <w:sz w:val="24"/>
          <w:szCs w:val="24"/>
        </w:rPr>
        <w:t>bekerja</w:t>
      </w:r>
      <w:proofErr w:type="spellEnd"/>
      <w:r w:rsidRPr="00A64E0E">
        <w:rPr>
          <w:rFonts w:ascii="Garamond" w:hAnsi="Garamond"/>
          <w:sz w:val="24"/>
          <w:szCs w:val="24"/>
        </w:rPr>
        <w:t>.</w:t>
      </w:r>
      <w:r>
        <w:rPr>
          <w:rFonts w:ascii="Garamond" w:hAnsi="Garamond"/>
          <w:sz w:val="24"/>
          <w:szCs w:val="24"/>
        </w:rPr>
        <w:t xml:space="preserve"> </w:t>
      </w:r>
      <w:r w:rsidRPr="00A64E0E">
        <w:rPr>
          <w:rFonts w:ascii="Garamond" w:hAnsi="Garamond"/>
          <w:sz w:val="24"/>
          <w:szCs w:val="24"/>
        </w:rPr>
        <w:t xml:space="preserve">Keputusan Menteri Dalam Negeri dan </w:t>
      </w:r>
      <w:proofErr w:type="spellStart"/>
      <w:r w:rsidRPr="00A64E0E">
        <w:rPr>
          <w:rFonts w:ascii="Garamond" w:hAnsi="Garamond"/>
          <w:sz w:val="24"/>
          <w:szCs w:val="24"/>
        </w:rPr>
        <w:t>Otonomi</w:t>
      </w:r>
      <w:proofErr w:type="spellEnd"/>
      <w:r w:rsidRPr="00A64E0E">
        <w:rPr>
          <w:rFonts w:ascii="Garamond" w:hAnsi="Garamond"/>
          <w:sz w:val="24"/>
          <w:szCs w:val="24"/>
        </w:rPr>
        <w:t xml:space="preserve"> Daerah </w:t>
      </w:r>
      <w:proofErr w:type="spellStart"/>
      <w:r w:rsidRPr="00A64E0E">
        <w:rPr>
          <w:rFonts w:ascii="Garamond" w:hAnsi="Garamond"/>
          <w:sz w:val="24"/>
          <w:szCs w:val="24"/>
        </w:rPr>
        <w:t>Nomor</w:t>
      </w:r>
      <w:proofErr w:type="spellEnd"/>
      <w:r w:rsidRPr="00A64E0E">
        <w:rPr>
          <w:rFonts w:ascii="Garamond" w:hAnsi="Garamond"/>
          <w:sz w:val="24"/>
          <w:szCs w:val="24"/>
        </w:rPr>
        <w:t xml:space="preserve"> 5 </w:t>
      </w:r>
      <w:proofErr w:type="spellStart"/>
      <w:r w:rsidRPr="00A64E0E">
        <w:rPr>
          <w:rFonts w:ascii="Garamond" w:hAnsi="Garamond"/>
          <w:sz w:val="24"/>
          <w:szCs w:val="24"/>
        </w:rPr>
        <w:t>Tahun</w:t>
      </w:r>
      <w:proofErr w:type="spellEnd"/>
      <w:r w:rsidRPr="00A64E0E">
        <w:rPr>
          <w:rFonts w:ascii="Garamond" w:hAnsi="Garamond"/>
          <w:sz w:val="24"/>
          <w:szCs w:val="24"/>
        </w:rPr>
        <w:t xml:space="preserve"> 2001 </w:t>
      </w:r>
      <w:proofErr w:type="spellStart"/>
      <w:r w:rsidRPr="00A64E0E">
        <w:rPr>
          <w:rFonts w:ascii="Garamond" w:hAnsi="Garamond"/>
          <w:sz w:val="24"/>
          <w:szCs w:val="24"/>
        </w:rPr>
        <w:t>menekankan</w:t>
      </w:r>
      <w:proofErr w:type="spellEnd"/>
      <w:r w:rsidRPr="00A64E0E">
        <w:rPr>
          <w:rFonts w:ascii="Garamond" w:hAnsi="Garamond"/>
          <w:sz w:val="24"/>
          <w:szCs w:val="24"/>
        </w:rPr>
        <w:t xml:space="preserve"> </w:t>
      </w:r>
      <w:proofErr w:type="spellStart"/>
      <w:r w:rsidRPr="00A64E0E">
        <w:rPr>
          <w:rFonts w:ascii="Garamond" w:hAnsi="Garamond"/>
          <w:sz w:val="24"/>
          <w:szCs w:val="24"/>
        </w:rPr>
        <w:t>pentingnya</w:t>
      </w:r>
      <w:proofErr w:type="spellEnd"/>
      <w:r w:rsidRPr="00A64E0E">
        <w:rPr>
          <w:rFonts w:ascii="Garamond" w:hAnsi="Garamond"/>
          <w:sz w:val="24"/>
          <w:szCs w:val="24"/>
        </w:rPr>
        <w:t xml:space="preserve"> </w:t>
      </w:r>
      <w:proofErr w:type="spellStart"/>
      <w:r w:rsidRPr="00A64E0E">
        <w:rPr>
          <w:rFonts w:ascii="Garamond" w:hAnsi="Garamond"/>
          <w:sz w:val="24"/>
          <w:szCs w:val="24"/>
        </w:rPr>
        <w:t>penanggulangan</w:t>
      </w:r>
      <w:proofErr w:type="spellEnd"/>
      <w:r w:rsidRPr="00A64E0E">
        <w:rPr>
          <w:rFonts w:ascii="Garamond" w:hAnsi="Garamond"/>
          <w:sz w:val="24"/>
          <w:szCs w:val="24"/>
        </w:rPr>
        <w:t xml:space="preserve"> </w:t>
      </w:r>
      <w:proofErr w:type="spellStart"/>
      <w:r w:rsidRPr="00A64E0E">
        <w:rPr>
          <w:rFonts w:ascii="Garamond" w:hAnsi="Garamond"/>
          <w:sz w:val="24"/>
          <w:szCs w:val="24"/>
        </w:rPr>
        <w:t>pekerja</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menjelaskan</w:t>
      </w:r>
      <w:proofErr w:type="spellEnd"/>
      <w:r w:rsidRPr="00A64E0E">
        <w:rPr>
          <w:rFonts w:ascii="Garamond" w:hAnsi="Garamond"/>
          <w:sz w:val="24"/>
          <w:szCs w:val="24"/>
        </w:rPr>
        <w:t xml:space="preserve"> </w:t>
      </w:r>
      <w:proofErr w:type="spellStart"/>
      <w:r w:rsidRPr="00A64E0E">
        <w:rPr>
          <w:rFonts w:ascii="Garamond" w:hAnsi="Garamond"/>
          <w:sz w:val="24"/>
          <w:szCs w:val="24"/>
        </w:rPr>
        <w:lastRenderedPageBreak/>
        <w:t>bahwa</w:t>
      </w:r>
      <w:proofErr w:type="spellEnd"/>
      <w:r w:rsidRPr="00A64E0E">
        <w:rPr>
          <w:rFonts w:ascii="Garamond" w:hAnsi="Garamond"/>
          <w:sz w:val="24"/>
          <w:szCs w:val="24"/>
        </w:rPr>
        <w:t xml:space="preserve"> </w:t>
      </w:r>
      <w:proofErr w:type="spellStart"/>
      <w:r w:rsidRPr="00A64E0E">
        <w:rPr>
          <w:rFonts w:ascii="Garamond" w:hAnsi="Garamond"/>
          <w:sz w:val="24"/>
          <w:szCs w:val="24"/>
        </w:rPr>
        <w:t>Penanggulangan</w:t>
      </w:r>
      <w:proofErr w:type="spellEnd"/>
      <w:r w:rsidRPr="00A64E0E">
        <w:rPr>
          <w:rFonts w:ascii="Garamond" w:hAnsi="Garamond"/>
          <w:sz w:val="24"/>
          <w:szCs w:val="24"/>
        </w:rPr>
        <w:t xml:space="preserve"> </w:t>
      </w:r>
      <w:proofErr w:type="spellStart"/>
      <w:r w:rsidRPr="00A64E0E">
        <w:rPr>
          <w:rFonts w:ascii="Garamond" w:hAnsi="Garamond"/>
          <w:sz w:val="24"/>
          <w:szCs w:val="24"/>
        </w:rPr>
        <w:t>Pekerja</w:t>
      </w:r>
      <w:proofErr w:type="spellEnd"/>
      <w:r w:rsidRPr="00A64E0E">
        <w:rPr>
          <w:rFonts w:ascii="Garamond" w:hAnsi="Garamond"/>
          <w:sz w:val="24"/>
          <w:szCs w:val="24"/>
        </w:rPr>
        <w:t xml:space="preserve"> Anak (PPA) </w:t>
      </w:r>
      <w:proofErr w:type="spellStart"/>
      <w:r w:rsidRPr="00A64E0E">
        <w:rPr>
          <w:rFonts w:ascii="Garamond" w:hAnsi="Garamond"/>
          <w:sz w:val="24"/>
          <w:szCs w:val="24"/>
        </w:rPr>
        <w:t>bertujuan</w:t>
      </w:r>
      <w:proofErr w:type="spellEnd"/>
      <w:r w:rsidRPr="00A64E0E">
        <w:rPr>
          <w:rFonts w:ascii="Garamond" w:hAnsi="Garamond"/>
          <w:sz w:val="24"/>
          <w:szCs w:val="24"/>
        </w:rPr>
        <w:t xml:space="preserve"> </w:t>
      </w:r>
      <w:proofErr w:type="spellStart"/>
      <w:r w:rsidRPr="00A64E0E">
        <w:rPr>
          <w:rFonts w:ascii="Garamond" w:hAnsi="Garamond"/>
          <w:sz w:val="24"/>
          <w:szCs w:val="24"/>
        </w:rPr>
        <w:t>untuk</w:t>
      </w:r>
      <w:proofErr w:type="spellEnd"/>
      <w:r w:rsidRPr="00A64E0E">
        <w:rPr>
          <w:rFonts w:ascii="Garamond" w:hAnsi="Garamond"/>
          <w:sz w:val="24"/>
          <w:szCs w:val="24"/>
        </w:rPr>
        <w:t xml:space="preserve"> </w:t>
      </w:r>
      <w:proofErr w:type="spellStart"/>
      <w:r w:rsidRPr="00A64E0E">
        <w:rPr>
          <w:rFonts w:ascii="Garamond" w:hAnsi="Garamond"/>
          <w:sz w:val="24"/>
          <w:szCs w:val="24"/>
        </w:rPr>
        <w:t>menghapus</w:t>
      </w:r>
      <w:proofErr w:type="spellEnd"/>
      <w:r w:rsidRPr="00A64E0E">
        <w:rPr>
          <w:rFonts w:ascii="Garamond" w:hAnsi="Garamond"/>
          <w:sz w:val="24"/>
          <w:szCs w:val="24"/>
        </w:rPr>
        <w:t xml:space="preserve">, </w:t>
      </w:r>
      <w:proofErr w:type="spellStart"/>
      <w:r w:rsidRPr="00A64E0E">
        <w:rPr>
          <w:rFonts w:ascii="Garamond" w:hAnsi="Garamond"/>
          <w:sz w:val="24"/>
          <w:szCs w:val="24"/>
        </w:rPr>
        <w:t>mengurangi</w:t>
      </w:r>
      <w:proofErr w:type="spellEnd"/>
      <w:r w:rsidRPr="00A64E0E">
        <w:rPr>
          <w:rFonts w:ascii="Garamond" w:hAnsi="Garamond"/>
          <w:sz w:val="24"/>
          <w:szCs w:val="24"/>
        </w:rPr>
        <w:t xml:space="preserve">, dan </w:t>
      </w:r>
      <w:proofErr w:type="spellStart"/>
      <w:r w:rsidRPr="00A64E0E">
        <w:rPr>
          <w:rFonts w:ascii="Garamond" w:hAnsi="Garamond"/>
          <w:sz w:val="24"/>
          <w:szCs w:val="24"/>
        </w:rPr>
        <w:t>melindungi</w:t>
      </w:r>
      <w:proofErr w:type="spellEnd"/>
      <w:r w:rsidRPr="00A64E0E">
        <w:rPr>
          <w:rFonts w:ascii="Garamond" w:hAnsi="Garamond"/>
          <w:sz w:val="24"/>
          <w:szCs w:val="24"/>
        </w:rPr>
        <w:t xml:space="preserve"> </w:t>
      </w:r>
      <w:proofErr w:type="spellStart"/>
      <w:r w:rsidRPr="00A64E0E">
        <w:rPr>
          <w:rFonts w:ascii="Garamond" w:hAnsi="Garamond"/>
          <w:sz w:val="24"/>
          <w:szCs w:val="24"/>
        </w:rPr>
        <w:t>pekerja</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berusia</w:t>
      </w:r>
      <w:proofErr w:type="spellEnd"/>
      <w:r w:rsidRPr="00A64E0E">
        <w:rPr>
          <w:rFonts w:ascii="Garamond" w:hAnsi="Garamond"/>
          <w:sz w:val="24"/>
          <w:szCs w:val="24"/>
        </w:rPr>
        <w:t xml:space="preserve"> 15 </w:t>
      </w:r>
      <w:proofErr w:type="spellStart"/>
      <w:r w:rsidRPr="00A64E0E">
        <w:rPr>
          <w:rFonts w:ascii="Garamond" w:hAnsi="Garamond"/>
          <w:sz w:val="24"/>
          <w:szCs w:val="24"/>
        </w:rPr>
        <w:t>tahun</w:t>
      </w:r>
      <w:proofErr w:type="spellEnd"/>
      <w:r w:rsidRPr="00A64E0E">
        <w:rPr>
          <w:rFonts w:ascii="Garamond" w:hAnsi="Garamond"/>
          <w:sz w:val="24"/>
          <w:szCs w:val="24"/>
        </w:rPr>
        <w:t xml:space="preserve"> </w:t>
      </w:r>
      <w:proofErr w:type="spellStart"/>
      <w:r w:rsidRPr="00A64E0E">
        <w:rPr>
          <w:rFonts w:ascii="Garamond" w:hAnsi="Garamond"/>
          <w:sz w:val="24"/>
          <w:szCs w:val="24"/>
        </w:rPr>
        <w:t>ke</w:t>
      </w:r>
      <w:proofErr w:type="spellEnd"/>
      <w:r w:rsidRPr="00A64E0E">
        <w:rPr>
          <w:rFonts w:ascii="Garamond" w:hAnsi="Garamond"/>
          <w:sz w:val="24"/>
          <w:szCs w:val="24"/>
        </w:rPr>
        <w:t xml:space="preserve"> </w:t>
      </w:r>
      <w:proofErr w:type="spellStart"/>
      <w:r w:rsidRPr="00A64E0E">
        <w:rPr>
          <w:rFonts w:ascii="Garamond" w:hAnsi="Garamond"/>
          <w:sz w:val="24"/>
          <w:szCs w:val="24"/>
        </w:rPr>
        <w:t>bawah</w:t>
      </w:r>
      <w:proofErr w:type="spellEnd"/>
      <w:r w:rsidRPr="00A64E0E">
        <w:rPr>
          <w:rFonts w:ascii="Garamond" w:hAnsi="Garamond"/>
          <w:sz w:val="24"/>
          <w:szCs w:val="24"/>
        </w:rPr>
        <w:t xml:space="preserve"> </w:t>
      </w:r>
      <w:proofErr w:type="spellStart"/>
      <w:r w:rsidRPr="00A64E0E">
        <w:rPr>
          <w:rFonts w:ascii="Garamond" w:hAnsi="Garamond"/>
          <w:sz w:val="24"/>
          <w:szCs w:val="24"/>
        </w:rPr>
        <w:t>dari</w:t>
      </w:r>
      <w:proofErr w:type="spellEnd"/>
      <w:r w:rsidRPr="00A64E0E">
        <w:rPr>
          <w:rFonts w:ascii="Garamond" w:hAnsi="Garamond"/>
          <w:sz w:val="24"/>
          <w:szCs w:val="24"/>
        </w:rPr>
        <w:t xml:space="preserve"> </w:t>
      </w:r>
      <w:proofErr w:type="spellStart"/>
      <w:r w:rsidRPr="00A64E0E">
        <w:rPr>
          <w:rFonts w:ascii="Garamond" w:hAnsi="Garamond"/>
          <w:sz w:val="24"/>
          <w:szCs w:val="24"/>
        </w:rPr>
        <w:t>dampak</w:t>
      </w:r>
      <w:proofErr w:type="spellEnd"/>
      <w:r w:rsidRPr="00A64E0E">
        <w:rPr>
          <w:rFonts w:ascii="Garamond" w:hAnsi="Garamond"/>
          <w:sz w:val="24"/>
          <w:szCs w:val="24"/>
        </w:rPr>
        <w:t xml:space="preserve"> </w:t>
      </w:r>
      <w:proofErr w:type="spellStart"/>
      <w:r w:rsidRPr="00A64E0E">
        <w:rPr>
          <w:rFonts w:ascii="Garamond" w:hAnsi="Garamond"/>
          <w:sz w:val="24"/>
          <w:szCs w:val="24"/>
        </w:rPr>
        <w:t>buruk</w:t>
      </w:r>
      <w:proofErr w:type="spellEnd"/>
      <w:r w:rsidRPr="00A64E0E">
        <w:rPr>
          <w:rFonts w:ascii="Garamond" w:hAnsi="Garamond"/>
          <w:sz w:val="24"/>
          <w:szCs w:val="24"/>
        </w:rPr>
        <w:t xml:space="preserve"> </w:t>
      </w:r>
      <w:proofErr w:type="spellStart"/>
      <w:r w:rsidRPr="00A64E0E">
        <w:rPr>
          <w:rFonts w:ascii="Garamond" w:hAnsi="Garamond"/>
          <w:sz w:val="24"/>
          <w:szCs w:val="24"/>
        </w:rPr>
        <w:t>pekerjaan</w:t>
      </w:r>
      <w:proofErr w:type="spellEnd"/>
      <w:r w:rsidRPr="00A64E0E">
        <w:rPr>
          <w:rFonts w:ascii="Garamond" w:hAnsi="Garamond"/>
          <w:sz w:val="24"/>
          <w:szCs w:val="24"/>
        </w:rPr>
        <w:t xml:space="preserve"> </w:t>
      </w:r>
      <w:proofErr w:type="spellStart"/>
      <w:r w:rsidRPr="00A64E0E">
        <w:rPr>
          <w:rFonts w:ascii="Garamond" w:hAnsi="Garamond"/>
          <w:sz w:val="24"/>
          <w:szCs w:val="24"/>
        </w:rPr>
        <w:t>berat</w:t>
      </w:r>
      <w:proofErr w:type="spellEnd"/>
      <w:r w:rsidRPr="00A64E0E">
        <w:rPr>
          <w:rFonts w:ascii="Garamond" w:hAnsi="Garamond"/>
          <w:sz w:val="24"/>
          <w:szCs w:val="24"/>
        </w:rPr>
        <w:t xml:space="preserve"> dan </w:t>
      </w:r>
      <w:proofErr w:type="spellStart"/>
      <w:r w:rsidRPr="00A64E0E">
        <w:rPr>
          <w:rFonts w:ascii="Garamond" w:hAnsi="Garamond"/>
          <w:sz w:val="24"/>
          <w:szCs w:val="24"/>
        </w:rPr>
        <w:t>berbahaya</w:t>
      </w:r>
      <w:proofErr w:type="spellEnd"/>
      <w:r w:rsidRPr="00A64E0E">
        <w:rPr>
          <w:rFonts w:ascii="Garamond" w:hAnsi="Garamond"/>
          <w:sz w:val="24"/>
          <w:szCs w:val="24"/>
        </w:rPr>
        <w:t xml:space="preserve">. Pendidikan </w:t>
      </w:r>
      <w:proofErr w:type="spellStart"/>
      <w:r w:rsidRPr="00A64E0E">
        <w:rPr>
          <w:rFonts w:ascii="Garamond" w:hAnsi="Garamond"/>
          <w:sz w:val="24"/>
          <w:szCs w:val="24"/>
        </w:rPr>
        <w:t>dianggap</w:t>
      </w:r>
      <w:proofErr w:type="spellEnd"/>
      <w:r w:rsidRPr="00A64E0E">
        <w:rPr>
          <w:rFonts w:ascii="Garamond" w:hAnsi="Garamond"/>
          <w:sz w:val="24"/>
          <w:szCs w:val="24"/>
        </w:rPr>
        <w:t xml:space="preserve"> </w:t>
      </w:r>
      <w:proofErr w:type="spellStart"/>
      <w:r w:rsidRPr="00A64E0E">
        <w:rPr>
          <w:rFonts w:ascii="Garamond" w:hAnsi="Garamond"/>
          <w:sz w:val="24"/>
          <w:szCs w:val="24"/>
        </w:rPr>
        <w:t>sebagai</w:t>
      </w:r>
      <w:proofErr w:type="spellEnd"/>
      <w:r w:rsidRPr="00A64E0E">
        <w:rPr>
          <w:rFonts w:ascii="Garamond" w:hAnsi="Garamond"/>
          <w:sz w:val="24"/>
          <w:szCs w:val="24"/>
        </w:rPr>
        <w:t xml:space="preserve"> </w:t>
      </w:r>
      <w:proofErr w:type="spellStart"/>
      <w:r w:rsidRPr="00A64E0E">
        <w:rPr>
          <w:rFonts w:ascii="Garamond" w:hAnsi="Garamond"/>
          <w:sz w:val="24"/>
          <w:szCs w:val="24"/>
        </w:rPr>
        <w:t>solusi</w:t>
      </w:r>
      <w:proofErr w:type="spellEnd"/>
      <w:r w:rsidRPr="00A64E0E">
        <w:rPr>
          <w:rFonts w:ascii="Garamond" w:hAnsi="Garamond"/>
          <w:sz w:val="24"/>
          <w:szCs w:val="24"/>
        </w:rPr>
        <w:t xml:space="preserve"> </w:t>
      </w:r>
      <w:proofErr w:type="spellStart"/>
      <w:r w:rsidRPr="00A64E0E">
        <w:rPr>
          <w:rFonts w:ascii="Garamond" w:hAnsi="Garamond"/>
          <w:sz w:val="24"/>
          <w:szCs w:val="24"/>
        </w:rPr>
        <w:t>kunci</w:t>
      </w:r>
      <w:proofErr w:type="spellEnd"/>
      <w:r w:rsidRPr="00A64E0E">
        <w:rPr>
          <w:rFonts w:ascii="Garamond" w:hAnsi="Garamond"/>
          <w:sz w:val="24"/>
          <w:szCs w:val="24"/>
        </w:rPr>
        <w:t xml:space="preserve">, dan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sebagai</w:t>
      </w:r>
      <w:proofErr w:type="spellEnd"/>
      <w:r w:rsidRPr="00A64E0E">
        <w:rPr>
          <w:rFonts w:ascii="Garamond" w:hAnsi="Garamond"/>
          <w:sz w:val="24"/>
          <w:szCs w:val="24"/>
        </w:rPr>
        <w:t xml:space="preserve"> </w:t>
      </w:r>
      <w:proofErr w:type="spellStart"/>
      <w:r w:rsidRPr="00A64E0E">
        <w:rPr>
          <w:rFonts w:ascii="Garamond" w:hAnsi="Garamond"/>
          <w:sz w:val="24"/>
          <w:szCs w:val="24"/>
        </w:rPr>
        <w:t>pekerja</w:t>
      </w:r>
      <w:proofErr w:type="spellEnd"/>
      <w:r w:rsidRPr="00A64E0E">
        <w:rPr>
          <w:rFonts w:ascii="Garamond" w:hAnsi="Garamond"/>
          <w:sz w:val="24"/>
          <w:szCs w:val="24"/>
        </w:rPr>
        <w:t xml:space="preserve"> </w:t>
      </w:r>
      <w:proofErr w:type="spellStart"/>
      <w:r w:rsidRPr="00A64E0E">
        <w:rPr>
          <w:rFonts w:ascii="Garamond" w:hAnsi="Garamond"/>
          <w:sz w:val="24"/>
          <w:szCs w:val="24"/>
        </w:rPr>
        <w:t>diartikan</w:t>
      </w:r>
      <w:proofErr w:type="spellEnd"/>
      <w:r w:rsidRPr="00A64E0E">
        <w:rPr>
          <w:rFonts w:ascii="Garamond" w:hAnsi="Garamond"/>
          <w:sz w:val="24"/>
          <w:szCs w:val="24"/>
        </w:rPr>
        <w:t xml:space="preserve"> </w:t>
      </w:r>
      <w:proofErr w:type="spellStart"/>
      <w:r w:rsidRPr="00A64E0E">
        <w:rPr>
          <w:rFonts w:ascii="Garamond" w:hAnsi="Garamond"/>
          <w:sz w:val="24"/>
          <w:szCs w:val="24"/>
        </w:rPr>
        <w:t>sebagai</w:t>
      </w:r>
      <w:proofErr w:type="spellEnd"/>
      <w:r w:rsidRPr="00A64E0E">
        <w:rPr>
          <w:rFonts w:ascii="Garamond" w:hAnsi="Garamond"/>
          <w:sz w:val="24"/>
          <w:szCs w:val="24"/>
        </w:rPr>
        <w:t xml:space="preserve"> </w:t>
      </w:r>
      <w:proofErr w:type="spellStart"/>
      <w:r w:rsidRPr="00A64E0E">
        <w:rPr>
          <w:rFonts w:ascii="Garamond" w:hAnsi="Garamond"/>
          <w:sz w:val="24"/>
          <w:szCs w:val="24"/>
        </w:rPr>
        <w:t>hak</w:t>
      </w:r>
      <w:proofErr w:type="spellEnd"/>
      <w:r w:rsidRPr="00A64E0E">
        <w:rPr>
          <w:rFonts w:ascii="Garamond" w:hAnsi="Garamond"/>
          <w:sz w:val="24"/>
          <w:szCs w:val="24"/>
        </w:rPr>
        <w:t xml:space="preserve"> </w:t>
      </w:r>
      <w:proofErr w:type="spellStart"/>
      <w:r w:rsidRPr="00A64E0E">
        <w:rPr>
          <w:rFonts w:ascii="Garamond" w:hAnsi="Garamond"/>
          <w:sz w:val="24"/>
          <w:szCs w:val="24"/>
        </w:rPr>
        <w:t>asasi</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yang </w:t>
      </w:r>
      <w:proofErr w:type="spellStart"/>
      <w:r w:rsidRPr="00A64E0E">
        <w:rPr>
          <w:rFonts w:ascii="Garamond" w:hAnsi="Garamond"/>
          <w:sz w:val="24"/>
          <w:szCs w:val="24"/>
        </w:rPr>
        <w:t>harus</w:t>
      </w:r>
      <w:proofErr w:type="spellEnd"/>
      <w:r w:rsidRPr="00A64E0E">
        <w:rPr>
          <w:rFonts w:ascii="Garamond" w:hAnsi="Garamond"/>
          <w:sz w:val="24"/>
          <w:szCs w:val="24"/>
        </w:rPr>
        <w:t xml:space="preserve"> </w:t>
      </w:r>
      <w:proofErr w:type="spellStart"/>
      <w:r w:rsidRPr="00A64E0E">
        <w:rPr>
          <w:rFonts w:ascii="Garamond" w:hAnsi="Garamond"/>
          <w:sz w:val="24"/>
          <w:szCs w:val="24"/>
        </w:rPr>
        <w:t>dijamin</w:t>
      </w:r>
      <w:proofErr w:type="spellEnd"/>
      <w:r w:rsidRPr="00A64E0E">
        <w:rPr>
          <w:rFonts w:ascii="Garamond" w:hAnsi="Garamond"/>
          <w:sz w:val="24"/>
          <w:szCs w:val="24"/>
        </w:rPr>
        <w:t xml:space="preserve"> </w:t>
      </w:r>
      <w:proofErr w:type="spellStart"/>
      <w:r w:rsidRPr="00A64E0E">
        <w:rPr>
          <w:rFonts w:ascii="Garamond" w:hAnsi="Garamond"/>
          <w:sz w:val="24"/>
          <w:szCs w:val="24"/>
        </w:rPr>
        <w:t>melalui</w:t>
      </w:r>
      <w:proofErr w:type="spellEnd"/>
      <w:r w:rsidRPr="00A64E0E">
        <w:rPr>
          <w:rFonts w:ascii="Garamond" w:hAnsi="Garamond"/>
          <w:sz w:val="24"/>
          <w:szCs w:val="24"/>
        </w:rPr>
        <w:t xml:space="preserve"> </w:t>
      </w:r>
      <w:proofErr w:type="spellStart"/>
      <w:r w:rsidRPr="00A64E0E">
        <w:rPr>
          <w:rFonts w:ascii="Garamond" w:hAnsi="Garamond"/>
          <w:sz w:val="24"/>
          <w:szCs w:val="24"/>
        </w:rPr>
        <w:t>peraturan</w:t>
      </w:r>
      <w:proofErr w:type="spellEnd"/>
      <w:r w:rsidRPr="00A64E0E">
        <w:rPr>
          <w:rFonts w:ascii="Garamond" w:hAnsi="Garamond"/>
          <w:sz w:val="24"/>
          <w:szCs w:val="24"/>
        </w:rPr>
        <w:t xml:space="preserve"> </w:t>
      </w:r>
      <w:proofErr w:type="spellStart"/>
      <w:r w:rsidRPr="00A64E0E">
        <w:rPr>
          <w:rFonts w:ascii="Garamond" w:hAnsi="Garamond"/>
          <w:sz w:val="24"/>
          <w:szCs w:val="24"/>
        </w:rPr>
        <w:t>ketenagakerjaan</w:t>
      </w:r>
      <w:proofErr w:type="spellEnd"/>
      <w:r w:rsidRPr="00A64E0E">
        <w:rPr>
          <w:rFonts w:ascii="Garamond" w:hAnsi="Garamond"/>
          <w:sz w:val="24"/>
          <w:szCs w:val="24"/>
        </w:rPr>
        <w:t xml:space="preserve"> yang </w:t>
      </w:r>
      <w:proofErr w:type="spellStart"/>
      <w:r w:rsidRPr="00A64E0E">
        <w:rPr>
          <w:rFonts w:ascii="Garamond" w:hAnsi="Garamond"/>
          <w:sz w:val="24"/>
          <w:szCs w:val="24"/>
        </w:rPr>
        <w:t>berlaku</w:t>
      </w:r>
      <w:proofErr w:type="spellEnd"/>
      <w:r w:rsidRPr="00A64E0E">
        <w:rPr>
          <w:rFonts w:ascii="Garamond" w:hAnsi="Garamond"/>
          <w:sz w:val="24"/>
          <w:szCs w:val="24"/>
        </w:rPr>
        <w:t xml:space="preserve"> </w:t>
      </w:r>
      <w:proofErr w:type="spellStart"/>
      <w:r w:rsidRPr="00A64E0E">
        <w:rPr>
          <w:rFonts w:ascii="Garamond" w:hAnsi="Garamond"/>
          <w:sz w:val="24"/>
          <w:szCs w:val="24"/>
        </w:rPr>
        <w:t>untuk</w:t>
      </w:r>
      <w:proofErr w:type="spellEnd"/>
      <w:r w:rsidRPr="00A64E0E">
        <w:rPr>
          <w:rFonts w:ascii="Garamond" w:hAnsi="Garamond"/>
          <w:sz w:val="24"/>
          <w:szCs w:val="24"/>
        </w:rPr>
        <w:t xml:space="preserve"> </w:t>
      </w:r>
      <w:proofErr w:type="spellStart"/>
      <w:r w:rsidRPr="00A64E0E">
        <w:rPr>
          <w:rFonts w:ascii="Garamond" w:hAnsi="Garamond"/>
          <w:sz w:val="24"/>
          <w:szCs w:val="24"/>
        </w:rPr>
        <w:t>pekerja</w:t>
      </w:r>
      <w:proofErr w:type="spellEnd"/>
      <w:r w:rsidRPr="00A64E0E">
        <w:rPr>
          <w:rFonts w:ascii="Garamond" w:hAnsi="Garamond"/>
          <w:sz w:val="24"/>
          <w:szCs w:val="24"/>
        </w:rPr>
        <w:t xml:space="preserve"> </w:t>
      </w:r>
      <w:proofErr w:type="spellStart"/>
      <w:r w:rsidRPr="00A64E0E">
        <w:rPr>
          <w:rFonts w:ascii="Garamond" w:hAnsi="Garamond"/>
          <w:sz w:val="24"/>
          <w:szCs w:val="24"/>
        </w:rPr>
        <w:t>dewasa</w:t>
      </w:r>
      <w:proofErr w:type="spellEnd"/>
      <w:r w:rsidRPr="00A64E0E">
        <w:rPr>
          <w:rFonts w:ascii="Garamond" w:hAnsi="Garamond"/>
          <w:sz w:val="24"/>
          <w:szCs w:val="24"/>
        </w:rPr>
        <w:t>.</w:t>
      </w:r>
      <w:r>
        <w:rPr>
          <w:rFonts w:ascii="Garamond" w:hAnsi="Garamond"/>
          <w:sz w:val="24"/>
          <w:szCs w:val="24"/>
        </w:rPr>
        <w:t xml:space="preserve"> </w:t>
      </w:r>
      <w:proofErr w:type="spellStart"/>
      <w:r w:rsidRPr="00A64E0E">
        <w:rPr>
          <w:rFonts w:ascii="Garamond" w:hAnsi="Garamond"/>
          <w:sz w:val="24"/>
          <w:szCs w:val="24"/>
        </w:rPr>
        <w:t>Tantangannya</w:t>
      </w:r>
      <w:proofErr w:type="spellEnd"/>
      <w:r w:rsidRPr="00A64E0E">
        <w:rPr>
          <w:rFonts w:ascii="Garamond" w:hAnsi="Garamond"/>
          <w:sz w:val="24"/>
          <w:szCs w:val="24"/>
        </w:rPr>
        <w:t xml:space="preserve"> </w:t>
      </w:r>
      <w:proofErr w:type="spellStart"/>
      <w:r w:rsidRPr="00A64E0E">
        <w:rPr>
          <w:rFonts w:ascii="Garamond" w:hAnsi="Garamond"/>
          <w:sz w:val="24"/>
          <w:szCs w:val="24"/>
        </w:rPr>
        <w:t>adalah</w:t>
      </w:r>
      <w:proofErr w:type="spellEnd"/>
      <w:r w:rsidRPr="00A64E0E">
        <w:rPr>
          <w:rFonts w:ascii="Garamond" w:hAnsi="Garamond"/>
          <w:sz w:val="24"/>
          <w:szCs w:val="24"/>
        </w:rPr>
        <w:t xml:space="preserve"> </w:t>
      </w:r>
      <w:proofErr w:type="spellStart"/>
      <w:r w:rsidRPr="00A64E0E">
        <w:rPr>
          <w:rFonts w:ascii="Garamond" w:hAnsi="Garamond"/>
          <w:sz w:val="24"/>
          <w:szCs w:val="24"/>
        </w:rPr>
        <w:t>sejauh</w:t>
      </w:r>
      <w:proofErr w:type="spellEnd"/>
      <w:r w:rsidRPr="00A64E0E">
        <w:rPr>
          <w:rFonts w:ascii="Garamond" w:hAnsi="Garamond"/>
          <w:sz w:val="24"/>
          <w:szCs w:val="24"/>
        </w:rPr>
        <w:t xml:space="preserve"> mana </w:t>
      </w:r>
      <w:proofErr w:type="spellStart"/>
      <w:r w:rsidRPr="00A64E0E">
        <w:rPr>
          <w:rFonts w:ascii="Garamond" w:hAnsi="Garamond"/>
          <w:sz w:val="24"/>
          <w:szCs w:val="24"/>
        </w:rPr>
        <w:t>kebijakan</w:t>
      </w:r>
      <w:proofErr w:type="spellEnd"/>
      <w:r w:rsidRPr="00A64E0E">
        <w:rPr>
          <w:rFonts w:ascii="Garamond" w:hAnsi="Garamond"/>
          <w:sz w:val="24"/>
          <w:szCs w:val="24"/>
        </w:rPr>
        <w:t xml:space="preserve"> </w:t>
      </w:r>
      <w:proofErr w:type="spellStart"/>
      <w:r w:rsidRPr="00A64E0E">
        <w:rPr>
          <w:rFonts w:ascii="Garamond" w:hAnsi="Garamond"/>
          <w:sz w:val="24"/>
          <w:szCs w:val="24"/>
        </w:rPr>
        <w:t>tersebut</w:t>
      </w:r>
      <w:proofErr w:type="spellEnd"/>
      <w:r w:rsidRPr="00A64E0E">
        <w:rPr>
          <w:rFonts w:ascii="Garamond" w:hAnsi="Garamond"/>
          <w:sz w:val="24"/>
          <w:szCs w:val="24"/>
        </w:rPr>
        <w:t xml:space="preserve"> </w:t>
      </w:r>
      <w:proofErr w:type="spellStart"/>
      <w:r w:rsidRPr="00A64E0E">
        <w:rPr>
          <w:rFonts w:ascii="Garamond" w:hAnsi="Garamond"/>
          <w:sz w:val="24"/>
          <w:szCs w:val="24"/>
        </w:rPr>
        <w:t>dapat</w:t>
      </w:r>
      <w:proofErr w:type="spellEnd"/>
      <w:r w:rsidRPr="00A64E0E">
        <w:rPr>
          <w:rFonts w:ascii="Garamond" w:hAnsi="Garamond"/>
          <w:sz w:val="24"/>
          <w:szCs w:val="24"/>
        </w:rPr>
        <w:t xml:space="preserve"> </w:t>
      </w:r>
      <w:proofErr w:type="spellStart"/>
      <w:r w:rsidRPr="00A64E0E">
        <w:rPr>
          <w:rFonts w:ascii="Garamond" w:hAnsi="Garamond"/>
          <w:sz w:val="24"/>
          <w:szCs w:val="24"/>
        </w:rPr>
        <w:t>mengatasi</w:t>
      </w:r>
      <w:proofErr w:type="spellEnd"/>
      <w:r w:rsidRPr="00A64E0E">
        <w:rPr>
          <w:rFonts w:ascii="Garamond" w:hAnsi="Garamond"/>
          <w:sz w:val="24"/>
          <w:szCs w:val="24"/>
        </w:rPr>
        <w:t xml:space="preserve"> </w:t>
      </w:r>
      <w:proofErr w:type="spellStart"/>
      <w:r w:rsidRPr="00A64E0E">
        <w:rPr>
          <w:rFonts w:ascii="Garamond" w:hAnsi="Garamond"/>
          <w:sz w:val="24"/>
          <w:szCs w:val="24"/>
        </w:rPr>
        <w:t>faktor-faktor</w:t>
      </w:r>
      <w:proofErr w:type="spellEnd"/>
      <w:r w:rsidRPr="00A64E0E">
        <w:rPr>
          <w:rFonts w:ascii="Garamond" w:hAnsi="Garamond"/>
          <w:sz w:val="24"/>
          <w:szCs w:val="24"/>
        </w:rPr>
        <w:t xml:space="preserve"> </w:t>
      </w:r>
      <w:proofErr w:type="spellStart"/>
      <w:r w:rsidRPr="00A64E0E">
        <w:rPr>
          <w:rFonts w:ascii="Garamond" w:hAnsi="Garamond"/>
          <w:sz w:val="24"/>
          <w:szCs w:val="24"/>
        </w:rPr>
        <w:t>kompleks</w:t>
      </w:r>
      <w:proofErr w:type="spellEnd"/>
      <w:r w:rsidRPr="00A64E0E">
        <w:rPr>
          <w:rFonts w:ascii="Garamond" w:hAnsi="Garamond"/>
          <w:sz w:val="24"/>
          <w:szCs w:val="24"/>
        </w:rPr>
        <w:t xml:space="preserve"> di </w:t>
      </w:r>
      <w:proofErr w:type="spellStart"/>
      <w:r w:rsidRPr="00A64E0E">
        <w:rPr>
          <w:rFonts w:ascii="Garamond" w:hAnsi="Garamond"/>
          <w:sz w:val="24"/>
          <w:szCs w:val="24"/>
        </w:rPr>
        <w:t>lapangan</w:t>
      </w:r>
      <w:proofErr w:type="spellEnd"/>
      <w:r w:rsidRPr="00A64E0E">
        <w:rPr>
          <w:rFonts w:ascii="Garamond" w:hAnsi="Garamond"/>
          <w:sz w:val="24"/>
          <w:szCs w:val="24"/>
        </w:rPr>
        <w:t xml:space="preserve">. </w:t>
      </w:r>
      <w:proofErr w:type="spellStart"/>
      <w:r w:rsidRPr="00A64E0E">
        <w:rPr>
          <w:rFonts w:ascii="Garamond" w:hAnsi="Garamond"/>
          <w:sz w:val="24"/>
          <w:szCs w:val="24"/>
        </w:rPr>
        <w:t>Beberapa</w:t>
      </w:r>
      <w:proofErr w:type="spellEnd"/>
      <w:r w:rsidRPr="00A64E0E">
        <w:rPr>
          <w:rFonts w:ascii="Garamond" w:hAnsi="Garamond"/>
          <w:sz w:val="24"/>
          <w:szCs w:val="24"/>
        </w:rPr>
        <w:t xml:space="preserve"> </w:t>
      </w:r>
      <w:proofErr w:type="spellStart"/>
      <w:r w:rsidRPr="00A64E0E">
        <w:rPr>
          <w:rFonts w:ascii="Garamond" w:hAnsi="Garamond"/>
          <w:sz w:val="24"/>
          <w:szCs w:val="24"/>
        </w:rPr>
        <w:t>pendekatan</w:t>
      </w:r>
      <w:proofErr w:type="spellEnd"/>
      <w:r w:rsidRPr="00A64E0E">
        <w:rPr>
          <w:rFonts w:ascii="Garamond" w:hAnsi="Garamond"/>
          <w:sz w:val="24"/>
          <w:szCs w:val="24"/>
        </w:rPr>
        <w:t xml:space="preserve"> </w:t>
      </w:r>
      <w:proofErr w:type="spellStart"/>
      <w:r w:rsidRPr="00A64E0E">
        <w:rPr>
          <w:rFonts w:ascii="Garamond" w:hAnsi="Garamond"/>
          <w:sz w:val="24"/>
          <w:szCs w:val="24"/>
        </w:rPr>
        <w:t>muncul</w:t>
      </w:r>
      <w:proofErr w:type="spellEnd"/>
      <w:r w:rsidRPr="00A64E0E">
        <w:rPr>
          <w:rFonts w:ascii="Garamond" w:hAnsi="Garamond"/>
          <w:sz w:val="24"/>
          <w:szCs w:val="24"/>
        </w:rPr>
        <w:t xml:space="preserve">, </w:t>
      </w:r>
      <w:proofErr w:type="spellStart"/>
      <w:r w:rsidRPr="00A64E0E">
        <w:rPr>
          <w:rFonts w:ascii="Garamond" w:hAnsi="Garamond"/>
          <w:sz w:val="24"/>
          <w:szCs w:val="24"/>
        </w:rPr>
        <w:t>seperti</w:t>
      </w:r>
      <w:proofErr w:type="spellEnd"/>
      <w:r w:rsidRPr="00A64E0E">
        <w:rPr>
          <w:rFonts w:ascii="Garamond" w:hAnsi="Garamond"/>
          <w:sz w:val="24"/>
          <w:szCs w:val="24"/>
        </w:rPr>
        <w:t xml:space="preserve"> </w:t>
      </w:r>
      <w:proofErr w:type="spellStart"/>
      <w:r w:rsidRPr="00A64E0E">
        <w:rPr>
          <w:rFonts w:ascii="Garamond" w:hAnsi="Garamond"/>
          <w:sz w:val="24"/>
          <w:szCs w:val="24"/>
        </w:rPr>
        <w:t>pendekatan</w:t>
      </w:r>
      <w:proofErr w:type="spellEnd"/>
      <w:r w:rsidRPr="00A64E0E">
        <w:rPr>
          <w:rFonts w:ascii="Garamond" w:hAnsi="Garamond"/>
          <w:sz w:val="24"/>
          <w:szCs w:val="24"/>
        </w:rPr>
        <w:t xml:space="preserve"> </w:t>
      </w:r>
      <w:proofErr w:type="spellStart"/>
      <w:r w:rsidRPr="00A64E0E">
        <w:rPr>
          <w:rFonts w:ascii="Garamond" w:hAnsi="Garamond"/>
          <w:sz w:val="24"/>
          <w:szCs w:val="24"/>
        </w:rPr>
        <w:t>abolisionis</w:t>
      </w:r>
      <w:proofErr w:type="spellEnd"/>
      <w:r w:rsidRPr="00A64E0E">
        <w:rPr>
          <w:rFonts w:ascii="Garamond" w:hAnsi="Garamond"/>
          <w:sz w:val="24"/>
          <w:szCs w:val="24"/>
        </w:rPr>
        <w:t xml:space="preserve"> yang </w:t>
      </w:r>
      <w:proofErr w:type="spellStart"/>
      <w:r w:rsidRPr="00A64E0E">
        <w:rPr>
          <w:rFonts w:ascii="Garamond" w:hAnsi="Garamond"/>
          <w:sz w:val="24"/>
          <w:szCs w:val="24"/>
        </w:rPr>
        <w:t>menolak</w:t>
      </w:r>
      <w:proofErr w:type="spellEnd"/>
      <w:r w:rsidRPr="00A64E0E">
        <w:rPr>
          <w:rFonts w:ascii="Garamond" w:hAnsi="Garamond"/>
          <w:sz w:val="24"/>
          <w:szCs w:val="24"/>
        </w:rPr>
        <w:t xml:space="preserve"> total </w:t>
      </w:r>
      <w:proofErr w:type="spellStart"/>
      <w:r w:rsidRPr="00A64E0E">
        <w:rPr>
          <w:rFonts w:ascii="Garamond" w:hAnsi="Garamond"/>
          <w:sz w:val="24"/>
          <w:szCs w:val="24"/>
        </w:rPr>
        <w:t>pekerjaan</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pendekatan</w:t>
      </w:r>
      <w:proofErr w:type="spellEnd"/>
      <w:r w:rsidRPr="00A64E0E">
        <w:rPr>
          <w:rFonts w:ascii="Garamond" w:hAnsi="Garamond"/>
          <w:sz w:val="24"/>
          <w:szCs w:val="24"/>
        </w:rPr>
        <w:t xml:space="preserve"> </w:t>
      </w:r>
      <w:proofErr w:type="spellStart"/>
      <w:r w:rsidRPr="00A64E0E">
        <w:rPr>
          <w:rFonts w:ascii="Garamond" w:hAnsi="Garamond"/>
          <w:sz w:val="24"/>
          <w:szCs w:val="24"/>
        </w:rPr>
        <w:t>proteksionis</w:t>
      </w:r>
      <w:proofErr w:type="spellEnd"/>
      <w:r w:rsidRPr="00A64E0E">
        <w:rPr>
          <w:rFonts w:ascii="Garamond" w:hAnsi="Garamond"/>
          <w:sz w:val="24"/>
          <w:szCs w:val="24"/>
        </w:rPr>
        <w:t xml:space="preserve"> yang </w:t>
      </w:r>
      <w:proofErr w:type="spellStart"/>
      <w:r w:rsidRPr="00A64E0E">
        <w:rPr>
          <w:rFonts w:ascii="Garamond" w:hAnsi="Garamond"/>
          <w:sz w:val="24"/>
          <w:szCs w:val="24"/>
        </w:rPr>
        <w:t>berfokus</w:t>
      </w:r>
      <w:proofErr w:type="spellEnd"/>
      <w:r w:rsidRPr="00A64E0E">
        <w:rPr>
          <w:rFonts w:ascii="Garamond" w:hAnsi="Garamond"/>
          <w:sz w:val="24"/>
          <w:szCs w:val="24"/>
        </w:rPr>
        <w:t xml:space="preserve"> pada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dari</w:t>
      </w:r>
      <w:proofErr w:type="spellEnd"/>
      <w:r w:rsidRPr="00A64E0E">
        <w:rPr>
          <w:rFonts w:ascii="Garamond" w:hAnsi="Garamond"/>
          <w:sz w:val="24"/>
          <w:szCs w:val="24"/>
        </w:rPr>
        <w:t xml:space="preserve"> </w:t>
      </w:r>
      <w:proofErr w:type="spellStart"/>
      <w:r w:rsidRPr="00A64E0E">
        <w:rPr>
          <w:rFonts w:ascii="Garamond" w:hAnsi="Garamond"/>
          <w:sz w:val="24"/>
          <w:szCs w:val="24"/>
        </w:rPr>
        <w:t>pekerjaan</w:t>
      </w:r>
      <w:proofErr w:type="spellEnd"/>
      <w:r w:rsidRPr="00A64E0E">
        <w:rPr>
          <w:rFonts w:ascii="Garamond" w:hAnsi="Garamond"/>
          <w:sz w:val="24"/>
          <w:szCs w:val="24"/>
        </w:rPr>
        <w:t xml:space="preserve"> </w:t>
      </w:r>
      <w:proofErr w:type="spellStart"/>
      <w:r w:rsidRPr="00A64E0E">
        <w:rPr>
          <w:rFonts w:ascii="Garamond" w:hAnsi="Garamond"/>
          <w:sz w:val="24"/>
          <w:szCs w:val="24"/>
        </w:rPr>
        <w:t>berbahaya</w:t>
      </w:r>
      <w:proofErr w:type="spellEnd"/>
      <w:r w:rsidRPr="00A64E0E">
        <w:rPr>
          <w:rFonts w:ascii="Garamond" w:hAnsi="Garamond"/>
          <w:sz w:val="24"/>
          <w:szCs w:val="24"/>
        </w:rPr>
        <w:t xml:space="preserve">, dan </w:t>
      </w:r>
      <w:proofErr w:type="spellStart"/>
      <w:r w:rsidRPr="00A64E0E">
        <w:rPr>
          <w:rFonts w:ascii="Garamond" w:hAnsi="Garamond"/>
          <w:sz w:val="24"/>
          <w:szCs w:val="24"/>
        </w:rPr>
        <w:t>pendekatan</w:t>
      </w:r>
      <w:proofErr w:type="spellEnd"/>
      <w:r w:rsidRPr="00A64E0E">
        <w:rPr>
          <w:rFonts w:ascii="Garamond" w:hAnsi="Garamond"/>
          <w:sz w:val="24"/>
          <w:szCs w:val="24"/>
        </w:rPr>
        <w:t xml:space="preserve"> </w:t>
      </w:r>
      <w:proofErr w:type="spellStart"/>
      <w:r w:rsidRPr="00A64E0E">
        <w:rPr>
          <w:rFonts w:ascii="Garamond" w:hAnsi="Garamond"/>
          <w:sz w:val="24"/>
          <w:szCs w:val="24"/>
        </w:rPr>
        <w:t>pemberdayaan</w:t>
      </w:r>
      <w:proofErr w:type="spellEnd"/>
      <w:r w:rsidRPr="00A64E0E">
        <w:rPr>
          <w:rFonts w:ascii="Garamond" w:hAnsi="Garamond"/>
          <w:sz w:val="24"/>
          <w:szCs w:val="24"/>
        </w:rPr>
        <w:t xml:space="preserve"> yang </w:t>
      </w:r>
      <w:proofErr w:type="spellStart"/>
      <w:r w:rsidRPr="00A64E0E">
        <w:rPr>
          <w:rFonts w:ascii="Garamond" w:hAnsi="Garamond"/>
          <w:sz w:val="24"/>
          <w:szCs w:val="24"/>
        </w:rPr>
        <w:t>menekankan</w:t>
      </w:r>
      <w:proofErr w:type="spellEnd"/>
      <w:r w:rsidRPr="00A64E0E">
        <w:rPr>
          <w:rFonts w:ascii="Garamond" w:hAnsi="Garamond"/>
          <w:sz w:val="24"/>
          <w:szCs w:val="24"/>
        </w:rPr>
        <w:t xml:space="preserve"> </w:t>
      </w:r>
      <w:proofErr w:type="spellStart"/>
      <w:r w:rsidRPr="00A64E0E">
        <w:rPr>
          <w:rFonts w:ascii="Garamond" w:hAnsi="Garamond"/>
          <w:sz w:val="24"/>
          <w:szCs w:val="24"/>
        </w:rPr>
        <w:t>pengakuan</w:t>
      </w:r>
      <w:proofErr w:type="spellEnd"/>
      <w:r w:rsidRPr="00A64E0E">
        <w:rPr>
          <w:rFonts w:ascii="Garamond" w:hAnsi="Garamond"/>
          <w:sz w:val="24"/>
          <w:szCs w:val="24"/>
        </w:rPr>
        <w:t xml:space="preserve"> </w:t>
      </w:r>
      <w:proofErr w:type="spellStart"/>
      <w:r w:rsidRPr="00A64E0E">
        <w:rPr>
          <w:rFonts w:ascii="Garamond" w:hAnsi="Garamond"/>
          <w:sz w:val="24"/>
          <w:szCs w:val="24"/>
        </w:rPr>
        <w:t>hak-hak</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Pendekatan</w:t>
      </w:r>
      <w:proofErr w:type="spellEnd"/>
      <w:r w:rsidRPr="00A64E0E">
        <w:rPr>
          <w:rFonts w:ascii="Garamond" w:hAnsi="Garamond"/>
          <w:sz w:val="24"/>
          <w:szCs w:val="24"/>
        </w:rPr>
        <w:t xml:space="preserve"> </w:t>
      </w:r>
      <w:proofErr w:type="spellStart"/>
      <w:r w:rsidRPr="00A64E0E">
        <w:rPr>
          <w:rFonts w:ascii="Garamond" w:hAnsi="Garamond"/>
          <w:sz w:val="24"/>
          <w:szCs w:val="24"/>
        </w:rPr>
        <w:t>proteksionis</w:t>
      </w:r>
      <w:proofErr w:type="spellEnd"/>
      <w:r w:rsidRPr="00A64E0E">
        <w:rPr>
          <w:rFonts w:ascii="Garamond" w:hAnsi="Garamond"/>
          <w:sz w:val="24"/>
          <w:szCs w:val="24"/>
        </w:rPr>
        <w:t xml:space="preserve"> dan </w:t>
      </w:r>
      <w:proofErr w:type="spellStart"/>
      <w:r w:rsidRPr="00A64E0E">
        <w:rPr>
          <w:rFonts w:ascii="Garamond" w:hAnsi="Garamond"/>
          <w:sz w:val="24"/>
          <w:szCs w:val="24"/>
        </w:rPr>
        <w:t>pemberdayaan</w:t>
      </w:r>
      <w:proofErr w:type="spellEnd"/>
      <w:r w:rsidRPr="00A64E0E">
        <w:rPr>
          <w:rFonts w:ascii="Garamond" w:hAnsi="Garamond"/>
          <w:sz w:val="24"/>
          <w:szCs w:val="24"/>
        </w:rPr>
        <w:t xml:space="preserve"> </w:t>
      </w:r>
      <w:proofErr w:type="spellStart"/>
      <w:r w:rsidRPr="00A64E0E">
        <w:rPr>
          <w:rFonts w:ascii="Garamond" w:hAnsi="Garamond"/>
          <w:sz w:val="24"/>
          <w:szCs w:val="24"/>
        </w:rPr>
        <w:t>dianggap</w:t>
      </w:r>
      <w:proofErr w:type="spellEnd"/>
      <w:r w:rsidRPr="00A64E0E">
        <w:rPr>
          <w:rFonts w:ascii="Garamond" w:hAnsi="Garamond"/>
          <w:sz w:val="24"/>
          <w:szCs w:val="24"/>
        </w:rPr>
        <w:t xml:space="preserve"> </w:t>
      </w:r>
      <w:proofErr w:type="spellStart"/>
      <w:r w:rsidRPr="00A64E0E">
        <w:rPr>
          <w:rFonts w:ascii="Garamond" w:hAnsi="Garamond"/>
          <w:sz w:val="24"/>
          <w:szCs w:val="24"/>
        </w:rPr>
        <w:t>saling</w:t>
      </w:r>
      <w:proofErr w:type="spellEnd"/>
      <w:r w:rsidRPr="00A64E0E">
        <w:rPr>
          <w:rFonts w:ascii="Garamond" w:hAnsi="Garamond"/>
          <w:sz w:val="24"/>
          <w:szCs w:val="24"/>
        </w:rPr>
        <w:t xml:space="preserve"> </w:t>
      </w:r>
      <w:proofErr w:type="spellStart"/>
      <w:r w:rsidRPr="00A64E0E">
        <w:rPr>
          <w:rFonts w:ascii="Garamond" w:hAnsi="Garamond"/>
          <w:sz w:val="24"/>
          <w:szCs w:val="24"/>
        </w:rPr>
        <w:t>mendukung</w:t>
      </w:r>
      <w:proofErr w:type="spellEnd"/>
      <w:r w:rsidRPr="00A64E0E">
        <w:rPr>
          <w:rFonts w:ascii="Garamond" w:hAnsi="Garamond"/>
          <w:sz w:val="24"/>
          <w:szCs w:val="24"/>
        </w:rPr>
        <w:t xml:space="preserve">, di mana </w:t>
      </w:r>
      <w:proofErr w:type="spellStart"/>
      <w:r w:rsidRPr="00A64E0E">
        <w:rPr>
          <w:rFonts w:ascii="Garamond" w:hAnsi="Garamond"/>
          <w:sz w:val="24"/>
          <w:szCs w:val="24"/>
        </w:rPr>
        <w:t>pendekatan</w:t>
      </w:r>
      <w:proofErr w:type="spellEnd"/>
      <w:r w:rsidRPr="00A64E0E">
        <w:rPr>
          <w:rFonts w:ascii="Garamond" w:hAnsi="Garamond"/>
          <w:sz w:val="24"/>
          <w:szCs w:val="24"/>
        </w:rPr>
        <w:t xml:space="preserve"> </w:t>
      </w:r>
      <w:proofErr w:type="spellStart"/>
      <w:r w:rsidRPr="00A64E0E">
        <w:rPr>
          <w:rFonts w:ascii="Garamond" w:hAnsi="Garamond"/>
          <w:sz w:val="24"/>
          <w:szCs w:val="24"/>
        </w:rPr>
        <w:t>pemberdayaan</w:t>
      </w:r>
      <w:proofErr w:type="spellEnd"/>
      <w:r w:rsidRPr="00A64E0E">
        <w:rPr>
          <w:rFonts w:ascii="Garamond" w:hAnsi="Garamond"/>
          <w:sz w:val="24"/>
          <w:szCs w:val="24"/>
        </w:rPr>
        <w:t xml:space="preserve"> </w:t>
      </w:r>
      <w:proofErr w:type="spellStart"/>
      <w:r w:rsidRPr="00A64E0E">
        <w:rPr>
          <w:rFonts w:ascii="Garamond" w:hAnsi="Garamond"/>
          <w:sz w:val="24"/>
          <w:szCs w:val="24"/>
        </w:rPr>
        <w:t>mencoba</w:t>
      </w:r>
      <w:proofErr w:type="spellEnd"/>
      <w:r w:rsidRPr="00A64E0E">
        <w:rPr>
          <w:rFonts w:ascii="Garamond" w:hAnsi="Garamond"/>
          <w:sz w:val="24"/>
          <w:szCs w:val="24"/>
        </w:rPr>
        <w:t xml:space="preserve"> </w:t>
      </w:r>
      <w:proofErr w:type="spellStart"/>
      <w:r w:rsidRPr="00A64E0E">
        <w:rPr>
          <w:rFonts w:ascii="Garamond" w:hAnsi="Garamond"/>
          <w:sz w:val="24"/>
          <w:szCs w:val="24"/>
        </w:rPr>
        <w:t>memperkuat</w:t>
      </w:r>
      <w:proofErr w:type="spellEnd"/>
      <w:r w:rsidRPr="00A64E0E">
        <w:rPr>
          <w:rFonts w:ascii="Garamond" w:hAnsi="Garamond"/>
          <w:sz w:val="24"/>
          <w:szCs w:val="24"/>
        </w:rPr>
        <w:t xml:space="preserve"> </w:t>
      </w:r>
      <w:proofErr w:type="spellStart"/>
      <w:r w:rsidRPr="00A64E0E">
        <w:rPr>
          <w:rFonts w:ascii="Garamond" w:hAnsi="Garamond"/>
          <w:sz w:val="24"/>
          <w:szCs w:val="24"/>
        </w:rPr>
        <w:t>kemampuan</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untuk</w:t>
      </w:r>
      <w:proofErr w:type="spellEnd"/>
      <w:r w:rsidRPr="00A64E0E">
        <w:rPr>
          <w:rFonts w:ascii="Garamond" w:hAnsi="Garamond"/>
          <w:sz w:val="24"/>
          <w:szCs w:val="24"/>
        </w:rPr>
        <w:t xml:space="preserve"> </w:t>
      </w:r>
      <w:proofErr w:type="spellStart"/>
      <w:r w:rsidRPr="00A64E0E">
        <w:rPr>
          <w:rFonts w:ascii="Garamond" w:hAnsi="Garamond"/>
          <w:sz w:val="24"/>
          <w:szCs w:val="24"/>
        </w:rPr>
        <w:t>memahami</w:t>
      </w:r>
      <w:proofErr w:type="spellEnd"/>
      <w:r w:rsidRPr="00A64E0E">
        <w:rPr>
          <w:rFonts w:ascii="Garamond" w:hAnsi="Garamond"/>
          <w:sz w:val="24"/>
          <w:szCs w:val="24"/>
        </w:rPr>
        <w:t xml:space="preserve"> dan </w:t>
      </w:r>
      <w:proofErr w:type="spellStart"/>
      <w:r w:rsidRPr="00A64E0E">
        <w:rPr>
          <w:rFonts w:ascii="Garamond" w:hAnsi="Garamond"/>
          <w:sz w:val="24"/>
          <w:szCs w:val="24"/>
        </w:rPr>
        <w:t>memperjuangkan</w:t>
      </w:r>
      <w:proofErr w:type="spellEnd"/>
      <w:r w:rsidRPr="00A64E0E">
        <w:rPr>
          <w:rFonts w:ascii="Garamond" w:hAnsi="Garamond"/>
          <w:sz w:val="24"/>
          <w:szCs w:val="24"/>
        </w:rPr>
        <w:t xml:space="preserve"> </w:t>
      </w:r>
      <w:proofErr w:type="spellStart"/>
      <w:r w:rsidRPr="00A64E0E">
        <w:rPr>
          <w:rFonts w:ascii="Garamond" w:hAnsi="Garamond"/>
          <w:sz w:val="24"/>
          <w:szCs w:val="24"/>
        </w:rPr>
        <w:t>hak-hak</w:t>
      </w:r>
      <w:proofErr w:type="spellEnd"/>
      <w:r w:rsidRPr="00A64E0E">
        <w:rPr>
          <w:rFonts w:ascii="Garamond" w:hAnsi="Garamond"/>
          <w:sz w:val="24"/>
          <w:szCs w:val="24"/>
        </w:rPr>
        <w:t xml:space="preserve"> </w:t>
      </w:r>
      <w:proofErr w:type="spellStart"/>
      <w:r w:rsidRPr="00A64E0E">
        <w:rPr>
          <w:rFonts w:ascii="Garamond" w:hAnsi="Garamond"/>
          <w:sz w:val="24"/>
          <w:szCs w:val="24"/>
        </w:rPr>
        <w:t>mereka</w:t>
      </w:r>
      <w:proofErr w:type="spellEnd"/>
      <w:r w:rsidRPr="00A64E0E">
        <w:rPr>
          <w:rFonts w:ascii="Garamond" w:hAnsi="Garamond"/>
          <w:sz w:val="24"/>
          <w:szCs w:val="24"/>
        </w:rPr>
        <w:t>.</w:t>
      </w:r>
      <w:r>
        <w:rPr>
          <w:rFonts w:ascii="Garamond" w:hAnsi="Garamond"/>
          <w:sz w:val="24"/>
          <w:szCs w:val="24"/>
        </w:rPr>
        <w:t xml:space="preserve"> </w:t>
      </w:r>
      <w:r w:rsidRPr="00A64E0E">
        <w:rPr>
          <w:rFonts w:ascii="Garamond" w:hAnsi="Garamond"/>
          <w:sz w:val="24"/>
          <w:szCs w:val="24"/>
        </w:rPr>
        <w:t xml:space="preserve">Dalam </w:t>
      </w:r>
      <w:proofErr w:type="spellStart"/>
      <w:r w:rsidRPr="00A64E0E">
        <w:rPr>
          <w:rFonts w:ascii="Garamond" w:hAnsi="Garamond"/>
          <w:sz w:val="24"/>
          <w:szCs w:val="24"/>
        </w:rPr>
        <w:t>konteks</w:t>
      </w:r>
      <w:proofErr w:type="spellEnd"/>
      <w:r w:rsidRPr="00A64E0E">
        <w:rPr>
          <w:rFonts w:ascii="Garamond" w:hAnsi="Garamond"/>
          <w:sz w:val="24"/>
          <w:szCs w:val="24"/>
        </w:rPr>
        <w:t xml:space="preserve"> </w:t>
      </w:r>
      <w:proofErr w:type="spellStart"/>
      <w:r w:rsidRPr="00A64E0E">
        <w:rPr>
          <w:rFonts w:ascii="Garamond" w:hAnsi="Garamond"/>
          <w:sz w:val="24"/>
          <w:szCs w:val="24"/>
        </w:rPr>
        <w:t>yuridis</w:t>
      </w:r>
      <w:proofErr w:type="spellEnd"/>
      <w:r w:rsidRPr="00A64E0E">
        <w:rPr>
          <w:rFonts w:ascii="Garamond" w:hAnsi="Garamond"/>
          <w:sz w:val="24"/>
          <w:szCs w:val="24"/>
        </w:rPr>
        <w:t xml:space="preserve">,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terhadap</w:t>
      </w:r>
      <w:proofErr w:type="spellEnd"/>
      <w:r w:rsidRPr="00A64E0E">
        <w:rPr>
          <w:rFonts w:ascii="Garamond" w:hAnsi="Garamond"/>
          <w:sz w:val="24"/>
          <w:szCs w:val="24"/>
        </w:rPr>
        <w:t xml:space="preserve"> </w:t>
      </w:r>
      <w:proofErr w:type="spellStart"/>
      <w:r w:rsidRPr="00A64E0E">
        <w:rPr>
          <w:rFonts w:ascii="Garamond" w:hAnsi="Garamond"/>
          <w:sz w:val="24"/>
          <w:szCs w:val="24"/>
        </w:rPr>
        <w:t>tenaga</w:t>
      </w:r>
      <w:proofErr w:type="spellEnd"/>
      <w:r w:rsidRPr="00A64E0E">
        <w:rPr>
          <w:rFonts w:ascii="Garamond" w:hAnsi="Garamond"/>
          <w:sz w:val="24"/>
          <w:szCs w:val="24"/>
        </w:rPr>
        <w:t xml:space="preserve"> </w:t>
      </w:r>
      <w:proofErr w:type="spellStart"/>
      <w:r w:rsidRPr="00A64E0E">
        <w:rPr>
          <w:rFonts w:ascii="Garamond" w:hAnsi="Garamond"/>
          <w:sz w:val="24"/>
          <w:szCs w:val="24"/>
        </w:rPr>
        <w:t>kerja</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diselenggarakan</w:t>
      </w:r>
      <w:proofErr w:type="spellEnd"/>
      <w:r w:rsidRPr="00A64E0E">
        <w:rPr>
          <w:rFonts w:ascii="Garamond" w:hAnsi="Garamond"/>
          <w:sz w:val="24"/>
          <w:szCs w:val="24"/>
        </w:rPr>
        <w:t xml:space="preserve"> </w:t>
      </w:r>
      <w:proofErr w:type="spellStart"/>
      <w:r w:rsidRPr="00A64E0E">
        <w:rPr>
          <w:rFonts w:ascii="Garamond" w:hAnsi="Garamond"/>
          <w:sz w:val="24"/>
          <w:szCs w:val="24"/>
        </w:rPr>
        <w:t>melalui</w:t>
      </w:r>
      <w:proofErr w:type="spellEnd"/>
      <w:r w:rsidRPr="00A64E0E">
        <w:rPr>
          <w:rFonts w:ascii="Garamond" w:hAnsi="Garamond"/>
          <w:sz w:val="24"/>
          <w:szCs w:val="24"/>
        </w:rPr>
        <w:t xml:space="preserve"> </w:t>
      </w:r>
      <w:proofErr w:type="spellStart"/>
      <w:r w:rsidRPr="00A64E0E">
        <w:rPr>
          <w:rFonts w:ascii="Garamond" w:hAnsi="Garamond"/>
          <w:sz w:val="24"/>
          <w:szCs w:val="24"/>
        </w:rPr>
        <w:t>Undang-Undang</w:t>
      </w:r>
      <w:proofErr w:type="spellEnd"/>
      <w:r w:rsidRPr="00A64E0E">
        <w:rPr>
          <w:rFonts w:ascii="Garamond" w:hAnsi="Garamond"/>
          <w:sz w:val="24"/>
          <w:szCs w:val="24"/>
        </w:rPr>
        <w:t xml:space="preserve"> </w:t>
      </w:r>
      <w:proofErr w:type="spellStart"/>
      <w:r w:rsidRPr="00A64E0E">
        <w:rPr>
          <w:rFonts w:ascii="Garamond" w:hAnsi="Garamond"/>
          <w:sz w:val="24"/>
          <w:szCs w:val="24"/>
        </w:rPr>
        <w:t>Nomor</w:t>
      </w:r>
      <w:proofErr w:type="spellEnd"/>
      <w:r w:rsidRPr="00A64E0E">
        <w:rPr>
          <w:rFonts w:ascii="Garamond" w:hAnsi="Garamond"/>
          <w:sz w:val="24"/>
          <w:szCs w:val="24"/>
        </w:rPr>
        <w:t xml:space="preserve"> 13 </w:t>
      </w:r>
      <w:proofErr w:type="spellStart"/>
      <w:r w:rsidRPr="00A64E0E">
        <w:rPr>
          <w:rFonts w:ascii="Garamond" w:hAnsi="Garamond"/>
          <w:sz w:val="24"/>
          <w:szCs w:val="24"/>
        </w:rPr>
        <w:t>Tahun</w:t>
      </w:r>
      <w:proofErr w:type="spellEnd"/>
      <w:r w:rsidRPr="00A64E0E">
        <w:rPr>
          <w:rFonts w:ascii="Garamond" w:hAnsi="Garamond"/>
          <w:sz w:val="24"/>
          <w:szCs w:val="24"/>
        </w:rPr>
        <w:t xml:space="preserve"> 2003 yang </w:t>
      </w:r>
      <w:proofErr w:type="spellStart"/>
      <w:r w:rsidRPr="00A64E0E">
        <w:rPr>
          <w:rFonts w:ascii="Garamond" w:hAnsi="Garamond"/>
          <w:sz w:val="24"/>
          <w:szCs w:val="24"/>
        </w:rPr>
        <w:t>mengatur</w:t>
      </w:r>
      <w:proofErr w:type="spellEnd"/>
      <w:r w:rsidRPr="00A64E0E">
        <w:rPr>
          <w:rFonts w:ascii="Garamond" w:hAnsi="Garamond"/>
          <w:sz w:val="24"/>
          <w:szCs w:val="24"/>
        </w:rPr>
        <w:t xml:space="preserve"> </w:t>
      </w:r>
      <w:proofErr w:type="spellStart"/>
      <w:r w:rsidRPr="00A64E0E">
        <w:rPr>
          <w:rFonts w:ascii="Garamond" w:hAnsi="Garamond"/>
          <w:sz w:val="24"/>
          <w:szCs w:val="24"/>
        </w:rPr>
        <w:t>hubungan</w:t>
      </w:r>
      <w:proofErr w:type="spellEnd"/>
      <w:r w:rsidRPr="00A64E0E">
        <w:rPr>
          <w:rFonts w:ascii="Garamond" w:hAnsi="Garamond"/>
          <w:sz w:val="24"/>
          <w:szCs w:val="24"/>
        </w:rPr>
        <w:t xml:space="preserve"> </w:t>
      </w:r>
      <w:proofErr w:type="spellStart"/>
      <w:r w:rsidRPr="00A64E0E">
        <w:rPr>
          <w:rFonts w:ascii="Garamond" w:hAnsi="Garamond"/>
          <w:sz w:val="24"/>
          <w:szCs w:val="24"/>
        </w:rPr>
        <w:t>kerja</w:t>
      </w:r>
      <w:proofErr w:type="spellEnd"/>
      <w:r w:rsidRPr="00A64E0E">
        <w:rPr>
          <w:rFonts w:ascii="Garamond" w:hAnsi="Garamond"/>
          <w:sz w:val="24"/>
          <w:szCs w:val="24"/>
        </w:rPr>
        <w:t xml:space="preserve"> </w:t>
      </w:r>
      <w:proofErr w:type="spellStart"/>
      <w:r w:rsidRPr="00A64E0E">
        <w:rPr>
          <w:rFonts w:ascii="Garamond" w:hAnsi="Garamond"/>
          <w:sz w:val="24"/>
          <w:szCs w:val="24"/>
        </w:rPr>
        <w:t>dalam</w:t>
      </w:r>
      <w:proofErr w:type="spellEnd"/>
      <w:r w:rsidRPr="00A64E0E">
        <w:rPr>
          <w:rFonts w:ascii="Garamond" w:hAnsi="Garamond"/>
          <w:sz w:val="24"/>
          <w:szCs w:val="24"/>
        </w:rPr>
        <w:t xml:space="preserve"> </w:t>
      </w:r>
      <w:proofErr w:type="spellStart"/>
      <w:r w:rsidRPr="00A64E0E">
        <w:rPr>
          <w:rFonts w:ascii="Garamond" w:hAnsi="Garamond"/>
          <w:sz w:val="24"/>
          <w:szCs w:val="24"/>
        </w:rPr>
        <w:t>perjanjian</w:t>
      </w:r>
      <w:proofErr w:type="spellEnd"/>
      <w:r w:rsidRPr="00A64E0E">
        <w:rPr>
          <w:rFonts w:ascii="Garamond" w:hAnsi="Garamond"/>
          <w:sz w:val="24"/>
          <w:szCs w:val="24"/>
        </w:rPr>
        <w:t xml:space="preserve"> </w:t>
      </w:r>
      <w:proofErr w:type="spellStart"/>
      <w:r w:rsidRPr="00A64E0E">
        <w:rPr>
          <w:rFonts w:ascii="Garamond" w:hAnsi="Garamond"/>
          <w:sz w:val="24"/>
          <w:szCs w:val="24"/>
        </w:rPr>
        <w:t>kerja</w:t>
      </w:r>
      <w:proofErr w:type="spellEnd"/>
      <w:r w:rsidRPr="00A64E0E">
        <w:rPr>
          <w:rFonts w:ascii="Garamond" w:hAnsi="Garamond"/>
          <w:sz w:val="24"/>
          <w:szCs w:val="24"/>
        </w:rPr>
        <w:t xml:space="preserve">.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hukum</w:t>
      </w:r>
      <w:proofErr w:type="spellEnd"/>
      <w:r w:rsidRPr="00A64E0E">
        <w:rPr>
          <w:rFonts w:ascii="Garamond" w:hAnsi="Garamond"/>
          <w:sz w:val="24"/>
          <w:szCs w:val="24"/>
        </w:rPr>
        <w:t xml:space="preserve"> </w:t>
      </w:r>
      <w:proofErr w:type="spellStart"/>
      <w:r w:rsidRPr="00A64E0E">
        <w:rPr>
          <w:rFonts w:ascii="Garamond" w:hAnsi="Garamond"/>
          <w:sz w:val="24"/>
          <w:szCs w:val="24"/>
        </w:rPr>
        <w:t>diimplementasikan</w:t>
      </w:r>
      <w:proofErr w:type="spellEnd"/>
      <w:r w:rsidRPr="00A64E0E">
        <w:rPr>
          <w:rFonts w:ascii="Garamond" w:hAnsi="Garamond"/>
          <w:sz w:val="24"/>
          <w:szCs w:val="24"/>
        </w:rPr>
        <w:t xml:space="preserve"> </w:t>
      </w:r>
      <w:proofErr w:type="spellStart"/>
      <w:r w:rsidRPr="00A64E0E">
        <w:rPr>
          <w:rFonts w:ascii="Garamond" w:hAnsi="Garamond"/>
          <w:sz w:val="24"/>
          <w:szCs w:val="24"/>
        </w:rPr>
        <w:t>melalui</w:t>
      </w:r>
      <w:proofErr w:type="spellEnd"/>
      <w:r w:rsidRPr="00A64E0E">
        <w:rPr>
          <w:rFonts w:ascii="Garamond" w:hAnsi="Garamond"/>
          <w:sz w:val="24"/>
          <w:szCs w:val="24"/>
        </w:rPr>
        <w:t xml:space="preserve"> </w:t>
      </w:r>
      <w:proofErr w:type="spellStart"/>
      <w:r w:rsidRPr="00A64E0E">
        <w:rPr>
          <w:rFonts w:ascii="Garamond" w:hAnsi="Garamond"/>
          <w:sz w:val="24"/>
          <w:szCs w:val="24"/>
        </w:rPr>
        <w:t>perjanjian</w:t>
      </w:r>
      <w:proofErr w:type="spellEnd"/>
      <w:r w:rsidRPr="00A64E0E">
        <w:rPr>
          <w:rFonts w:ascii="Garamond" w:hAnsi="Garamond"/>
          <w:sz w:val="24"/>
          <w:szCs w:val="24"/>
        </w:rPr>
        <w:t xml:space="preserve"> </w:t>
      </w:r>
      <w:proofErr w:type="spellStart"/>
      <w:r w:rsidRPr="00A64E0E">
        <w:rPr>
          <w:rFonts w:ascii="Garamond" w:hAnsi="Garamond"/>
          <w:sz w:val="24"/>
          <w:szCs w:val="24"/>
        </w:rPr>
        <w:t>kerja</w:t>
      </w:r>
      <w:proofErr w:type="spellEnd"/>
      <w:r w:rsidRPr="00A64E0E">
        <w:rPr>
          <w:rFonts w:ascii="Garamond" w:hAnsi="Garamond"/>
          <w:sz w:val="24"/>
          <w:szCs w:val="24"/>
        </w:rPr>
        <w:t xml:space="preserve"> </w:t>
      </w:r>
      <w:proofErr w:type="spellStart"/>
      <w:r w:rsidRPr="00A64E0E">
        <w:rPr>
          <w:rFonts w:ascii="Garamond" w:hAnsi="Garamond"/>
          <w:sz w:val="24"/>
          <w:szCs w:val="24"/>
        </w:rPr>
        <w:t>tertulis</w:t>
      </w:r>
      <w:proofErr w:type="spellEnd"/>
      <w:r w:rsidRPr="00A64E0E">
        <w:rPr>
          <w:rFonts w:ascii="Garamond" w:hAnsi="Garamond"/>
          <w:sz w:val="24"/>
          <w:szCs w:val="24"/>
        </w:rPr>
        <w:t xml:space="preserve">, </w:t>
      </w:r>
      <w:proofErr w:type="spellStart"/>
      <w:r w:rsidRPr="00A64E0E">
        <w:rPr>
          <w:rFonts w:ascii="Garamond" w:hAnsi="Garamond"/>
          <w:sz w:val="24"/>
          <w:szCs w:val="24"/>
        </w:rPr>
        <w:t>terutama</w:t>
      </w:r>
      <w:proofErr w:type="spellEnd"/>
      <w:r w:rsidRPr="00A64E0E">
        <w:rPr>
          <w:rFonts w:ascii="Garamond" w:hAnsi="Garamond"/>
          <w:sz w:val="24"/>
          <w:szCs w:val="24"/>
        </w:rPr>
        <w:t xml:space="preserve"> </w:t>
      </w:r>
      <w:proofErr w:type="spellStart"/>
      <w:r w:rsidRPr="00A64E0E">
        <w:rPr>
          <w:rFonts w:ascii="Garamond" w:hAnsi="Garamond"/>
          <w:sz w:val="24"/>
          <w:szCs w:val="24"/>
        </w:rPr>
        <w:t>bagi</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berusia</w:t>
      </w:r>
      <w:proofErr w:type="spellEnd"/>
      <w:r w:rsidRPr="00A64E0E">
        <w:rPr>
          <w:rFonts w:ascii="Garamond" w:hAnsi="Garamond"/>
          <w:sz w:val="24"/>
          <w:szCs w:val="24"/>
        </w:rPr>
        <w:t xml:space="preserve"> 13-15 </w:t>
      </w:r>
      <w:proofErr w:type="spellStart"/>
      <w:r w:rsidRPr="00A64E0E">
        <w:rPr>
          <w:rFonts w:ascii="Garamond" w:hAnsi="Garamond"/>
          <w:sz w:val="24"/>
          <w:szCs w:val="24"/>
        </w:rPr>
        <w:t>tahun</w:t>
      </w:r>
      <w:proofErr w:type="spellEnd"/>
      <w:r w:rsidRPr="00A64E0E">
        <w:rPr>
          <w:rFonts w:ascii="Garamond" w:hAnsi="Garamond"/>
          <w:sz w:val="24"/>
          <w:szCs w:val="24"/>
        </w:rPr>
        <w:t xml:space="preserve"> yang </w:t>
      </w:r>
      <w:proofErr w:type="spellStart"/>
      <w:r w:rsidRPr="00A64E0E">
        <w:rPr>
          <w:rFonts w:ascii="Garamond" w:hAnsi="Garamond"/>
          <w:sz w:val="24"/>
          <w:szCs w:val="24"/>
        </w:rPr>
        <w:t>dapat</w:t>
      </w:r>
      <w:proofErr w:type="spellEnd"/>
      <w:r w:rsidRPr="00A64E0E">
        <w:rPr>
          <w:rFonts w:ascii="Garamond" w:hAnsi="Garamond"/>
          <w:sz w:val="24"/>
          <w:szCs w:val="24"/>
        </w:rPr>
        <w:t xml:space="preserve"> </w:t>
      </w:r>
      <w:proofErr w:type="spellStart"/>
      <w:r w:rsidRPr="00A64E0E">
        <w:rPr>
          <w:rFonts w:ascii="Garamond" w:hAnsi="Garamond"/>
          <w:sz w:val="24"/>
          <w:szCs w:val="24"/>
        </w:rPr>
        <w:t>bekerja</w:t>
      </w:r>
      <w:proofErr w:type="spellEnd"/>
      <w:r w:rsidRPr="00A64E0E">
        <w:rPr>
          <w:rFonts w:ascii="Garamond" w:hAnsi="Garamond"/>
          <w:sz w:val="24"/>
          <w:szCs w:val="24"/>
        </w:rPr>
        <w:t xml:space="preserve"> pada </w:t>
      </w:r>
      <w:proofErr w:type="spellStart"/>
      <w:r w:rsidRPr="00A64E0E">
        <w:rPr>
          <w:rFonts w:ascii="Garamond" w:hAnsi="Garamond"/>
          <w:sz w:val="24"/>
          <w:szCs w:val="24"/>
        </w:rPr>
        <w:t>pekerjaan</w:t>
      </w:r>
      <w:proofErr w:type="spellEnd"/>
      <w:r w:rsidRPr="00A64E0E">
        <w:rPr>
          <w:rFonts w:ascii="Garamond" w:hAnsi="Garamond"/>
          <w:sz w:val="24"/>
          <w:szCs w:val="24"/>
        </w:rPr>
        <w:t xml:space="preserve"> </w:t>
      </w:r>
      <w:proofErr w:type="spellStart"/>
      <w:r w:rsidRPr="00A64E0E">
        <w:rPr>
          <w:rFonts w:ascii="Garamond" w:hAnsi="Garamond"/>
          <w:sz w:val="24"/>
          <w:szCs w:val="24"/>
        </w:rPr>
        <w:t>ringan</w:t>
      </w:r>
      <w:proofErr w:type="spellEnd"/>
      <w:r w:rsidRPr="00A64E0E">
        <w:rPr>
          <w:rFonts w:ascii="Garamond" w:hAnsi="Garamond"/>
          <w:sz w:val="24"/>
          <w:szCs w:val="24"/>
        </w:rPr>
        <w:t xml:space="preserve"> </w:t>
      </w:r>
      <w:proofErr w:type="spellStart"/>
      <w:r w:rsidRPr="00A64E0E">
        <w:rPr>
          <w:rFonts w:ascii="Garamond" w:hAnsi="Garamond"/>
          <w:sz w:val="24"/>
          <w:szCs w:val="24"/>
        </w:rPr>
        <w:t>dengan</w:t>
      </w:r>
      <w:proofErr w:type="spellEnd"/>
      <w:r w:rsidRPr="00A64E0E">
        <w:rPr>
          <w:rFonts w:ascii="Garamond" w:hAnsi="Garamond"/>
          <w:sz w:val="24"/>
          <w:szCs w:val="24"/>
        </w:rPr>
        <w:t xml:space="preserve"> </w:t>
      </w:r>
      <w:proofErr w:type="spellStart"/>
      <w:r w:rsidRPr="00A64E0E">
        <w:rPr>
          <w:rFonts w:ascii="Garamond" w:hAnsi="Garamond"/>
          <w:sz w:val="24"/>
          <w:szCs w:val="24"/>
        </w:rPr>
        <w:t>syarat-syarat</w:t>
      </w:r>
      <w:proofErr w:type="spellEnd"/>
      <w:r w:rsidRPr="00A64E0E">
        <w:rPr>
          <w:rFonts w:ascii="Garamond" w:hAnsi="Garamond"/>
          <w:sz w:val="24"/>
          <w:szCs w:val="24"/>
        </w:rPr>
        <w:t xml:space="preserve"> </w:t>
      </w:r>
      <w:proofErr w:type="spellStart"/>
      <w:r w:rsidRPr="00A64E0E">
        <w:rPr>
          <w:rFonts w:ascii="Garamond" w:hAnsi="Garamond"/>
          <w:sz w:val="24"/>
          <w:szCs w:val="24"/>
        </w:rPr>
        <w:t>tertentu</w:t>
      </w:r>
      <w:proofErr w:type="spellEnd"/>
      <w:r w:rsidRPr="00A64E0E">
        <w:rPr>
          <w:rFonts w:ascii="Garamond" w:hAnsi="Garamond"/>
          <w:sz w:val="24"/>
          <w:szCs w:val="24"/>
        </w:rPr>
        <w:t xml:space="preserve"> dan </w:t>
      </w:r>
      <w:proofErr w:type="spellStart"/>
      <w:r w:rsidRPr="00A64E0E">
        <w:rPr>
          <w:rFonts w:ascii="Garamond" w:hAnsi="Garamond"/>
          <w:sz w:val="24"/>
          <w:szCs w:val="24"/>
        </w:rPr>
        <w:t>izin</w:t>
      </w:r>
      <w:proofErr w:type="spellEnd"/>
      <w:r w:rsidRPr="00A64E0E">
        <w:rPr>
          <w:rFonts w:ascii="Garamond" w:hAnsi="Garamond"/>
          <w:sz w:val="24"/>
          <w:szCs w:val="24"/>
        </w:rPr>
        <w:t xml:space="preserve"> </w:t>
      </w:r>
      <w:proofErr w:type="spellStart"/>
      <w:r w:rsidRPr="00A64E0E">
        <w:rPr>
          <w:rFonts w:ascii="Garamond" w:hAnsi="Garamond"/>
          <w:sz w:val="24"/>
          <w:szCs w:val="24"/>
        </w:rPr>
        <w:t>tertulis</w:t>
      </w:r>
      <w:proofErr w:type="spellEnd"/>
      <w:r w:rsidRPr="00A64E0E">
        <w:rPr>
          <w:rFonts w:ascii="Garamond" w:hAnsi="Garamond"/>
          <w:sz w:val="24"/>
          <w:szCs w:val="24"/>
        </w:rPr>
        <w:t xml:space="preserve"> </w:t>
      </w:r>
      <w:proofErr w:type="spellStart"/>
      <w:r w:rsidRPr="00A64E0E">
        <w:rPr>
          <w:rFonts w:ascii="Garamond" w:hAnsi="Garamond"/>
          <w:sz w:val="24"/>
          <w:szCs w:val="24"/>
        </w:rPr>
        <w:t>dari</w:t>
      </w:r>
      <w:proofErr w:type="spellEnd"/>
      <w:r w:rsidRPr="00A64E0E">
        <w:rPr>
          <w:rFonts w:ascii="Garamond" w:hAnsi="Garamond"/>
          <w:sz w:val="24"/>
          <w:szCs w:val="24"/>
        </w:rPr>
        <w:t xml:space="preserve"> orang </w:t>
      </w:r>
      <w:proofErr w:type="spellStart"/>
      <w:r w:rsidRPr="00A64E0E">
        <w:rPr>
          <w:rFonts w:ascii="Garamond" w:hAnsi="Garamond"/>
          <w:sz w:val="24"/>
          <w:szCs w:val="24"/>
        </w:rPr>
        <w:t>tua</w:t>
      </w:r>
      <w:proofErr w:type="spellEnd"/>
      <w:r w:rsidRPr="00A64E0E">
        <w:rPr>
          <w:rFonts w:ascii="Garamond" w:hAnsi="Garamond"/>
          <w:sz w:val="24"/>
          <w:szCs w:val="24"/>
        </w:rPr>
        <w:t>/</w:t>
      </w:r>
      <w:proofErr w:type="spellStart"/>
      <w:r w:rsidRPr="00A64E0E">
        <w:rPr>
          <w:rFonts w:ascii="Garamond" w:hAnsi="Garamond"/>
          <w:sz w:val="24"/>
          <w:szCs w:val="24"/>
        </w:rPr>
        <w:t>wali</w:t>
      </w:r>
      <w:proofErr w:type="spellEnd"/>
      <w:r w:rsidRPr="00A64E0E">
        <w:rPr>
          <w:rFonts w:ascii="Garamond" w:hAnsi="Garamond"/>
          <w:sz w:val="24"/>
          <w:szCs w:val="24"/>
        </w:rPr>
        <w:t>.</w:t>
      </w:r>
      <w:r>
        <w:rPr>
          <w:rFonts w:ascii="Garamond" w:hAnsi="Garamond"/>
          <w:sz w:val="24"/>
          <w:szCs w:val="24"/>
        </w:rPr>
        <w:t xml:space="preserve"> </w:t>
      </w:r>
      <w:r w:rsidRPr="00A64E0E">
        <w:rPr>
          <w:rFonts w:ascii="Garamond" w:hAnsi="Garamond"/>
          <w:sz w:val="24"/>
          <w:szCs w:val="24"/>
        </w:rPr>
        <w:t xml:space="preserve">Upaya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ini</w:t>
      </w:r>
      <w:proofErr w:type="spellEnd"/>
      <w:r w:rsidRPr="00A64E0E">
        <w:rPr>
          <w:rFonts w:ascii="Garamond" w:hAnsi="Garamond"/>
          <w:sz w:val="24"/>
          <w:szCs w:val="24"/>
        </w:rPr>
        <w:t xml:space="preserve"> juga </w:t>
      </w:r>
      <w:proofErr w:type="spellStart"/>
      <w:r w:rsidRPr="00A64E0E">
        <w:rPr>
          <w:rFonts w:ascii="Garamond" w:hAnsi="Garamond"/>
          <w:sz w:val="24"/>
          <w:szCs w:val="24"/>
        </w:rPr>
        <w:t>bergantung</w:t>
      </w:r>
      <w:proofErr w:type="spellEnd"/>
      <w:r w:rsidRPr="00A64E0E">
        <w:rPr>
          <w:rFonts w:ascii="Garamond" w:hAnsi="Garamond"/>
          <w:sz w:val="24"/>
          <w:szCs w:val="24"/>
        </w:rPr>
        <w:t xml:space="preserve"> pada </w:t>
      </w:r>
      <w:proofErr w:type="spellStart"/>
      <w:r w:rsidRPr="00A64E0E">
        <w:rPr>
          <w:rFonts w:ascii="Garamond" w:hAnsi="Garamond"/>
          <w:sz w:val="24"/>
          <w:szCs w:val="24"/>
        </w:rPr>
        <w:t>peran</w:t>
      </w:r>
      <w:proofErr w:type="spellEnd"/>
      <w:r w:rsidRPr="00A64E0E">
        <w:rPr>
          <w:rFonts w:ascii="Garamond" w:hAnsi="Garamond"/>
          <w:sz w:val="24"/>
          <w:szCs w:val="24"/>
        </w:rPr>
        <w:t xml:space="preserve"> </w:t>
      </w:r>
      <w:proofErr w:type="spellStart"/>
      <w:r w:rsidRPr="00A64E0E">
        <w:rPr>
          <w:rFonts w:ascii="Garamond" w:hAnsi="Garamond"/>
          <w:sz w:val="24"/>
          <w:szCs w:val="24"/>
        </w:rPr>
        <w:t>aktif</w:t>
      </w:r>
      <w:proofErr w:type="spellEnd"/>
      <w:r w:rsidRPr="00A64E0E">
        <w:rPr>
          <w:rFonts w:ascii="Garamond" w:hAnsi="Garamond"/>
          <w:sz w:val="24"/>
          <w:szCs w:val="24"/>
        </w:rPr>
        <w:t xml:space="preserve"> negara, </w:t>
      </w:r>
      <w:proofErr w:type="spellStart"/>
      <w:r w:rsidRPr="00A64E0E">
        <w:rPr>
          <w:rFonts w:ascii="Garamond" w:hAnsi="Garamond"/>
          <w:sz w:val="24"/>
          <w:szCs w:val="24"/>
        </w:rPr>
        <w:t>baik</w:t>
      </w:r>
      <w:proofErr w:type="spellEnd"/>
      <w:r w:rsidRPr="00A64E0E">
        <w:rPr>
          <w:rFonts w:ascii="Garamond" w:hAnsi="Garamond"/>
          <w:sz w:val="24"/>
          <w:szCs w:val="24"/>
        </w:rPr>
        <w:t xml:space="preserve"> </w:t>
      </w:r>
      <w:proofErr w:type="spellStart"/>
      <w:r w:rsidRPr="00A64E0E">
        <w:rPr>
          <w:rFonts w:ascii="Garamond" w:hAnsi="Garamond"/>
          <w:sz w:val="24"/>
          <w:szCs w:val="24"/>
        </w:rPr>
        <w:t>melalui</w:t>
      </w:r>
      <w:proofErr w:type="spellEnd"/>
      <w:r w:rsidRPr="00A64E0E">
        <w:rPr>
          <w:rFonts w:ascii="Garamond" w:hAnsi="Garamond"/>
          <w:sz w:val="24"/>
          <w:szCs w:val="24"/>
        </w:rPr>
        <w:t xml:space="preserve"> </w:t>
      </w:r>
      <w:proofErr w:type="spellStart"/>
      <w:r w:rsidRPr="00A64E0E">
        <w:rPr>
          <w:rFonts w:ascii="Garamond" w:hAnsi="Garamond"/>
          <w:sz w:val="24"/>
          <w:szCs w:val="24"/>
        </w:rPr>
        <w:t>regulasi</w:t>
      </w:r>
      <w:proofErr w:type="spellEnd"/>
      <w:r w:rsidRPr="00A64E0E">
        <w:rPr>
          <w:rFonts w:ascii="Garamond" w:hAnsi="Garamond"/>
          <w:sz w:val="24"/>
          <w:szCs w:val="24"/>
        </w:rPr>
        <w:t xml:space="preserve"> </w:t>
      </w:r>
      <w:proofErr w:type="spellStart"/>
      <w:r w:rsidRPr="00A64E0E">
        <w:rPr>
          <w:rFonts w:ascii="Garamond" w:hAnsi="Garamond"/>
          <w:sz w:val="24"/>
          <w:szCs w:val="24"/>
        </w:rPr>
        <w:t>perundang-undangan</w:t>
      </w:r>
      <w:proofErr w:type="spellEnd"/>
      <w:r w:rsidRPr="00A64E0E">
        <w:rPr>
          <w:rFonts w:ascii="Garamond" w:hAnsi="Garamond"/>
          <w:sz w:val="24"/>
          <w:szCs w:val="24"/>
        </w:rPr>
        <w:t xml:space="preserve"> </w:t>
      </w:r>
      <w:proofErr w:type="spellStart"/>
      <w:r w:rsidRPr="00A64E0E">
        <w:rPr>
          <w:rFonts w:ascii="Garamond" w:hAnsi="Garamond"/>
          <w:sz w:val="24"/>
          <w:szCs w:val="24"/>
        </w:rPr>
        <w:t>maupun</w:t>
      </w:r>
      <w:proofErr w:type="spellEnd"/>
      <w:r w:rsidRPr="00A64E0E">
        <w:rPr>
          <w:rFonts w:ascii="Garamond" w:hAnsi="Garamond"/>
          <w:sz w:val="24"/>
          <w:szCs w:val="24"/>
        </w:rPr>
        <w:t xml:space="preserve"> </w:t>
      </w:r>
      <w:proofErr w:type="spellStart"/>
      <w:r w:rsidRPr="00A64E0E">
        <w:rPr>
          <w:rFonts w:ascii="Garamond" w:hAnsi="Garamond"/>
          <w:sz w:val="24"/>
          <w:szCs w:val="24"/>
        </w:rPr>
        <w:t>implementasinya</w:t>
      </w:r>
      <w:proofErr w:type="spellEnd"/>
      <w:r w:rsidRPr="00A64E0E">
        <w:rPr>
          <w:rFonts w:ascii="Garamond" w:hAnsi="Garamond"/>
          <w:sz w:val="24"/>
          <w:szCs w:val="24"/>
        </w:rPr>
        <w:t xml:space="preserve"> oleh </w:t>
      </w:r>
      <w:proofErr w:type="spellStart"/>
      <w:r w:rsidRPr="00A64E0E">
        <w:rPr>
          <w:rFonts w:ascii="Garamond" w:hAnsi="Garamond"/>
          <w:sz w:val="24"/>
          <w:szCs w:val="24"/>
        </w:rPr>
        <w:t>departemen</w:t>
      </w:r>
      <w:proofErr w:type="spellEnd"/>
      <w:r w:rsidRPr="00A64E0E">
        <w:rPr>
          <w:rFonts w:ascii="Garamond" w:hAnsi="Garamond"/>
          <w:sz w:val="24"/>
          <w:szCs w:val="24"/>
        </w:rPr>
        <w:t xml:space="preserve"> </w:t>
      </w:r>
      <w:proofErr w:type="spellStart"/>
      <w:r w:rsidRPr="00A64E0E">
        <w:rPr>
          <w:rFonts w:ascii="Garamond" w:hAnsi="Garamond"/>
          <w:sz w:val="24"/>
          <w:szCs w:val="24"/>
        </w:rPr>
        <w:t>terkait</w:t>
      </w:r>
      <w:proofErr w:type="spellEnd"/>
      <w:r w:rsidRPr="00A64E0E">
        <w:rPr>
          <w:rFonts w:ascii="Garamond" w:hAnsi="Garamond"/>
          <w:sz w:val="24"/>
          <w:szCs w:val="24"/>
        </w:rPr>
        <w:t xml:space="preserve">, </w:t>
      </w:r>
      <w:proofErr w:type="spellStart"/>
      <w:r w:rsidRPr="00A64E0E">
        <w:rPr>
          <w:rFonts w:ascii="Garamond" w:hAnsi="Garamond"/>
          <w:sz w:val="24"/>
          <w:szCs w:val="24"/>
        </w:rPr>
        <w:t>termasuk</w:t>
      </w:r>
      <w:proofErr w:type="spellEnd"/>
      <w:r w:rsidRPr="00A64E0E">
        <w:rPr>
          <w:rFonts w:ascii="Garamond" w:hAnsi="Garamond"/>
          <w:sz w:val="24"/>
          <w:szCs w:val="24"/>
        </w:rPr>
        <w:t xml:space="preserve"> </w:t>
      </w:r>
      <w:proofErr w:type="spellStart"/>
      <w:r w:rsidRPr="00A64E0E">
        <w:rPr>
          <w:rFonts w:ascii="Garamond" w:hAnsi="Garamond"/>
          <w:sz w:val="24"/>
          <w:szCs w:val="24"/>
        </w:rPr>
        <w:t>pemerintah</w:t>
      </w:r>
      <w:proofErr w:type="spellEnd"/>
      <w:r w:rsidRPr="00A64E0E">
        <w:rPr>
          <w:rFonts w:ascii="Garamond" w:hAnsi="Garamond"/>
          <w:sz w:val="24"/>
          <w:szCs w:val="24"/>
        </w:rPr>
        <w:t xml:space="preserve"> </w:t>
      </w:r>
      <w:proofErr w:type="spellStart"/>
      <w:r w:rsidRPr="00A64E0E">
        <w:rPr>
          <w:rFonts w:ascii="Garamond" w:hAnsi="Garamond"/>
          <w:sz w:val="24"/>
          <w:szCs w:val="24"/>
        </w:rPr>
        <w:t>daerah</w:t>
      </w:r>
      <w:proofErr w:type="spellEnd"/>
      <w:r w:rsidRPr="00A64E0E">
        <w:rPr>
          <w:rFonts w:ascii="Garamond" w:hAnsi="Garamond"/>
          <w:sz w:val="24"/>
          <w:szCs w:val="24"/>
        </w:rPr>
        <w:t xml:space="preserve">. Lembaga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juga </w:t>
      </w:r>
      <w:proofErr w:type="spellStart"/>
      <w:r w:rsidRPr="00A64E0E">
        <w:rPr>
          <w:rFonts w:ascii="Garamond" w:hAnsi="Garamond"/>
          <w:sz w:val="24"/>
          <w:szCs w:val="24"/>
        </w:rPr>
        <w:t>memiliki</w:t>
      </w:r>
      <w:proofErr w:type="spellEnd"/>
      <w:r w:rsidRPr="00A64E0E">
        <w:rPr>
          <w:rFonts w:ascii="Garamond" w:hAnsi="Garamond"/>
          <w:sz w:val="24"/>
          <w:szCs w:val="24"/>
        </w:rPr>
        <w:t xml:space="preserve"> </w:t>
      </w:r>
      <w:proofErr w:type="spellStart"/>
      <w:r w:rsidRPr="00A64E0E">
        <w:rPr>
          <w:rFonts w:ascii="Garamond" w:hAnsi="Garamond"/>
          <w:sz w:val="24"/>
          <w:szCs w:val="24"/>
        </w:rPr>
        <w:t>peran</w:t>
      </w:r>
      <w:proofErr w:type="spellEnd"/>
      <w:r w:rsidRPr="00A64E0E">
        <w:rPr>
          <w:rFonts w:ascii="Garamond" w:hAnsi="Garamond"/>
          <w:sz w:val="24"/>
          <w:szCs w:val="24"/>
        </w:rPr>
        <w:t xml:space="preserve"> </w:t>
      </w:r>
      <w:proofErr w:type="spellStart"/>
      <w:r w:rsidRPr="00A64E0E">
        <w:rPr>
          <w:rFonts w:ascii="Garamond" w:hAnsi="Garamond"/>
          <w:sz w:val="24"/>
          <w:szCs w:val="24"/>
        </w:rPr>
        <w:t>penting</w:t>
      </w:r>
      <w:proofErr w:type="spellEnd"/>
      <w:r w:rsidRPr="00A64E0E">
        <w:rPr>
          <w:rFonts w:ascii="Garamond" w:hAnsi="Garamond"/>
          <w:sz w:val="24"/>
          <w:szCs w:val="24"/>
        </w:rPr>
        <w:t xml:space="preserve">, </w:t>
      </w:r>
      <w:proofErr w:type="spellStart"/>
      <w:r w:rsidRPr="00A64E0E">
        <w:rPr>
          <w:rFonts w:ascii="Garamond" w:hAnsi="Garamond"/>
          <w:sz w:val="24"/>
          <w:szCs w:val="24"/>
        </w:rPr>
        <w:t>seperti</w:t>
      </w:r>
      <w:proofErr w:type="spellEnd"/>
      <w:r w:rsidRPr="00A64E0E">
        <w:rPr>
          <w:rFonts w:ascii="Garamond" w:hAnsi="Garamond"/>
          <w:sz w:val="24"/>
          <w:szCs w:val="24"/>
        </w:rPr>
        <w:t xml:space="preserve"> </w:t>
      </w:r>
      <w:proofErr w:type="spellStart"/>
      <w:r w:rsidRPr="00A64E0E">
        <w:rPr>
          <w:rFonts w:ascii="Garamond" w:hAnsi="Garamond"/>
          <w:sz w:val="24"/>
          <w:szCs w:val="24"/>
        </w:rPr>
        <w:t>Komisi</w:t>
      </w:r>
      <w:proofErr w:type="spellEnd"/>
      <w:r w:rsidRPr="00A64E0E">
        <w:rPr>
          <w:rFonts w:ascii="Garamond" w:hAnsi="Garamond"/>
          <w:sz w:val="24"/>
          <w:szCs w:val="24"/>
        </w:rPr>
        <w:t xml:space="preserve"> Hak </w:t>
      </w:r>
      <w:proofErr w:type="spellStart"/>
      <w:r w:rsidRPr="00A64E0E">
        <w:rPr>
          <w:rFonts w:ascii="Garamond" w:hAnsi="Garamond"/>
          <w:sz w:val="24"/>
          <w:szCs w:val="24"/>
        </w:rPr>
        <w:t>Asasi</w:t>
      </w:r>
      <w:proofErr w:type="spellEnd"/>
      <w:r w:rsidRPr="00A64E0E">
        <w:rPr>
          <w:rFonts w:ascii="Garamond" w:hAnsi="Garamond"/>
          <w:sz w:val="24"/>
          <w:szCs w:val="24"/>
        </w:rPr>
        <w:t xml:space="preserve"> Anak dan </w:t>
      </w:r>
      <w:proofErr w:type="spellStart"/>
      <w:r w:rsidRPr="00A64E0E">
        <w:rPr>
          <w:rFonts w:ascii="Garamond" w:hAnsi="Garamond"/>
          <w:sz w:val="24"/>
          <w:szCs w:val="24"/>
        </w:rPr>
        <w:t>yayasan</w:t>
      </w:r>
      <w:proofErr w:type="spellEnd"/>
      <w:r w:rsidRPr="00A64E0E">
        <w:rPr>
          <w:rFonts w:ascii="Garamond" w:hAnsi="Garamond"/>
          <w:sz w:val="24"/>
          <w:szCs w:val="24"/>
        </w:rPr>
        <w:t xml:space="preserve">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w:t>
      </w:r>
      <w:proofErr w:type="spellStart"/>
      <w:r w:rsidRPr="00A64E0E">
        <w:rPr>
          <w:rFonts w:ascii="Garamond" w:hAnsi="Garamond"/>
          <w:sz w:val="24"/>
          <w:szCs w:val="24"/>
        </w:rPr>
        <w:t>Budaya</w:t>
      </w:r>
      <w:proofErr w:type="spellEnd"/>
      <w:r w:rsidRPr="00A64E0E">
        <w:rPr>
          <w:rFonts w:ascii="Garamond" w:hAnsi="Garamond"/>
          <w:sz w:val="24"/>
          <w:szCs w:val="24"/>
        </w:rPr>
        <w:t xml:space="preserve"> </w:t>
      </w:r>
      <w:proofErr w:type="spellStart"/>
      <w:r w:rsidRPr="00A64E0E">
        <w:rPr>
          <w:rFonts w:ascii="Garamond" w:hAnsi="Garamond"/>
          <w:sz w:val="24"/>
          <w:szCs w:val="24"/>
        </w:rPr>
        <w:t>hukum</w:t>
      </w:r>
      <w:proofErr w:type="spellEnd"/>
      <w:r w:rsidRPr="00A64E0E">
        <w:rPr>
          <w:rFonts w:ascii="Garamond" w:hAnsi="Garamond"/>
          <w:sz w:val="24"/>
          <w:szCs w:val="24"/>
        </w:rPr>
        <w:t xml:space="preserve">, </w:t>
      </w:r>
      <w:proofErr w:type="spellStart"/>
      <w:r w:rsidRPr="00A64E0E">
        <w:rPr>
          <w:rFonts w:ascii="Garamond" w:hAnsi="Garamond"/>
          <w:sz w:val="24"/>
          <w:szCs w:val="24"/>
        </w:rPr>
        <w:t>sebagai</w:t>
      </w:r>
      <w:proofErr w:type="spellEnd"/>
      <w:r w:rsidRPr="00A64E0E">
        <w:rPr>
          <w:rFonts w:ascii="Garamond" w:hAnsi="Garamond"/>
          <w:sz w:val="24"/>
          <w:szCs w:val="24"/>
        </w:rPr>
        <w:t xml:space="preserve"> </w:t>
      </w:r>
      <w:proofErr w:type="spellStart"/>
      <w:r w:rsidRPr="00A64E0E">
        <w:rPr>
          <w:rFonts w:ascii="Garamond" w:hAnsi="Garamond"/>
          <w:sz w:val="24"/>
          <w:szCs w:val="24"/>
        </w:rPr>
        <w:t>sistem</w:t>
      </w:r>
      <w:proofErr w:type="spellEnd"/>
      <w:r w:rsidRPr="00A64E0E">
        <w:rPr>
          <w:rFonts w:ascii="Garamond" w:hAnsi="Garamond"/>
          <w:sz w:val="24"/>
          <w:szCs w:val="24"/>
        </w:rPr>
        <w:t xml:space="preserve"> </w:t>
      </w:r>
      <w:proofErr w:type="spellStart"/>
      <w:r w:rsidRPr="00A64E0E">
        <w:rPr>
          <w:rFonts w:ascii="Garamond" w:hAnsi="Garamond"/>
          <w:sz w:val="24"/>
          <w:szCs w:val="24"/>
        </w:rPr>
        <w:t>nilai</w:t>
      </w:r>
      <w:proofErr w:type="spellEnd"/>
      <w:r w:rsidRPr="00A64E0E">
        <w:rPr>
          <w:rFonts w:ascii="Garamond" w:hAnsi="Garamond"/>
          <w:sz w:val="24"/>
          <w:szCs w:val="24"/>
        </w:rPr>
        <w:t xml:space="preserve"> dan </w:t>
      </w:r>
      <w:proofErr w:type="spellStart"/>
      <w:r w:rsidRPr="00A64E0E">
        <w:rPr>
          <w:rFonts w:ascii="Garamond" w:hAnsi="Garamond"/>
          <w:sz w:val="24"/>
          <w:szCs w:val="24"/>
        </w:rPr>
        <w:t>sikap</w:t>
      </w:r>
      <w:proofErr w:type="spellEnd"/>
      <w:r w:rsidRPr="00A64E0E">
        <w:rPr>
          <w:rFonts w:ascii="Garamond" w:hAnsi="Garamond"/>
          <w:sz w:val="24"/>
          <w:szCs w:val="24"/>
        </w:rPr>
        <w:t xml:space="preserve"> </w:t>
      </w:r>
      <w:proofErr w:type="spellStart"/>
      <w:r w:rsidRPr="00A64E0E">
        <w:rPr>
          <w:rFonts w:ascii="Garamond" w:hAnsi="Garamond"/>
          <w:sz w:val="24"/>
          <w:szCs w:val="24"/>
        </w:rPr>
        <w:t>dalam</w:t>
      </w:r>
      <w:proofErr w:type="spellEnd"/>
      <w:r w:rsidRPr="00A64E0E">
        <w:rPr>
          <w:rFonts w:ascii="Garamond" w:hAnsi="Garamond"/>
          <w:sz w:val="24"/>
          <w:szCs w:val="24"/>
        </w:rPr>
        <w:t xml:space="preserve"> </w:t>
      </w:r>
      <w:proofErr w:type="spellStart"/>
      <w:r w:rsidRPr="00A64E0E">
        <w:rPr>
          <w:rFonts w:ascii="Garamond" w:hAnsi="Garamond"/>
          <w:sz w:val="24"/>
          <w:szCs w:val="24"/>
        </w:rPr>
        <w:t>masyarakat</w:t>
      </w:r>
      <w:proofErr w:type="spellEnd"/>
      <w:r w:rsidRPr="00A64E0E">
        <w:rPr>
          <w:rFonts w:ascii="Garamond" w:hAnsi="Garamond"/>
          <w:sz w:val="24"/>
          <w:szCs w:val="24"/>
        </w:rPr>
        <w:t xml:space="preserve">, </w:t>
      </w:r>
      <w:proofErr w:type="spellStart"/>
      <w:r w:rsidRPr="00A64E0E">
        <w:rPr>
          <w:rFonts w:ascii="Garamond" w:hAnsi="Garamond"/>
          <w:sz w:val="24"/>
          <w:szCs w:val="24"/>
        </w:rPr>
        <w:t>turut</w:t>
      </w:r>
      <w:proofErr w:type="spellEnd"/>
      <w:r w:rsidRPr="00A64E0E">
        <w:rPr>
          <w:rFonts w:ascii="Garamond" w:hAnsi="Garamond"/>
          <w:sz w:val="24"/>
          <w:szCs w:val="24"/>
        </w:rPr>
        <w:t xml:space="preserve"> </w:t>
      </w:r>
      <w:proofErr w:type="spellStart"/>
      <w:r w:rsidRPr="00A64E0E">
        <w:rPr>
          <w:rFonts w:ascii="Garamond" w:hAnsi="Garamond"/>
          <w:sz w:val="24"/>
          <w:szCs w:val="24"/>
        </w:rPr>
        <w:t>memengaruhi</w:t>
      </w:r>
      <w:proofErr w:type="spellEnd"/>
      <w:r w:rsidRPr="00A64E0E">
        <w:rPr>
          <w:rFonts w:ascii="Garamond" w:hAnsi="Garamond"/>
          <w:sz w:val="24"/>
          <w:szCs w:val="24"/>
        </w:rPr>
        <w:t xml:space="preserve"> </w:t>
      </w:r>
      <w:proofErr w:type="spellStart"/>
      <w:r w:rsidRPr="00A64E0E">
        <w:rPr>
          <w:rFonts w:ascii="Garamond" w:hAnsi="Garamond"/>
          <w:sz w:val="24"/>
          <w:szCs w:val="24"/>
        </w:rPr>
        <w:t>pemahaman</w:t>
      </w:r>
      <w:proofErr w:type="spellEnd"/>
      <w:r w:rsidRPr="00A64E0E">
        <w:rPr>
          <w:rFonts w:ascii="Garamond" w:hAnsi="Garamond"/>
          <w:sz w:val="24"/>
          <w:szCs w:val="24"/>
        </w:rPr>
        <w:t xml:space="preserve"> dan </w:t>
      </w:r>
      <w:proofErr w:type="spellStart"/>
      <w:r w:rsidRPr="00A64E0E">
        <w:rPr>
          <w:rFonts w:ascii="Garamond" w:hAnsi="Garamond"/>
          <w:sz w:val="24"/>
          <w:szCs w:val="24"/>
        </w:rPr>
        <w:t>implementasi</w:t>
      </w:r>
      <w:proofErr w:type="spellEnd"/>
      <w:r w:rsidRPr="00A64E0E">
        <w:rPr>
          <w:rFonts w:ascii="Garamond" w:hAnsi="Garamond"/>
          <w:sz w:val="24"/>
          <w:szCs w:val="24"/>
        </w:rPr>
        <w:t xml:space="preserve"> </w:t>
      </w:r>
      <w:proofErr w:type="spellStart"/>
      <w:r w:rsidRPr="00A64E0E">
        <w:rPr>
          <w:rFonts w:ascii="Garamond" w:hAnsi="Garamond"/>
          <w:sz w:val="24"/>
          <w:szCs w:val="24"/>
        </w:rPr>
        <w:t>hukum</w:t>
      </w:r>
      <w:proofErr w:type="spellEnd"/>
      <w:r w:rsidRPr="00A64E0E">
        <w:rPr>
          <w:rFonts w:ascii="Garamond" w:hAnsi="Garamond"/>
          <w:sz w:val="24"/>
          <w:szCs w:val="24"/>
        </w:rPr>
        <w:t xml:space="preserve"> </w:t>
      </w:r>
      <w:proofErr w:type="spellStart"/>
      <w:r w:rsidRPr="00A64E0E">
        <w:rPr>
          <w:rFonts w:ascii="Garamond" w:hAnsi="Garamond"/>
          <w:sz w:val="24"/>
          <w:szCs w:val="24"/>
        </w:rPr>
        <w:t>terkait</w:t>
      </w:r>
      <w:proofErr w:type="spellEnd"/>
      <w:r w:rsidRPr="00A64E0E">
        <w:rPr>
          <w:rFonts w:ascii="Garamond" w:hAnsi="Garamond"/>
          <w:sz w:val="24"/>
          <w:szCs w:val="24"/>
        </w:rPr>
        <w:t xml:space="preserve"> </w:t>
      </w:r>
      <w:proofErr w:type="spellStart"/>
      <w:r w:rsidRPr="00A64E0E">
        <w:rPr>
          <w:rFonts w:ascii="Garamond" w:hAnsi="Garamond"/>
          <w:sz w:val="24"/>
          <w:szCs w:val="24"/>
        </w:rPr>
        <w:t>perlindungan</w:t>
      </w:r>
      <w:proofErr w:type="spellEnd"/>
      <w:r w:rsidRPr="00A64E0E">
        <w:rPr>
          <w:rFonts w:ascii="Garamond" w:hAnsi="Garamond"/>
          <w:sz w:val="24"/>
          <w:szCs w:val="24"/>
        </w:rPr>
        <w:t xml:space="preserve"> </w:t>
      </w:r>
      <w:proofErr w:type="spellStart"/>
      <w:r w:rsidRPr="00A64E0E">
        <w:rPr>
          <w:rFonts w:ascii="Garamond" w:hAnsi="Garamond"/>
          <w:sz w:val="24"/>
          <w:szCs w:val="24"/>
        </w:rPr>
        <w:t>tenaga</w:t>
      </w:r>
      <w:proofErr w:type="spellEnd"/>
      <w:r w:rsidRPr="00A64E0E">
        <w:rPr>
          <w:rFonts w:ascii="Garamond" w:hAnsi="Garamond"/>
          <w:sz w:val="24"/>
          <w:szCs w:val="24"/>
        </w:rPr>
        <w:t xml:space="preserve"> </w:t>
      </w:r>
      <w:proofErr w:type="spellStart"/>
      <w:r w:rsidRPr="00A64E0E">
        <w:rPr>
          <w:rFonts w:ascii="Garamond" w:hAnsi="Garamond"/>
          <w:sz w:val="24"/>
          <w:szCs w:val="24"/>
        </w:rPr>
        <w:t>kerja</w:t>
      </w:r>
      <w:proofErr w:type="spellEnd"/>
      <w:r w:rsidRPr="00A64E0E">
        <w:rPr>
          <w:rFonts w:ascii="Garamond" w:hAnsi="Garamond"/>
          <w:sz w:val="24"/>
          <w:szCs w:val="24"/>
        </w:rPr>
        <w:t xml:space="preserve"> </w:t>
      </w:r>
      <w:proofErr w:type="spellStart"/>
      <w:r w:rsidRPr="00A64E0E">
        <w:rPr>
          <w:rFonts w:ascii="Garamond" w:hAnsi="Garamond"/>
          <w:sz w:val="24"/>
          <w:szCs w:val="24"/>
        </w:rPr>
        <w:t>anak</w:t>
      </w:r>
      <w:proofErr w:type="spellEnd"/>
      <w:r w:rsidRPr="00A64E0E">
        <w:rPr>
          <w:rFonts w:ascii="Garamond" w:hAnsi="Garamond"/>
          <w:sz w:val="24"/>
          <w:szCs w:val="24"/>
        </w:rPr>
        <w:t xml:space="preserve"> di Indonesia.</w:t>
      </w:r>
    </w:p>
    <w:p w14:paraId="1CBE55D7" w14:textId="31C04916" w:rsidR="00DD2216" w:rsidRDefault="00DD2216" w:rsidP="00AD2498">
      <w:pPr>
        <w:spacing w:after="0" w:line="240" w:lineRule="auto"/>
        <w:jc w:val="both"/>
        <w:rPr>
          <w:rFonts w:ascii="Garamond" w:hAnsi="Garamond"/>
          <w:b/>
          <w:bCs/>
          <w:sz w:val="24"/>
          <w:szCs w:val="24"/>
        </w:rPr>
      </w:pPr>
    </w:p>
    <w:p w14:paraId="0164B631" w14:textId="55ED2F4F" w:rsidR="007205EC" w:rsidRDefault="007205EC" w:rsidP="00AD2498">
      <w:pPr>
        <w:spacing w:after="0" w:line="240" w:lineRule="auto"/>
        <w:jc w:val="both"/>
        <w:rPr>
          <w:rFonts w:ascii="Garamond" w:hAnsi="Garamond"/>
          <w:b/>
          <w:bCs/>
          <w:sz w:val="24"/>
          <w:szCs w:val="24"/>
        </w:rPr>
      </w:pPr>
      <w:r w:rsidRPr="007205EC">
        <w:rPr>
          <w:rFonts w:ascii="Garamond" w:hAnsi="Garamond"/>
          <w:b/>
          <w:bCs/>
          <w:sz w:val="24"/>
          <w:szCs w:val="24"/>
        </w:rPr>
        <w:t>REFERENSI</w:t>
      </w:r>
    </w:p>
    <w:p w14:paraId="1F95C5FF" w14:textId="77777777" w:rsidR="00E43338" w:rsidRPr="00AD2498" w:rsidRDefault="005E5D4C" w:rsidP="00AD2498">
      <w:pPr>
        <w:pStyle w:val="Bibliography"/>
        <w:jc w:val="both"/>
        <w:rPr>
          <w:rFonts w:ascii="Garamond" w:hAnsi="Garamond" w:cs="Calibri"/>
          <w:sz w:val="24"/>
          <w:szCs w:val="24"/>
        </w:rPr>
      </w:pPr>
      <w:r w:rsidRPr="00AD2498">
        <w:rPr>
          <w:rFonts w:ascii="Garamond" w:hAnsi="Garamond"/>
          <w:b/>
          <w:bCs/>
          <w:sz w:val="24"/>
          <w:szCs w:val="24"/>
        </w:rPr>
        <w:fldChar w:fldCharType="begin"/>
      </w:r>
      <w:r w:rsidRPr="00AD2498">
        <w:rPr>
          <w:rFonts w:ascii="Garamond" w:hAnsi="Garamond"/>
          <w:b/>
          <w:bCs/>
          <w:sz w:val="24"/>
          <w:szCs w:val="24"/>
        </w:rPr>
        <w:instrText xml:space="preserve"> ADDIN ZOTERO_BIBL {"uncited":[],"omitted":[],"custom":[]} CSL_BIBLIOGRAPHY </w:instrText>
      </w:r>
      <w:r w:rsidRPr="00AD2498">
        <w:rPr>
          <w:rFonts w:ascii="Garamond" w:hAnsi="Garamond"/>
          <w:b/>
          <w:bCs/>
          <w:sz w:val="24"/>
          <w:szCs w:val="24"/>
        </w:rPr>
        <w:fldChar w:fldCharType="separate"/>
      </w:r>
      <w:r w:rsidR="00E43338" w:rsidRPr="00AD2498">
        <w:rPr>
          <w:rFonts w:ascii="Garamond" w:hAnsi="Garamond" w:cs="Calibri"/>
          <w:sz w:val="24"/>
          <w:szCs w:val="24"/>
        </w:rPr>
        <w:t xml:space="preserve">Faridah, Siti, dan Laila Afiyani. “Isu Pekerja Anak Dan Hubungan Dengan Hak Asasi Manusia.” </w:t>
      </w:r>
      <w:r w:rsidR="00E43338" w:rsidRPr="00AD2498">
        <w:rPr>
          <w:rFonts w:ascii="Garamond" w:hAnsi="Garamond" w:cs="Calibri"/>
          <w:i/>
          <w:iCs/>
          <w:sz w:val="24"/>
          <w:szCs w:val="24"/>
        </w:rPr>
        <w:t>Lex Scientia Law Review</w:t>
      </w:r>
      <w:r w:rsidR="00E43338" w:rsidRPr="00AD2498">
        <w:rPr>
          <w:rFonts w:ascii="Garamond" w:hAnsi="Garamond" w:cs="Calibri"/>
          <w:sz w:val="24"/>
          <w:szCs w:val="24"/>
        </w:rPr>
        <w:t xml:space="preserve"> 3, no. 2 (24 November 2019): 163–76. https://doi.org/10.15294/lesrev.v3i2.35398.</w:t>
      </w:r>
    </w:p>
    <w:p w14:paraId="4FD9792A"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Kementerian Dalam Negeri Republik Indonesia. Keputusan Menteri Dalam Negeri Dan Otonomi Daerah Nomor 5 Tahun 2001 Tanggal 8 Januari 2001 Tentang Penanggulangan Pekerja Anak, Pub. L. No. 5 (2001).</w:t>
      </w:r>
    </w:p>
    <w:p w14:paraId="650A1C91"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Kementerian Tenaga Kerja dan Transmigrasi Republik Indonesia. Keputusan Menteri Tenaga Kerja Dan Transmigrasi Republik Indonesia Nomor</w:t>
      </w:r>
      <w:r w:rsidRPr="00AD2498">
        <w:rPr>
          <w:rFonts w:ascii="Times New Roman" w:hAnsi="Times New Roman" w:cs="Times New Roman"/>
          <w:sz w:val="24"/>
          <w:szCs w:val="24"/>
        </w:rPr>
        <w:t> </w:t>
      </w:r>
      <w:r w:rsidRPr="00AD2498">
        <w:rPr>
          <w:rFonts w:ascii="Garamond" w:hAnsi="Garamond" w:cs="Calibri"/>
          <w:sz w:val="24"/>
          <w:szCs w:val="24"/>
        </w:rPr>
        <w:t>: Kep.235 /Men/2003 Tentang Jenis-Jenis Pekerjaan Yang Membahayakan Kesehatan, Keselamatan Atau Moral Anak, Pub. L. No. 235 (2003).</w:t>
      </w:r>
    </w:p>
    <w:p w14:paraId="4FF6DE7C"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xml:space="preserve">Laia, Erniwati, Marnaek Tua Benny Kevin Afriando, dan Syawal Amry Siregar. “Perlindungan Hukum Bagi Pekerja Anak Dalam Perspektif Hak Asasi Manusia.” </w:t>
      </w:r>
      <w:r w:rsidRPr="00AD2498">
        <w:rPr>
          <w:rFonts w:ascii="Garamond" w:hAnsi="Garamond" w:cs="Calibri"/>
          <w:i/>
          <w:iCs/>
          <w:sz w:val="24"/>
          <w:szCs w:val="24"/>
        </w:rPr>
        <w:t>JURNAL RECTUM: Tinjauan Yuridis Penanganan Tindak Pidana</w:t>
      </w:r>
      <w:r w:rsidRPr="00AD2498">
        <w:rPr>
          <w:rFonts w:ascii="Garamond" w:hAnsi="Garamond" w:cs="Calibri"/>
          <w:sz w:val="24"/>
          <w:szCs w:val="24"/>
        </w:rPr>
        <w:t xml:space="preserve"> 4, no. 1 (31 Januari 2022): 486–500. https://doi.org/10.46930/jurnalrectum.v4i1.1969.</w:t>
      </w:r>
    </w:p>
    <w:p w14:paraId="4CC225E5"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Negara Kesatuan Republik Indonesia. Undang Undang Nomor 35 Tahun 2014 Perubahan Atas Undang Undang Nomor 23 tahun 2002 Tentang Perlindungan Anak, Pub. L. No. 35 (2014).</w:t>
      </w:r>
    </w:p>
    <w:p w14:paraId="4F349CC7"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Undang Undang Nomor 39 Tahun 1999 tentang Ketentuan Pokok Hak Asasi Manusia, Pub. L. No. 39 (1999).</w:t>
      </w:r>
    </w:p>
    <w:p w14:paraId="306F6F49"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Undang-undang  Nomor 1 Tahun 2000 tentang Pengesahan ILO Convention Nomor 182 Concerning The Prohibition and Immediate Action for Elimination of The Worst Forms of Child Labour (Konvensi ILO Nomor 182 Mengenai Pelarangan dan Tindakan Segera Penghapusan Bentuk-Bentuk Pekerjaan Terburuk untuk Anak), Pub. L. No. 1 (2000).</w:t>
      </w:r>
    </w:p>
    <w:p w14:paraId="3E0D1A10"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Undang-Undang  Nomor 20 Tahun 1999 tentang pengesahan ILO Convention No. 138 Concerning Minimum Age for Admission to Employment (Konvensi ILO mengenai Usia Minimum untuk Diperbolehkan Bekerja), Pub. L. No. 20 (1999).</w:t>
      </w:r>
    </w:p>
    <w:p w14:paraId="17ADA9C9"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Undang-Undang Dasar Negara Republik Indonesi Tahun 1945, Pub. L. No. 1945 (1945).</w:t>
      </w:r>
    </w:p>
    <w:p w14:paraId="7C5752EA"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Undang-Undang Nomor 13 Tahun 2003 tentang Ketenagakerjaan, Pub. L. No. 13 (2003).</w:t>
      </w:r>
    </w:p>
    <w:p w14:paraId="3D14E57A"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lastRenderedPageBreak/>
        <w:t>———. Undang-Undang Nomor 23 Tahun 2002 Tentang Perlindungan anak, Pub. L. No. 23 (2002).</w:t>
      </w:r>
    </w:p>
    <w:p w14:paraId="65B44692"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Undang-Undang Republik Indonesia No. 35 Tahun 2014, yang merupakan perubahan dari Undang-Undang No. 23 Tahun 2002 tentang Perlindungan Anak, Pub. L. No. 35 (2014).</w:t>
      </w:r>
    </w:p>
    <w:p w14:paraId="5004334B"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Undang-Undnag Nomor 39 Tahun 1999 Tentang Hak Asasi Manusia, Pub. L. No. 39 (1999).</w:t>
      </w:r>
    </w:p>
    <w:p w14:paraId="4C309F6F" w14:textId="77777777" w:rsidR="00E43338" w:rsidRPr="00AD2498" w:rsidRDefault="00E43338" w:rsidP="00AD2498">
      <w:pPr>
        <w:pStyle w:val="Bibliography"/>
        <w:jc w:val="both"/>
        <w:rPr>
          <w:rFonts w:ascii="Garamond" w:hAnsi="Garamond" w:cs="Calibri"/>
          <w:sz w:val="24"/>
          <w:szCs w:val="24"/>
        </w:rPr>
      </w:pPr>
      <w:r w:rsidRPr="00AD2498">
        <w:rPr>
          <w:rFonts w:ascii="Garamond" w:hAnsi="Garamond" w:cs="Calibri"/>
          <w:sz w:val="24"/>
          <w:szCs w:val="24"/>
        </w:rPr>
        <w:t xml:space="preserve">Siregar, Sri Henny, dan Albiner Siagian. “Hubungan Karakteristik Keluarga dengan Kejadian Stunting pada Anak 6 – 24 bulan di Kabupaten Langkat.” </w:t>
      </w:r>
      <w:r w:rsidRPr="00AD2498">
        <w:rPr>
          <w:rFonts w:ascii="Garamond" w:hAnsi="Garamond" w:cs="Calibri"/>
          <w:i/>
          <w:iCs/>
          <w:sz w:val="24"/>
          <w:szCs w:val="24"/>
        </w:rPr>
        <w:t>Tropical Public Health Journal</w:t>
      </w:r>
      <w:r w:rsidRPr="00AD2498">
        <w:rPr>
          <w:rFonts w:ascii="Garamond" w:hAnsi="Garamond" w:cs="Calibri"/>
          <w:sz w:val="24"/>
          <w:szCs w:val="24"/>
        </w:rPr>
        <w:t>. Universitas Sumatera Utara, 2021. https://doi.org/10.32734/trophico.v1i1.6049.</w:t>
      </w:r>
    </w:p>
    <w:p w14:paraId="7E446932" w14:textId="16AF160A" w:rsidR="005E5D4C" w:rsidRPr="007205EC" w:rsidRDefault="005E5D4C" w:rsidP="00AD2498">
      <w:pPr>
        <w:spacing w:after="0" w:line="240" w:lineRule="auto"/>
        <w:jc w:val="both"/>
        <w:rPr>
          <w:rFonts w:ascii="Garamond" w:hAnsi="Garamond"/>
          <w:b/>
          <w:bCs/>
          <w:sz w:val="24"/>
          <w:szCs w:val="24"/>
        </w:rPr>
      </w:pPr>
      <w:r w:rsidRPr="00AD2498">
        <w:rPr>
          <w:rFonts w:ascii="Garamond" w:hAnsi="Garamond"/>
          <w:b/>
          <w:bCs/>
          <w:sz w:val="24"/>
          <w:szCs w:val="24"/>
        </w:rPr>
        <w:fldChar w:fldCharType="end"/>
      </w:r>
    </w:p>
    <w:sectPr w:rsidR="005E5D4C" w:rsidRPr="007205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7657" w14:textId="77777777" w:rsidR="005B22EB" w:rsidRDefault="005B22EB" w:rsidP="007205EC">
      <w:pPr>
        <w:spacing w:after="0" w:line="240" w:lineRule="auto"/>
      </w:pPr>
      <w:r>
        <w:separator/>
      </w:r>
    </w:p>
  </w:endnote>
  <w:endnote w:type="continuationSeparator" w:id="0">
    <w:p w14:paraId="0993CC1C" w14:textId="77777777" w:rsidR="005B22EB" w:rsidRDefault="005B22EB" w:rsidP="0072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AB79" w14:textId="77777777" w:rsidR="005B22EB" w:rsidRDefault="005B22EB" w:rsidP="007205EC">
      <w:pPr>
        <w:spacing w:after="0" w:line="240" w:lineRule="auto"/>
      </w:pPr>
      <w:r>
        <w:separator/>
      </w:r>
    </w:p>
  </w:footnote>
  <w:footnote w:type="continuationSeparator" w:id="0">
    <w:p w14:paraId="3A8F7133" w14:textId="77777777" w:rsidR="005B22EB" w:rsidRDefault="005B22EB" w:rsidP="007205EC">
      <w:pPr>
        <w:spacing w:after="0" w:line="240" w:lineRule="auto"/>
      </w:pPr>
      <w:r>
        <w:continuationSeparator/>
      </w:r>
    </w:p>
  </w:footnote>
  <w:footnote w:id="1">
    <w:p w14:paraId="1C30A8A0" w14:textId="54399EC4" w:rsidR="007205EC" w:rsidRPr="007205EC" w:rsidRDefault="007205EC">
      <w:pPr>
        <w:pStyle w:val="FootnoteText"/>
        <w:rPr>
          <w:lang w:val="en-US"/>
        </w:rPr>
      </w:pPr>
      <w:r>
        <w:rPr>
          <w:rStyle w:val="FootnoteReference"/>
        </w:rPr>
        <w:footnoteRef/>
      </w:r>
      <w:r>
        <w:t xml:space="preserve"> </w:t>
      </w:r>
      <w:r>
        <w:fldChar w:fldCharType="begin"/>
      </w:r>
      <w:r>
        <w:instrText xml:space="preserve"> ADDIN ZOTERO_ITEM CSL_CITATION {"citationID":"tpbKIbQ9","properties":{"formattedCitation":"Negara Kesatuan Republik Indonesia, \\uc0\\u8220{}Undang-Undang Dasar Negara Republik Indonesi Tahun 1945,\\uc0\\u8221{} Pub. L. No. 1945 (1945).","plainCitation":"Negara Kesatuan Republik Indonesia, “Undang-Undang Dasar Negara Republik Indonesi Tahun 1945,” Pub. L. No. 1945 (1945).","noteIndex":1},"citationItems":[{"id":1354,"uris":["http://zotero.org/users/11995234/items/PV3CZJ5E"],"itemData":{"id":1354,"type":"legislation","number":"1945","title":"Undang-Undang Dasar Negara Republik Indonesi Tahun 1945","author":[{"literal":"Negara Kesatuan Republik Indonesia"}],"issued":{"date-parts":[["1945"]]}}}],"schema":"https://github.com/citation-style-language/schema/raw/master/csl-citation.json"} </w:instrText>
      </w:r>
      <w:r>
        <w:fldChar w:fldCharType="separate"/>
      </w:r>
      <w:r w:rsidRPr="007205EC">
        <w:rPr>
          <w:rFonts w:ascii="Calibri" w:hAnsi="Calibri" w:cs="Calibri"/>
          <w:kern w:val="0"/>
          <w:szCs w:val="24"/>
        </w:rPr>
        <w:t xml:space="preserve">Negara </w:t>
      </w:r>
      <w:proofErr w:type="spellStart"/>
      <w:r w:rsidRPr="007205EC">
        <w:rPr>
          <w:rFonts w:ascii="Calibri" w:hAnsi="Calibri" w:cs="Calibri"/>
          <w:kern w:val="0"/>
          <w:szCs w:val="24"/>
        </w:rPr>
        <w:t>Kesatuan</w:t>
      </w:r>
      <w:proofErr w:type="spellEnd"/>
      <w:r w:rsidRPr="007205EC">
        <w:rPr>
          <w:rFonts w:ascii="Calibri" w:hAnsi="Calibri" w:cs="Calibri"/>
          <w:kern w:val="0"/>
          <w:szCs w:val="24"/>
        </w:rPr>
        <w:t xml:space="preserve"> </w:t>
      </w:r>
      <w:proofErr w:type="spellStart"/>
      <w:r w:rsidRPr="007205EC">
        <w:rPr>
          <w:rFonts w:ascii="Calibri" w:hAnsi="Calibri" w:cs="Calibri"/>
          <w:kern w:val="0"/>
          <w:szCs w:val="24"/>
        </w:rPr>
        <w:t>Republik</w:t>
      </w:r>
      <w:proofErr w:type="spellEnd"/>
      <w:r w:rsidRPr="007205EC">
        <w:rPr>
          <w:rFonts w:ascii="Calibri" w:hAnsi="Calibri" w:cs="Calibri"/>
          <w:kern w:val="0"/>
          <w:szCs w:val="24"/>
        </w:rPr>
        <w:t xml:space="preserve"> Indonesia, “</w:t>
      </w:r>
      <w:proofErr w:type="spellStart"/>
      <w:r w:rsidRPr="007205EC">
        <w:rPr>
          <w:rFonts w:ascii="Calibri" w:hAnsi="Calibri" w:cs="Calibri"/>
          <w:kern w:val="0"/>
          <w:szCs w:val="24"/>
        </w:rPr>
        <w:t>Undang-Undang</w:t>
      </w:r>
      <w:proofErr w:type="spellEnd"/>
      <w:r w:rsidRPr="007205EC">
        <w:rPr>
          <w:rFonts w:ascii="Calibri" w:hAnsi="Calibri" w:cs="Calibri"/>
          <w:kern w:val="0"/>
          <w:szCs w:val="24"/>
        </w:rPr>
        <w:t xml:space="preserve"> Dasar Negara </w:t>
      </w:r>
      <w:proofErr w:type="spellStart"/>
      <w:r w:rsidRPr="007205EC">
        <w:rPr>
          <w:rFonts w:ascii="Calibri" w:hAnsi="Calibri" w:cs="Calibri"/>
          <w:kern w:val="0"/>
          <w:szCs w:val="24"/>
        </w:rPr>
        <w:t>Republik</w:t>
      </w:r>
      <w:proofErr w:type="spellEnd"/>
      <w:r w:rsidRPr="007205EC">
        <w:rPr>
          <w:rFonts w:ascii="Calibri" w:hAnsi="Calibri" w:cs="Calibri"/>
          <w:kern w:val="0"/>
          <w:szCs w:val="24"/>
        </w:rPr>
        <w:t xml:space="preserve"> </w:t>
      </w:r>
      <w:proofErr w:type="spellStart"/>
      <w:r w:rsidRPr="007205EC">
        <w:rPr>
          <w:rFonts w:ascii="Calibri" w:hAnsi="Calibri" w:cs="Calibri"/>
          <w:kern w:val="0"/>
          <w:szCs w:val="24"/>
        </w:rPr>
        <w:t>Indonesi</w:t>
      </w:r>
      <w:proofErr w:type="spellEnd"/>
      <w:r w:rsidRPr="007205EC">
        <w:rPr>
          <w:rFonts w:ascii="Calibri" w:hAnsi="Calibri" w:cs="Calibri"/>
          <w:kern w:val="0"/>
          <w:szCs w:val="24"/>
        </w:rPr>
        <w:t xml:space="preserve"> </w:t>
      </w:r>
      <w:proofErr w:type="spellStart"/>
      <w:r w:rsidRPr="007205EC">
        <w:rPr>
          <w:rFonts w:ascii="Calibri" w:hAnsi="Calibri" w:cs="Calibri"/>
          <w:kern w:val="0"/>
          <w:szCs w:val="24"/>
        </w:rPr>
        <w:t>Tahun</w:t>
      </w:r>
      <w:proofErr w:type="spellEnd"/>
      <w:r w:rsidRPr="007205EC">
        <w:rPr>
          <w:rFonts w:ascii="Calibri" w:hAnsi="Calibri" w:cs="Calibri"/>
          <w:kern w:val="0"/>
          <w:szCs w:val="24"/>
        </w:rPr>
        <w:t xml:space="preserve"> 1945,” Pub. L. No. 1945 (1945).</w:t>
      </w:r>
      <w:r>
        <w:fldChar w:fldCharType="end"/>
      </w:r>
    </w:p>
  </w:footnote>
  <w:footnote w:id="2">
    <w:p w14:paraId="4C29462F" w14:textId="62150DB1" w:rsidR="00DE1AFB" w:rsidRPr="00DE1AFB" w:rsidRDefault="00DE1AFB">
      <w:pPr>
        <w:pStyle w:val="FootnoteText"/>
        <w:rPr>
          <w:lang w:val="en-US"/>
        </w:rPr>
      </w:pPr>
      <w:r>
        <w:rPr>
          <w:rStyle w:val="FootnoteReference"/>
        </w:rPr>
        <w:footnoteRef/>
      </w:r>
      <w:r>
        <w:t xml:space="preserve"> </w:t>
      </w:r>
      <w:r>
        <w:fldChar w:fldCharType="begin"/>
      </w:r>
      <w:r>
        <w:instrText xml:space="preserve"> ADDIN ZOTERO_ITEM CSL_CITATION {"citationID":"n0shon74","properties":{"formattedCitation":"Negara Kesatuan Republik Indonesia, \\uc0\\u8220{}Undang Undang Nomor 35 Tahun 2014 Perubahan Atas Undang Undang Nomor 23 tahun 2002 Tentang Perlindungan Anak,\\uc0\\u8221{} Pub. L. No. 35 (2014).","plainCitation":"Negara Kesatuan Republik Indonesia, “Undang Undang Nomor 35 Tahun 2014 Perubahan Atas Undang Undang Nomor 23 tahun 2002 Tentang Perlindungan Anak,” Pub. L. No. 35 (2014).","noteIndex":2},"citationItems":[{"id":1500,"uris":["http://zotero.org/users/11995234/items/Z97H4REZ"],"itemData":{"id":1500,"type":"legislation","number":"35","title":"Undang Undang Nomor 35 Tahun 2014 Perubahan Atas Undang Undang Nomor 23 tahun 2002 Tentang Perlindungan Anak","author":[{"literal":"Negara Kesatuan Republik Indonesia"}],"issued":{"date-parts":[["2014"]]}}}],"schema":"https://github.com/citation-style-language/schema/raw/master/csl-citation.json"} </w:instrText>
      </w:r>
      <w:r>
        <w:fldChar w:fldCharType="separate"/>
      </w:r>
      <w:r w:rsidRPr="00DE1AFB">
        <w:rPr>
          <w:rFonts w:ascii="Calibri" w:hAnsi="Calibri" w:cs="Calibri"/>
          <w:kern w:val="0"/>
          <w:szCs w:val="24"/>
        </w:rPr>
        <w:t xml:space="preserve">Negara </w:t>
      </w:r>
      <w:proofErr w:type="spellStart"/>
      <w:r w:rsidRPr="00DE1AFB">
        <w:rPr>
          <w:rFonts w:ascii="Calibri" w:hAnsi="Calibri" w:cs="Calibri"/>
          <w:kern w:val="0"/>
          <w:szCs w:val="24"/>
        </w:rPr>
        <w:t>Kesatuan</w:t>
      </w:r>
      <w:proofErr w:type="spellEnd"/>
      <w:r w:rsidRPr="00DE1AFB">
        <w:rPr>
          <w:rFonts w:ascii="Calibri" w:hAnsi="Calibri" w:cs="Calibri"/>
          <w:kern w:val="0"/>
          <w:szCs w:val="24"/>
        </w:rPr>
        <w:t xml:space="preserve"> </w:t>
      </w:r>
      <w:proofErr w:type="spellStart"/>
      <w:r w:rsidRPr="00DE1AFB">
        <w:rPr>
          <w:rFonts w:ascii="Calibri" w:hAnsi="Calibri" w:cs="Calibri"/>
          <w:kern w:val="0"/>
          <w:szCs w:val="24"/>
        </w:rPr>
        <w:t>Republik</w:t>
      </w:r>
      <w:proofErr w:type="spellEnd"/>
      <w:r w:rsidRPr="00DE1AFB">
        <w:rPr>
          <w:rFonts w:ascii="Calibri" w:hAnsi="Calibri" w:cs="Calibri"/>
          <w:kern w:val="0"/>
          <w:szCs w:val="24"/>
        </w:rPr>
        <w:t xml:space="preserve"> Indonesia, “</w:t>
      </w:r>
      <w:proofErr w:type="spellStart"/>
      <w:r w:rsidRPr="00DE1AFB">
        <w:rPr>
          <w:rFonts w:ascii="Calibri" w:hAnsi="Calibri" w:cs="Calibri"/>
          <w:kern w:val="0"/>
          <w:szCs w:val="24"/>
        </w:rPr>
        <w:t>Undang</w:t>
      </w:r>
      <w:proofErr w:type="spellEnd"/>
      <w:r w:rsidRPr="00DE1AFB">
        <w:rPr>
          <w:rFonts w:ascii="Calibri" w:hAnsi="Calibri" w:cs="Calibri"/>
          <w:kern w:val="0"/>
          <w:szCs w:val="24"/>
        </w:rPr>
        <w:t xml:space="preserve"> </w:t>
      </w:r>
      <w:proofErr w:type="spellStart"/>
      <w:r w:rsidRPr="00DE1AFB">
        <w:rPr>
          <w:rFonts w:ascii="Calibri" w:hAnsi="Calibri" w:cs="Calibri"/>
          <w:kern w:val="0"/>
          <w:szCs w:val="24"/>
        </w:rPr>
        <w:t>Undang</w:t>
      </w:r>
      <w:proofErr w:type="spellEnd"/>
      <w:r w:rsidRPr="00DE1AFB">
        <w:rPr>
          <w:rFonts w:ascii="Calibri" w:hAnsi="Calibri" w:cs="Calibri"/>
          <w:kern w:val="0"/>
          <w:szCs w:val="24"/>
        </w:rPr>
        <w:t xml:space="preserve"> </w:t>
      </w:r>
      <w:proofErr w:type="spellStart"/>
      <w:r w:rsidRPr="00DE1AFB">
        <w:rPr>
          <w:rFonts w:ascii="Calibri" w:hAnsi="Calibri" w:cs="Calibri"/>
          <w:kern w:val="0"/>
          <w:szCs w:val="24"/>
        </w:rPr>
        <w:t>Nomor</w:t>
      </w:r>
      <w:proofErr w:type="spellEnd"/>
      <w:r w:rsidRPr="00DE1AFB">
        <w:rPr>
          <w:rFonts w:ascii="Calibri" w:hAnsi="Calibri" w:cs="Calibri"/>
          <w:kern w:val="0"/>
          <w:szCs w:val="24"/>
        </w:rPr>
        <w:t xml:space="preserve"> 35 </w:t>
      </w:r>
      <w:proofErr w:type="spellStart"/>
      <w:r w:rsidRPr="00DE1AFB">
        <w:rPr>
          <w:rFonts w:ascii="Calibri" w:hAnsi="Calibri" w:cs="Calibri"/>
          <w:kern w:val="0"/>
          <w:szCs w:val="24"/>
        </w:rPr>
        <w:t>Tahun</w:t>
      </w:r>
      <w:proofErr w:type="spellEnd"/>
      <w:r w:rsidRPr="00DE1AFB">
        <w:rPr>
          <w:rFonts w:ascii="Calibri" w:hAnsi="Calibri" w:cs="Calibri"/>
          <w:kern w:val="0"/>
          <w:szCs w:val="24"/>
        </w:rPr>
        <w:t xml:space="preserve"> 2014 </w:t>
      </w:r>
      <w:proofErr w:type="spellStart"/>
      <w:r w:rsidRPr="00DE1AFB">
        <w:rPr>
          <w:rFonts w:ascii="Calibri" w:hAnsi="Calibri" w:cs="Calibri"/>
          <w:kern w:val="0"/>
          <w:szCs w:val="24"/>
        </w:rPr>
        <w:t>Perubahan</w:t>
      </w:r>
      <w:proofErr w:type="spellEnd"/>
      <w:r w:rsidRPr="00DE1AFB">
        <w:rPr>
          <w:rFonts w:ascii="Calibri" w:hAnsi="Calibri" w:cs="Calibri"/>
          <w:kern w:val="0"/>
          <w:szCs w:val="24"/>
        </w:rPr>
        <w:t xml:space="preserve"> Atas </w:t>
      </w:r>
      <w:proofErr w:type="spellStart"/>
      <w:r w:rsidRPr="00DE1AFB">
        <w:rPr>
          <w:rFonts w:ascii="Calibri" w:hAnsi="Calibri" w:cs="Calibri"/>
          <w:kern w:val="0"/>
          <w:szCs w:val="24"/>
        </w:rPr>
        <w:t>Undang</w:t>
      </w:r>
      <w:proofErr w:type="spellEnd"/>
      <w:r w:rsidRPr="00DE1AFB">
        <w:rPr>
          <w:rFonts w:ascii="Calibri" w:hAnsi="Calibri" w:cs="Calibri"/>
          <w:kern w:val="0"/>
          <w:szCs w:val="24"/>
        </w:rPr>
        <w:t xml:space="preserve"> </w:t>
      </w:r>
      <w:proofErr w:type="spellStart"/>
      <w:r w:rsidRPr="00DE1AFB">
        <w:rPr>
          <w:rFonts w:ascii="Calibri" w:hAnsi="Calibri" w:cs="Calibri"/>
          <w:kern w:val="0"/>
          <w:szCs w:val="24"/>
        </w:rPr>
        <w:t>Undang</w:t>
      </w:r>
      <w:proofErr w:type="spellEnd"/>
      <w:r w:rsidRPr="00DE1AFB">
        <w:rPr>
          <w:rFonts w:ascii="Calibri" w:hAnsi="Calibri" w:cs="Calibri"/>
          <w:kern w:val="0"/>
          <w:szCs w:val="24"/>
        </w:rPr>
        <w:t xml:space="preserve"> </w:t>
      </w:r>
      <w:proofErr w:type="spellStart"/>
      <w:r w:rsidRPr="00DE1AFB">
        <w:rPr>
          <w:rFonts w:ascii="Calibri" w:hAnsi="Calibri" w:cs="Calibri"/>
          <w:kern w:val="0"/>
          <w:szCs w:val="24"/>
        </w:rPr>
        <w:t>Nomor</w:t>
      </w:r>
      <w:proofErr w:type="spellEnd"/>
      <w:r w:rsidRPr="00DE1AFB">
        <w:rPr>
          <w:rFonts w:ascii="Calibri" w:hAnsi="Calibri" w:cs="Calibri"/>
          <w:kern w:val="0"/>
          <w:szCs w:val="24"/>
        </w:rPr>
        <w:t xml:space="preserve"> 23 </w:t>
      </w:r>
      <w:proofErr w:type="spellStart"/>
      <w:r w:rsidRPr="00DE1AFB">
        <w:rPr>
          <w:rFonts w:ascii="Calibri" w:hAnsi="Calibri" w:cs="Calibri"/>
          <w:kern w:val="0"/>
          <w:szCs w:val="24"/>
        </w:rPr>
        <w:t>tahun</w:t>
      </w:r>
      <w:proofErr w:type="spellEnd"/>
      <w:r w:rsidRPr="00DE1AFB">
        <w:rPr>
          <w:rFonts w:ascii="Calibri" w:hAnsi="Calibri" w:cs="Calibri"/>
          <w:kern w:val="0"/>
          <w:szCs w:val="24"/>
        </w:rPr>
        <w:t xml:space="preserve"> 2002 </w:t>
      </w:r>
      <w:proofErr w:type="spellStart"/>
      <w:r w:rsidRPr="00DE1AFB">
        <w:rPr>
          <w:rFonts w:ascii="Calibri" w:hAnsi="Calibri" w:cs="Calibri"/>
          <w:kern w:val="0"/>
          <w:szCs w:val="24"/>
        </w:rPr>
        <w:t>Tentang</w:t>
      </w:r>
      <w:proofErr w:type="spellEnd"/>
      <w:r w:rsidRPr="00DE1AFB">
        <w:rPr>
          <w:rFonts w:ascii="Calibri" w:hAnsi="Calibri" w:cs="Calibri"/>
          <w:kern w:val="0"/>
          <w:szCs w:val="24"/>
        </w:rPr>
        <w:t xml:space="preserve"> </w:t>
      </w:r>
      <w:proofErr w:type="spellStart"/>
      <w:r w:rsidRPr="00DE1AFB">
        <w:rPr>
          <w:rFonts w:ascii="Calibri" w:hAnsi="Calibri" w:cs="Calibri"/>
          <w:kern w:val="0"/>
          <w:szCs w:val="24"/>
        </w:rPr>
        <w:t>Perlindungan</w:t>
      </w:r>
      <w:proofErr w:type="spellEnd"/>
      <w:r w:rsidRPr="00DE1AFB">
        <w:rPr>
          <w:rFonts w:ascii="Calibri" w:hAnsi="Calibri" w:cs="Calibri"/>
          <w:kern w:val="0"/>
          <w:szCs w:val="24"/>
        </w:rPr>
        <w:t xml:space="preserve"> Anak,” Pub. L. No. 35 (2014).</w:t>
      </w:r>
      <w:r>
        <w:fldChar w:fldCharType="end"/>
      </w:r>
    </w:p>
  </w:footnote>
  <w:footnote w:id="3">
    <w:p w14:paraId="26F1522C" w14:textId="3A648B61" w:rsidR="00D15E1A" w:rsidRPr="00D15E1A" w:rsidRDefault="00D15E1A">
      <w:pPr>
        <w:pStyle w:val="FootnoteText"/>
        <w:rPr>
          <w:lang w:val="en-US"/>
        </w:rPr>
      </w:pPr>
      <w:r>
        <w:rPr>
          <w:rStyle w:val="FootnoteReference"/>
        </w:rPr>
        <w:footnoteRef/>
      </w:r>
      <w:r>
        <w:t xml:space="preserve"> </w:t>
      </w:r>
      <w:r>
        <w:fldChar w:fldCharType="begin"/>
      </w:r>
      <w:r w:rsidR="00DE1AFB">
        <w:instrText xml:space="preserve"> ADDIN ZOTERO_ITEM CSL_CITATION {"citationID":"PPiqOvbB","properties":{"formattedCitation":"Erniwati Laia, Marnaek Tua Benny Kevin Afriando, dan Syawal Amry Siregar, \\uc0\\u8220{}Perlindungan Hukum Bagi Pekerja Anak Dalam Perspektif Hak Asasi Manusia,\\uc0\\u8221{} {\\i{}JURNAL RECTUM: Tinjauan Yuridis Penanganan Tindak Pidana} 4, no. 1 (31 Januari 2022): 486\\uc0\\u8211{}500, https://doi.org/10.46930/jurnalrectum.v4i1.1969.","plainCitation":"Erniwati Laia, Marnaek Tua Benny Kevin Afriando, dan Syawal Amry Siregar, “Perlindungan Hukum Bagi Pekerja Anak Dalam Perspektif Hak Asasi Manusia,” JURNAL RECTUM: Tinjauan Yuridis Penanganan Tindak Pidana 4, no. 1 (31 Januari 2022): 486–500, https://doi.org/10.46930/jurnalrectum.v4i1.1969.","noteIndex":3},"citationItems":[{"id":1857,"uris":["http://zotero.org/users/11995234/items/PTLMHJRM"],"itemData":{"id":1857,"type":"article-journal","abstract":"Fenomena pekerjaan akhir hingga saat ini masih mudah di jumpai di perkotaan dan pedesaan. Di perkotaan mereka biasa bekerja di jalan sebagai anak jalanan, pengamen, pedagang asongan, penjual koran, tukang semirsepatu, pemulung, dan sebagainya. Ada pula yang bekerja sebagai buruh di pabrik atau rumah tangga industri, di rumah-rumah sebagai pemban turumah tangga, dan juga yang diperdagangkan untuk tujuan prostitusi dan eksploitasi seksual komersial. Sementara itu bagi pekerjaanak di daerah pedesaan lebih banya kterlibat di sector pertanian, perkebunan, pertambangan, dan perikanan. Permasalahan perkerjaan akan menjadi dilematis ketika di satu sisi anak dapat membantu menafkahi dirinya sendiri ataupun keluarganya akan tetapi disisi lain pekerjaan yang dilakukannya akan menghabat waktunya untuk belajar, bermain, dan beristirahat, serta menghambat kesempatannya mengembangkan diri untuk menggapai impian dan cita-citanya. Keterlibatan anak dalam Aktivitas ekonomi sejak dini dikhawatirkan akan memberikan dampak negative bagi anak yang rentan terhadap tindakan eksploitasi, tindakansewenang-wenang pengusaha, upah yang rendah dan mengganggu perkembangan fisik, psikologis, mental dan sosial anak. Filosofi larangan anak untuk bekerja atau mempekerjakan anak sebagaimana diatur di dalam UU Ketenagakerjaan ini sebenarnya erat kaitannya dengan upaya melindungi hak asasi anak, yang juga dijamin perlindungannya dalam UU No.39 Tahun 1999 tentang Hak Asasi Manusia. Ketentuan yang melarang mempekerjakan anak sebagaimana telah diatur di dalam ketentuan Pasal 68 UU Ketenagakerjaan, sejalan dengan ketentuan Pasal 52 ayat (1) UU No.39 Tahun 1999 tentang Hak Asasi Manusia, yang menentukan bahwa setiap anak berhak atas perlindungan oleh orang tua, keluarga, masyarakat dan Negara. Adapun yang menjadi Rumusan masalah dalam penelitian ini adalah pertama apa yang menjadi faktor banyaknya peekrja anak, kedua, bagaimana hak-hak dan perlindunganhukum yang diberikan bagi pekerja anak, ketiga bagaimana penanggulangan permasalahan pekerja anak. Penelitian ini menggunakan metode normatif, yaitu melakukan analisis terhadap permasalahan dan penelitian melalui pendekatan dalam peraturan perundang-undangan dan juga bersumber dari buku-buku, makalah, undang-undang dan referensilainnya. Faktor penyebab banyaknya pekerja anak saat ini di Indonesia merupakan interaksi dari berbagai faktor di tingkat mikro sampai makro, dari faktor ekonomi sosial budaya sampai pada masalah politik. Rendahnya ekonomi keluarga merupakan faktor dominan yang menyebabkan anak-anak terlibat mencari nafkah. Perlindungan hukum terhadap pekerjaan akan dilakukan sesuai dengan ketentuan Undang-undang, diantaranya dalam undang-undang Dasar 1945, ketenagakerjaan dan perlindungan anak yang juga mengatur tentang hak-hak anak. Upaya penanggulangan secara konsepsional, ada tiga pendekatan dalam memandang masalah pekerjaanak, yang sekiranya dapat dipergunakan sebagai upaya untuk mengatasi dan sekaligus memberdayakan pekerja anak, yakni penghapusan (abolition), perlindungan (protection), dan penguatan atau pemberdayaan (empowerment).","container-title":"JURNAL RECTUM: Tinjauan Yuridis Penanganan Tindak Pidana","DOI":"10.46930/jurnalrectum.v4i1.1969","ISSN":"2684-7973","issue":"1","language":"en","license":"Copyright (c) 2022 JURNAL RECTUM: Tinjauan Yuridis Penanganan Tindak Pidana","note":"number: 1","page":"486-500","source":"ejurnal.darmaagung.ac.id","title":"Perlindungan Hukum Bagi Pekerja Anak Dalam Perspektif Hak Asasi Manusia","volume":"4","author":[{"family":"Laia","given":"Erniwati"},{"family":"Afriando","given":"Marnaek Tua Benny Kevin"},{"family":"Siregar","given":"Syawal Amry"}],"issued":{"date-parts":[["2022",1,31]]}}}],"schema":"https://github.com/citation-style-language/schema/raw/master/csl-citation.json"} </w:instrText>
      </w:r>
      <w:r>
        <w:fldChar w:fldCharType="separate"/>
      </w:r>
      <w:proofErr w:type="spellStart"/>
      <w:r w:rsidRPr="00D15E1A">
        <w:rPr>
          <w:rFonts w:ascii="Calibri" w:hAnsi="Calibri" w:cs="Calibri"/>
          <w:kern w:val="0"/>
          <w:szCs w:val="24"/>
        </w:rPr>
        <w:t>Erniwati</w:t>
      </w:r>
      <w:proofErr w:type="spellEnd"/>
      <w:r w:rsidRPr="00D15E1A">
        <w:rPr>
          <w:rFonts w:ascii="Calibri" w:hAnsi="Calibri" w:cs="Calibri"/>
          <w:kern w:val="0"/>
          <w:szCs w:val="24"/>
        </w:rPr>
        <w:t xml:space="preserve"> Laia, </w:t>
      </w:r>
      <w:proofErr w:type="spellStart"/>
      <w:r w:rsidRPr="00D15E1A">
        <w:rPr>
          <w:rFonts w:ascii="Calibri" w:hAnsi="Calibri" w:cs="Calibri"/>
          <w:kern w:val="0"/>
          <w:szCs w:val="24"/>
        </w:rPr>
        <w:t>Marnaek</w:t>
      </w:r>
      <w:proofErr w:type="spellEnd"/>
      <w:r w:rsidRPr="00D15E1A">
        <w:rPr>
          <w:rFonts w:ascii="Calibri" w:hAnsi="Calibri" w:cs="Calibri"/>
          <w:kern w:val="0"/>
          <w:szCs w:val="24"/>
        </w:rPr>
        <w:t xml:space="preserve"> Tua Benny Kevin </w:t>
      </w:r>
      <w:proofErr w:type="spellStart"/>
      <w:r w:rsidRPr="00D15E1A">
        <w:rPr>
          <w:rFonts w:ascii="Calibri" w:hAnsi="Calibri" w:cs="Calibri"/>
          <w:kern w:val="0"/>
          <w:szCs w:val="24"/>
        </w:rPr>
        <w:t>Afriando</w:t>
      </w:r>
      <w:proofErr w:type="spellEnd"/>
      <w:r w:rsidRPr="00D15E1A">
        <w:rPr>
          <w:rFonts w:ascii="Calibri" w:hAnsi="Calibri" w:cs="Calibri"/>
          <w:kern w:val="0"/>
          <w:szCs w:val="24"/>
        </w:rPr>
        <w:t xml:space="preserve">, dan </w:t>
      </w:r>
      <w:proofErr w:type="spellStart"/>
      <w:r w:rsidRPr="00D15E1A">
        <w:rPr>
          <w:rFonts w:ascii="Calibri" w:hAnsi="Calibri" w:cs="Calibri"/>
          <w:kern w:val="0"/>
          <w:szCs w:val="24"/>
        </w:rPr>
        <w:t>Syawal</w:t>
      </w:r>
      <w:proofErr w:type="spellEnd"/>
      <w:r w:rsidRPr="00D15E1A">
        <w:rPr>
          <w:rFonts w:ascii="Calibri" w:hAnsi="Calibri" w:cs="Calibri"/>
          <w:kern w:val="0"/>
          <w:szCs w:val="24"/>
        </w:rPr>
        <w:t xml:space="preserve"> Amry Siregar, “</w:t>
      </w:r>
      <w:proofErr w:type="spellStart"/>
      <w:r w:rsidRPr="00D15E1A">
        <w:rPr>
          <w:rFonts w:ascii="Calibri" w:hAnsi="Calibri" w:cs="Calibri"/>
          <w:kern w:val="0"/>
          <w:szCs w:val="24"/>
        </w:rPr>
        <w:t>Perlindungan</w:t>
      </w:r>
      <w:proofErr w:type="spellEnd"/>
      <w:r w:rsidRPr="00D15E1A">
        <w:rPr>
          <w:rFonts w:ascii="Calibri" w:hAnsi="Calibri" w:cs="Calibri"/>
          <w:kern w:val="0"/>
          <w:szCs w:val="24"/>
        </w:rPr>
        <w:t xml:space="preserve"> Hukum Bagi </w:t>
      </w:r>
      <w:proofErr w:type="spellStart"/>
      <w:r w:rsidRPr="00D15E1A">
        <w:rPr>
          <w:rFonts w:ascii="Calibri" w:hAnsi="Calibri" w:cs="Calibri"/>
          <w:kern w:val="0"/>
          <w:szCs w:val="24"/>
        </w:rPr>
        <w:t>Pekerja</w:t>
      </w:r>
      <w:proofErr w:type="spellEnd"/>
      <w:r w:rsidRPr="00D15E1A">
        <w:rPr>
          <w:rFonts w:ascii="Calibri" w:hAnsi="Calibri" w:cs="Calibri"/>
          <w:kern w:val="0"/>
          <w:szCs w:val="24"/>
        </w:rPr>
        <w:t xml:space="preserve"> Anak Dalam </w:t>
      </w:r>
      <w:proofErr w:type="spellStart"/>
      <w:r w:rsidRPr="00D15E1A">
        <w:rPr>
          <w:rFonts w:ascii="Calibri" w:hAnsi="Calibri" w:cs="Calibri"/>
          <w:kern w:val="0"/>
          <w:szCs w:val="24"/>
        </w:rPr>
        <w:t>Perspektif</w:t>
      </w:r>
      <w:proofErr w:type="spellEnd"/>
      <w:r w:rsidRPr="00D15E1A">
        <w:rPr>
          <w:rFonts w:ascii="Calibri" w:hAnsi="Calibri" w:cs="Calibri"/>
          <w:kern w:val="0"/>
          <w:szCs w:val="24"/>
        </w:rPr>
        <w:t xml:space="preserve"> Hak </w:t>
      </w:r>
      <w:proofErr w:type="spellStart"/>
      <w:r w:rsidRPr="00D15E1A">
        <w:rPr>
          <w:rFonts w:ascii="Calibri" w:hAnsi="Calibri" w:cs="Calibri"/>
          <w:kern w:val="0"/>
          <w:szCs w:val="24"/>
        </w:rPr>
        <w:t>Asasi</w:t>
      </w:r>
      <w:proofErr w:type="spellEnd"/>
      <w:r w:rsidRPr="00D15E1A">
        <w:rPr>
          <w:rFonts w:ascii="Calibri" w:hAnsi="Calibri" w:cs="Calibri"/>
          <w:kern w:val="0"/>
          <w:szCs w:val="24"/>
        </w:rPr>
        <w:t xml:space="preserve"> Manusia,” </w:t>
      </w:r>
      <w:r w:rsidRPr="00D15E1A">
        <w:rPr>
          <w:rFonts w:ascii="Calibri" w:hAnsi="Calibri" w:cs="Calibri"/>
          <w:i/>
          <w:iCs/>
          <w:kern w:val="0"/>
          <w:szCs w:val="24"/>
        </w:rPr>
        <w:t xml:space="preserve">JURNAL RECTUM: </w:t>
      </w:r>
      <w:proofErr w:type="spellStart"/>
      <w:r w:rsidRPr="00D15E1A">
        <w:rPr>
          <w:rFonts w:ascii="Calibri" w:hAnsi="Calibri" w:cs="Calibri"/>
          <w:i/>
          <w:iCs/>
          <w:kern w:val="0"/>
          <w:szCs w:val="24"/>
        </w:rPr>
        <w:t>Tinjauan</w:t>
      </w:r>
      <w:proofErr w:type="spellEnd"/>
      <w:r w:rsidRPr="00D15E1A">
        <w:rPr>
          <w:rFonts w:ascii="Calibri" w:hAnsi="Calibri" w:cs="Calibri"/>
          <w:i/>
          <w:iCs/>
          <w:kern w:val="0"/>
          <w:szCs w:val="24"/>
        </w:rPr>
        <w:t xml:space="preserve"> </w:t>
      </w:r>
      <w:proofErr w:type="spellStart"/>
      <w:r w:rsidRPr="00D15E1A">
        <w:rPr>
          <w:rFonts w:ascii="Calibri" w:hAnsi="Calibri" w:cs="Calibri"/>
          <w:i/>
          <w:iCs/>
          <w:kern w:val="0"/>
          <w:szCs w:val="24"/>
        </w:rPr>
        <w:t>Yuridis</w:t>
      </w:r>
      <w:proofErr w:type="spellEnd"/>
      <w:r w:rsidRPr="00D15E1A">
        <w:rPr>
          <w:rFonts w:ascii="Calibri" w:hAnsi="Calibri" w:cs="Calibri"/>
          <w:i/>
          <w:iCs/>
          <w:kern w:val="0"/>
          <w:szCs w:val="24"/>
        </w:rPr>
        <w:t xml:space="preserve"> </w:t>
      </w:r>
      <w:proofErr w:type="spellStart"/>
      <w:r w:rsidRPr="00D15E1A">
        <w:rPr>
          <w:rFonts w:ascii="Calibri" w:hAnsi="Calibri" w:cs="Calibri"/>
          <w:i/>
          <w:iCs/>
          <w:kern w:val="0"/>
          <w:szCs w:val="24"/>
        </w:rPr>
        <w:t>Penanganan</w:t>
      </w:r>
      <w:proofErr w:type="spellEnd"/>
      <w:r w:rsidRPr="00D15E1A">
        <w:rPr>
          <w:rFonts w:ascii="Calibri" w:hAnsi="Calibri" w:cs="Calibri"/>
          <w:i/>
          <w:iCs/>
          <w:kern w:val="0"/>
          <w:szCs w:val="24"/>
        </w:rPr>
        <w:t xml:space="preserve"> </w:t>
      </w:r>
      <w:proofErr w:type="spellStart"/>
      <w:r w:rsidRPr="00D15E1A">
        <w:rPr>
          <w:rFonts w:ascii="Calibri" w:hAnsi="Calibri" w:cs="Calibri"/>
          <w:i/>
          <w:iCs/>
          <w:kern w:val="0"/>
          <w:szCs w:val="24"/>
        </w:rPr>
        <w:t>Tindak</w:t>
      </w:r>
      <w:proofErr w:type="spellEnd"/>
      <w:r w:rsidRPr="00D15E1A">
        <w:rPr>
          <w:rFonts w:ascii="Calibri" w:hAnsi="Calibri" w:cs="Calibri"/>
          <w:i/>
          <w:iCs/>
          <w:kern w:val="0"/>
          <w:szCs w:val="24"/>
        </w:rPr>
        <w:t xml:space="preserve"> </w:t>
      </w:r>
      <w:proofErr w:type="spellStart"/>
      <w:r w:rsidRPr="00D15E1A">
        <w:rPr>
          <w:rFonts w:ascii="Calibri" w:hAnsi="Calibri" w:cs="Calibri"/>
          <w:i/>
          <w:iCs/>
          <w:kern w:val="0"/>
          <w:szCs w:val="24"/>
        </w:rPr>
        <w:t>Pidana</w:t>
      </w:r>
      <w:proofErr w:type="spellEnd"/>
      <w:r w:rsidRPr="00D15E1A">
        <w:rPr>
          <w:rFonts w:ascii="Calibri" w:hAnsi="Calibri" w:cs="Calibri"/>
          <w:kern w:val="0"/>
          <w:szCs w:val="24"/>
        </w:rPr>
        <w:t xml:space="preserve"> 4, no. 1 (31 Januari 2022): 486–500, https://doi.org/10.46930/jurnalrectum.v4i1.1969.</w:t>
      </w:r>
      <w:r>
        <w:fldChar w:fldCharType="end"/>
      </w:r>
      <w:r>
        <w:t xml:space="preserve"> Hlm.487-488</w:t>
      </w:r>
    </w:p>
  </w:footnote>
  <w:footnote w:id="4">
    <w:p w14:paraId="54811A29" w14:textId="09D850AF" w:rsidR="00D15E1A" w:rsidRPr="00D15E1A" w:rsidRDefault="00D15E1A">
      <w:pPr>
        <w:pStyle w:val="FootnoteText"/>
        <w:rPr>
          <w:lang w:val="en-US"/>
        </w:rPr>
      </w:pPr>
      <w:r>
        <w:rPr>
          <w:rStyle w:val="FootnoteReference"/>
        </w:rPr>
        <w:footnoteRef/>
      </w:r>
      <w:r>
        <w:t xml:space="preserve"> </w:t>
      </w:r>
      <w:r>
        <w:fldChar w:fldCharType="begin"/>
      </w:r>
      <w:r w:rsidR="00DE1AFB">
        <w:instrText xml:space="preserve"> ADDIN ZOTERO_ITEM CSL_CITATION {"citationID":"siz97aPq","properties":{"formattedCitation":"Laia, Afriando, dan Siregar.","plainCitation":"Laia, Afriando, dan Siregar.","noteIndex":4},"citationItems":[{"id":1857,"uris":["http://zotero.org/users/11995234/items/PTLMHJRM"],"itemData":{"id":1857,"type":"article-journal","abstract":"Fenomena pekerjaan akhir hingga saat ini masih mudah di jumpai di perkotaan dan pedesaan. Di perkotaan mereka biasa bekerja di jalan sebagai anak jalanan, pengamen, pedagang asongan, penjual koran, tukang semirsepatu, pemulung, dan sebagainya. Ada pula yang bekerja sebagai buruh di pabrik atau rumah tangga industri, di rumah-rumah sebagai pemban turumah tangga, dan juga yang diperdagangkan untuk tujuan prostitusi dan eksploitasi seksual komersial. Sementara itu bagi pekerjaanak di daerah pedesaan lebih banya kterlibat di sector pertanian, perkebunan, pertambangan, dan perikanan. Permasalahan perkerjaan akan menjadi dilematis ketika di satu sisi anak dapat membantu menafkahi dirinya sendiri ataupun keluarganya akan tetapi disisi lain pekerjaan yang dilakukannya akan menghabat waktunya untuk belajar, bermain, dan beristirahat, serta menghambat kesempatannya mengembangkan diri untuk menggapai impian dan cita-citanya. Keterlibatan anak dalam Aktivitas ekonomi sejak dini dikhawatirkan akan memberikan dampak negative bagi anak yang rentan terhadap tindakan eksploitasi, tindakansewenang-wenang pengusaha, upah yang rendah dan mengganggu perkembangan fisik, psikologis, mental dan sosial anak. Filosofi larangan anak untuk bekerja atau mempekerjakan anak sebagaimana diatur di dalam UU Ketenagakerjaan ini sebenarnya erat kaitannya dengan upaya melindungi hak asasi anak, yang juga dijamin perlindungannya dalam UU No.39 Tahun 1999 tentang Hak Asasi Manusia. Ketentuan yang melarang mempekerjakan anak sebagaimana telah diatur di dalam ketentuan Pasal 68 UU Ketenagakerjaan, sejalan dengan ketentuan Pasal 52 ayat (1) UU No.39 Tahun 1999 tentang Hak Asasi Manusia, yang menentukan bahwa setiap anak berhak atas perlindungan oleh orang tua, keluarga, masyarakat dan Negara. Adapun yang menjadi Rumusan masalah dalam penelitian ini adalah pertama apa yang menjadi faktor banyaknya peekrja anak, kedua, bagaimana hak-hak dan perlindunganhukum yang diberikan bagi pekerja anak, ketiga bagaimana penanggulangan permasalahan pekerja anak. Penelitian ini menggunakan metode normatif, yaitu melakukan analisis terhadap permasalahan dan penelitian melalui pendekatan dalam peraturan perundang-undangan dan juga bersumber dari buku-buku, makalah, undang-undang dan referensilainnya. Faktor penyebab banyaknya pekerja anak saat ini di Indonesia merupakan interaksi dari berbagai faktor di tingkat mikro sampai makro, dari faktor ekonomi sosial budaya sampai pada masalah politik. Rendahnya ekonomi keluarga merupakan faktor dominan yang menyebabkan anak-anak terlibat mencari nafkah. Perlindungan hukum terhadap pekerjaan akan dilakukan sesuai dengan ketentuan Undang-undang, diantaranya dalam undang-undang Dasar 1945, ketenagakerjaan dan perlindungan anak yang juga mengatur tentang hak-hak anak. Upaya penanggulangan secara konsepsional, ada tiga pendekatan dalam memandang masalah pekerjaanak, yang sekiranya dapat dipergunakan sebagai upaya untuk mengatasi dan sekaligus memberdayakan pekerja anak, yakni penghapusan (abolition), perlindungan (protection), dan penguatan atau pemberdayaan (empowerment).","container-title":"JURNAL RECTUM: Tinjauan Yuridis Penanganan Tindak Pidana","DOI":"10.46930/jurnalrectum.v4i1.1969","ISSN":"2684-7973","issue":"1","language":"en","license":"Copyright (c) 2022 JURNAL RECTUM: Tinjauan Yuridis Penanganan Tindak Pidana","note":"number: 1","page":"486-500","source":"ejurnal.darmaagung.ac.id","title":"Perlindungan Hukum Bagi Pekerja Anak Dalam Perspektif Hak Asasi Manusia","volume":"4","author":[{"family":"Laia","given":"Erniwati"},{"family":"Afriando","given":"Marnaek Tua Benny Kevin"},{"family":"Siregar","given":"Syawal Amry"}],"issued":{"date-parts":[["2022",1,31]]}}}],"schema":"https://github.com/citation-style-language/schema/raw/master/csl-citation.json"} </w:instrText>
      </w:r>
      <w:r>
        <w:fldChar w:fldCharType="separate"/>
      </w:r>
      <w:r w:rsidRPr="00D15E1A">
        <w:rPr>
          <w:rFonts w:ascii="Calibri" w:hAnsi="Calibri" w:cs="Calibri"/>
        </w:rPr>
        <w:t xml:space="preserve">Laia, </w:t>
      </w:r>
      <w:proofErr w:type="spellStart"/>
      <w:r w:rsidRPr="00D15E1A">
        <w:rPr>
          <w:rFonts w:ascii="Calibri" w:hAnsi="Calibri" w:cs="Calibri"/>
        </w:rPr>
        <w:t>Afriando</w:t>
      </w:r>
      <w:proofErr w:type="spellEnd"/>
      <w:r w:rsidRPr="00D15E1A">
        <w:rPr>
          <w:rFonts w:ascii="Calibri" w:hAnsi="Calibri" w:cs="Calibri"/>
        </w:rPr>
        <w:t>, dan Siregar.</w:t>
      </w:r>
      <w:r>
        <w:fldChar w:fldCharType="end"/>
      </w:r>
      <w:r w:rsidR="003838E2">
        <w:t xml:space="preserve"> </w:t>
      </w:r>
      <w:proofErr w:type="spellStart"/>
      <w:r w:rsidR="003838E2">
        <w:t>Hlm</w:t>
      </w:r>
      <w:proofErr w:type="spellEnd"/>
      <w:r w:rsidR="003838E2">
        <w:t>. 488</w:t>
      </w:r>
    </w:p>
  </w:footnote>
  <w:footnote w:id="5">
    <w:p w14:paraId="6AA25333" w14:textId="6BBE4FE6" w:rsidR="000626E1" w:rsidRPr="000626E1" w:rsidRDefault="000626E1">
      <w:pPr>
        <w:pStyle w:val="FootnoteText"/>
        <w:rPr>
          <w:lang w:val="en-US"/>
        </w:rPr>
      </w:pPr>
      <w:r>
        <w:rPr>
          <w:rStyle w:val="FootnoteReference"/>
        </w:rPr>
        <w:footnoteRef/>
      </w:r>
      <w:r>
        <w:t xml:space="preserve"> </w:t>
      </w:r>
      <w:r>
        <w:fldChar w:fldCharType="begin"/>
      </w:r>
      <w:r>
        <w:instrText xml:space="preserve"> ADDIN ZOTERO_ITEM CSL_CITATION {"citationID":"YMsiBUer","properties":{"formattedCitation":"Kementerian Tenaga Kerja dan Transmigrasi Republik Indonesia, \\uc0\\u8220{}Keputusan Menteri Tenaga Kerja Dan Transmigrasi Republik Indonesia Nomor\\uc0\\u8239{}: Kep.235 /Men/2003 Tentang Jenis-Jenis Pekerjaan Yang Membahayakan Kesehatan, Keselamatan Atau Moral Anak,\\uc0\\u8221{} Pub. L. No. 235 (2003).","plainCitation":"Kementerian Tenaga Kerja dan Transmigrasi Republik Indonesia, “Keputusan Menteri Tenaga Kerja Dan Transmigrasi Republik Indonesia Nomor : Kep.235 /Men/2003 Tentang Jenis-Jenis Pekerjaan Yang Membahayakan Kesehatan, Keselamatan Atau Moral Anak,” Pub. L. No. 235 (2003).","noteIndex":4},"citationItems":[{"id":1859,"uris":["http://zotero.org/users/11995234/items/FM5ZGCNS"],"itemData":{"id":1859,"type":"legislation","number":"235","title":"Keputusan Menteri Tenaga Kerja Dan Transmigrasi Republik Indonesia Nomor : Kep.235 /Men/2003 Tentang Jenis-Jenis Pekerjaan Yang Membahayakan Kesehatan, Keselamatan Atau Moral Anak","author":[{"literal":"Kementerian Tenaga Kerja dan Transmigrasi Republik Indonesia"}],"issued":{"date-parts":[["2003"]]}}}],"schema":"https://github.com/citation-style-language/schema/raw/master/csl-citation.json"} </w:instrText>
      </w:r>
      <w:r>
        <w:fldChar w:fldCharType="separate"/>
      </w:r>
      <w:r w:rsidRPr="000626E1">
        <w:rPr>
          <w:rFonts w:ascii="Calibri" w:hAnsi="Calibri" w:cs="Calibri"/>
          <w:kern w:val="0"/>
          <w:szCs w:val="24"/>
        </w:rPr>
        <w:t xml:space="preserve">Kementerian Tenaga </w:t>
      </w:r>
      <w:proofErr w:type="spellStart"/>
      <w:r w:rsidRPr="000626E1">
        <w:rPr>
          <w:rFonts w:ascii="Calibri" w:hAnsi="Calibri" w:cs="Calibri"/>
          <w:kern w:val="0"/>
          <w:szCs w:val="24"/>
        </w:rPr>
        <w:t>Kerja</w:t>
      </w:r>
      <w:proofErr w:type="spellEnd"/>
      <w:r w:rsidRPr="000626E1">
        <w:rPr>
          <w:rFonts w:ascii="Calibri" w:hAnsi="Calibri" w:cs="Calibri"/>
          <w:kern w:val="0"/>
          <w:szCs w:val="24"/>
        </w:rPr>
        <w:t xml:space="preserve"> dan </w:t>
      </w:r>
      <w:proofErr w:type="spellStart"/>
      <w:r w:rsidRPr="000626E1">
        <w:rPr>
          <w:rFonts w:ascii="Calibri" w:hAnsi="Calibri" w:cs="Calibri"/>
          <w:kern w:val="0"/>
          <w:szCs w:val="24"/>
        </w:rPr>
        <w:t>Transmigrasi</w:t>
      </w:r>
      <w:proofErr w:type="spellEnd"/>
      <w:r w:rsidRPr="000626E1">
        <w:rPr>
          <w:rFonts w:ascii="Calibri" w:hAnsi="Calibri" w:cs="Calibri"/>
          <w:kern w:val="0"/>
          <w:szCs w:val="24"/>
        </w:rPr>
        <w:t xml:space="preserve"> </w:t>
      </w:r>
      <w:proofErr w:type="spellStart"/>
      <w:r w:rsidRPr="000626E1">
        <w:rPr>
          <w:rFonts w:ascii="Calibri" w:hAnsi="Calibri" w:cs="Calibri"/>
          <w:kern w:val="0"/>
          <w:szCs w:val="24"/>
        </w:rPr>
        <w:t>Republik</w:t>
      </w:r>
      <w:proofErr w:type="spellEnd"/>
      <w:r w:rsidRPr="000626E1">
        <w:rPr>
          <w:rFonts w:ascii="Calibri" w:hAnsi="Calibri" w:cs="Calibri"/>
          <w:kern w:val="0"/>
          <w:szCs w:val="24"/>
        </w:rPr>
        <w:t xml:space="preserve"> Indonesia, “Keputusan Menteri Tenaga </w:t>
      </w:r>
      <w:proofErr w:type="spellStart"/>
      <w:r w:rsidRPr="000626E1">
        <w:rPr>
          <w:rFonts w:ascii="Calibri" w:hAnsi="Calibri" w:cs="Calibri"/>
          <w:kern w:val="0"/>
          <w:szCs w:val="24"/>
        </w:rPr>
        <w:t>Kerja</w:t>
      </w:r>
      <w:proofErr w:type="spellEnd"/>
      <w:r w:rsidRPr="000626E1">
        <w:rPr>
          <w:rFonts w:ascii="Calibri" w:hAnsi="Calibri" w:cs="Calibri"/>
          <w:kern w:val="0"/>
          <w:szCs w:val="24"/>
        </w:rPr>
        <w:t xml:space="preserve"> Dan </w:t>
      </w:r>
      <w:proofErr w:type="spellStart"/>
      <w:r w:rsidRPr="000626E1">
        <w:rPr>
          <w:rFonts w:ascii="Calibri" w:hAnsi="Calibri" w:cs="Calibri"/>
          <w:kern w:val="0"/>
          <w:szCs w:val="24"/>
        </w:rPr>
        <w:t>Transmigrasi</w:t>
      </w:r>
      <w:proofErr w:type="spellEnd"/>
      <w:r w:rsidRPr="000626E1">
        <w:rPr>
          <w:rFonts w:ascii="Calibri" w:hAnsi="Calibri" w:cs="Calibri"/>
          <w:kern w:val="0"/>
          <w:szCs w:val="24"/>
        </w:rPr>
        <w:t xml:space="preserve"> </w:t>
      </w:r>
      <w:proofErr w:type="spellStart"/>
      <w:r w:rsidRPr="000626E1">
        <w:rPr>
          <w:rFonts w:ascii="Calibri" w:hAnsi="Calibri" w:cs="Calibri"/>
          <w:kern w:val="0"/>
          <w:szCs w:val="24"/>
        </w:rPr>
        <w:t>Republik</w:t>
      </w:r>
      <w:proofErr w:type="spellEnd"/>
      <w:r w:rsidRPr="000626E1">
        <w:rPr>
          <w:rFonts w:ascii="Calibri" w:hAnsi="Calibri" w:cs="Calibri"/>
          <w:kern w:val="0"/>
          <w:szCs w:val="24"/>
        </w:rPr>
        <w:t xml:space="preserve"> Indonesia </w:t>
      </w:r>
      <w:proofErr w:type="spellStart"/>
      <w:proofErr w:type="gramStart"/>
      <w:r w:rsidRPr="000626E1">
        <w:rPr>
          <w:rFonts w:ascii="Calibri" w:hAnsi="Calibri" w:cs="Calibri"/>
          <w:kern w:val="0"/>
          <w:szCs w:val="24"/>
        </w:rPr>
        <w:t>Nomor</w:t>
      </w:r>
      <w:proofErr w:type="spellEnd"/>
      <w:r w:rsidRPr="000626E1">
        <w:rPr>
          <w:rFonts w:ascii="Calibri" w:hAnsi="Calibri" w:cs="Calibri"/>
          <w:kern w:val="0"/>
          <w:szCs w:val="24"/>
        </w:rPr>
        <w:t> :</w:t>
      </w:r>
      <w:proofErr w:type="gramEnd"/>
      <w:r w:rsidRPr="000626E1">
        <w:rPr>
          <w:rFonts w:ascii="Calibri" w:hAnsi="Calibri" w:cs="Calibri"/>
          <w:kern w:val="0"/>
          <w:szCs w:val="24"/>
        </w:rPr>
        <w:t xml:space="preserve"> Kep.235 /Men/2003 </w:t>
      </w:r>
      <w:proofErr w:type="spellStart"/>
      <w:r w:rsidRPr="000626E1">
        <w:rPr>
          <w:rFonts w:ascii="Calibri" w:hAnsi="Calibri" w:cs="Calibri"/>
          <w:kern w:val="0"/>
          <w:szCs w:val="24"/>
        </w:rPr>
        <w:t>Tentang</w:t>
      </w:r>
      <w:proofErr w:type="spellEnd"/>
      <w:r w:rsidRPr="000626E1">
        <w:rPr>
          <w:rFonts w:ascii="Calibri" w:hAnsi="Calibri" w:cs="Calibri"/>
          <w:kern w:val="0"/>
          <w:szCs w:val="24"/>
        </w:rPr>
        <w:t xml:space="preserve"> Jenis-Jenis </w:t>
      </w:r>
      <w:proofErr w:type="spellStart"/>
      <w:r w:rsidRPr="000626E1">
        <w:rPr>
          <w:rFonts w:ascii="Calibri" w:hAnsi="Calibri" w:cs="Calibri"/>
          <w:kern w:val="0"/>
          <w:szCs w:val="24"/>
        </w:rPr>
        <w:t>Pekerjaan</w:t>
      </w:r>
      <w:proofErr w:type="spellEnd"/>
      <w:r w:rsidRPr="000626E1">
        <w:rPr>
          <w:rFonts w:ascii="Calibri" w:hAnsi="Calibri" w:cs="Calibri"/>
          <w:kern w:val="0"/>
          <w:szCs w:val="24"/>
        </w:rPr>
        <w:t xml:space="preserve"> Yang </w:t>
      </w:r>
      <w:proofErr w:type="spellStart"/>
      <w:r w:rsidRPr="000626E1">
        <w:rPr>
          <w:rFonts w:ascii="Calibri" w:hAnsi="Calibri" w:cs="Calibri"/>
          <w:kern w:val="0"/>
          <w:szCs w:val="24"/>
        </w:rPr>
        <w:t>Membahayakan</w:t>
      </w:r>
      <w:proofErr w:type="spellEnd"/>
      <w:r w:rsidRPr="000626E1">
        <w:rPr>
          <w:rFonts w:ascii="Calibri" w:hAnsi="Calibri" w:cs="Calibri"/>
          <w:kern w:val="0"/>
          <w:szCs w:val="24"/>
        </w:rPr>
        <w:t xml:space="preserve"> Kesehatan, </w:t>
      </w:r>
      <w:proofErr w:type="spellStart"/>
      <w:r w:rsidRPr="000626E1">
        <w:rPr>
          <w:rFonts w:ascii="Calibri" w:hAnsi="Calibri" w:cs="Calibri"/>
          <w:kern w:val="0"/>
          <w:szCs w:val="24"/>
        </w:rPr>
        <w:t>Keselamatan</w:t>
      </w:r>
      <w:proofErr w:type="spellEnd"/>
      <w:r w:rsidRPr="000626E1">
        <w:rPr>
          <w:rFonts w:ascii="Calibri" w:hAnsi="Calibri" w:cs="Calibri"/>
          <w:kern w:val="0"/>
          <w:szCs w:val="24"/>
        </w:rPr>
        <w:t xml:space="preserve"> Atau Moral Anak,” Pub. L. No. 235 (2003).</w:t>
      </w:r>
      <w:r>
        <w:fldChar w:fldCharType="end"/>
      </w:r>
    </w:p>
  </w:footnote>
  <w:footnote w:id="6">
    <w:p w14:paraId="70296545" w14:textId="25209205" w:rsidR="00F02504" w:rsidRPr="00F02504" w:rsidRDefault="00F02504">
      <w:pPr>
        <w:pStyle w:val="FootnoteText"/>
        <w:rPr>
          <w:lang w:val="en-US"/>
        </w:rPr>
      </w:pPr>
      <w:r>
        <w:rPr>
          <w:rStyle w:val="FootnoteReference"/>
        </w:rPr>
        <w:footnoteRef/>
      </w:r>
      <w:r>
        <w:t xml:space="preserve"> </w:t>
      </w:r>
      <w:r>
        <w:fldChar w:fldCharType="begin"/>
      </w:r>
      <w:r w:rsidR="00DE1AFB">
        <w:instrText xml:space="preserve"> ADDIN ZOTERO_ITEM CSL_CITATION {"citationID":"tjHTALMr","properties":{"formattedCitation":"Negara Kesatuan Republik Indonesia, \\uc0\\u8220{}Undang-Undang Nomor 13 Tahun 2003 tentang Ketenagakerjaan,\\uc0\\u8221{} Pub. L. No. 13 (2003).","plainCitation":"Negara Kesatuan Republik Indonesia, “Undang-Undang Nomor 13 Tahun 2003 tentang Ketenagakerjaan,” Pub. L. No. 13 (2003).","noteIndex":6},"citationItems":[{"id":1860,"uris":["http://zotero.org/users/11995234/items/FV3DGUJL"],"itemData":{"id":1860,"type":"legislation","number":"13","title":"Undang-Undang Nomor 13 Tahun 2003 tentang Ketenagakerjaan","author":[{"literal":"Negara Kesatuan Republik Indonesia"}],"issued":{"date-parts":[["2003"]]}}}],"schema":"https://github.com/citation-style-language/schema/raw/master/csl-citation.json"} </w:instrText>
      </w:r>
      <w:r>
        <w:fldChar w:fldCharType="separate"/>
      </w:r>
      <w:r w:rsidR="000F0F8A" w:rsidRPr="000F0F8A">
        <w:rPr>
          <w:rFonts w:ascii="Calibri" w:hAnsi="Calibri" w:cs="Calibri"/>
          <w:kern w:val="0"/>
          <w:szCs w:val="24"/>
        </w:rPr>
        <w:t xml:space="preserve">Negara </w:t>
      </w:r>
      <w:proofErr w:type="spellStart"/>
      <w:r w:rsidR="000F0F8A" w:rsidRPr="000F0F8A">
        <w:rPr>
          <w:rFonts w:ascii="Calibri" w:hAnsi="Calibri" w:cs="Calibri"/>
          <w:kern w:val="0"/>
          <w:szCs w:val="24"/>
        </w:rPr>
        <w:t>Kesatuan</w:t>
      </w:r>
      <w:proofErr w:type="spellEnd"/>
      <w:r w:rsidR="000F0F8A" w:rsidRPr="000F0F8A">
        <w:rPr>
          <w:rFonts w:ascii="Calibri" w:hAnsi="Calibri" w:cs="Calibri"/>
          <w:kern w:val="0"/>
          <w:szCs w:val="24"/>
        </w:rPr>
        <w:t xml:space="preserve"> </w:t>
      </w:r>
      <w:proofErr w:type="spellStart"/>
      <w:r w:rsidR="000F0F8A" w:rsidRPr="000F0F8A">
        <w:rPr>
          <w:rFonts w:ascii="Calibri" w:hAnsi="Calibri" w:cs="Calibri"/>
          <w:kern w:val="0"/>
          <w:szCs w:val="24"/>
        </w:rPr>
        <w:t>Republik</w:t>
      </w:r>
      <w:proofErr w:type="spellEnd"/>
      <w:r w:rsidR="000F0F8A" w:rsidRPr="000F0F8A">
        <w:rPr>
          <w:rFonts w:ascii="Calibri" w:hAnsi="Calibri" w:cs="Calibri"/>
          <w:kern w:val="0"/>
          <w:szCs w:val="24"/>
        </w:rPr>
        <w:t xml:space="preserve"> Indonesia, “</w:t>
      </w:r>
      <w:proofErr w:type="spellStart"/>
      <w:r w:rsidR="000F0F8A" w:rsidRPr="000F0F8A">
        <w:rPr>
          <w:rFonts w:ascii="Calibri" w:hAnsi="Calibri" w:cs="Calibri"/>
          <w:kern w:val="0"/>
          <w:szCs w:val="24"/>
        </w:rPr>
        <w:t>Undang-Undang</w:t>
      </w:r>
      <w:proofErr w:type="spellEnd"/>
      <w:r w:rsidR="000F0F8A" w:rsidRPr="000F0F8A">
        <w:rPr>
          <w:rFonts w:ascii="Calibri" w:hAnsi="Calibri" w:cs="Calibri"/>
          <w:kern w:val="0"/>
          <w:szCs w:val="24"/>
        </w:rPr>
        <w:t xml:space="preserve"> </w:t>
      </w:r>
      <w:proofErr w:type="spellStart"/>
      <w:r w:rsidR="000F0F8A" w:rsidRPr="000F0F8A">
        <w:rPr>
          <w:rFonts w:ascii="Calibri" w:hAnsi="Calibri" w:cs="Calibri"/>
          <w:kern w:val="0"/>
          <w:szCs w:val="24"/>
        </w:rPr>
        <w:t>Nomor</w:t>
      </w:r>
      <w:proofErr w:type="spellEnd"/>
      <w:r w:rsidR="000F0F8A" w:rsidRPr="000F0F8A">
        <w:rPr>
          <w:rFonts w:ascii="Calibri" w:hAnsi="Calibri" w:cs="Calibri"/>
          <w:kern w:val="0"/>
          <w:szCs w:val="24"/>
        </w:rPr>
        <w:t xml:space="preserve"> 13 </w:t>
      </w:r>
      <w:proofErr w:type="spellStart"/>
      <w:r w:rsidR="000F0F8A" w:rsidRPr="000F0F8A">
        <w:rPr>
          <w:rFonts w:ascii="Calibri" w:hAnsi="Calibri" w:cs="Calibri"/>
          <w:kern w:val="0"/>
          <w:szCs w:val="24"/>
        </w:rPr>
        <w:t>Tahun</w:t>
      </w:r>
      <w:proofErr w:type="spellEnd"/>
      <w:r w:rsidR="000F0F8A" w:rsidRPr="000F0F8A">
        <w:rPr>
          <w:rFonts w:ascii="Calibri" w:hAnsi="Calibri" w:cs="Calibri"/>
          <w:kern w:val="0"/>
          <w:szCs w:val="24"/>
        </w:rPr>
        <w:t xml:space="preserve"> 2003 </w:t>
      </w:r>
      <w:proofErr w:type="spellStart"/>
      <w:r w:rsidR="000F0F8A" w:rsidRPr="000F0F8A">
        <w:rPr>
          <w:rFonts w:ascii="Calibri" w:hAnsi="Calibri" w:cs="Calibri"/>
          <w:kern w:val="0"/>
          <w:szCs w:val="24"/>
        </w:rPr>
        <w:t>tentang</w:t>
      </w:r>
      <w:proofErr w:type="spellEnd"/>
      <w:r w:rsidR="000F0F8A" w:rsidRPr="000F0F8A">
        <w:rPr>
          <w:rFonts w:ascii="Calibri" w:hAnsi="Calibri" w:cs="Calibri"/>
          <w:kern w:val="0"/>
          <w:szCs w:val="24"/>
        </w:rPr>
        <w:t xml:space="preserve"> </w:t>
      </w:r>
      <w:proofErr w:type="spellStart"/>
      <w:r w:rsidR="000F0F8A" w:rsidRPr="000F0F8A">
        <w:rPr>
          <w:rFonts w:ascii="Calibri" w:hAnsi="Calibri" w:cs="Calibri"/>
          <w:kern w:val="0"/>
          <w:szCs w:val="24"/>
        </w:rPr>
        <w:t>Ketenagakerjaan</w:t>
      </w:r>
      <w:proofErr w:type="spellEnd"/>
      <w:r w:rsidR="000F0F8A" w:rsidRPr="000F0F8A">
        <w:rPr>
          <w:rFonts w:ascii="Calibri" w:hAnsi="Calibri" w:cs="Calibri"/>
          <w:kern w:val="0"/>
          <w:szCs w:val="24"/>
        </w:rPr>
        <w:t>,” Pub. L. No. 13 (2003).</w:t>
      </w:r>
      <w:r>
        <w:fldChar w:fldCharType="end"/>
      </w:r>
    </w:p>
  </w:footnote>
  <w:footnote w:id="7">
    <w:p w14:paraId="08C89F9D" w14:textId="5E6D5118" w:rsidR="00F02504" w:rsidRPr="00F02504" w:rsidRDefault="00F02504">
      <w:pPr>
        <w:pStyle w:val="FootnoteText"/>
        <w:rPr>
          <w:lang w:val="en-US"/>
        </w:rPr>
      </w:pPr>
      <w:r>
        <w:rPr>
          <w:rStyle w:val="FootnoteReference"/>
        </w:rPr>
        <w:footnoteRef/>
      </w:r>
      <w:r>
        <w:t xml:space="preserve"> </w:t>
      </w:r>
      <w:r>
        <w:fldChar w:fldCharType="begin"/>
      </w:r>
      <w:r w:rsidR="00DE1AFB">
        <w:instrText xml:space="preserve"> ADDIN ZOTERO_ITEM CSL_CITATION {"citationID":"5cBbaJ85","properties":{"formattedCitation":"Negara Kesatuan Republik Indonesia.","plainCitation":"Negara Kesatuan Republik Indonesia.","noteIndex":7},"citationItems":[{"id":1860,"uris":["http://zotero.org/users/11995234/items/FV3DGUJL"],"itemData":{"id":1860,"type":"legislation","number":"13","title":"Undang-Undang Nomor 13 Tahun 2003 tentang Ketenagakerjaan","author":[{"literal":"Negara Kesatuan Republik Indonesia"}],"issued":{"date-parts":[["2003"]]}}}],"schema":"https://github.com/citation-style-language/schema/raw/master/csl-citation.json"} </w:instrText>
      </w:r>
      <w:r>
        <w:fldChar w:fldCharType="separate"/>
      </w:r>
      <w:r w:rsidRPr="00F02504">
        <w:rPr>
          <w:rFonts w:ascii="Calibri" w:hAnsi="Calibri" w:cs="Calibri"/>
        </w:rPr>
        <w:t xml:space="preserve">Negara </w:t>
      </w:r>
      <w:proofErr w:type="spellStart"/>
      <w:r w:rsidRPr="00F02504">
        <w:rPr>
          <w:rFonts w:ascii="Calibri" w:hAnsi="Calibri" w:cs="Calibri"/>
        </w:rPr>
        <w:t>Kesatuan</w:t>
      </w:r>
      <w:proofErr w:type="spellEnd"/>
      <w:r w:rsidRPr="00F02504">
        <w:rPr>
          <w:rFonts w:ascii="Calibri" w:hAnsi="Calibri" w:cs="Calibri"/>
        </w:rPr>
        <w:t xml:space="preserve"> </w:t>
      </w:r>
      <w:proofErr w:type="spellStart"/>
      <w:r w:rsidRPr="00F02504">
        <w:rPr>
          <w:rFonts w:ascii="Calibri" w:hAnsi="Calibri" w:cs="Calibri"/>
        </w:rPr>
        <w:t>Republik</w:t>
      </w:r>
      <w:proofErr w:type="spellEnd"/>
      <w:r w:rsidRPr="00F02504">
        <w:rPr>
          <w:rFonts w:ascii="Calibri" w:hAnsi="Calibri" w:cs="Calibri"/>
        </w:rPr>
        <w:t xml:space="preserve"> Indonesia.</w:t>
      </w:r>
      <w:r>
        <w:fldChar w:fldCharType="end"/>
      </w:r>
    </w:p>
  </w:footnote>
  <w:footnote w:id="8">
    <w:p w14:paraId="1E3AC489" w14:textId="297A00E5" w:rsidR="00F02504" w:rsidRPr="00F02504" w:rsidRDefault="00F02504">
      <w:pPr>
        <w:pStyle w:val="FootnoteText"/>
        <w:rPr>
          <w:lang w:val="en-US"/>
        </w:rPr>
      </w:pPr>
      <w:r>
        <w:rPr>
          <w:rStyle w:val="FootnoteReference"/>
        </w:rPr>
        <w:footnoteRef/>
      </w:r>
      <w:r>
        <w:t xml:space="preserve"> </w:t>
      </w:r>
      <w:r>
        <w:fldChar w:fldCharType="begin"/>
      </w:r>
      <w:r w:rsidR="00DE1AFB">
        <w:instrText xml:space="preserve"> ADDIN ZOTERO_ITEM CSL_CITATION {"citationID":"S9sXbWTr","properties":{"formattedCitation":"Negara Kesatuan Republik Indonesia, \\uc0\\u8220{}Undang Undang Nomor 39 Tahun 1999 tentang Ketentuan Pokok Hak Asasi Manusia,\\uc0\\u8221{} Pub. L. No. 39 (1999).","plainCitation":"Negara Kesatuan Republik Indonesia, “Undang Undang Nomor 39 Tahun 1999 tentang Ketentuan Pokok Hak Asasi Manusia,” Pub. L. No. 39 (1999).","noteIndex":8},"citationItems":[{"id":1348,"uris":["http://zotero.org/users/11995234/items/AC29LNY6"],"itemData":{"id":1348,"type":"legislation","number":"39","title":"Undang Undang Nomor 39 Tahun 1999 tentang Ketentuan Pokok Hak Asasi Manusia","author":[{"literal":"Negara Kesatuan Republik Indonesia"}],"issued":{"date-parts":[["1999"]]}}}],"schema":"https://github.com/citation-style-language/schema/raw/master/csl-citation.json"} </w:instrText>
      </w:r>
      <w:r>
        <w:fldChar w:fldCharType="separate"/>
      </w:r>
      <w:r w:rsidR="009F53F2" w:rsidRPr="009F53F2">
        <w:rPr>
          <w:rFonts w:ascii="Calibri" w:hAnsi="Calibri" w:cs="Calibri"/>
          <w:kern w:val="0"/>
          <w:szCs w:val="24"/>
        </w:rPr>
        <w:t xml:space="preserve">Negara </w:t>
      </w:r>
      <w:proofErr w:type="spellStart"/>
      <w:r w:rsidR="009F53F2" w:rsidRPr="009F53F2">
        <w:rPr>
          <w:rFonts w:ascii="Calibri" w:hAnsi="Calibri" w:cs="Calibri"/>
          <w:kern w:val="0"/>
          <w:szCs w:val="24"/>
        </w:rPr>
        <w:t>Kesatuan</w:t>
      </w:r>
      <w:proofErr w:type="spellEnd"/>
      <w:r w:rsidR="009F53F2" w:rsidRPr="009F53F2">
        <w:rPr>
          <w:rFonts w:ascii="Calibri" w:hAnsi="Calibri" w:cs="Calibri"/>
          <w:kern w:val="0"/>
          <w:szCs w:val="24"/>
        </w:rPr>
        <w:t xml:space="preserve"> </w:t>
      </w:r>
      <w:proofErr w:type="spellStart"/>
      <w:r w:rsidR="009F53F2" w:rsidRPr="009F53F2">
        <w:rPr>
          <w:rFonts w:ascii="Calibri" w:hAnsi="Calibri" w:cs="Calibri"/>
          <w:kern w:val="0"/>
          <w:szCs w:val="24"/>
        </w:rPr>
        <w:t>Republik</w:t>
      </w:r>
      <w:proofErr w:type="spellEnd"/>
      <w:r w:rsidR="009F53F2" w:rsidRPr="009F53F2">
        <w:rPr>
          <w:rFonts w:ascii="Calibri" w:hAnsi="Calibri" w:cs="Calibri"/>
          <w:kern w:val="0"/>
          <w:szCs w:val="24"/>
        </w:rPr>
        <w:t xml:space="preserve"> Indonesia, “</w:t>
      </w:r>
      <w:proofErr w:type="spellStart"/>
      <w:r w:rsidR="009F53F2" w:rsidRPr="009F53F2">
        <w:rPr>
          <w:rFonts w:ascii="Calibri" w:hAnsi="Calibri" w:cs="Calibri"/>
          <w:kern w:val="0"/>
          <w:szCs w:val="24"/>
        </w:rPr>
        <w:t>Undang</w:t>
      </w:r>
      <w:proofErr w:type="spellEnd"/>
      <w:r w:rsidR="009F53F2" w:rsidRPr="009F53F2">
        <w:rPr>
          <w:rFonts w:ascii="Calibri" w:hAnsi="Calibri" w:cs="Calibri"/>
          <w:kern w:val="0"/>
          <w:szCs w:val="24"/>
        </w:rPr>
        <w:t xml:space="preserve"> </w:t>
      </w:r>
      <w:proofErr w:type="spellStart"/>
      <w:r w:rsidR="009F53F2" w:rsidRPr="009F53F2">
        <w:rPr>
          <w:rFonts w:ascii="Calibri" w:hAnsi="Calibri" w:cs="Calibri"/>
          <w:kern w:val="0"/>
          <w:szCs w:val="24"/>
        </w:rPr>
        <w:t>Undang</w:t>
      </w:r>
      <w:proofErr w:type="spellEnd"/>
      <w:r w:rsidR="009F53F2" w:rsidRPr="009F53F2">
        <w:rPr>
          <w:rFonts w:ascii="Calibri" w:hAnsi="Calibri" w:cs="Calibri"/>
          <w:kern w:val="0"/>
          <w:szCs w:val="24"/>
        </w:rPr>
        <w:t xml:space="preserve"> </w:t>
      </w:r>
      <w:proofErr w:type="spellStart"/>
      <w:r w:rsidR="009F53F2" w:rsidRPr="009F53F2">
        <w:rPr>
          <w:rFonts w:ascii="Calibri" w:hAnsi="Calibri" w:cs="Calibri"/>
          <w:kern w:val="0"/>
          <w:szCs w:val="24"/>
        </w:rPr>
        <w:t>Nomor</w:t>
      </w:r>
      <w:proofErr w:type="spellEnd"/>
      <w:r w:rsidR="009F53F2" w:rsidRPr="009F53F2">
        <w:rPr>
          <w:rFonts w:ascii="Calibri" w:hAnsi="Calibri" w:cs="Calibri"/>
          <w:kern w:val="0"/>
          <w:szCs w:val="24"/>
        </w:rPr>
        <w:t xml:space="preserve"> 39 </w:t>
      </w:r>
      <w:proofErr w:type="spellStart"/>
      <w:r w:rsidR="009F53F2" w:rsidRPr="009F53F2">
        <w:rPr>
          <w:rFonts w:ascii="Calibri" w:hAnsi="Calibri" w:cs="Calibri"/>
          <w:kern w:val="0"/>
          <w:szCs w:val="24"/>
        </w:rPr>
        <w:t>Tahun</w:t>
      </w:r>
      <w:proofErr w:type="spellEnd"/>
      <w:r w:rsidR="009F53F2" w:rsidRPr="009F53F2">
        <w:rPr>
          <w:rFonts w:ascii="Calibri" w:hAnsi="Calibri" w:cs="Calibri"/>
          <w:kern w:val="0"/>
          <w:szCs w:val="24"/>
        </w:rPr>
        <w:t xml:space="preserve"> 1999 </w:t>
      </w:r>
      <w:proofErr w:type="spellStart"/>
      <w:r w:rsidR="009F53F2" w:rsidRPr="009F53F2">
        <w:rPr>
          <w:rFonts w:ascii="Calibri" w:hAnsi="Calibri" w:cs="Calibri"/>
          <w:kern w:val="0"/>
          <w:szCs w:val="24"/>
        </w:rPr>
        <w:t>tentang</w:t>
      </w:r>
      <w:proofErr w:type="spellEnd"/>
      <w:r w:rsidR="009F53F2" w:rsidRPr="009F53F2">
        <w:rPr>
          <w:rFonts w:ascii="Calibri" w:hAnsi="Calibri" w:cs="Calibri"/>
          <w:kern w:val="0"/>
          <w:szCs w:val="24"/>
        </w:rPr>
        <w:t xml:space="preserve"> </w:t>
      </w:r>
      <w:proofErr w:type="spellStart"/>
      <w:r w:rsidR="009F53F2" w:rsidRPr="009F53F2">
        <w:rPr>
          <w:rFonts w:ascii="Calibri" w:hAnsi="Calibri" w:cs="Calibri"/>
          <w:kern w:val="0"/>
          <w:szCs w:val="24"/>
        </w:rPr>
        <w:t>Ketentuan</w:t>
      </w:r>
      <w:proofErr w:type="spellEnd"/>
      <w:r w:rsidR="009F53F2" w:rsidRPr="009F53F2">
        <w:rPr>
          <w:rFonts w:ascii="Calibri" w:hAnsi="Calibri" w:cs="Calibri"/>
          <w:kern w:val="0"/>
          <w:szCs w:val="24"/>
        </w:rPr>
        <w:t xml:space="preserve"> </w:t>
      </w:r>
      <w:proofErr w:type="spellStart"/>
      <w:r w:rsidR="009F53F2" w:rsidRPr="009F53F2">
        <w:rPr>
          <w:rFonts w:ascii="Calibri" w:hAnsi="Calibri" w:cs="Calibri"/>
          <w:kern w:val="0"/>
          <w:szCs w:val="24"/>
        </w:rPr>
        <w:t>Pokok</w:t>
      </w:r>
      <w:proofErr w:type="spellEnd"/>
      <w:r w:rsidR="009F53F2" w:rsidRPr="009F53F2">
        <w:rPr>
          <w:rFonts w:ascii="Calibri" w:hAnsi="Calibri" w:cs="Calibri"/>
          <w:kern w:val="0"/>
          <w:szCs w:val="24"/>
        </w:rPr>
        <w:t xml:space="preserve"> Hak </w:t>
      </w:r>
      <w:proofErr w:type="spellStart"/>
      <w:r w:rsidR="009F53F2" w:rsidRPr="009F53F2">
        <w:rPr>
          <w:rFonts w:ascii="Calibri" w:hAnsi="Calibri" w:cs="Calibri"/>
          <w:kern w:val="0"/>
          <w:szCs w:val="24"/>
        </w:rPr>
        <w:t>Asasi</w:t>
      </w:r>
      <w:proofErr w:type="spellEnd"/>
      <w:r w:rsidR="009F53F2" w:rsidRPr="009F53F2">
        <w:rPr>
          <w:rFonts w:ascii="Calibri" w:hAnsi="Calibri" w:cs="Calibri"/>
          <w:kern w:val="0"/>
          <w:szCs w:val="24"/>
        </w:rPr>
        <w:t xml:space="preserve"> Manusia,” Pub. L. No. 39 (1999).</w:t>
      </w:r>
      <w:r>
        <w:fldChar w:fldCharType="end"/>
      </w:r>
    </w:p>
  </w:footnote>
  <w:footnote w:id="9">
    <w:p w14:paraId="4C98D58F" w14:textId="7A11DE12" w:rsidR="00E27919" w:rsidRPr="00E27919" w:rsidRDefault="00E27919">
      <w:pPr>
        <w:pStyle w:val="FootnoteText"/>
        <w:rPr>
          <w:lang w:val="en-US"/>
        </w:rPr>
      </w:pPr>
      <w:r>
        <w:rPr>
          <w:rStyle w:val="FootnoteReference"/>
        </w:rPr>
        <w:footnoteRef/>
      </w:r>
      <w:r>
        <w:t xml:space="preserve"> </w:t>
      </w:r>
      <w:r>
        <w:fldChar w:fldCharType="begin"/>
      </w:r>
      <w:r>
        <w:instrText xml:space="preserve"> ADDIN ZOTERO_ITEM CSL_CITATION {"citationID":"yOGpk1HS","properties":{"formattedCitation":"Negara Kesatuan Republik Indonesia, Undang-Undang Dasar Negara Republik Indonesi Tahun 1945.","plainCitation":"Negara Kesatuan Republik Indonesia, Undang-Undang Dasar Negara Republik Indonesi Tahun 1945.","noteIndex":8},"citationItems":[{"id":1354,"uris":["http://zotero.org/users/11995234/items/PV3CZJ5E"],"itemData":{"id":1354,"type":"legislation","number":"1945","title":"Undang-Undang Dasar Negara Republik Indonesi Tahun 1945","author":[{"literal":"Negara Kesatuan Republik Indonesia"}],"issued":{"date-parts":[["1945"]]}}}],"schema":"https://github.com/citation-style-language/schema/raw/master/csl-citation.json"} </w:instrText>
      </w:r>
      <w:r>
        <w:fldChar w:fldCharType="separate"/>
      </w:r>
      <w:r w:rsidRPr="00E27919">
        <w:rPr>
          <w:rFonts w:ascii="Calibri" w:hAnsi="Calibri" w:cs="Calibri"/>
        </w:rPr>
        <w:t xml:space="preserve">Negara </w:t>
      </w:r>
      <w:proofErr w:type="spellStart"/>
      <w:r w:rsidRPr="00E27919">
        <w:rPr>
          <w:rFonts w:ascii="Calibri" w:hAnsi="Calibri" w:cs="Calibri"/>
        </w:rPr>
        <w:t>Kesatuan</w:t>
      </w:r>
      <w:proofErr w:type="spellEnd"/>
      <w:r w:rsidRPr="00E27919">
        <w:rPr>
          <w:rFonts w:ascii="Calibri" w:hAnsi="Calibri" w:cs="Calibri"/>
        </w:rPr>
        <w:t xml:space="preserve"> </w:t>
      </w:r>
      <w:proofErr w:type="spellStart"/>
      <w:r w:rsidRPr="00E27919">
        <w:rPr>
          <w:rFonts w:ascii="Calibri" w:hAnsi="Calibri" w:cs="Calibri"/>
        </w:rPr>
        <w:t>Republik</w:t>
      </w:r>
      <w:proofErr w:type="spellEnd"/>
      <w:r w:rsidRPr="00E27919">
        <w:rPr>
          <w:rFonts w:ascii="Calibri" w:hAnsi="Calibri" w:cs="Calibri"/>
        </w:rPr>
        <w:t xml:space="preserve"> Indonesia, </w:t>
      </w:r>
      <w:proofErr w:type="spellStart"/>
      <w:r w:rsidRPr="00E27919">
        <w:rPr>
          <w:rFonts w:ascii="Calibri" w:hAnsi="Calibri" w:cs="Calibri"/>
        </w:rPr>
        <w:t>Undang-Undang</w:t>
      </w:r>
      <w:proofErr w:type="spellEnd"/>
      <w:r w:rsidRPr="00E27919">
        <w:rPr>
          <w:rFonts w:ascii="Calibri" w:hAnsi="Calibri" w:cs="Calibri"/>
        </w:rPr>
        <w:t xml:space="preserve"> Dasar Negara </w:t>
      </w:r>
      <w:proofErr w:type="spellStart"/>
      <w:r w:rsidRPr="00E27919">
        <w:rPr>
          <w:rFonts w:ascii="Calibri" w:hAnsi="Calibri" w:cs="Calibri"/>
        </w:rPr>
        <w:t>Republik</w:t>
      </w:r>
      <w:proofErr w:type="spellEnd"/>
      <w:r w:rsidRPr="00E27919">
        <w:rPr>
          <w:rFonts w:ascii="Calibri" w:hAnsi="Calibri" w:cs="Calibri"/>
        </w:rPr>
        <w:t xml:space="preserve"> </w:t>
      </w:r>
      <w:proofErr w:type="spellStart"/>
      <w:r w:rsidRPr="00E27919">
        <w:rPr>
          <w:rFonts w:ascii="Calibri" w:hAnsi="Calibri" w:cs="Calibri"/>
        </w:rPr>
        <w:t>Indonesi</w:t>
      </w:r>
      <w:proofErr w:type="spellEnd"/>
      <w:r w:rsidRPr="00E27919">
        <w:rPr>
          <w:rFonts w:ascii="Calibri" w:hAnsi="Calibri" w:cs="Calibri"/>
        </w:rPr>
        <w:t xml:space="preserve"> </w:t>
      </w:r>
      <w:proofErr w:type="spellStart"/>
      <w:r w:rsidRPr="00E27919">
        <w:rPr>
          <w:rFonts w:ascii="Calibri" w:hAnsi="Calibri" w:cs="Calibri"/>
        </w:rPr>
        <w:t>Tahun</w:t>
      </w:r>
      <w:proofErr w:type="spellEnd"/>
      <w:r w:rsidRPr="00E27919">
        <w:rPr>
          <w:rFonts w:ascii="Calibri" w:hAnsi="Calibri" w:cs="Calibri"/>
        </w:rPr>
        <w:t xml:space="preserve"> 1945.</w:t>
      </w:r>
      <w:r>
        <w:fldChar w:fldCharType="end"/>
      </w:r>
    </w:p>
  </w:footnote>
  <w:footnote w:id="10">
    <w:p w14:paraId="315852D8" w14:textId="75FFDEAA" w:rsidR="005A49DC" w:rsidRPr="005A49DC" w:rsidRDefault="005A49DC">
      <w:pPr>
        <w:pStyle w:val="FootnoteText"/>
        <w:rPr>
          <w:lang w:val="en-US"/>
        </w:rPr>
      </w:pPr>
      <w:r>
        <w:rPr>
          <w:rStyle w:val="FootnoteReference"/>
        </w:rPr>
        <w:footnoteRef/>
      </w:r>
      <w:r>
        <w:t xml:space="preserve"> </w:t>
      </w:r>
      <w:r>
        <w:fldChar w:fldCharType="begin"/>
      </w:r>
      <w:r w:rsidR="00DE1AFB">
        <w:instrText xml:space="preserve"> ADDIN ZOTERO_ITEM CSL_CITATION {"citationID":"OuLvxLen","properties":{"formattedCitation":"Negara Kesatuan Republik Indonesia, \\uc0\\u8220{}Undang-Undang Nomor 23 Tahun 2002 Tentang Perlindungan anak,\\uc0\\u8221{} Pub. L. No. 23 (2002).","plainCitation":"Negara Kesatuan Republik Indonesia, “Undang-Undang Nomor 23 Tahun 2002 Tentang Perlindungan anak,” Pub. L. No. 23 (2002).","noteIndex":10},"citationItems":[{"id":1493,"uris":["http://zotero.org/users/11995234/items/49A9QMV9"],"itemData":{"id":1493,"type":"legislation","number":"23","title":"Undang-Undang Nomor 23 Tahun 2002 Tentang Perlindungan anak","author":[{"literal":"Negara Kesatuan Republik Indonesia"}],"issued":{"date-parts":[["2002"]]}}}],"schema":"https://github.com/citation-style-language/schema/raw/master/csl-citation.json"} </w:instrText>
      </w:r>
      <w:r>
        <w:fldChar w:fldCharType="separate"/>
      </w:r>
      <w:r w:rsidR="00B84C9B" w:rsidRPr="00B84C9B">
        <w:rPr>
          <w:rFonts w:ascii="Calibri" w:hAnsi="Calibri" w:cs="Calibri"/>
          <w:kern w:val="0"/>
          <w:szCs w:val="24"/>
        </w:rPr>
        <w:t xml:space="preserve">Negara </w:t>
      </w:r>
      <w:proofErr w:type="spellStart"/>
      <w:r w:rsidR="00B84C9B" w:rsidRPr="00B84C9B">
        <w:rPr>
          <w:rFonts w:ascii="Calibri" w:hAnsi="Calibri" w:cs="Calibri"/>
          <w:kern w:val="0"/>
          <w:szCs w:val="24"/>
        </w:rPr>
        <w:t>Kesatuan</w:t>
      </w:r>
      <w:proofErr w:type="spellEnd"/>
      <w:r w:rsidR="00B84C9B" w:rsidRPr="00B84C9B">
        <w:rPr>
          <w:rFonts w:ascii="Calibri" w:hAnsi="Calibri" w:cs="Calibri"/>
          <w:kern w:val="0"/>
          <w:szCs w:val="24"/>
        </w:rPr>
        <w:t xml:space="preserve"> </w:t>
      </w:r>
      <w:proofErr w:type="spellStart"/>
      <w:r w:rsidR="00B84C9B" w:rsidRPr="00B84C9B">
        <w:rPr>
          <w:rFonts w:ascii="Calibri" w:hAnsi="Calibri" w:cs="Calibri"/>
          <w:kern w:val="0"/>
          <w:szCs w:val="24"/>
        </w:rPr>
        <w:t>Republik</w:t>
      </w:r>
      <w:proofErr w:type="spellEnd"/>
      <w:r w:rsidR="00B84C9B" w:rsidRPr="00B84C9B">
        <w:rPr>
          <w:rFonts w:ascii="Calibri" w:hAnsi="Calibri" w:cs="Calibri"/>
          <w:kern w:val="0"/>
          <w:szCs w:val="24"/>
        </w:rPr>
        <w:t xml:space="preserve"> Indonesia, “</w:t>
      </w:r>
      <w:proofErr w:type="spellStart"/>
      <w:r w:rsidR="00B84C9B" w:rsidRPr="00B84C9B">
        <w:rPr>
          <w:rFonts w:ascii="Calibri" w:hAnsi="Calibri" w:cs="Calibri"/>
          <w:kern w:val="0"/>
          <w:szCs w:val="24"/>
        </w:rPr>
        <w:t>Undang-Undang</w:t>
      </w:r>
      <w:proofErr w:type="spellEnd"/>
      <w:r w:rsidR="00B84C9B" w:rsidRPr="00B84C9B">
        <w:rPr>
          <w:rFonts w:ascii="Calibri" w:hAnsi="Calibri" w:cs="Calibri"/>
          <w:kern w:val="0"/>
          <w:szCs w:val="24"/>
        </w:rPr>
        <w:t xml:space="preserve"> </w:t>
      </w:r>
      <w:proofErr w:type="spellStart"/>
      <w:r w:rsidR="00B84C9B" w:rsidRPr="00B84C9B">
        <w:rPr>
          <w:rFonts w:ascii="Calibri" w:hAnsi="Calibri" w:cs="Calibri"/>
          <w:kern w:val="0"/>
          <w:szCs w:val="24"/>
        </w:rPr>
        <w:t>Nomor</w:t>
      </w:r>
      <w:proofErr w:type="spellEnd"/>
      <w:r w:rsidR="00B84C9B" w:rsidRPr="00B84C9B">
        <w:rPr>
          <w:rFonts w:ascii="Calibri" w:hAnsi="Calibri" w:cs="Calibri"/>
          <w:kern w:val="0"/>
          <w:szCs w:val="24"/>
        </w:rPr>
        <w:t xml:space="preserve"> 23 </w:t>
      </w:r>
      <w:proofErr w:type="spellStart"/>
      <w:r w:rsidR="00B84C9B" w:rsidRPr="00B84C9B">
        <w:rPr>
          <w:rFonts w:ascii="Calibri" w:hAnsi="Calibri" w:cs="Calibri"/>
          <w:kern w:val="0"/>
          <w:szCs w:val="24"/>
        </w:rPr>
        <w:t>Tahun</w:t>
      </w:r>
      <w:proofErr w:type="spellEnd"/>
      <w:r w:rsidR="00B84C9B" w:rsidRPr="00B84C9B">
        <w:rPr>
          <w:rFonts w:ascii="Calibri" w:hAnsi="Calibri" w:cs="Calibri"/>
          <w:kern w:val="0"/>
          <w:szCs w:val="24"/>
        </w:rPr>
        <w:t xml:space="preserve"> 2002 </w:t>
      </w:r>
      <w:proofErr w:type="spellStart"/>
      <w:r w:rsidR="00B84C9B" w:rsidRPr="00B84C9B">
        <w:rPr>
          <w:rFonts w:ascii="Calibri" w:hAnsi="Calibri" w:cs="Calibri"/>
          <w:kern w:val="0"/>
          <w:szCs w:val="24"/>
        </w:rPr>
        <w:t>Tentang</w:t>
      </w:r>
      <w:proofErr w:type="spellEnd"/>
      <w:r w:rsidR="00B84C9B" w:rsidRPr="00B84C9B">
        <w:rPr>
          <w:rFonts w:ascii="Calibri" w:hAnsi="Calibri" w:cs="Calibri"/>
          <w:kern w:val="0"/>
          <w:szCs w:val="24"/>
        </w:rPr>
        <w:t xml:space="preserve"> </w:t>
      </w:r>
      <w:proofErr w:type="spellStart"/>
      <w:r w:rsidR="00B84C9B" w:rsidRPr="00B84C9B">
        <w:rPr>
          <w:rFonts w:ascii="Calibri" w:hAnsi="Calibri" w:cs="Calibri"/>
          <w:kern w:val="0"/>
          <w:szCs w:val="24"/>
        </w:rPr>
        <w:t>Perlindungan</w:t>
      </w:r>
      <w:proofErr w:type="spellEnd"/>
      <w:r w:rsidR="00B84C9B" w:rsidRPr="00B84C9B">
        <w:rPr>
          <w:rFonts w:ascii="Calibri" w:hAnsi="Calibri" w:cs="Calibri"/>
          <w:kern w:val="0"/>
          <w:szCs w:val="24"/>
        </w:rPr>
        <w:t xml:space="preserve"> </w:t>
      </w:r>
      <w:proofErr w:type="spellStart"/>
      <w:r w:rsidR="00B84C9B" w:rsidRPr="00B84C9B">
        <w:rPr>
          <w:rFonts w:ascii="Calibri" w:hAnsi="Calibri" w:cs="Calibri"/>
          <w:kern w:val="0"/>
          <w:szCs w:val="24"/>
        </w:rPr>
        <w:t>anak</w:t>
      </w:r>
      <w:proofErr w:type="spellEnd"/>
      <w:r w:rsidR="00B84C9B" w:rsidRPr="00B84C9B">
        <w:rPr>
          <w:rFonts w:ascii="Calibri" w:hAnsi="Calibri" w:cs="Calibri"/>
          <w:kern w:val="0"/>
          <w:szCs w:val="24"/>
        </w:rPr>
        <w:t>,” Pub. L. No. 23 (2002).</w:t>
      </w:r>
      <w:r>
        <w:fldChar w:fldCharType="end"/>
      </w:r>
    </w:p>
  </w:footnote>
  <w:footnote w:id="11">
    <w:p w14:paraId="003AED1E" w14:textId="65F04B47" w:rsidR="00DE5F94" w:rsidRPr="00DE5F94" w:rsidRDefault="00DE5F94">
      <w:pPr>
        <w:pStyle w:val="FootnoteText"/>
        <w:rPr>
          <w:lang w:val="en-US"/>
        </w:rPr>
      </w:pPr>
      <w:r>
        <w:rPr>
          <w:rStyle w:val="FootnoteReference"/>
        </w:rPr>
        <w:footnoteRef/>
      </w:r>
      <w:r>
        <w:t xml:space="preserve"> </w:t>
      </w:r>
      <w:r>
        <w:fldChar w:fldCharType="begin"/>
      </w:r>
      <w:r w:rsidR="00DE1AFB">
        <w:instrText xml:space="preserve"> ADDIN ZOTERO_ITEM CSL_CITATION {"citationID":"kjEqbZKt","properties":{"formattedCitation":"Negara Kesatuan Republik Indonesia, Undang Undang Nomor 39 Tahun 1999 tentang Ketentuan Pokok Hak Asasi Manusia.","plainCitation":"Negara Kesatuan Republik Indonesia, Undang Undang Nomor 39 Tahun 1999 tentang Ketentuan Pokok Hak Asasi Manusia.","noteIndex":11},"citationItems":[{"id":1348,"uris":["http://zotero.org/users/11995234/items/AC29LNY6"],"itemData":{"id":1348,"type":"legislation","number":"39","title":"Undang Undang Nomor 39 Tahun 1999 tentang Ketentuan Pokok Hak Asasi Manusia","author":[{"literal":"Negara Kesatuan Republik Indonesia"}],"issued":{"date-parts":[["1999"]]}}}],"schema":"https://github.com/citation-style-language/schema/raw/master/csl-citation.json"} </w:instrText>
      </w:r>
      <w:r>
        <w:fldChar w:fldCharType="separate"/>
      </w:r>
      <w:r w:rsidRPr="00DE5F94">
        <w:rPr>
          <w:rFonts w:ascii="Calibri" w:hAnsi="Calibri" w:cs="Calibri"/>
        </w:rPr>
        <w:t xml:space="preserve">Negara </w:t>
      </w:r>
      <w:proofErr w:type="spellStart"/>
      <w:r w:rsidRPr="00DE5F94">
        <w:rPr>
          <w:rFonts w:ascii="Calibri" w:hAnsi="Calibri" w:cs="Calibri"/>
        </w:rPr>
        <w:t>Kesatuan</w:t>
      </w:r>
      <w:proofErr w:type="spellEnd"/>
      <w:r w:rsidRPr="00DE5F94">
        <w:rPr>
          <w:rFonts w:ascii="Calibri" w:hAnsi="Calibri" w:cs="Calibri"/>
        </w:rPr>
        <w:t xml:space="preserve"> </w:t>
      </w:r>
      <w:proofErr w:type="spellStart"/>
      <w:r w:rsidRPr="00DE5F94">
        <w:rPr>
          <w:rFonts w:ascii="Calibri" w:hAnsi="Calibri" w:cs="Calibri"/>
        </w:rPr>
        <w:t>Republik</w:t>
      </w:r>
      <w:proofErr w:type="spellEnd"/>
      <w:r w:rsidRPr="00DE5F94">
        <w:rPr>
          <w:rFonts w:ascii="Calibri" w:hAnsi="Calibri" w:cs="Calibri"/>
        </w:rPr>
        <w:t xml:space="preserve"> Indonesia, </w:t>
      </w:r>
      <w:proofErr w:type="spellStart"/>
      <w:r w:rsidRPr="00DE5F94">
        <w:rPr>
          <w:rFonts w:ascii="Calibri" w:hAnsi="Calibri" w:cs="Calibri"/>
        </w:rPr>
        <w:t>Undang</w:t>
      </w:r>
      <w:proofErr w:type="spellEnd"/>
      <w:r w:rsidRPr="00DE5F94">
        <w:rPr>
          <w:rFonts w:ascii="Calibri" w:hAnsi="Calibri" w:cs="Calibri"/>
        </w:rPr>
        <w:t xml:space="preserve"> </w:t>
      </w:r>
      <w:proofErr w:type="spellStart"/>
      <w:r w:rsidRPr="00DE5F94">
        <w:rPr>
          <w:rFonts w:ascii="Calibri" w:hAnsi="Calibri" w:cs="Calibri"/>
        </w:rPr>
        <w:t>Undang</w:t>
      </w:r>
      <w:proofErr w:type="spellEnd"/>
      <w:r w:rsidRPr="00DE5F94">
        <w:rPr>
          <w:rFonts w:ascii="Calibri" w:hAnsi="Calibri" w:cs="Calibri"/>
        </w:rPr>
        <w:t xml:space="preserve"> </w:t>
      </w:r>
      <w:proofErr w:type="spellStart"/>
      <w:r w:rsidRPr="00DE5F94">
        <w:rPr>
          <w:rFonts w:ascii="Calibri" w:hAnsi="Calibri" w:cs="Calibri"/>
        </w:rPr>
        <w:t>Nomor</w:t>
      </w:r>
      <w:proofErr w:type="spellEnd"/>
      <w:r w:rsidRPr="00DE5F94">
        <w:rPr>
          <w:rFonts w:ascii="Calibri" w:hAnsi="Calibri" w:cs="Calibri"/>
        </w:rPr>
        <w:t xml:space="preserve"> 39 </w:t>
      </w:r>
      <w:proofErr w:type="spellStart"/>
      <w:r w:rsidRPr="00DE5F94">
        <w:rPr>
          <w:rFonts w:ascii="Calibri" w:hAnsi="Calibri" w:cs="Calibri"/>
        </w:rPr>
        <w:t>Tahun</w:t>
      </w:r>
      <w:proofErr w:type="spellEnd"/>
      <w:r w:rsidRPr="00DE5F94">
        <w:rPr>
          <w:rFonts w:ascii="Calibri" w:hAnsi="Calibri" w:cs="Calibri"/>
        </w:rPr>
        <w:t xml:space="preserve"> 1999 </w:t>
      </w:r>
      <w:proofErr w:type="spellStart"/>
      <w:r w:rsidRPr="00DE5F94">
        <w:rPr>
          <w:rFonts w:ascii="Calibri" w:hAnsi="Calibri" w:cs="Calibri"/>
        </w:rPr>
        <w:t>tentang</w:t>
      </w:r>
      <w:proofErr w:type="spellEnd"/>
      <w:r w:rsidRPr="00DE5F94">
        <w:rPr>
          <w:rFonts w:ascii="Calibri" w:hAnsi="Calibri" w:cs="Calibri"/>
        </w:rPr>
        <w:t xml:space="preserve"> </w:t>
      </w:r>
      <w:proofErr w:type="spellStart"/>
      <w:r w:rsidRPr="00DE5F94">
        <w:rPr>
          <w:rFonts w:ascii="Calibri" w:hAnsi="Calibri" w:cs="Calibri"/>
        </w:rPr>
        <w:t>Ketentuan</w:t>
      </w:r>
      <w:proofErr w:type="spellEnd"/>
      <w:r w:rsidRPr="00DE5F94">
        <w:rPr>
          <w:rFonts w:ascii="Calibri" w:hAnsi="Calibri" w:cs="Calibri"/>
        </w:rPr>
        <w:t xml:space="preserve"> </w:t>
      </w:r>
      <w:proofErr w:type="spellStart"/>
      <w:r w:rsidRPr="00DE5F94">
        <w:rPr>
          <w:rFonts w:ascii="Calibri" w:hAnsi="Calibri" w:cs="Calibri"/>
        </w:rPr>
        <w:t>Pokok</w:t>
      </w:r>
      <w:proofErr w:type="spellEnd"/>
      <w:r w:rsidRPr="00DE5F94">
        <w:rPr>
          <w:rFonts w:ascii="Calibri" w:hAnsi="Calibri" w:cs="Calibri"/>
        </w:rPr>
        <w:t xml:space="preserve"> Hak </w:t>
      </w:r>
      <w:proofErr w:type="spellStart"/>
      <w:r w:rsidRPr="00DE5F94">
        <w:rPr>
          <w:rFonts w:ascii="Calibri" w:hAnsi="Calibri" w:cs="Calibri"/>
        </w:rPr>
        <w:t>Asasi</w:t>
      </w:r>
      <w:proofErr w:type="spellEnd"/>
      <w:r w:rsidRPr="00DE5F94">
        <w:rPr>
          <w:rFonts w:ascii="Calibri" w:hAnsi="Calibri" w:cs="Calibri"/>
        </w:rPr>
        <w:t xml:space="preserve"> Manusia.</w:t>
      </w:r>
      <w:r>
        <w:fldChar w:fldCharType="end"/>
      </w:r>
    </w:p>
  </w:footnote>
  <w:footnote w:id="12">
    <w:p w14:paraId="515E611A" w14:textId="48915F09" w:rsidR="0028072E" w:rsidRPr="0028072E" w:rsidRDefault="0028072E">
      <w:pPr>
        <w:pStyle w:val="FootnoteText"/>
        <w:rPr>
          <w:lang w:val="en-US"/>
        </w:rPr>
      </w:pPr>
      <w:r>
        <w:rPr>
          <w:rStyle w:val="FootnoteReference"/>
        </w:rPr>
        <w:footnoteRef/>
      </w:r>
      <w:r>
        <w:t xml:space="preserve"> </w:t>
      </w:r>
      <w:r>
        <w:fldChar w:fldCharType="begin"/>
      </w:r>
      <w:r w:rsidR="00DE1AFB">
        <w:instrText xml:space="preserve"> ADDIN ZOTERO_ITEM CSL_CITATION {"citationID":"pwms92X1","properties":{"formattedCitation":"Negara Kesatuan Republik Indonesia, Undang-Undang Nomor 23 Tahun 2002 Tentang Perlindungan anak.","plainCitation":"Negara Kesatuan Republik Indonesia, Undang-Undang Nomor 23 Tahun 2002 Tentang Perlindungan anak.","noteIndex":12},"citationItems":[{"id":1493,"uris":["http://zotero.org/users/11995234/items/49A9QMV9"],"itemData":{"id":1493,"type":"legislation","number":"23","title":"Undang-Undang Nomor 23 Tahun 2002 Tentang Perlindungan anak","author":[{"literal":"Negara Kesatuan Republik Indonesia"}],"issued":{"date-parts":[["2002"]]}}}],"schema":"https://github.com/citation-style-language/schema/raw/master/csl-citation.json"} </w:instrText>
      </w:r>
      <w:r>
        <w:fldChar w:fldCharType="separate"/>
      </w:r>
      <w:r w:rsidRPr="0028072E">
        <w:rPr>
          <w:rFonts w:ascii="Calibri" w:hAnsi="Calibri" w:cs="Calibri"/>
        </w:rPr>
        <w:t xml:space="preserve">Negara </w:t>
      </w:r>
      <w:proofErr w:type="spellStart"/>
      <w:r w:rsidRPr="0028072E">
        <w:rPr>
          <w:rFonts w:ascii="Calibri" w:hAnsi="Calibri" w:cs="Calibri"/>
        </w:rPr>
        <w:t>Kesatuan</w:t>
      </w:r>
      <w:proofErr w:type="spellEnd"/>
      <w:r w:rsidRPr="0028072E">
        <w:rPr>
          <w:rFonts w:ascii="Calibri" w:hAnsi="Calibri" w:cs="Calibri"/>
        </w:rPr>
        <w:t xml:space="preserve"> </w:t>
      </w:r>
      <w:proofErr w:type="spellStart"/>
      <w:r w:rsidRPr="0028072E">
        <w:rPr>
          <w:rFonts w:ascii="Calibri" w:hAnsi="Calibri" w:cs="Calibri"/>
        </w:rPr>
        <w:t>Republik</w:t>
      </w:r>
      <w:proofErr w:type="spellEnd"/>
      <w:r w:rsidRPr="0028072E">
        <w:rPr>
          <w:rFonts w:ascii="Calibri" w:hAnsi="Calibri" w:cs="Calibri"/>
        </w:rPr>
        <w:t xml:space="preserve"> Indonesia, </w:t>
      </w:r>
      <w:proofErr w:type="spellStart"/>
      <w:r w:rsidRPr="0028072E">
        <w:rPr>
          <w:rFonts w:ascii="Calibri" w:hAnsi="Calibri" w:cs="Calibri"/>
        </w:rPr>
        <w:t>Undang-Undang</w:t>
      </w:r>
      <w:proofErr w:type="spellEnd"/>
      <w:r w:rsidRPr="0028072E">
        <w:rPr>
          <w:rFonts w:ascii="Calibri" w:hAnsi="Calibri" w:cs="Calibri"/>
        </w:rPr>
        <w:t xml:space="preserve"> </w:t>
      </w:r>
      <w:proofErr w:type="spellStart"/>
      <w:r w:rsidRPr="0028072E">
        <w:rPr>
          <w:rFonts w:ascii="Calibri" w:hAnsi="Calibri" w:cs="Calibri"/>
        </w:rPr>
        <w:t>Nomor</w:t>
      </w:r>
      <w:proofErr w:type="spellEnd"/>
      <w:r w:rsidRPr="0028072E">
        <w:rPr>
          <w:rFonts w:ascii="Calibri" w:hAnsi="Calibri" w:cs="Calibri"/>
        </w:rPr>
        <w:t xml:space="preserve"> 23 </w:t>
      </w:r>
      <w:proofErr w:type="spellStart"/>
      <w:r w:rsidRPr="0028072E">
        <w:rPr>
          <w:rFonts w:ascii="Calibri" w:hAnsi="Calibri" w:cs="Calibri"/>
        </w:rPr>
        <w:t>Tahun</w:t>
      </w:r>
      <w:proofErr w:type="spellEnd"/>
      <w:r w:rsidRPr="0028072E">
        <w:rPr>
          <w:rFonts w:ascii="Calibri" w:hAnsi="Calibri" w:cs="Calibri"/>
        </w:rPr>
        <w:t xml:space="preserve"> 2002 </w:t>
      </w:r>
      <w:proofErr w:type="spellStart"/>
      <w:r w:rsidRPr="0028072E">
        <w:rPr>
          <w:rFonts w:ascii="Calibri" w:hAnsi="Calibri" w:cs="Calibri"/>
        </w:rPr>
        <w:t>Tentang</w:t>
      </w:r>
      <w:proofErr w:type="spellEnd"/>
      <w:r w:rsidRPr="0028072E">
        <w:rPr>
          <w:rFonts w:ascii="Calibri" w:hAnsi="Calibri" w:cs="Calibri"/>
        </w:rPr>
        <w:t xml:space="preserve"> </w:t>
      </w:r>
      <w:proofErr w:type="spellStart"/>
      <w:r w:rsidRPr="0028072E">
        <w:rPr>
          <w:rFonts w:ascii="Calibri" w:hAnsi="Calibri" w:cs="Calibri"/>
        </w:rPr>
        <w:t>Perlindungan</w:t>
      </w:r>
      <w:proofErr w:type="spellEnd"/>
      <w:r w:rsidRPr="0028072E">
        <w:rPr>
          <w:rFonts w:ascii="Calibri" w:hAnsi="Calibri" w:cs="Calibri"/>
        </w:rPr>
        <w:t xml:space="preserve"> </w:t>
      </w:r>
      <w:proofErr w:type="spellStart"/>
      <w:r w:rsidRPr="0028072E">
        <w:rPr>
          <w:rFonts w:ascii="Calibri" w:hAnsi="Calibri" w:cs="Calibri"/>
        </w:rPr>
        <w:t>anak</w:t>
      </w:r>
      <w:proofErr w:type="spellEnd"/>
      <w:r w:rsidRPr="0028072E">
        <w:rPr>
          <w:rFonts w:ascii="Calibri" w:hAnsi="Calibri" w:cs="Calibri"/>
        </w:rPr>
        <w:t>.</w:t>
      </w:r>
      <w:r>
        <w:fldChar w:fldCharType="end"/>
      </w:r>
    </w:p>
  </w:footnote>
  <w:footnote w:id="13">
    <w:p w14:paraId="681A73B1" w14:textId="4D34FC26" w:rsidR="00E5284E" w:rsidRPr="00E5284E" w:rsidRDefault="00E5284E">
      <w:pPr>
        <w:pStyle w:val="FootnoteText"/>
        <w:rPr>
          <w:lang w:val="en-US"/>
        </w:rPr>
      </w:pPr>
      <w:r>
        <w:rPr>
          <w:rStyle w:val="FootnoteReference"/>
        </w:rPr>
        <w:footnoteRef/>
      </w:r>
      <w:r>
        <w:t xml:space="preserve"> </w:t>
      </w:r>
      <w:r>
        <w:fldChar w:fldCharType="begin"/>
      </w:r>
      <w:r>
        <w:instrText xml:space="preserve"> ADDIN ZOTERO_ITEM CSL_CITATION {"citationID":"ExVCKGc5","properties":{"formattedCitation":"Sri Henny Siregar dan Albiner Siagian, \\uc0\\u8220{}Hubungan Karakteristik Keluarga dengan Kejadian Stunting pada Anak 6 \\uc0\\u8211{} 24 bulan di Kabupaten Langkat,\\uc0\\u8221{} {\\i{}Tropical Public Health Journal} (Universitas Sumatera Utara, 2021), https://doi.org/10.32734/trophico.v1i1.6049.","plainCitation":"Sri Henny Siregar dan Albiner Siagian, “Hubungan Karakteristik Keluarga dengan Kejadian Stunting pada Anak 6 – 24 bulan di Kabupaten Langkat,” Tropical Public Health Journal (Universitas Sumatera Utara, 2021), https://doi.org/10.32734/trophico.v1i1.6049.","noteIndex":12},"citationItems":[{"id":877,"uris":["http://zotero.org/users/11995234/items/28PCJNM9"],"itemData":{"id":877,"type":"article-journal","abstract":"Stunting merupakan masalah malnutrisi kronis akibat kekurangan gizi jangka panjang terkait dengan kurangnya asupan makanan. Stunting masih menjadi salah satu masalah gizi di Indonesia. Kabupaten Langkat merupakan salah satu kabupaten dengan prevalensi stunting tertinggi di Sumatera Utara. Banyak faktor yang memengaruhi kejadian stunting seperti karakteristik keluarga, pendapatan orang tua, usia ibu, dan berat lahir bayi. Tujuan penelitian ini adalah untuk mengetahui hubungan karakteristik keluarga dengan kejadian stunting pada anak usia 6-24 bulan. Kajian ini bersifat kuantitatif, dengan disain cross sectional. Pengumpulan data dilakukan dengan kuesioner terhadap 144 sampel melalui wawancara. Data dianalisis menggunakan uji korelasi spearman’s dan kendall’s tau b. Hasil penelitian menunjukkan prevalensi stunting di Kabupaten Langkat sebesar 50%. Hasil uji korelasi spearman’s mendapatkan hubungan antara panjang lahir bayi, umur ibu, pendapatan keluarga dan berat badan lahir bayi dengan kejadian stunting dengan nilai rho lebih kecil dari p value (rho &lt; 0,05), dan dari hasil uji korelasi kendall’s tau b terdapat hubungan antara pendidikan ibu dengan kejadian stunting di mana nilai sig lebih kecil dari alpha (0,01 &lt; 0,05). Kesimpulan dari penelitian ini adalah stunting berhubungan dengan panjang lahir bayi, umur ibu, pendidikan ibu dan berat badan lahir.","container-title":"Tropical Public Health Journal","DOI":"10.32734/trophico.v1i1.6049","ISSN":"2797-751X","issue":"1","note":"publisher: Universitas Sumatera Utara\ntype: journal-article","page":"1–8","title":"Hubungan Karakteristik Keluarga dengan Kejadian Stunting pada Anak 6 – 24 bulan di Kabupaten Langkat","volume":"1","author":[{"family":"Siregar","given":"Sri Henny"},{"family":"Siagian","given":"Albiner"}],"issued":{"date-parts":[["2021"]]}}}],"schema":"https://github.com/citation-style-language/schema/raw/master/csl-citation.json"} </w:instrText>
      </w:r>
      <w:r>
        <w:fldChar w:fldCharType="separate"/>
      </w:r>
      <w:r w:rsidRPr="00E5284E">
        <w:rPr>
          <w:rFonts w:ascii="Calibri" w:hAnsi="Calibri" w:cs="Calibri"/>
          <w:kern w:val="0"/>
          <w:szCs w:val="24"/>
        </w:rPr>
        <w:t xml:space="preserve">Sri Henny Siregar dan </w:t>
      </w:r>
      <w:proofErr w:type="spellStart"/>
      <w:r w:rsidRPr="00E5284E">
        <w:rPr>
          <w:rFonts w:ascii="Calibri" w:hAnsi="Calibri" w:cs="Calibri"/>
          <w:kern w:val="0"/>
          <w:szCs w:val="24"/>
        </w:rPr>
        <w:t>Albiner</w:t>
      </w:r>
      <w:proofErr w:type="spellEnd"/>
      <w:r w:rsidRPr="00E5284E">
        <w:rPr>
          <w:rFonts w:ascii="Calibri" w:hAnsi="Calibri" w:cs="Calibri"/>
          <w:kern w:val="0"/>
          <w:szCs w:val="24"/>
        </w:rPr>
        <w:t xml:space="preserve"> </w:t>
      </w:r>
      <w:proofErr w:type="spellStart"/>
      <w:r w:rsidRPr="00E5284E">
        <w:rPr>
          <w:rFonts w:ascii="Calibri" w:hAnsi="Calibri" w:cs="Calibri"/>
          <w:kern w:val="0"/>
          <w:szCs w:val="24"/>
        </w:rPr>
        <w:t>Siagian</w:t>
      </w:r>
      <w:proofErr w:type="spellEnd"/>
      <w:r w:rsidRPr="00E5284E">
        <w:rPr>
          <w:rFonts w:ascii="Calibri" w:hAnsi="Calibri" w:cs="Calibri"/>
          <w:kern w:val="0"/>
          <w:szCs w:val="24"/>
        </w:rPr>
        <w:t>, “</w:t>
      </w:r>
      <w:proofErr w:type="spellStart"/>
      <w:r w:rsidRPr="00E5284E">
        <w:rPr>
          <w:rFonts w:ascii="Calibri" w:hAnsi="Calibri" w:cs="Calibri"/>
          <w:kern w:val="0"/>
          <w:szCs w:val="24"/>
        </w:rPr>
        <w:t>Hubungan</w:t>
      </w:r>
      <w:proofErr w:type="spellEnd"/>
      <w:r w:rsidRPr="00E5284E">
        <w:rPr>
          <w:rFonts w:ascii="Calibri" w:hAnsi="Calibri" w:cs="Calibri"/>
          <w:kern w:val="0"/>
          <w:szCs w:val="24"/>
        </w:rPr>
        <w:t xml:space="preserve"> </w:t>
      </w:r>
      <w:proofErr w:type="spellStart"/>
      <w:r w:rsidRPr="00E5284E">
        <w:rPr>
          <w:rFonts w:ascii="Calibri" w:hAnsi="Calibri" w:cs="Calibri"/>
          <w:kern w:val="0"/>
          <w:szCs w:val="24"/>
        </w:rPr>
        <w:t>Karakteristik</w:t>
      </w:r>
      <w:proofErr w:type="spellEnd"/>
      <w:r w:rsidRPr="00E5284E">
        <w:rPr>
          <w:rFonts w:ascii="Calibri" w:hAnsi="Calibri" w:cs="Calibri"/>
          <w:kern w:val="0"/>
          <w:szCs w:val="24"/>
        </w:rPr>
        <w:t xml:space="preserve"> </w:t>
      </w:r>
      <w:proofErr w:type="spellStart"/>
      <w:r w:rsidRPr="00E5284E">
        <w:rPr>
          <w:rFonts w:ascii="Calibri" w:hAnsi="Calibri" w:cs="Calibri"/>
          <w:kern w:val="0"/>
          <w:szCs w:val="24"/>
        </w:rPr>
        <w:t>Keluarga</w:t>
      </w:r>
      <w:proofErr w:type="spellEnd"/>
      <w:r w:rsidRPr="00E5284E">
        <w:rPr>
          <w:rFonts w:ascii="Calibri" w:hAnsi="Calibri" w:cs="Calibri"/>
          <w:kern w:val="0"/>
          <w:szCs w:val="24"/>
        </w:rPr>
        <w:t xml:space="preserve"> </w:t>
      </w:r>
      <w:proofErr w:type="spellStart"/>
      <w:r w:rsidRPr="00E5284E">
        <w:rPr>
          <w:rFonts w:ascii="Calibri" w:hAnsi="Calibri" w:cs="Calibri"/>
          <w:kern w:val="0"/>
          <w:szCs w:val="24"/>
        </w:rPr>
        <w:t>dengan</w:t>
      </w:r>
      <w:proofErr w:type="spellEnd"/>
      <w:r w:rsidRPr="00E5284E">
        <w:rPr>
          <w:rFonts w:ascii="Calibri" w:hAnsi="Calibri" w:cs="Calibri"/>
          <w:kern w:val="0"/>
          <w:szCs w:val="24"/>
        </w:rPr>
        <w:t xml:space="preserve"> </w:t>
      </w:r>
      <w:proofErr w:type="spellStart"/>
      <w:r w:rsidRPr="00E5284E">
        <w:rPr>
          <w:rFonts w:ascii="Calibri" w:hAnsi="Calibri" w:cs="Calibri"/>
          <w:kern w:val="0"/>
          <w:szCs w:val="24"/>
        </w:rPr>
        <w:t>Kejadian</w:t>
      </w:r>
      <w:proofErr w:type="spellEnd"/>
      <w:r w:rsidRPr="00E5284E">
        <w:rPr>
          <w:rFonts w:ascii="Calibri" w:hAnsi="Calibri" w:cs="Calibri"/>
          <w:kern w:val="0"/>
          <w:szCs w:val="24"/>
        </w:rPr>
        <w:t xml:space="preserve"> Stunting pada Anak 6 – 24 </w:t>
      </w:r>
      <w:proofErr w:type="spellStart"/>
      <w:r w:rsidRPr="00E5284E">
        <w:rPr>
          <w:rFonts w:ascii="Calibri" w:hAnsi="Calibri" w:cs="Calibri"/>
          <w:kern w:val="0"/>
          <w:szCs w:val="24"/>
        </w:rPr>
        <w:t>bulan</w:t>
      </w:r>
      <w:proofErr w:type="spellEnd"/>
      <w:r w:rsidRPr="00E5284E">
        <w:rPr>
          <w:rFonts w:ascii="Calibri" w:hAnsi="Calibri" w:cs="Calibri"/>
          <w:kern w:val="0"/>
          <w:szCs w:val="24"/>
        </w:rPr>
        <w:t xml:space="preserve"> di </w:t>
      </w:r>
      <w:proofErr w:type="spellStart"/>
      <w:r w:rsidRPr="00E5284E">
        <w:rPr>
          <w:rFonts w:ascii="Calibri" w:hAnsi="Calibri" w:cs="Calibri"/>
          <w:kern w:val="0"/>
          <w:szCs w:val="24"/>
        </w:rPr>
        <w:t>Kabupaten</w:t>
      </w:r>
      <w:proofErr w:type="spellEnd"/>
      <w:r w:rsidRPr="00E5284E">
        <w:rPr>
          <w:rFonts w:ascii="Calibri" w:hAnsi="Calibri" w:cs="Calibri"/>
          <w:kern w:val="0"/>
          <w:szCs w:val="24"/>
        </w:rPr>
        <w:t xml:space="preserve"> </w:t>
      </w:r>
      <w:proofErr w:type="spellStart"/>
      <w:r w:rsidRPr="00E5284E">
        <w:rPr>
          <w:rFonts w:ascii="Calibri" w:hAnsi="Calibri" w:cs="Calibri"/>
          <w:kern w:val="0"/>
          <w:szCs w:val="24"/>
        </w:rPr>
        <w:t>Langkat</w:t>
      </w:r>
      <w:proofErr w:type="spellEnd"/>
      <w:r w:rsidRPr="00E5284E">
        <w:rPr>
          <w:rFonts w:ascii="Calibri" w:hAnsi="Calibri" w:cs="Calibri"/>
          <w:kern w:val="0"/>
          <w:szCs w:val="24"/>
        </w:rPr>
        <w:t xml:space="preserve">,” </w:t>
      </w:r>
      <w:r w:rsidRPr="00E5284E">
        <w:rPr>
          <w:rFonts w:ascii="Calibri" w:hAnsi="Calibri" w:cs="Calibri"/>
          <w:i/>
          <w:iCs/>
          <w:kern w:val="0"/>
          <w:szCs w:val="24"/>
        </w:rPr>
        <w:t>Tropical Public Health Journal</w:t>
      </w:r>
      <w:r w:rsidRPr="00E5284E">
        <w:rPr>
          <w:rFonts w:ascii="Calibri" w:hAnsi="Calibri" w:cs="Calibri"/>
          <w:kern w:val="0"/>
          <w:szCs w:val="24"/>
        </w:rPr>
        <w:t xml:space="preserve"> (Universitas Sumatera Utara, 2021), https://doi.org/10.32734/trophico.v1i1.6049.</w:t>
      </w:r>
      <w:r>
        <w:fldChar w:fldCharType="end"/>
      </w:r>
    </w:p>
  </w:footnote>
  <w:footnote w:id="14">
    <w:p w14:paraId="25F8EE7E" w14:textId="0EE2436E" w:rsidR="009878F9" w:rsidRPr="009878F9" w:rsidRDefault="009878F9">
      <w:pPr>
        <w:pStyle w:val="FootnoteText"/>
        <w:rPr>
          <w:lang w:val="en-US"/>
        </w:rPr>
      </w:pPr>
      <w:r>
        <w:rPr>
          <w:rStyle w:val="FootnoteReference"/>
        </w:rPr>
        <w:footnoteRef/>
      </w:r>
      <w:r>
        <w:t xml:space="preserve"> </w:t>
      </w:r>
      <w:r>
        <w:fldChar w:fldCharType="begin"/>
      </w:r>
      <w:r w:rsidR="00DE1AFB">
        <w:instrText xml:space="preserve"> ADDIN ZOTERO_ITEM CSL_CITATION {"citationID":"VMVaoBma","properties":{"formattedCitation":"Negara Kesatuan Republik Indonesia, Undang-Undang Nomor 23 Tahun 2002 Tentang Perlindungan anak.","plainCitation":"Negara Kesatuan Republik Indonesia, Undang-Undang Nomor 23 Tahun 2002 Tentang Perlindungan anak.","noteIndex":14},"citationItems":[{"id":1493,"uris":["http://zotero.org/users/11995234/items/49A9QMV9"],"itemData":{"id":1493,"type":"legislation","number":"23","title":"Undang-Undang Nomor 23 Tahun 2002 Tentang Perlindungan anak","author":[{"literal":"Negara Kesatuan Republik Indonesia"}],"issued":{"date-parts":[["2002"]]}}}],"schema":"https://github.com/citation-style-language/schema/raw/master/csl-citation.json"} </w:instrText>
      </w:r>
      <w:r>
        <w:fldChar w:fldCharType="separate"/>
      </w:r>
      <w:r w:rsidRPr="009878F9">
        <w:rPr>
          <w:rFonts w:ascii="Calibri" w:hAnsi="Calibri" w:cs="Calibri"/>
        </w:rPr>
        <w:t xml:space="preserve">Negara </w:t>
      </w:r>
      <w:proofErr w:type="spellStart"/>
      <w:r w:rsidRPr="009878F9">
        <w:rPr>
          <w:rFonts w:ascii="Calibri" w:hAnsi="Calibri" w:cs="Calibri"/>
        </w:rPr>
        <w:t>Kesatuan</w:t>
      </w:r>
      <w:proofErr w:type="spellEnd"/>
      <w:r w:rsidRPr="009878F9">
        <w:rPr>
          <w:rFonts w:ascii="Calibri" w:hAnsi="Calibri" w:cs="Calibri"/>
        </w:rPr>
        <w:t xml:space="preserve"> </w:t>
      </w:r>
      <w:proofErr w:type="spellStart"/>
      <w:r w:rsidRPr="009878F9">
        <w:rPr>
          <w:rFonts w:ascii="Calibri" w:hAnsi="Calibri" w:cs="Calibri"/>
        </w:rPr>
        <w:t>Republik</w:t>
      </w:r>
      <w:proofErr w:type="spellEnd"/>
      <w:r w:rsidRPr="009878F9">
        <w:rPr>
          <w:rFonts w:ascii="Calibri" w:hAnsi="Calibri" w:cs="Calibri"/>
        </w:rPr>
        <w:t xml:space="preserve"> Indonesia, </w:t>
      </w:r>
      <w:proofErr w:type="spellStart"/>
      <w:r w:rsidRPr="009878F9">
        <w:rPr>
          <w:rFonts w:ascii="Calibri" w:hAnsi="Calibri" w:cs="Calibri"/>
        </w:rPr>
        <w:t>Undang-Undang</w:t>
      </w:r>
      <w:proofErr w:type="spellEnd"/>
      <w:r w:rsidRPr="009878F9">
        <w:rPr>
          <w:rFonts w:ascii="Calibri" w:hAnsi="Calibri" w:cs="Calibri"/>
        </w:rPr>
        <w:t xml:space="preserve"> </w:t>
      </w:r>
      <w:proofErr w:type="spellStart"/>
      <w:r w:rsidRPr="009878F9">
        <w:rPr>
          <w:rFonts w:ascii="Calibri" w:hAnsi="Calibri" w:cs="Calibri"/>
        </w:rPr>
        <w:t>Nomor</w:t>
      </w:r>
      <w:proofErr w:type="spellEnd"/>
      <w:r w:rsidRPr="009878F9">
        <w:rPr>
          <w:rFonts w:ascii="Calibri" w:hAnsi="Calibri" w:cs="Calibri"/>
        </w:rPr>
        <w:t xml:space="preserve"> 23 </w:t>
      </w:r>
      <w:proofErr w:type="spellStart"/>
      <w:r w:rsidRPr="009878F9">
        <w:rPr>
          <w:rFonts w:ascii="Calibri" w:hAnsi="Calibri" w:cs="Calibri"/>
        </w:rPr>
        <w:t>Tahun</w:t>
      </w:r>
      <w:proofErr w:type="spellEnd"/>
      <w:r w:rsidRPr="009878F9">
        <w:rPr>
          <w:rFonts w:ascii="Calibri" w:hAnsi="Calibri" w:cs="Calibri"/>
        </w:rPr>
        <w:t xml:space="preserve"> 2002 </w:t>
      </w:r>
      <w:proofErr w:type="spellStart"/>
      <w:r w:rsidRPr="009878F9">
        <w:rPr>
          <w:rFonts w:ascii="Calibri" w:hAnsi="Calibri" w:cs="Calibri"/>
        </w:rPr>
        <w:t>Tentang</w:t>
      </w:r>
      <w:proofErr w:type="spellEnd"/>
      <w:r w:rsidRPr="009878F9">
        <w:rPr>
          <w:rFonts w:ascii="Calibri" w:hAnsi="Calibri" w:cs="Calibri"/>
        </w:rPr>
        <w:t xml:space="preserve"> </w:t>
      </w:r>
      <w:proofErr w:type="spellStart"/>
      <w:r w:rsidRPr="009878F9">
        <w:rPr>
          <w:rFonts w:ascii="Calibri" w:hAnsi="Calibri" w:cs="Calibri"/>
        </w:rPr>
        <w:t>Perlindungan</w:t>
      </w:r>
      <w:proofErr w:type="spellEnd"/>
      <w:r w:rsidRPr="009878F9">
        <w:rPr>
          <w:rFonts w:ascii="Calibri" w:hAnsi="Calibri" w:cs="Calibri"/>
        </w:rPr>
        <w:t xml:space="preserve"> </w:t>
      </w:r>
      <w:proofErr w:type="spellStart"/>
      <w:r w:rsidRPr="009878F9">
        <w:rPr>
          <w:rFonts w:ascii="Calibri" w:hAnsi="Calibri" w:cs="Calibri"/>
        </w:rPr>
        <w:t>anak</w:t>
      </w:r>
      <w:proofErr w:type="spellEnd"/>
      <w:r w:rsidRPr="009878F9">
        <w:rPr>
          <w:rFonts w:ascii="Calibri" w:hAnsi="Calibri" w:cs="Calibri"/>
        </w:rPr>
        <w:t>.</w:t>
      </w:r>
      <w:r>
        <w:fldChar w:fldCharType="end"/>
      </w:r>
    </w:p>
  </w:footnote>
  <w:footnote w:id="15">
    <w:p w14:paraId="491DEF9A" w14:textId="411C4026" w:rsidR="001F1987" w:rsidRPr="001F1987" w:rsidRDefault="001F1987">
      <w:pPr>
        <w:pStyle w:val="FootnoteText"/>
        <w:rPr>
          <w:lang w:val="en-US"/>
        </w:rPr>
      </w:pPr>
      <w:r>
        <w:rPr>
          <w:rStyle w:val="FootnoteReference"/>
        </w:rPr>
        <w:footnoteRef/>
      </w:r>
      <w:r>
        <w:t xml:space="preserve"> </w:t>
      </w:r>
      <w:r>
        <w:fldChar w:fldCharType="begin"/>
      </w:r>
      <w:r>
        <w:instrText xml:space="preserve"> ADDIN ZOTERO_ITEM CSL_CITATION {"citationID":"BGUzKZBT","properties":{"formattedCitation":"Negara Kesatuan Republik Indonesia, \\uc0\\u8220{}Undang-Undang  Nomor 20 Tahun 1999 tentang pengesahan ILO Convention No. 138 Concerning Minimum Age for Admission to Employment (Konvensi ILO mengenai Usia Minimum untuk Diperbolehkan Bekerja),\\uc0\\u8221{} Pub. L. No. 20 (1999), 20.","plainCitation":"Negara Kesatuan Republik Indonesia, “Undang-Undang  Nomor 20 Tahun 1999 tentang pengesahan ILO Convention No. 138 Concerning Minimum Age for Admission to Employment (Konvensi ILO mengenai Usia Minimum untuk Diperbolehkan Bekerja),” Pub. L. No. 20 (1999), 20.","noteIndex":15},"citationItems":[{"id":1867,"uris":["http://zotero.org/users/11995234/items/MWU8TJAQ"],"itemData":{"id":1867,"type":"legislation","number":"20","title":"Undang-Undang  Nomor 20 Tahun 1999 tentang pengesahan ILO Convention No. 138 Concerning Minimum Age for Admission to Employment (Konvensi ILO mengenai Usia Minimum untuk Diperbolehkan Bekerja)","author":[{"literal":"Negara Kesatuan Republik Indonesia"}],"issued":{"date-parts":[["1999"]]}},"locator":"20"}],"schema":"https://github.com/citation-style-language/schema/raw/master/csl-citation.json"} </w:instrText>
      </w:r>
      <w:r>
        <w:fldChar w:fldCharType="separate"/>
      </w:r>
      <w:r w:rsidRPr="001F1987">
        <w:rPr>
          <w:rFonts w:ascii="Calibri" w:hAnsi="Calibri" w:cs="Calibri"/>
          <w:kern w:val="0"/>
          <w:szCs w:val="24"/>
        </w:rPr>
        <w:t xml:space="preserve">Negara </w:t>
      </w:r>
      <w:proofErr w:type="spellStart"/>
      <w:r w:rsidRPr="001F1987">
        <w:rPr>
          <w:rFonts w:ascii="Calibri" w:hAnsi="Calibri" w:cs="Calibri"/>
          <w:kern w:val="0"/>
          <w:szCs w:val="24"/>
        </w:rPr>
        <w:t>Kesatuan</w:t>
      </w:r>
      <w:proofErr w:type="spellEnd"/>
      <w:r w:rsidRPr="001F1987">
        <w:rPr>
          <w:rFonts w:ascii="Calibri" w:hAnsi="Calibri" w:cs="Calibri"/>
          <w:kern w:val="0"/>
          <w:szCs w:val="24"/>
        </w:rPr>
        <w:t xml:space="preserve"> </w:t>
      </w:r>
      <w:proofErr w:type="spellStart"/>
      <w:r w:rsidRPr="001F1987">
        <w:rPr>
          <w:rFonts w:ascii="Calibri" w:hAnsi="Calibri" w:cs="Calibri"/>
          <w:kern w:val="0"/>
          <w:szCs w:val="24"/>
        </w:rPr>
        <w:t>Republik</w:t>
      </w:r>
      <w:proofErr w:type="spellEnd"/>
      <w:r w:rsidRPr="001F1987">
        <w:rPr>
          <w:rFonts w:ascii="Calibri" w:hAnsi="Calibri" w:cs="Calibri"/>
          <w:kern w:val="0"/>
          <w:szCs w:val="24"/>
        </w:rPr>
        <w:t xml:space="preserve"> Indonesia, “</w:t>
      </w:r>
      <w:proofErr w:type="spellStart"/>
      <w:r w:rsidRPr="001F1987">
        <w:rPr>
          <w:rFonts w:ascii="Calibri" w:hAnsi="Calibri" w:cs="Calibri"/>
          <w:kern w:val="0"/>
          <w:szCs w:val="24"/>
        </w:rPr>
        <w:t>Undang-</w:t>
      </w:r>
      <w:proofErr w:type="gramStart"/>
      <w:r w:rsidRPr="001F1987">
        <w:rPr>
          <w:rFonts w:ascii="Calibri" w:hAnsi="Calibri" w:cs="Calibri"/>
          <w:kern w:val="0"/>
          <w:szCs w:val="24"/>
        </w:rPr>
        <w:t>Undang</w:t>
      </w:r>
      <w:proofErr w:type="spellEnd"/>
      <w:r w:rsidRPr="001F1987">
        <w:rPr>
          <w:rFonts w:ascii="Calibri" w:hAnsi="Calibri" w:cs="Calibri"/>
          <w:kern w:val="0"/>
          <w:szCs w:val="24"/>
        </w:rPr>
        <w:t xml:space="preserve">  </w:t>
      </w:r>
      <w:proofErr w:type="spellStart"/>
      <w:r w:rsidRPr="001F1987">
        <w:rPr>
          <w:rFonts w:ascii="Calibri" w:hAnsi="Calibri" w:cs="Calibri"/>
          <w:kern w:val="0"/>
          <w:szCs w:val="24"/>
        </w:rPr>
        <w:t>Nomor</w:t>
      </w:r>
      <w:proofErr w:type="spellEnd"/>
      <w:proofErr w:type="gramEnd"/>
      <w:r w:rsidRPr="001F1987">
        <w:rPr>
          <w:rFonts w:ascii="Calibri" w:hAnsi="Calibri" w:cs="Calibri"/>
          <w:kern w:val="0"/>
          <w:szCs w:val="24"/>
        </w:rPr>
        <w:t xml:space="preserve"> 20 </w:t>
      </w:r>
      <w:proofErr w:type="spellStart"/>
      <w:r w:rsidRPr="001F1987">
        <w:rPr>
          <w:rFonts w:ascii="Calibri" w:hAnsi="Calibri" w:cs="Calibri"/>
          <w:kern w:val="0"/>
          <w:szCs w:val="24"/>
        </w:rPr>
        <w:t>Tahun</w:t>
      </w:r>
      <w:proofErr w:type="spellEnd"/>
      <w:r w:rsidRPr="001F1987">
        <w:rPr>
          <w:rFonts w:ascii="Calibri" w:hAnsi="Calibri" w:cs="Calibri"/>
          <w:kern w:val="0"/>
          <w:szCs w:val="24"/>
        </w:rPr>
        <w:t xml:space="preserve"> 1999 </w:t>
      </w:r>
      <w:proofErr w:type="spellStart"/>
      <w:r w:rsidRPr="001F1987">
        <w:rPr>
          <w:rFonts w:ascii="Calibri" w:hAnsi="Calibri" w:cs="Calibri"/>
          <w:kern w:val="0"/>
          <w:szCs w:val="24"/>
        </w:rPr>
        <w:t>tentang</w:t>
      </w:r>
      <w:proofErr w:type="spellEnd"/>
      <w:r w:rsidRPr="001F1987">
        <w:rPr>
          <w:rFonts w:ascii="Calibri" w:hAnsi="Calibri" w:cs="Calibri"/>
          <w:kern w:val="0"/>
          <w:szCs w:val="24"/>
        </w:rPr>
        <w:t xml:space="preserve"> </w:t>
      </w:r>
      <w:proofErr w:type="spellStart"/>
      <w:r w:rsidRPr="001F1987">
        <w:rPr>
          <w:rFonts w:ascii="Calibri" w:hAnsi="Calibri" w:cs="Calibri"/>
          <w:kern w:val="0"/>
          <w:szCs w:val="24"/>
        </w:rPr>
        <w:t>pengesahan</w:t>
      </w:r>
      <w:proofErr w:type="spellEnd"/>
      <w:r w:rsidRPr="001F1987">
        <w:rPr>
          <w:rFonts w:ascii="Calibri" w:hAnsi="Calibri" w:cs="Calibri"/>
          <w:kern w:val="0"/>
          <w:szCs w:val="24"/>
        </w:rPr>
        <w:t xml:space="preserve"> </w:t>
      </w:r>
      <w:r w:rsidRPr="006D083E">
        <w:rPr>
          <w:rFonts w:ascii="Calibri" w:hAnsi="Calibri" w:cs="Calibri"/>
          <w:i/>
          <w:iCs/>
          <w:kern w:val="0"/>
          <w:szCs w:val="24"/>
        </w:rPr>
        <w:t>ILO Convention</w:t>
      </w:r>
      <w:r w:rsidRPr="001F1987">
        <w:rPr>
          <w:rFonts w:ascii="Calibri" w:hAnsi="Calibri" w:cs="Calibri"/>
          <w:kern w:val="0"/>
          <w:szCs w:val="24"/>
        </w:rPr>
        <w:t xml:space="preserve"> No. 138 </w:t>
      </w:r>
      <w:r w:rsidRPr="006D083E">
        <w:rPr>
          <w:rFonts w:ascii="Calibri" w:hAnsi="Calibri" w:cs="Calibri"/>
          <w:i/>
          <w:iCs/>
          <w:kern w:val="0"/>
          <w:szCs w:val="24"/>
        </w:rPr>
        <w:t>Concerning Minimum Age for Admission to Employment</w:t>
      </w:r>
      <w:r w:rsidRPr="001F1987">
        <w:rPr>
          <w:rFonts w:ascii="Calibri" w:hAnsi="Calibri" w:cs="Calibri"/>
          <w:kern w:val="0"/>
          <w:szCs w:val="24"/>
        </w:rPr>
        <w:t xml:space="preserve"> (</w:t>
      </w:r>
      <w:proofErr w:type="spellStart"/>
      <w:r w:rsidRPr="001F1987">
        <w:rPr>
          <w:rFonts w:ascii="Calibri" w:hAnsi="Calibri" w:cs="Calibri"/>
          <w:kern w:val="0"/>
          <w:szCs w:val="24"/>
        </w:rPr>
        <w:t>Konvensi</w:t>
      </w:r>
      <w:proofErr w:type="spellEnd"/>
      <w:r w:rsidRPr="001F1987">
        <w:rPr>
          <w:rFonts w:ascii="Calibri" w:hAnsi="Calibri" w:cs="Calibri"/>
          <w:kern w:val="0"/>
          <w:szCs w:val="24"/>
        </w:rPr>
        <w:t xml:space="preserve"> ILO </w:t>
      </w:r>
      <w:proofErr w:type="spellStart"/>
      <w:r w:rsidRPr="001F1987">
        <w:rPr>
          <w:rFonts w:ascii="Calibri" w:hAnsi="Calibri" w:cs="Calibri"/>
          <w:kern w:val="0"/>
          <w:szCs w:val="24"/>
        </w:rPr>
        <w:t>mengenai</w:t>
      </w:r>
      <w:proofErr w:type="spellEnd"/>
      <w:r w:rsidRPr="001F1987">
        <w:rPr>
          <w:rFonts w:ascii="Calibri" w:hAnsi="Calibri" w:cs="Calibri"/>
          <w:kern w:val="0"/>
          <w:szCs w:val="24"/>
        </w:rPr>
        <w:t xml:space="preserve"> </w:t>
      </w:r>
      <w:proofErr w:type="spellStart"/>
      <w:r w:rsidRPr="001F1987">
        <w:rPr>
          <w:rFonts w:ascii="Calibri" w:hAnsi="Calibri" w:cs="Calibri"/>
          <w:kern w:val="0"/>
          <w:szCs w:val="24"/>
        </w:rPr>
        <w:t>Usia</w:t>
      </w:r>
      <w:proofErr w:type="spellEnd"/>
      <w:r w:rsidRPr="001F1987">
        <w:rPr>
          <w:rFonts w:ascii="Calibri" w:hAnsi="Calibri" w:cs="Calibri"/>
          <w:kern w:val="0"/>
          <w:szCs w:val="24"/>
        </w:rPr>
        <w:t xml:space="preserve"> Minimum </w:t>
      </w:r>
      <w:proofErr w:type="spellStart"/>
      <w:r w:rsidRPr="001F1987">
        <w:rPr>
          <w:rFonts w:ascii="Calibri" w:hAnsi="Calibri" w:cs="Calibri"/>
          <w:kern w:val="0"/>
          <w:szCs w:val="24"/>
        </w:rPr>
        <w:t>untuk</w:t>
      </w:r>
      <w:proofErr w:type="spellEnd"/>
      <w:r w:rsidRPr="001F1987">
        <w:rPr>
          <w:rFonts w:ascii="Calibri" w:hAnsi="Calibri" w:cs="Calibri"/>
          <w:kern w:val="0"/>
          <w:szCs w:val="24"/>
        </w:rPr>
        <w:t xml:space="preserve"> </w:t>
      </w:r>
      <w:proofErr w:type="spellStart"/>
      <w:r w:rsidRPr="001F1987">
        <w:rPr>
          <w:rFonts w:ascii="Calibri" w:hAnsi="Calibri" w:cs="Calibri"/>
          <w:kern w:val="0"/>
          <w:szCs w:val="24"/>
        </w:rPr>
        <w:t>Diperbolehkan</w:t>
      </w:r>
      <w:proofErr w:type="spellEnd"/>
      <w:r w:rsidRPr="001F1987">
        <w:rPr>
          <w:rFonts w:ascii="Calibri" w:hAnsi="Calibri" w:cs="Calibri"/>
          <w:kern w:val="0"/>
          <w:szCs w:val="24"/>
        </w:rPr>
        <w:t xml:space="preserve"> </w:t>
      </w:r>
      <w:proofErr w:type="spellStart"/>
      <w:r w:rsidRPr="001F1987">
        <w:rPr>
          <w:rFonts w:ascii="Calibri" w:hAnsi="Calibri" w:cs="Calibri"/>
          <w:kern w:val="0"/>
          <w:szCs w:val="24"/>
        </w:rPr>
        <w:t>Bekerja</w:t>
      </w:r>
      <w:proofErr w:type="spellEnd"/>
      <w:r w:rsidRPr="001F1987">
        <w:rPr>
          <w:rFonts w:ascii="Calibri" w:hAnsi="Calibri" w:cs="Calibri"/>
          <w:kern w:val="0"/>
          <w:szCs w:val="24"/>
        </w:rPr>
        <w:t>),” Pub. L. No. 20 (1999), 20.</w:t>
      </w:r>
      <w:r>
        <w:fldChar w:fldCharType="end"/>
      </w:r>
    </w:p>
  </w:footnote>
  <w:footnote w:id="16">
    <w:p w14:paraId="21037AA1" w14:textId="27F6500B" w:rsidR="00011CE7" w:rsidRPr="00011CE7" w:rsidRDefault="00011CE7">
      <w:pPr>
        <w:pStyle w:val="FootnoteText"/>
        <w:rPr>
          <w:lang w:val="en-US"/>
        </w:rPr>
      </w:pPr>
      <w:r>
        <w:rPr>
          <w:rStyle w:val="FootnoteReference"/>
        </w:rPr>
        <w:footnoteRef/>
      </w:r>
      <w:r>
        <w:t xml:space="preserve"> </w:t>
      </w:r>
      <w:r>
        <w:fldChar w:fldCharType="begin"/>
      </w:r>
      <w:r>
        <w:instrText xml:space="preserve"> ADDIN ZOTERO_ITEM CSL_CITATION {"citationID":"o2Xw6izw","properties":{"formattedCitation":"Negara Kesatuan Republik Indonesia, \\uc0\\u8220{}Undang-undang  Nomor 1 Tahun 2000 tentang Pengesahan ILO Convention Nomor 182 Concerning The Prohibition and Immediate Action for Elimination of The Worst Forms of Child Labour (Konvensi ILO Nomor 182 Mengenai Pelarangan dan Tindakan Segera Penghapusan Bentuk-Bentuk Pekerjaan Terburuk untuk Anak),\\uc0\\u8221{} Pub. L. No. 1 (2000), 1.","plainCitation":"Negara Kesatuan Republik Indonesia, “Undang-undang  Nomor 1 Tahun 2000 tentang Pengesahan ILO Convention Nomor 182 Concerning The Prohibition and Immediate Action for Elimination of The Worst Forms of Child Labour (Konvensi ILO Nomor 182 Mengenai Pelarangan dan Tindakan Segera Penghapusan Bentuk-Bentuk Pekerjaan Terburuk untuk Anak),” Pub. L. No. 1 (2000), 1.","noteIndex":16},"citationItems":[{"id":1949,"uris":["http://zotero.org/users/11995234/items/S396KDCY"],"itemData":{"id":1949,"type":"legislation","number":"1","title":"Undang-undang  Nomor 1 Tahun 2000 tentang Pengesahan ILO Convention Nomor 182 Concerning The Prohibition and Immediate Action for Elimination of The Worst Forms of Child Labour (Konvensi ILO Nomor 182 Mengenai Pelarangan dan Tindakan Segera Penghapusan Bentuk-Bentuk Pekerjaan Terburuk untuk Anak)","author":[{"literal":"Negara Kesatuan Republik Indonesia"}],"issued":{"date-parts":[["2000"]]}},"locator":"1"}],"schema":"https://github.com/citation-style-language/schema/raw/master/csl-citation.json"} </w:instrText>
      </w:r>
      <w:r>
        <w:fldChar w:fldCharType="separate"/>
      </w:r>
      <w:r w:rsidRPr="00011CE7">
        <w:rPr>
          <w:rFonts w:ascii="Calibri" w:hAnsi="Calibri" w:cs="Calibri"/>
          <w:kern w:val="0"/>
          <w:szCs w:val="24"/>
        </w:rPr>
        <w:t xml:space="preserve">Negara </w:t>
      </w:r>
      <w:proofErr w:type="spellStart"/>
      <w:r w:rsidRPr="00011CE7">
        <w:rPr>
          <w:rFonts w:ascii="Calibri" w:hAnsi="Calibri" w:cs="Calibri"/>
          <w:kern w:val="0"/>
          <w:szCs w:val="24"/>
        </w:rPr>
        <w:t>Kesatuan</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Republik</w:t>
      </w:r>
      <w:proofErr w:type="spellEnd"/>
      <w:r w:rsidRPr="00011CE7">
        <w:rPr>
          <w:rFonts w:ascii="Calibri" w:hAnsi="Calibri" w:cs="Calibri"/>
          <w:kern w:val="0"/>
          <w:szCs w:val="24"/>
        </w:rPr>
        <w:t xml:space="preserve"> Indonesia, “</w:t>
      </w:r>
      <w:proofErr w:type="spellStart"/>
      <w:r w:rsidRPr="00011CE7">
        <w:rPr>
          <w:rFonts w:ascii="Calibri" w:hAnsi="Calibri" w:cs="Calibri"/>
          <w:kern w:val="0"/>
          <w:szCs w:val="24"/>
        </w:rPr>
        <w:t>Undang-</w:t>
      </w:r>
      <w:proofErr w:type="gramStart"/>
      <w:r w:rsidRPr="00011CE7">
        <w:rPr>
          <w:rFonts w:ascii="Calibri" w:hAnsi="Calibri" w:cs="Calibri"/>
          <w:kern w:val="0"/>
          <w:szCs w:val="24"/>
        </w:rPr>
        <w:t>undang</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Nomor</w:t>
      </w:r>
      <w:proofErr w:type="spellEnd"/>
      <w:proofErr w:type="gramEnd"/>
      <w:r w:rsidRPr="00011CE7">
        <w:rPr>
          <w:rFonts w:ascii="Calibri" w:hAnsi="Calibri" w:cs="Calibri"/>
          <w:kern w:val="0"/>
          <w:szCs w:val="24"/>
        </w:rPr>
        <w:t xml:space="preserve"> 1 </w:t>
      </w:r>
      <w:proofErr w:type="spellStart"/>
      <w:r w:rsidRPr="00011CE7">
        <w:rPr>
          <w:rFonts w:ascii="Calibri" w:hAnsi="Calibri" w:cs="Calibri"/>
          <w:kern w:val="0"/>
          <w:szCs w:val="24"/>
        </w:rPr>
        <w:t>Tahun</w:t>
      </w:r>
      <w:proofErr w:type="spellEnd"/>
      <w:r w:rsidRPr="00011CE7">
        <w:rPr>
          <w:rFonts w:ascii="Calibri" w:hAnsi="Calibri" w:cs="Calibri"/>
          <w:kern w:val="0"/>
          <w:szCs w:val="24"/>
        </w:rPr>
        <w:t xml:space="preserve"> 2000 </w:t>
      </w:r>
      <w:proofErr w:type="spellStart"/>
      <w:r w:rsidRPr="00011CE7">
        <w:rPr>
          <w:rFonts w:ascii="Calibri" w:hAnsi="Calibri" w:cs="Calibri"/>
          <w:kern w:val="0"/>
          <w:szCs w:val="24"/>
        </w:rPr>
        <w:t>tentang</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Pengesahan</w:t>
      </w:r>
      <w:proofErr w:type="spellEnd"/>
      <w:r w:rsidRPr="00011CE7">
        <w:rPr>
          <w:rFonts w:ascii="Calibri" w:hAnsi="Calibri" w:cs="Calibri"/>
          <w:kern w:val="0"/>
          <w:szCs w:val="24"/>
        </w:rPr>
        <w:t xml:space="preserve"> ILO Convention </w:t>
      </w:r>
      <w:proofErr w:type="spellStart"/>
      <w:r w:rsidRPr="00011CE7">
        <w:rPr>
          <w:rFonts w:ascii="Calibri" w:hAnsi="Calibri" w:cs="Calibri"/>
          <w:kern w:val="0"/>
          <w:szCs w:val="24"/>
        </w:rPr>
        <w:t>Nomor</w:t>
      </w:r>
      <w:proofErr w:type="spellEnd"/>
      <w:r w:rsidRPr="00011CE7">
        <w:rPr>
          <w:rFonts w:ascii="Calibri" w:hAnsi="Calibri" w:cs="Calibri"/>
          <w:kern w:val="0"/>
          <w:szCs w:val="24"/>
        </w:rPr>
        <w:t xml:space="preserve"> 182 Concerning The Prohibition and Immediate Action for Elimination of The Worst Forms of Child Labour (</w:t>
      </w:r>
      <w:proofErr w:type="spellStart"/>
      <w:r w:rsidRPr="00011CE7">
        <w:rPr>
          <w:rFonts w:ascii="Calibri" w:hAnsi="Calibri" w:cs="Calibri"/>
          <w:kern w:val="0"/>
          <w:szCs w:val="24"/>
        </w:rPr>
        <w:t>Konvensi</w:t>
      </w:r>
      <w:proofErr w:type="spellEnd"/>
      <w:r w:rsidRPr="00011CE7">
        <w:rPr>
          <w:rFonts w:ascii="Calibri" w:hAnsi="Calibri" w:cs="Calibri"/>
          <w:kern w:val="0"/>
          <w:szCs w:val="24"/>
        </w:rPr>
        <w:t xml:space="preserve"> ILO </w:t>
      </w:r>
      <w:proofErr w:type="spellStart"/>
      <w:r w:rsidRPr="00011CE7">
        <w:rPr>
          <w:rFonts w:ascii="Calibri" w:hAnsi="Calibri" w:cs="Calibri"/>
          <w:kern w:val="0"/>
          <w:szCs w:val="24"/>
        </w:rPr>
        <w:t>Nomor</w:t>
      </w:r>
      <w:proofErr w:type="spellEnd"/>
      <w:r w:rsidRPr="00011CE7">
        <w:rPr>
          <w:rFonts w:ascii="Calibri" w:hAnsi="Calibri" w:cs="Calibri"/>
          <w:kern w:val="0"/>
          <w:szCs w:val="24"/>
        </w:rPr>
        <w:t xml:space="preserve"> 182 </w:t>
      </w:r>
      <w:proofErr w:type="spellStart"/>
      <w:r w:rsidRPr="00011CE7">
        <w:rPr>
          <w:rFonts w:ascii="Calibri" w:hAnsi="Calibri" w:cs="Calibri"/>
          <w:kern w:val="0"/>
          <w:szCs w:val="24"/>
        </w:rPr>
        <w:t>Mengenai</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Pelarangan</w:t>
      </w:r>
      <w:proofErr w:type="spellEnd"/>
      <w:r w:rsidRPr="00011CE7">
        <w:rPr>
          <w:rFonts w:ascii="Calibri" w:hAnsi="Calibri" w:cs="Calibri"/>
          <w:kern w:val="0"/>
          <w:szCs w:val="24"/>
        </w:rPr>
        <w:t xml:space="preserve"> dan Tindakan </w:t>
      </w:r>
      <w:proofErr w:type="spellStart"/>
      <w:r w:rsidRPr="00011CE7">
        <w:rPr>
          <w:rFonts w:ascii="Calibri" w:hAnsi="Calibri" w:cs="Calibri"/>
          <w:kern w:val="0"/>
          <w:szCs w:val="24"/>
        </w:rPr>
        <w:t>Segera</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Penghapusan</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Bentuk-Bentuk</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Pekerjaan</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Terburuk</w:t>
      </w:r>
      <w:proofErr w:type="spellEnd"/>
      <w:r w:rsidRPr="00011CE7">
        <w:rPr>
          <w:rFonts w:ascii="Calibri" w:hAnsi="Calibri" w:cs="Calibri"/>
          <w:kern w:val="0"/>
          <w:szCs w:val="24"/>
        </w:rPr>
        <w:t xml:space="preserve"> </w:t>
      </w:r>
      <w:proofErr w:type="spellStart"/>
      <w:r w:rsidRPr="00011CE7">
        <w:rPr>
          <w:rFonts w:ascii="Calibri" w:hAnsi="Calibri" w:cs="Calibri"/>
          <w:kern w:val="0"/>
          <w:szCs w:val="24"/>
        </w:rPr>
        <w:t>untuk</w:t>
      </w:r>
      <w:proofErr w:type="spellEnd"/>
      <w:r w:rsidRPr="00011CE7">
        <w:rPr>
          <w:rFonts w:ascii="Calibri" w:hAnsi="Calibri" w:cs="Calibri"/>
          <w:kern w:val="0"/>
          <w:szCs w:val="24"/>
        </w:rPr>
        <w:t xml:space="preserve"> Anak),” Pub. L. No. 1 (2000), 1.</w:t>
      </w:r>
      <w:r>
        <w:fldChar w:fldCharType="end"/>
      </w:r>
    </w:p>
  </w:footnote>
  <w:footnote w:id="17">
    <w:p w14:paraId="309121D8" w14:textId="4E3739FE" w:rsidR="009749D7" w:rsidRPr="009749D7" w:rsidRDefault="009749D7">
      <w:pPr>
        <w:pStyle w:val="FootnoteText"/>
        <w:rPr>
          <w:lang w:val="en-US"/>
        </w:rPr>
      </w:pPr>
      <w:r>
        <w:rPr>
          <w:rStyle w:val="FootnoteReference"/>
        </w:rPr>
        <w:footnoteRef/>
      </w:r>
      <w:r>
        <w:t xml:space="preserve"> </w:t>
      </w:r>
      <w:r>
        <w:fldChar w:fldCharType="begin"/>
      </w:r>
      <w:r w:rsidR="00DF25FB">
        <w:instrText xml:space="preserve"> ADDIN ZOTERO_ITEM CSL_CITATION {"citationID":"uEU1KE7B","properties":{"formattedCitation":"Negara Kesatuan Republik Indonesia, \\uc0\\u8220{}Undang-Undnag Nomor 39 Tahun 1999 Tentang Hak Asasi Manusia,\\uc0\\u8221{} Pub. L. No. 39 (1999).","plainCitation":"Negara Kesatuan Republik Indonesia, “Undang-Undnag Nomor 39 Tahun 1999 Tentang Hak Asasi Manusia,” Pub. L. No. 39 (1999).","noteIndex":17},"citationItems":[{"id":1494,"uris":["http://zotero.org/users/11995234/items/CRTY2TYQ"],"itemData":{"id":1494,"type":"legislation","number":"39","title":"Undang-Undnag Nomor 39 Tahun 1999 Tentang Hak Asasi Manusia","author":[{"literal":"Negara Kesatuan Republik Indonesia"}],"issued":{"date-parts":[["1999"]]}}}],"schema":"https://github.com/citation-style-language/schema/raw/master/csl-citation.json"} </w:instrText>
      </w:r>
      <w:r>
        <w:fldChar w:fldCharType="separate"/>
      </w:r>
      <w:r w:rsidR="00DF25FB" w:rsidRPr="00DF25FB">
        <w:rPr>
          <w:rFonts w:ascii="Calibri" w:hAnsi="Calibri" w:cs="Calibri"/>
          <w:kern w:val="0"/>
          <w:szCs w:val="24"/>
        </w:rPr>
        <w:t xml:space="preserve">Negara </w:t>
      </w:r>
      <w:proofErr w:type="spellStart"/>
      <w:r w:rsidR="00DF25FB" w:rsidRPr="00DF25FB">
        <w:rPr>
          <w:rFonts w:ascii="Calibri" w:hAnsi="Calibri" w:cs="Calibri"/>
          <w:kern w:val="0"/>
          <w:szCs w:val="24"/>
        </w:rPr>
        <w:t>Kesatuan</w:t>
      </w:r>
      <w:proofErr w:type="spellEnd"/>
      <w:r w:rsidR="00DF25FB" w:rsidRPr="00DF25FB">
        <w:rPr>
          <w:rFonts w:ascii="Calibri" w:hAnsi="Calibri" w:cs="Calibri"/>
          <w:kern w:val="0"/>
          <w:szCs w:val="24"/>
        </w:rPr>
        <w:t xml:space="preserve"> </w:t>
      </w:r>
      <w:proofErr w:type="spellStart"/>
      <w:r w:rsidR="00DF25FB" w:rsidRPr="00DF25FB">
        <w:rPr>
          <w:rFonts w:ascii="Calibri" w:hAnsi="Calibri" w:cs="Calibri"/>
          <w:kern w:val="0"/>
          <w:szCs w:val="24"/>
        </w:rPr>
        <w:t>Republik</w:t>
      </w:r>
      <w:proofErr w:type="spellEnd"/>
      <w:r w:rsidR="00DF25FB" w:rsidRPr="00DF25FB">
        <w:rPr>
          <w:rFonts w:ascii="Calibri" w:hAnsi="Calibri" w:cs="Calibri"/>
          <w:kern w:val="0"/>
          <w:szCs w:val="24"/>
        </w:rPr>
        <w:t xml:space="preserve"> Indonesia, “</w:t>
      </w:r>
      <w:proofErr w:type="spellStart"/>
      <w:r w:rsidR="00DF25FB" w:rsidRPr="00DF25FB">
        <w:rPr>
          <w:rFonts w:ascii="Calibri" w:hAnsi="Calibri" w:cs="Calibri"/>
          <w:kern w:val="0"/>
          <w:szCs w:val="24"/>
        </w:rPr>
        <w:t>Undang-Undnag</w:t>
      </w:r>
      <w:proofErr w:type="spellEnd"/>
      <w:r w:rsidR="00DF25FB" w:rsidRPr="00DF25FB">
        <w:rPr>
          <w:rFonts w:ascii="Calibri" w:hAnsi="Calibri" w:cs="Calibri"/>
          <w:kern w:val="0"/>
          <w:szCs w:val="24"/>
        </w:rPr>
        <w:t xml:space="preserve"> </w:t>
      </w:r>
      <w:proofErr w:type="spellStart"/>
      <w:r w:rsidR="00DF25FB" w:rsidRPr="00DF25FB">
        <w:rPr>
          <w:rFonts w:ascii="Calibri" w:hAnsi="Calibri" w:cs="Calibri"/>
          <w:kern w:val="0"/>
          <w:szCs w:val="24"/>
        </w:rPr>
        <w:t>Nomor</w:t>
      </w:r>
      <w:proofErr w:type="spellEnd"/>
      <w:r w:rsidR="00DF25FB" w:rsidRPr="00DF25FB">
        <w:rPr>
          <w:rFonts w:ascii="Calibri" w:hAnsi="Calibri" w:cs="Calibri"/>
          <w:kern w:val="0"/>
          <w:szCs w:val="24"/>
        </w:rPr>
        <w:t xml:space="preserve"> 39 </w:t>
      </w:r>
      <w:proofErr w:type="spellStart"/>
      <w:r w:rsidR="00DF25FB" w:rsidRPr="00DF25FB">
        <w:rPr>
          <w:rFonts w:ascii="Calibri" w:hAnsi="Calibri" w:cs="Calibri"/>
          <w:kern w:val="0"/>
          <w:szCs w:val="24"/>
        </w:rPr>
        <w:t>Tahun</w:t>
      </w:r>
      <w:proofErr w:type="spellEnd"/>
      <w:r w:rsidR="00DF25FB" w:rsidRPr="00DF25FB">
        <w:rPr>
          <w:rFonts w:ascii="Calibri" w:hAnsi="Calibri" w:cs="Calibri"/>
          <w:kern w:val="0"/>
          <w:szCs w:val="24"/>
        </w:rPr>
        <w:t xml:space="preserve"> 1999 </w:t>
      </w:r>
      <w:proofErr w:type="spellStart"/>
      <w:r w:rsidR="00DF25FB" w:rsidRPr="00DF25FB">
        <w:rPr>
          <w:rFonts w:ascii="Calibri" w:hAnsi="Calibri" w:cs="Calibri"/>
          <w:kern w:val="0"/>
          <w:szCs w:val="24"/>
        </w:rPr>
        <w:t>Tentang</w:t>
      </w:r>
      <w:proofErr w:type="spellEnd"/>
      <w:r w:rsidR="00DF25FB" w:rsidRPr="00DF25FB">
        <w:rPr>
          <w:rFonts w:ascii="Calibri" w:hAnsi="Calibri" w:cs="Calibri"/>
          <w:kern w:val="0"/>
          <w:szCs w:val="24"/>
        </w:rPr>
        <w:t xml:space="preserve"> Hak </w:t>
      </w:r>
      <w:proofErr w:type="spellStart"/>
      <w:r w:rsidR="00DF25FB" w:rsidRPr="00DF25FB">
        <w:rPr>
          <w:rFonts w:ascii="Calibri" w:hAnsi="Calibri" w:cs="Calibri"/>
          <w:kern w:val="0"/>
          <w:szCs w:val="24"/>
        </w:rPr>
        <w:t>Asasi</w:t>
      </w:r>
      <w:proofErr w:type="spellEnd"/>
      <w:r w:rsidR="00DF25FB" w:rsidRPr="00DF25FB">
        <w:rPr>
          <w:rFonts w:ascii="Calibri" w:hAnsi="Calibri" w:cs="Calibri"/>
          <w:kern w:val="0"/>
          <w:szCs w:val="24"/>
        </w:rPr>
        <w:t xml:space="preserve"> Manusia,” Pub. L. No. 39 (1999).</w:t>
      </w:r>
      <w:r>
        <w:fldChar w:fldCharType="end"/>
      </w:r>
    </w:p>
  </w:footnote>
  <w:footnote w:id="18">
    <w:p w14:paraId="11AD7874" w14:textId="5DA2850B" w:rsidR="00DF25FB" w:rsidRPr="00DF25FB" w:rsidRDefault="00DF25FB">
      <w:pPr>
        <w:pStyle w:val="FootnoteText"/>
        <w:rPr>
          <w:lang w:val="en-US"/>
        </w:rPr>
      </w:pPr>
      <w:r>
        <w:rPr>
          <w:rStyle w:val="FootnoteReference"/>
        </w:rPr>
        <w:footnoteRef/>
      </w:r>
      <w:r>
        <w:t xml:space="preserve"> </w:t>
      </w:r>
      <w:r>
        <w:fldChar w:fldCharType="begin"/>
      </w:r>
      <w:r w:rsidR="00B82EED">
        <w:instrText xml:space="preserve"> ADDIN ZOTERO_ITEM CSL_CITATION {"citationID":"DY3EwiH2","properties":{"formattedCitation":"Negara Kesatuan Republik Indonesia, \\uc0\\u8220{}Undang-Undang Republik Indonesia No. 35 Tahun 2014, yang merupakan perubahan dari Undang-Undang No. 23 Tahun 2002 tentang Perlindungan Anak,\\uc0\\u8221{} Pub. L. No. 35 (2014).","plainCitation":"Negara Kesatuan Republik Indonesia, “Undang-Undang Republik Indonesia No. 35 Tahun 2014, yang merupakan perubahan dari Undang-Undang No. 23 Tahun 2002 tentang Perlindungan Anak,” Pub. L. No. 35 (2014).","noteIndex":18},"citationItems":[{"id":1465,"uris":["http://zotero.org/users/11995234/items/T2A5KZ26"],"itemData":{"id":1465,"type":"legislation","number":"35","title":"Undang-Undang Republik Indonesia No. 35 Tahun 2014, yang merupakan perubahan dari Undang-Undang No. 23 Tahun 2002 tentang Perlindungan Anak","author":[{"literal":"Negara Kesatuan Republik Indonesia"}],"issued":{"date-parts":[["2014"]]}}}],"schema":"https://github.com/citation-style-language/schema/raw/master/csl-citation.json"} </w:instrText>
      </w:r>
      <w:r>
        <w:fldChar w:fldCharType="separate"/>
      </w:r>
      <w:r w:rsidR="00B82EED" w:rsidRPr="00B82EED">
        <w:rPr>
          <w:rFonts w:ascii="Calibri" w:hAnsi="Calibri" w:cs="Calibri"/>
          <w:kern w:val="0"/>
          <w:szCs w:val="24"/>
        </w:rPr>
        <w:t xml:space="preserve">Negara </w:t>
      </w:r>
      <w:proofErr w:type="spellStart"/>
      <w:r w:rsidR="00B82EED" w:rsidRPr="00B82EED">
        <w:rPr>
          <w:rFonts w:ascii="Calibri" w:hAnsi="Calibri" w:cs="Calibri"/>
          <w:kern w:val="0"/>
          <w:szCs w:val="24"/>
        </w:rPr>
        <w:t>Kesatuan</w:t>
      </w:r>
      <w:proofErr w:type="spellEnd"/>
      <w:r w:rsidR="00B82EED" w:rsidRPr="00B82EED">
        <w:rPr>
          <w:rFonts w:ascii="Calibri" w:hAnsi="Calibri" w:cs="Calibri"/>
          <w:kern w:val="0"/>
          <w:szCs w:val="24"/>
        </w:rPr>
        <w:t xml:space="preserve"> </w:t>
      </w:r>
      <w:proofErr w:type="spellStart"/>
      <w:r w:rsidR="00B82EED" w:rsidRPr="00B82EED">
        <w:rPr>
          <w:rFonts w:ascii="Calibri" w:hAnsi="Calibri" w:cs="Calibri"/>
          <w:kern w:val="0"/>
          <w:szCs w:val="24"/>
        </w:rPr>
        <w:t>Republik</w:t>
      </w:r>
      <w:proofErr w:type="spellEnd"/>
      <w:r w:rsidR="00B82EED" w:rsidRPr="00B82EED">
        <w:rPr>
          <w:rFonts w:ascii="Calibri" w:hAnsi="Calibri" w:cs="Calibri"/>
          <w:kern w:val="0"/>
          <w:szCs w:val="24"/>
        </w:rPr>
        <w:t xml:space="preserve"> Indonesia, “</w:t>
      </w:r>
      <w:proofErr w:type="spellStart"/>
      <w:r w:rsidR="00B82EED" w:rsidRPr="00B82EED">
        <w:rPr>
          <w:rFonts w:ascii="Calibri" w:hAnsi="Calibri" w:cs="Calibri"/>
          <w:kern w:val="0"/>
          <w:szCs w:val="24"/>
        </w:rPr>
        <w:t>Undang-Undang</w:t>
      </w:r>
      <w:proofErr w:type="spellEnd"/>
      <w:r w:rsidR="00B82EED" w:rsidRPr="00B82EED">
        <w:rPr>
          <w:rFonts w:ascii="Calibri" w:hAnsi="Calibri" w:cs="Calibri"/>
          <w:kern w:val="0"/>
          <w:szCs w:val="24"/>
        </w:rPr>
        <w:t xml:space="preserve"> </w:t>
      </w:r>
      <w:proofErr w:type="spellStart"/>
      <w:r w:rsidR="00B82EED" w:rsidRPr="00B82EED">
        <w:rPr>
          <w:rFonts w:ascii="Calibri" w:hAnsi="Calibri" w:cs="Calibri"/>
          <w:kern w:val="0"/>
          <w:szCs w:val="24"/>
        </w:rPr>
        <w:t>Republik</w:t>
      </w:r>
      <w:proofErr w:type="spellEnd"/>
      <w:r w:rsidR="00B82EED" w:rsidRPr="00B82EED">
        <w:rPr>
          <w:rFonts w:ascii="Calibri" w:hAnsi="Calibri" w:cs="Calibri"/>
          <w:kern w:val="0"/>
          <w:szCs w:val="24"/>
        </w:rPr>
        <w:t xml:space="preserve"> Indonesia No. 35 </w:t>
      </w:r>
      <w:proofErr w:type="spellStart"/>
      <w:r w:rsidR="00B82EED" w:rsidRPr="00B82EED">
        <w:rPr>
          <w:rFonts w:ascii="Calibri" w:hAnsi="Calibri" w:cs="Calibri"/>
          <w:kern w:val="0"/>
          <w:szCs w:val="24"/>
        </w:rPr>
        <w:t>Tahun</w:t>
      </w:r>
      <w:proofErr w:type="spellEnd"/>
      <w:r w:rsidR="00B82EED" w:rsidRPr="00B82EED">
        <w:rPr>
          <w:rFonts w:ascii="Calibri" w:hAnsi="Calibri" w:cs="Calibri"/>
          <w:kern w:val="0"/>
          <w:szCs w:val="24"/>
        </w:rPr>
        <w:t xml:space="preserve"> 2014, yang </w:t>
      </w:r>
      <w:proofErr w:type="spellStart"/>
      <w:r w:rsidR="00B82EED" w:rsidRPr="00B82EED">
        <w:rPr>
          <w:rFonts w:ascii="Calibri" w:hAnsi="Calibri" w:cs="Calibri"/>
          <w:kern w:val="0"/>
          <w:szCs w:val="24"/>
        </w:rPr>
        <w:t>merupakan</w:t>
      </w:r>
      <w:proofErr w:type="spellEnd"/>
      <w:r w:rsidR="00B82EED" w:rsidRPr="00B82EED">
        <w:rPr>
          <w:rFonts w:ascii="Calibri" w:hAnsi="Calibri" w:cs="Calibri"/>
          <w:kern w:val="0"/>
          <w:szCs w:val="24"/>
        </w:rPr>
        <w:t xml:space="preserve"> </w:t>
      </w:r>
      <w:proofErr w:type="spellStart"/>
      <w:r w:rsidR="00B82EED" w:rsidRPr="00B82EED">
        <w:rPr>
          <w:rFonts w:ascii="Calibri" w:hAnsi="Calibri" w:cs="Calibri"/>
          <w:kern w:val="0"/>
          <w:szCs w:val="24"/>
        </w:rPr>
        <w:t>perubahan</w:t>
      </w:r>
      <w:proofErr w:type="spellEnd"/>
      <w:r w:rsidR="00B82EED" w:rsidRPr="00B82EED">
        <w:rPr>
          <w:rFonts w:ascii="Calibri" w:hAnsi="Calibri" w:cs="Calibri"/>
          <w:kern w:val="0"/>
          <w:szCs w:val="24"/>
        </w:rPr>
        <w:t xml:space="preserve"> </w:t>
      </w:r>
      <w:proofErr w:type="spellStart"/>
      <w:r w:rsidR="00B82EED" w:rsidRPr="00B82EED">
        <w:rPr>
          <w:rFonts w:ascii="Calibri" w:hAnsi="Calibri" w:cs="Calibri"/>
          <w:kern w:val="0"/>
          <w:szCs w:val="24"/>
        </w:rPr>
        <w:t>dari</w:t>
      </w:r>
      <w:proofErr w:type="spellEnd"/>
      <w:r w:rsidR="00B82EED" w:rsidRPr="00B82EED">
        <w:rPr>
          <w:rFonts w:ascii="Calibri" w:hAnsi="Calibri" w:cs="Calibri"/>
          <w:kern w:val="0"/>
          <w:szCs w:val="24"/>
        </w:rPr>
        <w:t xml:space="preserve"> </w:t>
      </w:r>
      <w:proofErr w:type="spellStart"/>
      <w:r w:rsidR="00B82EED" w:rsidRPr="00B82EED">
        <w:rPr>
          <w:rFonts w:ascii="Calibri" w:hAnsi="Calibri" w:cs="Calibri"/>
          <w:kern w:val="0"/>
          <w:szCs w:val="24"/>
        </w:rPr>
        <w:t>Undang-Undang</w:t>
      </w:r>
      <w:proofErr w:type="spellEnd"/>
      <w:r w:rsidR="00B82EED" w:rsidRPr="00B82EED">
        <w:rPr>
          <w:rFonts w:ascii="Calibri" w:hAnsi="Calibri" w:cs="Calibri"/>
          <w:kern w:val="0"/>
          <w:szCs w:val="24"/>
        </w:rPr>
        <w:t xml:space="preserve"> No. 23 </w:t>
      </w:r>
      <w:proofErr w:type="spellStart"/>
      <w:r w:rsidR="00B82EED" w:rsidRPr="00B82EED">
        <w:rPr>
          <w:rFonts w:ascii="Calibri" w:hAnsi="Calibri" w:cs="Calibri"/>
          <w:kern w:val="0"/>
          <w:szCs w:val="24"/>
        </w:rPr>
        <w:t>Tahun</w:t>
      </w:r>
      <w:proofErr w:type="spellEnd"/>
      <w:r w:rsidR="00B82EED" w:rsidRPr="00B82EED">
        <w:rPr>
          <w:rFonts w:ascii="Calibri" w:hAnsi="Calibri" w:cs="Calibri"/>
          <w:kern w:val="0"/>
          <w:szCs w:val="24"/>
        </w:rPr>
        <w:t xml:space="preserve"> 2002 </w:t>
      </w:r>
      <w:proofErr w:type="spellStart"/>
      <w:r w:rsidR="00B82EED" w:rsidRPr="00B82EED">
        <w:rPr>
          <w:rFonts w:ascii="Calibri" w:hAnsi="Calibri" w:cs="Calibri"/>
          <w:kern w:val="0"/>
          <w:szCs w:val="24"/>
        </w:rPr>
        <w:t>tentang</w:t>
      </w:r>
      <w:proofErr w:type="spellEnd"/>
      <w:r w:rsidR="00B82EED" w:rsidRPr="00B82EED">
        <w:rPr>
          <w:rFonts w:ascii="Calibri" w:hAnsi="Calibri" w:cs="Calibri"/>
          <w:kern w:val="0"/>
          <w:szCs w:val="24"/>
        </w:rPr>
        <w:t xml:space="preserve"> </w:t>
      </w:r>
      <w:proofErr w:type="spellStart"/>
      <w:r w:rsidR="00B82EED" w:rsidRPr="00B82EED">
        <w:rPr>
          <w:rFonts w:ascii="Calibri" w:hAnsi="Calibri" w:cs="Calibri"/>
          <w:kern w:val="0"/>
          <w:szCs w:val="24"/>
        </w:rPr>
        <w:t>Perlindungan</w:t>
      </w:r>
      <w:proofErr w:type="spellEnd"/>
      <w:r w:rsidR="00B82EED" w:rsidRPr="00B82EED">
        <w:rPr>
          <w:rFonts w:ascii="Calibri" w:hAnsi="Calibri" w:cs="Calibri"/>
          <w:kern w:val="0"/>
          <w:szCs w:val="24"/>
        </w:rPr>
        <w:t xml:space="preserve"> Anak,” Pub. L. No. 35 (2014).</w:t>
      </w:r>
      <w:r>
        <w:fldChar w:fldCharType="end"/>
      </w:r>
    </w:p>
  </w:footnote>
  <w:footnote w:id="19">
    <w:p w14:paraId="1226DBAA" w14:textId="0B3C25EA" w:rsidR="00B82EED" w:rsidRPr="00B82EED" w:rsidRDefault="00B82EED">
      <w:pPr>
        <w:pStyle w:val="FootnoteText"/>
        <w:rPr>
          <w:lang w:val="en-US"/>
        </w:rPr>
      </w:pPr>
      <w:r>
        <w:rPr>
          <w:rStyle w:val="FootnoteReference"/>
        </w:rPr>
        <w:footnoteRef/>
      </w:r>
      <w:r>
        <w:t xml:space="preserve"> </w:t>
      </w:r>
      <w:r>
        <w:fldChar w:fldCharType="begin"/>
      </w:r>
      <w:r>
        <w:instrText xml:space="preserve"> ADDIN ZOTERO_ITEM CSL_CITATION {"citationID":"PEZBzX0s","properties":{"formattedCitation":"Negara Kesatuan Republik Indonesia, Undang Undang Nomor 35 Tahun 2014 Perubahan Atas Undang Undang Nomor 23 tahun 2002 Tentang Perlindungan Anak.","plainCitation":"Negara Kesatuan Republik Indonesia, Undang Undang Nomor 35 Tahun 2014 Perubahan Atas Undang Undang Nomor 23 tahun 2002 Tentang Perlindungan Anak.","noteIndex":19},"citationItems":[{"id":1500,"uris":["http://zotero.org/users/11995234/items/Z97H4REZ"],"itemData":{"id":1500,"type":"legislation","number":"35","title":"Undang Undang Nomor 35 Tahun 2014 Perubahan Atas Undang Undang Nomor 23 tahun 2002 Tentang Perlindungan Anak","author":[{"literal":"Negara Kesatuan Republik Indonesia"}],"issued":{"date-parts":[["2014"]]}}}],"schema":"https://github.com/citation-style-language/schema/raw/master/csl-citation.json"} </w:instrText>
      </w:r>
      <w:r>
        <w:fldChar w:fldCharType="separate"/>
      </w:r>
      <w:r w:rsidRPr="00B82EED">
        <w:rPr>
          <w:rFonts w:ascii="Calibri" w:hAnsi="Calibri" w:cs="Calibri"/>
        </w:rPr>
        <w:t xml:space="preserve">Negara </w:t>
      </w:r>
      <w:proofErr w:type="spellStart"/>
      <w:r w:rsidRPr="00B82EED">
        <w:rPr>
          <w:rFonts w:ascii="Calibri" w:hAnsi="Calibri" w:cs="Calibri"/>
        </w:rPr>
        <w:t>Kesatuan</w:t>
      </w:r>
      <w:proofErr w:type="spellEnd"/>
      <w:r w:rsidRPr="00B82EED">
        <w:rPr>
          <w:rFonts w:ascii="Calibri" w:hAnsi="Calibri" w:cs="Calibri"/>
        </w:rPr>
        <w:t xml:space="preserve"> </w:t>
      </w:r>
      <w:proofErr w:type="spellStart"/>
      <w:r w:rsidRPr="00B82EED">
        <w:rPr>
          <w:rFonts w:ascii="Calibri" w:hAnsi="Calibri" w:cs="Calibri"/>
        </w:rPr>
        <w:t>Republik</w:t>
      </w:r>
      <w:proofErr w:type="spellEnd"/>
      <w:r w:rsidRPr="00B82EED">
        <w:rPr>
          <w:rFonts w:ascii="Calibri" w:hAnsi="Calibri" w:cs="Calibri"/>
        </w:rPr>
        <w:t xml:space="preserve"> Indonesia, </w:t>
      </w:r>
      <w:proofErr w:type="spellStart"/>
      <w:r w:rsidRPr="00B82EED">
        <w:rPr>
          <w:rFonts w:ascii="Calibri" w:hAnsi="Calibri" w:cs="Calibri"/>
        </w:rPr>
        <w:t>Undang</w:t>
      </w:r>
      <w:proofErr w:type="spellEnd"/>
      <w:r w:rsidRPr="00B82EED">
        <w:rPr>
          <w:rFonts w:ascii="Calibri" w:hAnsi="Calibri" w:cs="Calibri"/>
        </w:rPr>
        <w:t xml:space="preserve"> </w:t>
      </w:r>
      <w:proofErr w:type="spellStart"/>
      <w:r w:rsidRPr="00B82EED">
        <w:rPr>
          <w:rFonts w:ascii="Calibri" w:hAnsi="Calibri" w:cs="Calibri"/>
        </w:rPr>
        <w:t>Undang</w:t>
      </w:r>
      <w:proofErr w:type="spellEnd"/>
      <w:r w:rsidRPr="00B82EED">
        <w:rPr>
          <w:rFonts w:ascii="Calibri" w:hAnsi="Calibri" w:cs="Calibri"/>
        </w:rPr>
        <w:t xml:space="preserve"> </w:t>
      </w:r>
      <w:proofErr w:type="spellStart"/>
      <w:r w:rsidRPr="00B82EED">
        <w:rPr>
          <w:rFonts w:ascii="Calibri" w:hAnsi="Calibri" w:cs="Calibri"/>
        </w:rPr>
        <w:t>Nomor</w:t>
      </w:r>
      <w:proofErr w:type="spellEnd"/>
      <w:r w:rsidRPr="00B82EED">
        <w:rPr>
          <w:rFonts w:ascii="Calibri" w:hAnsi="Calibri" w:cs="Calibri"/>
        </w:rPr>
        <w:t xml:space="preserve"> 35 </w:t>
      </w:r>
      <w:proofErr w:type="spellStart"/>
      <w:r w:rsidRPr="00B82EED">
        <w:rPr>
          <w:rFonts w:ascii="Calibri" w:hAnsi="Calibri" w:cs="Calibri"/>
        </w:rPr>
        <w:t>Tahun</w:t>
      </w:r>
      <w:proofErr w:type="spellEnd"/>
      <w:r w:rsidRPr="00B82EED">
        <w:rPr>
          <w:rFonts w:ascii="Calibri" w:hAnsi="Calibri" w:cs="Calibri"/>
        </w:rPr>
        <w:t xml:space="preserve"> 2014 </w:t>
      </w:r>
      <w:proofErr w:type="spellStart"/>
      <w:r w:rsidRPr="00B82EED">
        <w:rPr>
          <w:rFonts w:ascii="Calibri" w:hAnsi="Calibri" w:cs="Calibri"/>
        </w:rPr>
        <w:t>Perubahan</w:t>
      </w:r>
      <w:proofErr w:type="spellEnd"/>
      <w:r w:rsidRPr="00B82EED">
        <w:rPr>
          <w:rFonts w:ascii="Calibri" w:hAnsi="Calibri" w:cs="Calibri"/>
        </w:rPr>
        <w:t xml:space="preserve"> Atas </w:t>
      </w:r>
      <w:proofErr w:type="spellStart"/>
      <w:r w:rsidRPr="00B82EED">
        <w:rPr>
          <w:rFonts w:ascii="Calibri" w:hAnsi="Calibri" w:cs="Calibri"/>
        </w:rPr>
        <w:t>Undang</w:t>
      </w:r>
      <w:proofErr w:type="spellEnd"/>
      <w:r w:rsidRPr="00B82EED">
        <w:rPr>
          <w:rFonts w:ascii="Calibri" w:hAnsi="Calibri" w:cs="Calibri"/>
        </w:rPr>
        <w:t xml:space="preserve"> </w:t>
      </w:r>
      <w:proofErr w:type="spellStart"/>
      <w:r w:rsidRPr="00B82EED">
        <w:rPr>
          <w:rFonts w:ascii="Calibri" w:hAnsi="Calibri" w:cs="Calibri"/>
        </w:rPr>
        <w:t>Undang</w:t>
      </w:r>
      <w:proofErr w:type="spellEnd"/>
      <w:r w:rsidRPr="00B82EED">
        <w:rPr>
          <w:rFonts w:ascii="Calibri" w:hAnsi="Calibri" w:cs="Calibri"/>
        </w:rPr>
        <w:t xml:space="preserve"> </w:t>
      </w:r>
      <w:proofErr w:type="spellStart"/>
      <w:r w:rsidRPr="00B82EED">
        <w:rPr>
          <w:rFonts w:ascii="Calibri" w:hAnsi="Calibri" w:cs="Calibri"/>
        </w:rPr>
        <w:t>Nomor</w:t>
      </w:r>
      <w:proofErr w:type="spellEnd"/>
      <w:r w:rsidRPr="00B82EED">
        <w:rPr>
          <w:rFonts w:ascii="Calibri" w:hAnsi="Calibri" w:cs="Calibri"/>
        </w:rPr>
        <w:t xml:space="preserve"> 23 </w:t>
      </w:r>
      <w:proofErr w:type="spellStart"/>
      <w:r w:rsidRPr="00B82EED">
        <w:rPr>
          <w:rFonts w:ascii="Calibri" w:hAnsi="Calibri" w:cs="Calibri"/>
        </w:rPr>
        <w:t>tahun</w:t>
      </w:r>
      <w:proofErr w:type="spellEnd"/>
      <w:r w:rsidRPr="00B82EED">
        <w:rPr>
          <w:rFonts w:ascii="Calibri" w:hAnsi="Calibri" w:cs="Calibri"/>
        </w:rPr>
        <w:t xml:space="preserve"> 2002 </w:t>
      </w:r>
      <w:proofErr w:type="spellStart"/>
      <w:r w:rsidRPr="00B82EED">
        <w:rPr>
          <w:rFonts w:ascii="Calibri" w:hAnsi="Calibri" w:cs="Calibri"/>
        </w:rPr>
        <w:t>Tentang</w:t>
      </w:r>
      <w:proofErr w:type="spellEnd"/>
      <w:r w:rsidRPr="00B82EED">
        <w:rPr>
          <w:rFonts w:ascii="Calibri" w:hAnsi="Calibri" w:cs="Calibri"/>
        </w:rPr>
        <w:t xml:space="preserve"> </w:t>
      </w:r>
      <w:proofErr w:type="spellStart"/>
      <w:r w:rsidRPr="00B82EED">
        <w:rPr>
          <w:rFonts w:ascii="Calibri" w:hAnsi="Calibri" w:cs="Calibri"/>
        </w:rPr>
        <w:t>Perlindungan</w:t>
      </w:r>
      <w:proofErr w:type="spellEnd"/>
      <w:r w:rsidRPr="00B82EED">
        <w:rPr>
          <w:rFonts w:ascii="Calibri" w:hAnsi="Calibri" w:cs="Calibri"/>
        </w:rPr>
        <w:t xml:space="preserve"> Anak.</w:t>
      </w:r>
      <w:r>
        <w:fldChar w:fldCharType="end"/>
      </w:r>
    </w:p>
  </w:footnote>
  <w:footnote w:id="20">
    <w:p w14:paraId="2DFCCC4B" w14:textId="5D449773" w:rsidR="00E43338" w:rsidRPr="00E43338" w:rsidRDefault="00E43338">
      <w:pPr>
        <w:pStyle w:val="FootnoteText"/>
        <w:rPr>
          <w:lang w:val="en-US"/>
        </w:rPr>
      </w:pPr>
      <w:r>
        <w:rPr>
          <w:rStyle w:val="FootnoteReference"/>
        </w:rPr>
        <w:footnoteRef/>
      </w:r>
      <w:r>
        <w:t xml:space="preserve"> </w:t>
      </w:r>
      <w:r>
        <w:fldChar w:fldCharType="begin"/>
      </w:r>
      <w:r>
        <w:instrText xml:space="preserve"> ADDIN ZOTERO_ITEM CSL_CITATION {"citationID":"dJOKZbEW","properties":{"formattedCitation":"Negara Kesatuan Republik Indonesia, Undang-Undang Nomor 13 Tahun 2003 tentang Ketenagakerjaan.","plainCitation":"Negara Kesatuan Republik Indonesia, Undang-Undang Nomor 13 Tahun 2003 tentang Ketenagakerjaan.","noteIndex":20},"citationItems":[{"id":1860,"uris":["http://zotero.org/users/11995234/items/FV3DGUJL"],"itemData":{"id":1860,"type":"legislation","number":"13","title":"Undang-Undang Nomor 13 Tahun 2003 tentang Ketenagakerjaan","author":[{"literal":"Negara Kesatuan Republik Indonesia"}],"issued":{"date-parts":[["2003"]]}}}],"schema":"https://github.com/citation-style-language/schema/raw/master/csl-citation.json"} </w:instrText>
      </w:r>
      <w:r>
        <w:fldChar w:fldCharType="separate"/>
      </w:r>
      <w:r w:rsidRPr="00E43338">
        <w:rPr>
          <w:rFonts w:ascii="Calibri" w:hAnsi="Calibri" w:cs="Calibri"/>
        </w:rPr>
        <w:t xml:space="preserve">Negara </w:t>
      </w:r>
      <w:proofErr w:type="spellStart"/>
      <w:r w:rsidRPr="00E43338">
        <w:rPr>
          <w:rFonts w:ascii="Calibri" w:hAnsi="Calibri" w:cs="Calibri"/>
        </w:rPr>
        <w:t>Kesatuan</w:t>
      </w:r>
      <w:proofErr w:type="spellEnd"/>
      <w:r w:rsidRPr="00E43338">
        <w:rPr>
          <w:rFonts w:ascii="Calibri" w:hAnsi="Calibri" w:cs="Calibri"/>
        </w:rPr>
        <w:t xml:space="preserve"> </w:t>
      </w:r>
      <w:proofErr w:type="spellStart"/>
      <w:r w:rsidRPr="00E43338">
        <w:rPr>
          <w:rFonts w:ascii="Calibri" w:hAnsi="Calibri" w:cs="Calibri"/>
        </w:rPr>
        <w:t>Republik</w:t>
      </w:r>
      <w:proofErr w:type="spellEnd"/>
      <w:r w:rsidRPr="00E43338">
        <w:rPr>
          <w:rFonts w:ascii="Calibri" w:hAnsi="Calibri" w:cs="Calibri"/>
        </w:rPr>
        <w:t xml:space="preserve"> Indonesia, </w:t>
      </w:r>
      <w:proofErr w:type="spellStart"/>
      <w:r w:rsidRPr="00E43338">
        <w:rPr>
          <w:rFonts w:ascii="Calibri" w:hAnsi="Calibri" w:cs="Calibri"/>
        </w:rPr>
        <w:t>Undang-Undang</w:t>
      </w:r>
      <w:proofErr w:type="spellEnd"/>
      <w:r w:rsidRPr="00E43338">
        <w:rPr>
          <w:rFonts w:ascii="Calibri" w:hAnsi="Calibri" w:cs="Calibri"/>
        </w:rPr>
        <w:t xml:space="preserve"> </w:t>
      </w:r>
      <w:proofErr w:type="spellStart"/>
      <w:r w:rsidRPr="00E43338">
        <w:rPr>
          <w:rFonts w:ascii="Calibri" w:hAnsi="Calibri" w:cs="Calibri"/>
        </w:rPr>
        <w:t>Nomor</w:t>
      </w:r>
      <w:proofErr w:type="spellEnd"/>
      <w:r w:rsidRPr="00E43338">
        <w:rPr>
          <w:rFonts w:ascii="Calibri" w:hAnsi="Calibri" w:cs="Calibri"/>
        </w:rPr>
        <w:t xml:space="preserve"> 13 </w:t>
      </w:r>
      <w:proofErr w:type="spellStart"/>
      <w:r w:rsidRPr="00E43338">
        <w:rPr>
          <w:rFonts w:ascii="Calibri" w:hAnsi="Calibri" w:cs="Calibri"/>
        </w:rPr>
        <w:t>Tahun</w:t>
      </w:r>
      <w:proofErr w:type="spellEnd"/>
      <w:r w:rsidRPr="00E43338">
        <w:rPr>
          <w:rFonts w:ascii="Calibri" w:hAnsi="Calibri" w:cs="Calibri"/>
        </w:rPr>
        <w:t xml:space="preserve"> 2003 </w:t>
      </w:r>
      <w:proofErr w:type="spellStart"/>
      <w:r w:rsidRPr="00E43338">
        <w:rPr>
          <w:rFonts w:ascii="Calibri" w:hAnsi="Calibri" w:cs="Calibri"/>
        </w:rPr>
        <w:t>tentang</w:t>
      </w:r>
      <w:proofErr w:type="spellEnd"/>
      <w:r w:rsidRPr="00E43338">
        <w:rPr>
          <w:rFonts w:ascii="Calibri" w:hAnsi="Calibri" w:cs="Calibri"/>
        </w:rPr>
        <w:t xml:space="preserve"> </w:t>
      </w:r>
      <w:proofErr w:type="spellStart"/>
      <w:r w:rsidRPr="00E43338">
        <w:rPr>
          <w:rFonts w:ascii="Calibri" w:hAnsi="Calibri" w:cs="Calibri"/>
        </w:rPr>
        <w:t>Ketenagakerjaan</w:t>
      </w:r>
      <w:proofErr w:type="spellEnd"/>
      <w:r w:rsidRPr="00E43338">
        <w:rPr>
          <w:rFonts w:ascii="Calibri" w:hAnsi="Calibri" w:cs="Calibri"/>
        </w:rPr>
        <w:t>.</w:t>
      </w:r>
      <w:r>
        <w:fldChar w:fldCharType="end"/>
      </w:r>
    </w:p>
  </w:footnote>
  <w:footnote w:id="21">
    <w:p w14:paraId="6DFD2290" w14:textId="1D4AD171" w:rsidR="00774045" w:rsidRPr="00774045" w:rsidRDefault="00774045">
      <w:pPr>
        <w:pStyle w:val="FootnoteText"/>
        <w:rPr>
          <w:lang w:val="en-US"/>
        </w:rPr>
      </w:pPr>
      <w:r>
        <w:rPr>
          <w:rStyle w:val="FootnoteReference"/>
        </w:rPr>
        <w:footnoteRef/>
      </w:r>
      <w:r>
        <w:t xml:space="preserve"> </w:t>
      </w:r>
      <w:r>
        <w:fldChar w:fldCharType="begin"/>
      </w:r>
      <w:r>
        <w:instrText xml:space="preserve"> ADDIN ZOTERO_ITEM CSL_CITATION {"citationID":"9ZlKxUdU","properties":{"formattedCitation":"Siti Faridah dan Laila Afiyani, \\uc0\\u8220{}Isu Pekerja Anak Dan Hubungan Dengan Hak Asasi Manusia,\\uc0\\u8221{} {\\i{}Lex Scientia Law Review} 3, no. 2 (24 November 2019): 163\\uc0\\u8211{}76, https://doi.org/10.15294/lesrev.v3i2.35398.","plainCitation":"Siti Faridah dan Laila Afiyani, “Isu Pekerja Anak Dan Hubungan Dengan Hak Asasi Manusia,” Lex Scientia Law Review 3, no. 2 (24 November 2019): 163–76, https://doi.org/10.15294/lesrev.v3i2.35398.","noteIndex":14},"citationItems":[{"id":1863,"uris":["http://zotero.org/users/11995234/items/VCKRNDLB"],"itemData":{"id":1863,"type":"article-journal","abstract":"Terdiri Seiring waktu, eksploitasi pekerja anak di Indonesia meningkat setiap tahun. Hal ini disebabkan rendah ekonomi dan pendidikan yang kekuatan anak-anak untuk bekerja dan membantu orang tua mereka secara finansial. Yuridis, Indonesia memiliki peraturan yang mengatur pekerja anak yang tercantum dalam undang-undang ketenagakerjaan. Hal ini dimaksudkan agar hak-hak anak-anak tidak diabaikan tapi masih dilindungi oleh pemerintah. Namun, aturan yang ada dari waktu ke waktu tidak sesuai dengan kompleksitas masyarakat yang terus berkembang sampai sekarang. Sehingga seolah-olah aturan yang berlaku tidak memiliki kekuatan untuk mengatur tatanan masyarakat. Menurut Konvensi Hak Anak, anak-anak memiliki hak untuk dilindungi dari segala bentuk eksploitasi ekonomi dan dari segala bentuk pekerjaan berbahaya dan mengganggu pendidikan, kesehatan, fisik, mental, spiritual, aspek moral dan sosial anak. Dalam hal ini, ada tiga pendekatan untuk melihat masalah pekerja anak, yaitu penghapusan, perlindungan, dan pemberdayaan.","container-title":"Lex Scientia Law Review","DOI":"10.15294/lesrev.v3i2.35398","ISSN":"2598-9685, 2598-9677","issue":"2","journalAbbreviation":"LeSRev","page":"163-176","source":"DOI.org (Crossref)","title":"Isu Pekerja Anak Dan Hubungan Dengan Hak Asasi Manusia","volume":"3","author":[{"family":"Faridah","given":"Siti"},{"family":"Afiyani","given":"Laila"}],"issued":{"date-parts":[["2019",11,24]]}}}],"schema":"https://github.com/citation-style-language/schema/raw/master/csl-citation.json"} </w:instrText>
      </w:r>
      <w:r>
        <w:fldChar w:fldCharType="separate"/>
      </w:r>
      <w:r w:rsidRPr="00774045">
        <w:rPr>
          <w:rFonts w:ascii="Calibri" w:hAnsi="Calibri" w:cs="Calibri"/>
          <w:kern w:val="0"/>
          <w:szCs w:val="24"/>
        </w:rPr>
        <w:t xml:space="preserve">Siti Faridah dan Laila </w:t>
      </w:r>
      <w:proofErr w:type="spellStart"/>
      <w:r w:rsidRPr="00774045">
        <w:rPr>
          <w:rFonts w:ascii="Calibri" w:hAnsi="Calibri" w:cs="Calibri"/>
          <w:kern w:val="0"/>
          <w:szCs w:val="24"/>
        </w:rPr>
        <w:t>Afiyani</w:t>
      </w:r>
      <w:proofErr w:type="spellEnd"/>
      <w:r w:rsidRPr="00774045">
        <w:rPr>
          <w:rFonts w:ascii="Calibri" w:hAnsi="Calibri" w:cs="Calibri"/>
          <w:kern w:val="0"/>
          <w:szCs w:val="24"/>
        </w:rPr>
        <w:t>, “</w:t>
      </w:r>
      <w:proofErr w:type="spellStart"/>
      <w:r w:rsidRPr="00774045">
        <w:rPr>
          <w:rFonts w:ascii="Calibri" w:hAnsi="Calibri" w:cs="Calibri"/>
          <w:kern w:val="0"/>
          <w:szCs w:val="24"/>
        </w:rPr>
        <w:t>Isu</w:t>
      </w:r>
      <w:proofErr w:type="spellEnd"/>
      <w:r w:rsidRPr="00774045">
        <w:rPr>
          <w:rFonts w:ascii="Calibri" w:hAnsi="Calibri" w:cs="Calibri"/>
          <w:kern w:val="0"/>
          <w:szCs w:val="24"/>
        </w:rPr>
        <w:t xml:space="preserve"> </w:t>
      </w:r>
      <w:proofErr w:type="spellStart"/>
      <w:r w:rsidRPr="00774045">
        <w:rPr>
          <w:rFonts w:ascii="Calibri" w:hAnsi="Calibri" w:cs="Calibri"/>
          <w:kern w:val="0"/>
          <w:szCs w:val="24"/>
        </w:rPr>
        <w:t>Pekerja</w:t>
      </w:r>
      <w:proofErr w:type="spellEnd"/>
      <w:r w:rsidRPr="00774045">
        <w:rPr>
          <w:rFonts w:ascii="Calibri" w:hAnsi="Calibri" w:cs="Calibri"/>
          <w:kern w:val="0"/>
          <w:szCs w:val="24"/>
        </w:rPr>
        <w:t xml:space="preserve"> Anak Dan </w:t>
      </w:r>
      <w:proofErr w:type="spellStart"/>
      <w:r w:rsidRPr="00774045">
        <w:rPr>
          <w:rFonts w:ascii="Calibri" w:hAnsi="Calibri" w:cs="Calibri"/>
          <w:kern w:val="0"/>
          <w:szCs w:val="24"/>
        </w:rPr>
        <w:t>Hubungan</w:t>
      </w:r>
      <w:proofErr w:type="spellEnd"/>
      <w:r w:rsidRPr="00774045">
        <w:rPr>
          <w:rFonts w:ascii="Calibri" w:hAnsi="Calibri" w:cs="Calibri"/>
          <w:kern w:val="0"/>
          <w:szCs w:val="24"/>
        </w:rPr>
        <w:t xml:space="preserve"> </w:t>
      </w:r>
      <w:proofErr w:type="spellStart"/>
      <w:r w:rsidRPr="00774045">
        <w:rPr>
          <w:rFonts w:ascii="Calibri" w:hAnsi="Calibri" w:cs="Calibri"/>
          <w:kern w:val="0"/>
          <w:szCs w:val="24"/>
        </w:rPr>
        <w:t>Dengan</w:t>
      </w:r>
      <w:proofErr w:type="spellEnd"/>
      <w:r w:rsidRPr="00774045">
        <w:rPr>
          <w:rFonts w:ascii="Calibri" w:hAnsi="Calibri" w:cs="Calibri"/>
          <w:kern w:val="0"/>
          <w:szCs w:val="24"/>
        </w:rPr>
        <w:t xml:space="preserve"> Hak </w:t>
      </w:r>
      <w:proofErr w:type="spellStart"/>
      <w:r w:rsidRPr="00774045">
        <w:rPr>
          <w:rFonts w:ascii="Calibri" w:hAnsi="Calibri" w:cs="Calibri"/>
          <w:kern w:val="0"/>
          <w:szCs w:val="24"/>
        </w:rPr>
        <w:t>Asasi</w:t>
      </w:r>
      <w:proofErr w:type="spellEnd"/>
      <w:r w:rsidRPr="00774045">
        <w:rPr>
          <w:rFonts w:ascii="Calibri" w:hAnsi="Calibri" w:cs="Calibri"/>
          <w:kern w:val="0"/>
          <w:szCs w:val="24"/>
        </w:rPr>
        <w:t xml:space="preserve"> Manusia,” </w:t>
      </w:r>
      <w:r w:rsidRPr="00774045">
        <w:rPr>
          <w:rFonts w:ascii="Calibri" w:hAnsi="Calibri" w:cs="Calibri"/>
          <w:i/>
          <w:iCs/>
          <w:kern w:val="0"/>
          <w:szCs w:val="24"/>
        </w:rPr>
        <w:t>Lex Scientia Law Review</w:t>
      </w:r>
      <w:r w:rsidRPr="00774045">
        <w:rPr>
          <w:rFonts w:ascii="Calibri" w:hAnsi="Calibri" w:cs="Calibri"/>
          <w:kern w:val="0"/>
          <w:szCs w:val="24"/>
        </w:rPr>
        <w:t xml:space="preserve"> 3, no. 2 (24 November 2019): 163–76, https://doi.org/10.15294/lesrev.v3i2.35398.</w:t>
      </w:r>
      <w:r>
        <w:fldChar w:fldCharType="end"/>
      </w:r>
      <w:r>
        <w:t xml:space="preserve"> </w:t>
      </w:r>
      <w:proofErr w:type="spellStart"/>
      <w:r>
        <w:t>Hlm</w:t>
      </w:r>
      <w:proofErr w:type="spellEnd"/>
      <w:r>
        <w:t>. 164</w:t>
      </w:r>
    </w:p>
  </w:footnote>
  <w:footnote w:id="22">
    <w:p w14:paraId="1788C719" w14:textId="03AD7BA9" w:rsidR="00FC213D" w:rsidRPr="00FC213D" w:rsidRDefault="00FC213D">
      <w:pPr>
        <w:pStyle w:val="FootnoteText"/>
        <w:rPr>
          <w:lang w:val="en-US"/>
        </w:rPr>
      </w:pPr>
      <w:r>
        <w:rPr>
          <w:rStyle w:val="FootnoteReference"/>
        </w:rPr>
        <w:footnoteRef/>
      </w:r>
      <w:r>
        <w:t xml:space="preserve"> </w:t>
      </w:r>
      <w:r>
        <w:fldChar w:fldCharType="begin"/>
      </w:r>
      <w:r w:rsidR="00DE1AFB">
        <w:instrText xml:space="preserve"> ADDIN ZOTERO_ITEM CSL_CITATION {"citationID":"u5USwMHk","properties":{"formattedCitation":"Laia, Afriando, dan Siregar, \\uc0\\u8220{}Perlindungan Hukum Bagi Pekerja Anak Dalam Perspektif Hak Asasi Manusia.\\uc0\\u8221{}","plainCitation":"Laia, Afriando, dan Siregar, “Perlindungan Hukum Bagi Pekerja Anak Dalam Perspektif Hak Asasi Manusia.”","noteIndex":16},"citationItems":[{"id":1857,"uris":["http://zotero.org/users/11995234/items/PTLMHJRM"],"itemData":{"id":1857,"type":"article-journal","abstract":"Fenomena pekerjaan akhir hingga saat ini masih mudah di jumpai di perkotaan dan pedesaan. Di perkotaan mereka biasa bekerja di jalan sebagai anak jalanan, pengamen, pedagang asongan, penjual koran, tukang semirsepatu, pemulung, dan sebagainya. Ada pula yang bekerja sebagai buruh di pabrik atau rumah tangga industri, di rumah-rumah sebagai pemban turumah tangga, dan juga yang diperdagangkan untuk tujuan prostitusi dan eksploitasi seksual komersial. Sementara itu bagi pekerjaanak di daerah pedesaan lebih banya kterlibat di sector pertanian, perkebunan, pertambangan, dan perikanan. Permasalahan perkerjaan akan menjadi dilematis ketika di satu sisi anak dapat membantu menafkahi dirinya sendiri ataupun keluarganya akan tetapi disisi lain pekerjaan yang dilakukannya akan menghabat waktunya untuk belajar, bermain, dan beristirahat, serta menghambat kesempatannya mengembangkan diri untuk menggapai impian dan cita-citanya. Keterlibatan anak dalam Aktivitas ekonomi sejak dini dikhawatirkan akan memberikan dampak negative bagi anak yang rentan terhadap tindakan eksploitasi, tindakansewenang-wenang pengusaha, upah yang rendah dan mengganggu perkembangan fisik, psikologis, mental dan sosial anak. Filosofi larangan anak untuk bekerja atau mempekerjakan anak sebagaimana diatur di dalam UU Ketenagakerjaan ini sebenarnya erat kaitannya dengan upaya melindungi hak asasi anak, yang juga dijamin perlindungannya dalam UU No.39 Tahun 1999 tentang Hak Asasi Manusia. Ketentuan yang melarang mempekerjakan anak sebagaimana telah diatur di dalam ketentuan Pasal 68 UU Ketenagakerjaan, sejalan dengan ketentuan Pasal 52 ayat (1) UU No.39 Tahun 1999 tentang Hak Asasi Manusia, yang menentukan bahwa setiap anak berhak atas perlindungan oleh orang tua, keluarga, masyarakat dan Negara. Adapun yang menjadi Rumusan masalah dalam penelitian ini adalah pertama apa yang menjadi faktor banyaknya peekrja anak, kedua, bagaimana hak-hak dan perlindunganhukum yang diberikan bagi pekerja anak, ketiga bagaimana penanggulangan permasalahan pekerja anak. Penelitian ini menggunakan metode normatif, yaitu melakukan analisis terhadap permasalahan dan penelitian melalui pendekatan dalam peraturan perundang-undangan dan juga bersumber dari buku-buku, makalah, undang-undang dan referensilainnya. Faktor penyebab banyaknya pekerja anak saat ini di Indonesia merupakan interaksi dari berbagai faktor di tingkat mikro sampai makro, dari faktor ekonomi sosial budaya sampai pada masalah politik. Rendahnya ekonomi keluarga merupakan faktor dominan yang menyebabkan anak-anak terlibat mencari nafkah. Perlindungan hukum terhadap pekerjaan akan dilakukan sesuai dengan ketentuan Undang-undang, diantaranya dalam undang-undang Dasar 1945, ketenagakerjaan dan perlindungan anak yang juga mengatur tentang hak-hak anak. Upaya penanggulangan secara konsepsional, ada tiga pendekatan dalam memandang masalah pekerjaanak, yang sekiranya dapat dipergunakan sebagai upaya untuk mengatasi dan sekaligus memberdayakan pekerja anak, yakni penghapusan (abolition), perlindungan (protection), dan penguatan atau pemberdayaan (empowerment).","container-title":"JURNAL RECTUM: Tinjauan Yuridis Penanganan Tindak Pidana","DOI":"10.46930/jurnalrectum.v4i1.1969","ISSN":"2684-7973","issue":"1","language":"en","license":"Copyright (c) 2022 JURNAL RECTUM: Tinjauan Yuridis Penanganan Tindak Pidana","note":"number: 1","page":"486-500","source":"ejurnal.darmaagung.ac.id","title":"Perlindungan Hukum Bagi Pekerja Anak Dalam Perspektif Hak Asasi Manusia","volume":"4","author":[{"family":"Laia","given":"Erniwati"},{"family":"Afriando","given":"Marnaek Tua Benny Kevin"},{"family":"Siregar","given":"Syawal Amry"}],"issued":{"date-parts":[["2022",1,31]]}}}],"schema":"https://github.com/citation-style-language/schema/raw/master/csl-citation.json"} </w:instrText>
      </w:r>
      <w:r>
        <w:fldChar w:fldCharType="separate"/>
      </w:r>
      <w:r w:rsidRPr="00FC213D">
        <w:rPr>
          <w:rFonts w:ascii="Calibri" w:hAnsi="Calibri" w:cs="Calibri"/>
          <w:kern w:val="0"/>
          <w:szCs w:val="24"/>
        </w:rPr>
        <w:t xml:space="preserve">Laia, </w:t>
      </w:r>
      <w:proofErr w:type="spellStart"/>
      <w:r w:rsidRPr="00FC213D">
        <w:rPr>
          <w:rFonts w:ascii="Calibri" w:hAnsi="Calibri" w:cs="Calibri"/>
          <w:kern w:val="0"/>
          <w:szCs w:val="24"/>
        </w:rPr>
        <w:t>Afriando</w:t>
      </w:r>
      <w:proofErr w:type="spellEnd"/>
      <w:r w:rsidRPr="00FC213D">
        <w:rPr>
          <w:rFonts w:ascii="Calibri" w:hAnsi="Calibri" w:cs="Calibri"/>
          <w:kern w:val="0"/>
          <w:szCs w:val="24"/>
        </w:rPr>
        <w:t>, dan Siregar, “</w:t>
      </w:r>
      <w:proofErr w:type="spellStart"/>
      <w:r w:rsidRPr="00FC213D">
        <w:rPr>
          <w:rFonts w:ascii="Calibri" w:hAnsi="Calibri" w:cs="Calibri"/>
          <w:kern w:val="0"/>
          <w:szCs w:val="24"/>
        </w:rPr>
        <w:t>Perlindungan</w:t>
      </w:r>
      <w:proofErr w:type="spellEnd"/>
      <w:r w:rsidRPr="00FC213D">
        <w:rPr>
          <w:rFonts w:ascii="Calibri" w:hAnsi="Calibri" w:cs="Calibri"/>
          <w:kern w:val="0"/>
          <w:szCs w:val="24"/>
        </w:rPr>
        <w:t xml:space="preserve"> Hukum Bagi </w:t>
      </w:r>
      <w:proofErr w:type="spellStart"/>
      <w:r w:rsidRPr="00FC213D">
        <w:rPr>
          <w:rFonts w:ascii="Calibri" w:hAnsi="Calibri" w:cs="Calibri"/>
          <w:kern w:val="0"/>
          <w:szCs w:val="24"/>
        </w:rPr>
        <w:t>Pekerja</w:t>
      </w:r>
      <w:proofErr w:type="spellEnd"/>
      <w:r w:rsidRPr="00FC213D">
        <w:rPr>
          <w:rFonts w:ascii="Calibri" w:hAnsi="Calibri" w:cs="Calibri"/>
          <w:kern w:val="0"/>
          <w:szCs w:val="24"/>
        </w:rPr>
        <w:t xml:space="preserve"> Anak Dalam </w:t>
      </w:r>
      <w:proofErr w:type="spellStart"/>
      <w:r w:rsidRPr="00FC213D">
        <w:rPr>
          <w:rFonts w:ascii="Calibri" w:hAnsi="Calibri" w:cs="Calibri"/>
          <w:kern w:val="0"/>
          <w:szCs w:val="24"/>
        </w:rPr>
        <w:t>Perspektif</w:t>
      </w:r>
      <w:proofErr w:type="spellEnd"/>
      <w:r w:rsidRPr="00FC213D">
        <w:rPr>
          <w:rFonts w:ascii="Calibri" w:hAnsi="Calibri" w:cs="Calibri"/>
          <w:kern w:val="0"/>
          <w:szCs w:val="24"/>
        </w:rPr>
        <w:t xml:space="preserve"> Hak </w:t>
      </w:r>
      <w:proofErr w:type="spellStart"/>
      <w:r w:rsidRPr="00FC213D">
        <w:rPr>
          <w:rFonts w:ascii="Calibri" w:hAnsi="Calibri" w:cs="Calibri"/>
          <w:kern w:val="0"/>
          <w:szCs w:val="24"/>
        </w:rPr>
        <w:t>Asasi</w:t>
      </w:r>
      <w:proofErr w:type="spellEnd"/>
      <w:r w:rsidRPr="00FC213D">
        <w:rPr>
          <w:rFonts w:ascii="Calibri" w:hAnsi="Calibri" w:cs="Calibri"/>
          <w:kern w:val="0"/>
          <w:szCs w:val="24"/>
        </w:rPr>
        <w:t xml:space="preserve"> Manusia.”</w:t>
      </w:r>
      <w:r>
        <w:fldChar w:fldCharType="end"/>
      </w:r>
      <w:r>
        <w:t xml:space="preserve"> </w:t>
      </w:r>
      <w:proofErr w:type="spellStart"/>
      <w:r>
        <w:t>Hlm</w:t>
      </w:r>
      <w:proofErr w:type="spellEnd"/>
      <w:r>
        <w:t>. 493-495</w:t>
      </w:r>
    </w:p>
  </w:footnote>
  <w:footnote w:id="23">
    <w:p w14:paraId="2D5B4828" w14:textId="2C47C19F" w:rsidR="00EE7FFB" w:rsidRPr="00EE7FFB" w:rsidRDefault="00EE7FFB">
      <w:pPr>
        <w:pStyle w:val="FootnoteText"/>
        <w:rPr>
          <w:lang w:val="en-US"/>
        </w:rPr>
      </w:pPr>
      <w:r>
        <w:rPr>
          <w:rStyle w:val="FootnoteReference"/>
        </w:rPr>
        <w:footnoteRef/>
      </w:r>
      <w:r>
        <w:t xml:space="preserve"> </w:t>
      </w:r>
      <w:r>
        <w:fldChar w:fldCharType="begin"/>
      </w:r>
      <w:r>
        <w:instrText xml:space="preserve"> ADDIN ZOTERO_ITEM CSL_CITATION {"citationID":"DD4hIo9T","properties":{"formattedCitation":"Kementerian Dalam Negeri Republik Indonesia, \\uc0\\u8220{}Keputusan Menteri Dalam Negeri Dan Otonomi Daerah Nomor 5 Tahun 2001 Tanggal 8 Januari 2001 Tentang Penanggulangan Pekerja Anak,\\uc0\\u8221{} Pub. L. No. 5 (2001).","plainCitation":"Kementerian Dalam Negeri Republik Indonesia, “Keputusan Menteri Dalam Negeri Dan Otonomi Daerah Nomor 5 Tahun 2001 Tanggal 8 Januari 2001 Tentang Penanggulangan Pekerja Anak,” Pub. L. No. 5 (2001).","noteIndex":15},"citationItems":[{"id":1862,"uris":["http://zotero.org/users/11995234/items/HY5E2BQ8"],"itemData":{"id":1862,"type":"legislation","number":"5","title":"Keputusan Menteri Dalam Negeri Dan Otonomi Daerah Nomor 5 Tahun 2001 Tanggal 8 Januari 2001 Tentang Penanggulangan Pekerja Anak","author":[{"literal":"Kementerian Dalam Negeri Republik Indonesia"}],"issued":{"date-parts":[["2001"]]}}}],"schema":"https://github.com/citation-style-language/schema/raw/master/csl-citation.json"} </w:instrText>
      </w:r>
      <w:r>
        <w:fldChar w:fldCharType="separate"/>
      </w:r>
      <w:r w:rsidRPr="00EE7FFB">
        <w:rPr>
          <w:rFonts w:ascii="Calibri" w:hAnsi="Calibri" w:cs="Calibri"/>
          <w:kern w:val="0"/>
          <w:szCs w:val="24"/>
        </w:rPr>
        <w:t xml:space="preserve">Kementerian Dalam Negeri </w:t>
      </w:r>
      <w:proofErr w:type="spellStart"/>
      <w:r w:rsidRPr="00EE7FFB">
        <w:rPr>
          <w:rFonts w:ascii="Calibri" w:hAnsi="Calibri" w:cs="Calibri"/>
          <w:kern w:val="0"/>
          <w:szCs w:val="24"/>
        </w:rPr>
        <w:t>Republik</w:t>
      </w:r>
      <w:proofErr w:type="spellEnd"/>
      <w:r w:rsidRPr="00EE7FFB">
        <w:rPr>
          <w:rFonts w:ascii="Calibri" w:hAnsi="Calibri" w:cs="Calibri"/>
          <w:kern w:val="0"/>
          <w:szCs w:val="24"/>
        </w:rPr>
        <w:t xml:space="preserve"> Indonesia, “Keputusan Menteri Dalam Negeri Dan </w:t>
      </w:r>
      <w:proofErr w:type="spellStart"/>
      <w:r w:rsidRPr="00EE7FFB">
        <w:rPr>
          <w:rFonts w:ascii="Calibri" w:hAnsi="Calibri" w:cs="Calibri"/>
          <w:kern w:val="0"/>
          <w:szCs w:val="24"/>
        </w:rPr>
        <w:t>Otonomi</w:t>
      </w:r>
      <w:proofErr w:type="spellEnd"/>
      <w:r w:rsidRPr="00EE7FFB">
        <w:rPr>
          <w:rFonts w:ascii="Calibri" w:hAnsi="Calibri" w:cs="Calibri"/>
          <w:kern w:val="0"/>
          <w:szCs w:val="24"/>
        </w:rPr>
        <w:t xml:space="preserve"> Daerah </w:t>
      </w:r>
      <w:proofErr w:type="spellStart"/>
      <w:r w:rsidRPr="00EE7FFB">
        <w:rPr>
          <w:rFonts w:ascii="Calibri" w:hAnsi="Calibri" w:cs="Calibri"/>
          <w:kern w:val="0"/>
          <w:szCs w:val="24"/>
        </w:rPr>
        <w:t>Nomor</w:t>
      </w:r>
      <w:proofErr w:type="spellEnd"/>
      <w:r w:rsidRPr="00EE7FFB">
        <w:rPr>
          <w:rFonts w:ascii="Calibri" w:hAnsi="Calibri" w:cs="Calibri"/>
          <w:kern w:val="0"/>
          <w:szCs w:val="24"/>
        </w:rPr>
        <w:t xml:space="preserve"> 5 </w:t>
      </w:r>
      <w:proofErr w:type="spellStart"/>
      <w:r w:rsidRPr="00EE7FFB">
        <w:rPr>
          <w:rFonts w:ascii="Calibri" w:hAnsi="Calibri" w:cs="Calibri"/>
          <w:kern w:val="0"/>
          <w:szCs w:val="24"/>
        </w:rPr>
        <w:t>Tahun</w:t>
      </w:r>
      <w:proofErr w:type="spellEnd"/>
      <w:r w:rsidRPr="00EE7FFB">
        <w:rPr>
          <w:rFonts w:ascii="Calibri" w:hAnsi="Calibri" w:cs="Calibri"/>
          <w:kern w:val="0"/>
          <w:szCs w:val="24"/>
        </w:rPr>
        <w:t xml:space="preserve"> 2001 </w:t>
      </w:r>
      <w:proofErr w:type="spellStart"/>
      <w:r w:rsidRPr="00EE7FFB">
        <w:rPr>
          <w:rFonts w:ascii="Calibri" w:hAnsi="Calibri" w:cs="Calibri"/>
          <w:kern w:val="0"/>
          <w:szCs w:val="24"/>
        </w:rPr>
        <w:t>Tanggal</w:t>
      </w:r>
      <w:proofErr w:type="spellEnd"/>
      <w:r w:rsidRPr="00EE7FFB">
        <w:rPr>
          <w:rFonts w:ascii="Calibri" w:hAnsi="Calibri" w:cs="Calibri"/>
          <w:kern w:val="0"/>
          <w:szCs w:val="24"/>
        </w:rPr>
        <w:t xml:space="preserve"> 8 Januari 2001 </w:t>
      </w:r>
      <w:proofErr w:type="spellStart"/>
      <w:r w:rsidRPr="00EE7FFB">
        <w:rPr>
          <w:rFonts w:ascii="Calibri" w:hAnsi="Calibri" w:cs="Calibri"/>
          <w:kern w:val="0"/>
          <w:szCs w:val="24"/>
        </w:rPr>
        <w:t>Tentang</w:t>
      </w:r>
      <w:proofErr w:type="spellEnd"/>
      <w:r w:rsidRPr="00EE7FFB">
        <w:rPr>
          <w:rFonts w:ascii="Calibri" w:hAnsi="Calibri" w:cs="Calibri"/>
          <w:kern w:val="0"/>
          <w:szCs w:val="24"/>
        </w:rPr>
        <w:t xml:space="preserve"> </w:t>
      </w:r>
      <w:proofErr w:type="spellStart"/>
      <w:r w:rsidRPr="00EE7FFB">
        <w:rPr>
          <w:rFonts w:ascii="Calibri" w:hAnsi="Calibri" w:cs="Calibri"/>
          <w:kern w:val="0"/>
          <w:szCs w:val="24"/>
        </w:rPr>
        <w:t>Penanggulangan</w:t>
      </w:r>
      <w:proofErr w:type="spellEnd"/>
      <w:r w:rsidRPr="00EE7FFB">
        <w:rPr>
          <w:rFonts w:ascii="Calibri" w:hAnsi="Calibri" w:cs="Calibri"/>
          <w:kern w:val="0"/>
          <w:szCs w:val="24"/>
        </w:rPr>
        <w:t xml:space="preserve"> </w:t>
      </w:r>
      <w:proofErr w:type="spellStart"/>
      <w:r w:rsidRPr="00EE7FFB">
        <w:rPr>
          <w:rFonts w:ascii="Calibri" w:hAnsi="Calibri" w:cs="Calibri"/>
          <w:kern w:val="0"/>
          <w:szCs w:val="24"/>
        </w:rPr>
        <w:t>Pekerja</w:t>
      </w:r>
      <w:proofErr w:type="spellEnd"/>
      <w:r w:rsidRPr="00EE7FFB">
        <w:rPr>
          <w:rFonts w:ascii="Calibri" w:hAnsi="Calibri" w:cs="Calibri"/>
          <w:kern w:val="0"/>
          <w:szCs w:val="24"/>
        </w:rPr>
        <w:t xml:space="preserve"> Anak,” Pub. L. No. 5 (2001).</w:t>
      </w:r>
      <w:r>
        <w:fldChar w:fldCharType="end"/>
      </w:r>
    </w:p>
  </w:footnote>
  <w:footnote w:id="24">
    <w:p w14:paraId="349BC9D8" w14:textId="6AE2437F" w:rsidR="00CC60B5" w:rsidRPr="00CC60B5" w:rsidRDefault="00CC60B5">
      <w:pPr>
        <w:pStyle w:val="FootnoteText"/>
        <w:rPr>
          <w:lang w:val="en-US"/>
        </w:rPr>
      </w:pPr>
      <w:r>
        <w:rPr>
          <w:rStyle w:val="FootnoteReference"/>
        </w:rPr>
        <w:footnoteRef/>
      </w:r>
      <w:r>
        <w:t xml:space="preserve"> </w:t>
      </w:r>
      <w:r>
        <w:fldChar w:fldCharType="begin"/>
      </w:r>
      <w:r w:rsidR="00E43338">
        <w:instrText xml:space="preserve"> ADDIN ZOTERO_ITEM CSL_CITATION {"citationID":"D3HZu0GZ","properties":{"formattedCitation":"Negara Kesatuan Republik Indonesia, Undang-Undang Nomor 13 Tahun 2003 tentang Ketenagakerjaan, 13.","plainCitation":"Negara Kesatuan Republik Indonesia, Undang-Undang Nomor 13 Tahun 2003 tentang Ketenagakerjaan, 13.","noteIndex":24},"citationItems":[{"id":1860,"uris":["http://zotero.org/users/11995234/items/FV3DGUJL"],"itemData":{"id":1860,"type":"legislation","number":"13","title":"Undang-Undang Nomor 13 Tahun 2003 tentang Ketenagakerjaan","author":[{"literal":"Negara Kesatuan Republik Indonesia"}],"issued":{"date-parts":[["2003"]]}},"locator":"13"}],"schema":"https://github.com/citation-style-language/schema/raw/master/csl-citation.json"} </w:instrText>
      </w:r>
      <w:r>
        <w:fldChar w:fldCharType="separate"/>
      </w:r>
      <w:r w:rsidR="000F0F8A" w:rsidRPr="000F0F8A">
        <w:rPr>
          <w:rFonts w:ascii="Calibri" w:hAnsi="Calibri" w:cs="Calibri"/>
        </w:rPr>
        <w:t xml:space="preserve">Negara </w:t>
      </w:r>
      <w:proofErr w:type="spellStart"/>
      <w:r w:rsidR="000F0F8A" w:rsidRPr="000F0F8A">
        <w:rPr>
          <w:rFonts w:ascii="Calibri" w:hAnsi="Calibri" w:cs="Calibri"/>
        </w:rPr>
        <w:t>Kesatuan</w:t>
      </w:r>
      <w:proofErr w:type="spellEnd"/>
      <w:r w:rsidR="000F0F8A" w:rsidRPr="000F0F8A">
        <w:rPr>
          <w:rFonts w:ascii="Calibri" w:hAnsi="Calibri" w:cs="Calibri"/>
        </w:rPr>
        <w:t xml:space="preserve"> </w:t>
      </w:r>
      <w:proofErr w:type="spellStart"/>
      <w:r w:rsidR="000F0F8A" w:rsidRPr="000F0F8A">
        <w:rPr>
          <w:rFonts w:ascii="Calibri" w:hAnsi="Calibri" w:cs="Calibri"/>
        </w:rPr>
        <w:t>Republik</w:t>
      </w:r>
      <w:proofErr w:type="spellEnd"/>
      <w:r w:rsidR="000F0F8A" w:rsidRPr="000F0F8A">
        <w:rPr>
          <w:rFonts w:ascii="Calibri" w:hAnsi="Calibri" w:cs="Calibri"/>
        </w:rPr>
        <w:t xml:space="preserve"> Indonesia, </w:t>
      </w:r>
      <w:proofErr w:type="spellStart"/>
      <w:r w:rsidR="000F0F8A" w:rsidRPr="000F0F8A">
        <w:rPr>
          <w:rFonts w:ascii="Calibri" w:hAnsi="Calibri" w:cs="Calibri"/>
        </w:rPr>
        <w:t>Undang-Undang</w:t>
      </w:r>
      <w:proofErr w:type="spellEnd"/>
      <w:r w:rsidR="000F0F8A" w:rsidRPr="000F0F8A">
        <w:rPr>
          <w:rFonts w:ascii="Calibri" w:hAnsi="Calibri" w:cs="Calibri"/>
        </w:rPr>
        <w:t xml:space="preserve"> </w:t>
      </w:r>
      <w:proofErr w:type="spellStart"/>
      <w:r w:rsidR="000F0F8A" w:rsidRPr="000F0F8A">
        <w:rPr>
          <w:rFonts w:ascii="Calibri" w:hAnsi="Calibri" w:cs="Calibri"/>
        </w:rPr>
        <w:t>Nomor</w:t>
      </w:r>
      <w:proofErr w:type="spellEnd"/>
      <w:r w:rsidR="000F0F8A" w:rsidRPr="000F0F8A">
        <w:rPr>
          <w:rFonts w:ascii="Calibri" w:hAnsi="Calibri" w:cs="Calibri"/>
        </w:rPr>
        <w:t xml:space="preserve"> 13 </w:t>
      </w:r>
      <w:proofErr w:type="spellStart"/>
      <w:r w:rsidR="000F0F8A" w:rsidRPr="000F0F8A">
        <w:rPr>
          <w:rFonts w:ascii="Calibri" w:hAnsi="Calibri" w:cs="Calibri"/>
        </w:rPr>
        <w:t>Tahun</w:t>
      </w:r>
      <w:proofErr w:type="spellEnd"/>
      <w:r w:rsidR="000F0F8A" w:rsidRPr="000F0F8A">
        <w:rPr>
          <w:rFonts w:ascii="Calibri" w:hAnsi="Calibri" w:cs="Calibri"/>
        </w:rPr>
        <w:t xml:space="preserve"> 2003 </w:t>
      </w:r>
      <w:proofErr w:type="spellStart"/>
      <w:r w:rsidR="000F0F8A" w:rsidRPr="000F0F8A">
        <w:rPr>
          <w:rFonts w:ascii="Calibri" w:hAnsi="Calibri" w:cs="Calibri"/>
        </w:rPr>
        <w:t>tentang</w:t>
      </w:r>
      <w:proofErr w:type="spellEnd"/>
      <w:r w:rsidR="000F0F8A" w:rsidRPr="000F0F8A">
        <w:rPr>
          <w:rFonts w:ascii="Calibri" w:hAnsi="Calibri" w:cs="Calibri"/>
        </w:rPr>
        <w:t xml:space="preserve"> </w:t>
      </w:r>
      <w:proofErr w:type="spellStart"/>
      <w:r w:rsidR="000F0F8A" w:rsidRPr="000F0F8A">
        <w:rPr>
          <w:rFonts w:ascii="Calibri" w:hAnsi="Calibri" w:cs="Calibri"/>
        </w:rPr>
        <w:t>Ketenagakerjaan</w:t>
      </w:r>
      <w:proofErr w:type="spellEnd"/>
      <w:r w:rsidR="000F0F8A" w:rsidRPr="000F0F8A">
        <w:rPr>
          <w:rFonts w:ascii="Calibri" w:hAnsi="Calibri" w:cs="Calibri"/>
        </w:rPr>
        <w:t>, 13.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7531"/>
    <w:multiLevelType w:val="hybridMultilevel"/>
    <w:tmpl w:val="5E9AC8A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284521A2"/>
    <w:multiLevelType w:val="hybridMultilevel"/>
    <w:tmpl w:val="5C22E6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CE35AA"/>
    <w:multiLevelType w:val="hybridMultilevel"/>
    <w:tmpl w:val="40B02F10"/>
    <w:lvl w:ilvl="0" w:tplc="0E84582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1679431735">
    <w:abstractNumId w:val="1"/>
  </w:num>
  <w:num w:numId="2" w16cid:durableId="2073849149">
    <w:abstractNumId w:val="0"/>
  </w:num>
  <w:num w:numId="3" w16cid:durableId="116963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EC"/>
    <w:rsid w:val="00011CE7"/>
    <w:rsid w:val="00036E1C"/>
    <w:rsid w:val="00053348"/>
    <w:rsid w:val="0005401D"/>
    <w:rsid w:val="000626E1"/>
    <w:rsid w:val="000B4681"/>
    <w:rsid w:val="000F0F8A"/>
    <w:rsid w:val="000F58FA"/>
    <w:rsid w:val="00133058"/>
    <w:rsid w:val="0014454F"/>
    <w:rsid w:val="00166D01"/>
    <w:rsid w:val="001751F2"/>
    <w:rsid w:val="001A7EBB"/>
    <w:rsid w:val="001B187B"/>
    <w:rsid w:val="001F1987"/>
    <w:rsid w:val="00253104"/>
    <w:rsid w:val="0026631B"/>
    <w:rsid w:val="0028072E"/>
    <w:rsid w:val="00281CAA"/>
    <w:rsid w:val="00287574"/>
    <w:rsid w:val="002B03FB"/>
    <w:rsid w:val="002B5F09"/>
    <w:rsid w:val="002D3FC8"/>
    <w:rsid w:val="002F420A"/>
    <w:rsid w:val="00365210"/>
    <w:rsid w:val="003838E2"/>
    <w:rsid w:val="003F3311"/>
    <w:rsid w:val="004012A0"/>
    <w:rsid w:val="004168BA"/>
    <w:rsid w:val="00475CCE"/>
    <w:rsid w:val="004761A3"/>
    <w:rsid w:val="00554896"/>
    <w:rsid w:val="005A49DC"/>
    <w:rsid w:val="005B22EB"/>
    <w:rsid w:val="005B7A99"/>
    <w:rsid w:val="005E5D4C"/>
    <w:rsid w:val="0062406B"/>
    <w:rsid w:val="00650A5C"/>
    <w:rsid w:val="006606DE"/>
    <w:rsid w:val="006B5E9B"/>
    <w:rsid w:val="006D083E"/>
    <w:rsid w:val="007205EC"/>
    <w:rsid w:val="00722732"/>
    <w:rsid w:val="00774045"/>
    <w:rsid w:val="007D7E4B"/>
    <w:rsid w:val="00800B3D"/>
    <w:rsid w:val="00816DD9"/>
    <w:rsid w:val="00832012"/>
    <w:rsid w:val="0084682F"/>
    <w:rsid w:val="00862963"/>
    <w:rsid w:val="008C3B71"/>
    <w:rsid w:val="008C555A"/>
    <w:rsid w:val="008C7B09"/>
    <w:rsid w:val="00907049"/>
    <w:rsid w:val="0091619E"/>
    <w:rsid w:val="009749D7"/>
    <w:rsid w:val="009878F9"/>
    <w:rsid w:val="00996602"/>
    <w:rsid w:val="009D78B5"/>
    <w:rsid w:val="009E1E1A"/>
    <w:rsid w:val="009F53F2"/>
    <w:rsid w:val="00A20183"/>
    <w:rsid w:val="00A319BD"/>
    <w:rsid w:val="00A64E0E"/>
    <w:rsid w:val="00A95164"/>
    <w:rsid w:val="00AC26DB"/>
    <w:rsid w:val="00AD2498"/>
    <w:rsid w:val="00AE3CBB"/>
    <w:rsid w:val="00B07401"/>
    <w:rsid w:val="00B43AEC"/>
    <w:rsid w:val="00B82EED"/>
    <w:rsid w:val="00B84C9B"/>
    <w:rsid w:val="00CC45EF"/>
    <w:rsid w:val="00CC60B5"/>
    <w:rsid w:val="00CD4D28"/>
    <w:rsid w:val="00D15E1A"/>
    <w:rsid w:val="00D1616A"/>
    <w:rsid w:val="00D64686"/>
    <w:rsid w:val="00DD2216"/>
    <w:rsid w:val="00DE1AFB"/>
    <w:rsid w:val="00DE5F94"/>
    <w:rsid w:val="00DF25FB"/>
    <w:rsid w:val="00DF7ED3"/>
    <w:rsid w:val="00E07A48"/>
    <w:rsid w:val="00E17ACF"/>
    <w:rsid w:val="00E27919"/>
    <w:rsid w:val="00E43338"/>
    <w:rsid w:val="00E5284E"/>
    <w:rsid w:val="00E6226D"/>
    <w:rsid w:val="00E854B3"/>
    <w:rsid w:val="00EE0EB0"/>
    <w:rsid w:val="00EE7FFB"/>
    <w:rsid w:val="00F02504"/>
    <w:rsid w:val="00F5659E"/>
    <w:rsid w:val="00F61AB2"/>
    <w:rsid w:val="00F93881"/>
    <w:rsid w:val="00FC0702"/>
    <w:rsid w:val="00FC213D"/>
    <w:rsid w:val="00FD76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EB9FD"/>
  <w15:chartTrackingRefBased/>
  <w15:docId w15:val="{08A96AF4-6CFE-4CB7-B7A6-6CC084CF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0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5EC"/>
    <w:rPr>
      <w:sz w:val="20"/>
      <w:szCs w:val="20"/>
    </w:rPr>
  </w:style>
  <w:style w:type="character" w:styleId="FootnoteReference">
    <w:name w:val="footnote reference"/>
    <w:basedOn w:val="DefaultParagraphFont"/>
    <w:uiPriority w:val="99"/>
    <w:semiHidden/>
    <w:unhideWhenUsed/>
    <w:rsid w:val="007205EC"/>
    <w:rPr>
      <w:vertAlign w:val="superscript"/>
    </w:rPr>
  </w:style>
  <w:style w:type="character" w:styleId="Hyperlink">
    <w:name w:val="Hyperlink"/>
    <w:basedOn w:val="DefaultParagraphFont"/>
    <w:uiPriority w:val="99"/>
    <w:unhideWhenUsed/>
    <w:rsid w:val="007205EC"/>
    <w:rPr>
      <w:color w:val="0563C1" w:themeColor="hyperlink"/>
      <w:u w:val="single"/>
    </w:rPr>
  </w:style>
  <w:style w:type="character" w:styleId="UnresolvedMention">
    <w:name w:val="Unresolved Mention"/>
    <w:basedOn w:val="DefaultParagraphFont"/>
    <w:uiPriority w:val="99"/>
    <w:semiHidden/>
    <w:unhideWhenUsed/>
    <w:rsid w:val="007205EC"/>
    <w:rPr>
      <w:color w:val="605E5C"/>
      <w:shd w:val="clear" w:color="auto" w:fill="E1DFDD"/>
    </w:rPr>
  </w:style>
  <w:style w:type="paragraph" w:styleId="Bibliography">
    <w:name w:val="Bibliography"/>
    <w:basedOn w:val="Normal"/>
    <w:next w:val="Normal"/>
    <w:uiPriority w:val="37"/>
    <w:unhideWhenUsed/>
    <w:rsid w:val="005E5D4C"/>
    <w:pPr>
      <w:spacing w:after="0" w:line="240" w:lineRule="auto"/>
      <w:ind w:left="720" w:hanging="720"/>
    </w:pPr>
  </w:style>
  <w:style w:type="paragraph" w:styleId="ListParagraph">
    <w:name w:val="List Paragraph"/>
    <w:basedOn w:val="Normal"/>
    <w:uiPriority w:val="34"/>
    <w:qFormat/>
    <w:rsid w:val="00A31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tranugraha01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16</Pages>
  <Words>7713</Words>
  <Characters>51839</Characters>
  <Application>Microsoft Office Word</Application>
  <DocSecurity>0</DocSecurity>
  <Lines>730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Suarifqi Diantama</dc:creator>
  <cp:keywords/>
  <dc:description/>
  <cp:lastModifiedBy>Putra Nugraha</cp:lastModifiedBy>
  <cp:revision>32</cp:revision>
  <dcterms:created xsi:type="dcterms:W3CDTF">2023-11-24T12:02:00Z</dcterms:created>
  <dcterms:modified xsi:type="dcterms:W3CDTF">2023-11-24T16:34:00Z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id="Wx6AEyMx"/&gt;&lt;style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GrammarlyDocumentId">
    <vt:lpwstr>7873d167d2a5dd586d3f38ad196ed2f5838e97333f96a680c78b2b3af6bf54a1</vt:lpwstr>
  </property>
</Properties>
</file>