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A5FD8" w:rsidRPr="00AA56CF" w:rsidRDefault="00B4677D" w:rsidP="00A70001">
      <w:pPr>
        <w:spacing w:line="240" w:lineRule="auto"/>
        <w:ind w:firstLine="720"/>
        <w:jc w:val="center"/>
        <w:rPr>
          <w:rFonts w:ascii="Times New Roman" w:hAnsi="Times New Roman" w:cs="Times New Roman"/>
          <w:b/>
          <w:bCs/>
          <w:sz w:val="28"/>
          <w:szCs w:val="28"/>
        </w:rPr>
      </w:pPr>
      <w:proofErr w:type="spellStart"/>
      <w:r w:rsidRPr="00AA56CF">
        <w:rPr>
          <w:rFonts w:ascii="Times New Roman" w:hAnsi="Times New Roman" w:cs="Times New Roman"/>
          <w:b/>
          <w:bCs/>
          <w:sz w:val="28"/>
          <w:szCs w:val="28"/>
        </w:rPr>
        <w:t>Konsep</w:t>
      </w:r>
      <w:proofErr w:type="spellEnd"/>
      <w:r w:rsidRPr="00AA56CF">
        <w:rPr>
          <w:rFonts w:ascii="Times New Roman" w:hAnsi="Times New Roman" w:cs="Times New Roman"/>
          <w:b/>
          <w:bCs/>
          <w:sz w:val="28"/>
          <w:szCs w:val="28"/>
        </w:rPr>
        <w:t xml:space="preserve"> Islam </w:t>
      </w:r>
      <w:proofErr w:type="spellStart"/>
      <w:r w:rsidRPr="00AA56CF">
        <w:rPr>
          <w:rFonts w:ascii="Times New Roman" w:hAnsi="Times New Roman" w:cs="Times New Roman"/>
          <w:b/>
          <w:bCs/>
          <w:sz w:val="28"/>
          <w:szCs w:val="28"/>
        </w:rPr>
        <w:t>Rahmatan</w:t>
      </w:r>
      <w:proofErr w:type="spellEnd"/>
      <w:r w:rsidRPr="00AA56CF">
        <w:rPr>
          <w:rFonts w:ascii="Times New Roman" w:hAnsi="Times New Roman" w:cs="Times New Roman"/>
          <w:b/>
          <w:bCs/>
          <w:sz w:val="28"/>
          <w:szCs w:val="28"/>
        </w:rPr>
        <w:t xml:space="preserve"> </w:t>
      </w:r>
      <w:proofErr w:type="spellStart"/>
      <w:r w:rsidRPr="00AA56CF">
        <w:rPr>
          <w:rFonts w:ascii="Times New Roman" w:hAnsi="Times New Roman" w:cs="Times New Roman"/>
          <w:b/>
          <w:bCs/>
          <w:sz w:val="28"/>
          <w:szCs w:val="28"/>
        </w:rPr>
        <w:t>lil</w:t>
      </w:r>
      <w:proofErr w:type="spellEnd"/>
      <w:r w:rsidRPr="00AA56CF">
        <w:rPr>
          <w:rFonts w:ascii="Times New Roman" w:hAnsi="Times New Roman" w:cs="Times New Roman"/>
          <w:b/>
          <w:bCs/>
          <w:sz w:val="28"/>
          <w:szCs w:val="28"/>
        </w:rPr>
        <w:t xml:space="preserve"> ‘</w:t>
      </w:r>
      <w:proofErr w:type="spellStart"/>
      <w:r w:rsidRPr="00AA56CF">
        <w:rPr>
          <w:rFonts w:ascii="Times New Roman" w:hAnsi="Times New Roman" w:cs="Times New Roman"/>
          <w:b/>
          <w:bCs/>
          <w:sz w:val="28"/>
          <w:szCs w:val="28"/>
        </w:rPr>
        <w:t>Alamain</w:t>
      </w:r>
      <w:proofErr w:type="spellEnd"/>
      <w:r w:rsidRPr="00AA56CF">
        <w:rPr>
          <w:rFonts w:ascii="Times New Roman" w:hAnsi="Times New Roman" w:cs="Times New Roman"/>
          <w:b/>
          <w:bCs/>
          <w:sz w:val="28"/>
          <w:szCs w:val="28"/>
        </w:rPr>
        <w:t xml:space="preserve">: </w:t>
      </w:r>
      <w:proofErr w:type="spellStart"/>
      <w:r w:rsidR="00DD701A" w:rsidRPr="00AA56CF">
        <w:rPr>
          <w:rFonts w:ascii="Times New Roman" w:hAnsi="Times New Roman" w:cs="Times New Roman"/>
          <w:b/>
          <w:bCs/>
          <w:sz w:val="28"/>
          <w:szCs w:val="28"/>
        </w:rPr>
        <w:t>Studi</w:t>
      </w:r>
      <w:proofErr w:type="spellEnd"/>
      <w:r w:rsidR="00DD701A" w:rsidRPr="00AA56CF">
        <w:rPr>
          <w:rFonts w:ascii="Times New Roman" w:hAnsi="Times New Roman" w:cs="Times New Roman"/>
          <w:b/>
          <w:bCs/>
          <w:sz w:val="28"/>
          <w:szCs w:val="28"/>
        </w:rPr>
        <w:t xml:space="preserve"> </w:t>
      </w:r>
      <w:proofErr w:type="spellStart"/>
      <w:r w:rsidR="00DD701A" w:rsidRPr="00AA56CF">
        <w:rPr>
          <w:rFonts w:ascii="Times New Roman" w:hAnsi="Times New Roman" w:cs="Times New Roman"/>
          <w:b/>
          <w:bCs/>
          <w:sz w:val="28"/>
          <w:szCs w:val="28"/>
        </w:rPr>
        <w:t>Komparatif</w:t>
      </w:r>
      <w:proofErr w:type="spellEnd"/>
      <w:r w:rsidR="00DD701A" w:rsidRPr="00AA56CF">
        <w:rPr>
          <w:rFonts w:ascii="Times New Roman" w:hAnsi="Times New Roman" w:cs="Times New Roman"/>
          <w:b/>
          <w:bCs/>
          <w:sz w:val="28"/>
          <w:szCs w:val="28"/>
        </w:rPr>
        <w:t xml:space="preserve"> </w:t>
      </w:r>
      <w:proofErr w:type="spellStart"/>
      <w:r w:rsidR="00DD701A" w:rsidRPr="00AA56CF">
        <w:rPr>
          <w:rFonts w:ascii="Times New Roman" w:hAnsi="Times New Roman" w:cs="Times New Roman"/>
          <w:b/>
          <w:bCs/>
          <w:sz w:val="28"/>
          <w:szCs w:val="28"/>
        </w:rPr>
        <w:t>Pemikiran</w:t>
      </w:r>
      <w:proofErr w:type="spellEnd"/>
      <w:r w:rsidR="00DD701A" w:rsidRPr="00AA56CF">
        <w:rPr>
          <w:rFonts w:ascii="Times New Roman" w:hAnsi="Times New Roman" w:cs="Times New Roman"/>
          <w:b/>
          <w:bCs/>
          <w:sz w:val="28"/>
          <w:szCs w:val="28"/>
        </w:rPr>
        <w:t xml:space="preserve"> </w:t>
      </w:r>
      <w:proofErr w:type="spellStart"/>
      <w:r w:rsidR="00DD701A" w:rsidRPr="00AA56CF">
        <w:rPr>
          <w:rFonts w:ascii="Times New Roman" w:hAnsi="Times New Roman" w:cs="Times New Roman"/>
          <w:b/>
          <w:bCs/>
          <w:sz w:val="28"/>
          <w:szCs w:val="28"/>
        </w:rPr>
        <w:t>Fethullah</w:t>
      </w:r>
      <w:proofErr w:type="spellEnd"/>
      <w:r w:rsidR="00DD701A" w:rsidRPr="00AA56CF">
        <w:rPr>
          <w:rFonts w:ascii="Times New Roman" w:hAnsi="Times New Roman" w:cs="Times New Roman"/>
          <w:b/>
          <w:bCs/>
          <w:sz w:val="28"/>
          <w:szCs w:val="28"/>
        </w:rPr>
        <w:t xml:space="preserve"> </w:t>
      </w:r>
      <w:proofErr w:type="spellStart"/>
      <w:r w:rsidR="00DD701A" w:rsidRPr="00AA56CF">
        <w:rPr>
          <w:rFonts w:ascii="Times New Roman" w:hAnsi="Times New Roman" w:cs="Times New Roman"/>
          <w:b/>
          <w:bCs/>
          <w:sz w:val="28"/>
          <w:szCs w:val="28"/>
        </w:rPr>
        <w:t>Gullen</w:t>
      </w:r>
      <w:proofErr w:type="spellEnd"/>
      <w:r w:rsidR="00DD701A" w:rsidRPr="00AA56CF">
        <w:rPr>
          <w:rFonts w:ascii="Times New Roman" w:hAnsi="Times New Roman" w:cs="Times New Roman"/>
          <w:b/>
          <w:bCs/>
          <w:sz w:val="28"/>
          <w:szCs w:val="28"/>
        </w:rPr>
        <w:t xml:space="preserve"> </w:t>
      </w:r>
      <w:proofErr w:type="spellStart"/>
      <w:r w:rsidR="00DD701A" w:rsidRPr="00AA56CF">
        <w:rPr>
          <w:rFonts w:ascii="Times New Roman" w:hAnsi="Times New Roman" w:cs="Times New Roman"/>
          <w:b/>
          <w:bCs/>
          <w:sz w:val="28"/>
          <w:szCs w:val="28"/>
        </w:rPr>
        <w:t>dan</w:t>
      </w:r>
      <w:proofErr w:type="spellEnd"/>
      <w:r w:rsidR="00DD701A" w:rsidRPr="00AA56CF">
        <w:rPr>
          <w:rFonts w:ascii="Times New Roman" w:hAnsi="Times New Roman" w:cs="Times New Roman"/>
          <w:b/>
          <w:bCs/>
          <w:sz w:val="28"/>
          <w:szCs w:val="28"/>
        </w:rPr>
        <w:t xml:space="preserve"> </w:t>
      </w:r>
      <w:proofErr w:type="spellStart"/>
      <w:r w:rsidR="00DD701A" w:rsidRPr="00AA56CF">
        <w:rPr>
          <w:rFonts w:ascii="Times New Roman" w:hAnsi="Times New Roman" w:cs="Times New Roman"/>
          <w:b/>
          <w:bCs/>
          <w:sz w:val="28"/>
          <w:szCs w:val="28"/>
        </w:rPr>
        <w:t>Farid</w:t>
      </w:r>
      <w:proofErr w:type="spellEnd"/>
      <w:r w:rsidR="00DD701A" w:rsidRPr="00AA56CF">
        <w:rPr>
          <w:rFonts w:ascii="Times New Roman" w:hAnsi="Times New Roman" w:cs="Times New Roman"/>
          <w:b/>
          <w:bCs/>
          <w:sz w:val="28"/>
          <w:szCs w:val="28"/>
        </w:rPr>
        <w:t xml:space="preserve"> </w:t>
      </w:r>
      <w:proofErr w:type="spellStart"/>
      <w:r w:rsidR="00DD701A" w:rsidRPr="00AA56CF">
        <w:rPr>
          <w:rFonts w:ascii="Times New Roman" w:hAnsi="Times New Roman" w:cs="Times New Roman"/>
          <w:b/>
          <w:bCs/>
          <w:sz w:val="28"/>
          <w:szCs w:val="28"/>
        </w:rPr>
        <w:t>Esack</w:t>
      </w:r>
      <w:proofErr w:type="spellEnd"/>
      <w:r w:rsidR="00DD701A" w:rsidRPr="00AA56CF">
        <w:rPr>
          <w:rFonts w:ascii="Times New Roman" w:hAnsi="Times New Roman" w:cs="Times New Roman"/>
          <w:b/>
          <w:bCs/>
          <w:sz w:val="28"/>
          <w:szCs w:val="28"/>
        </w:rPr>
        <w:t xml:space="preserve"> </w:t>
      </w:r>
      <w:proofErr w:type="spellStart"/>
      <w:r w:rsidR="00DD701A" w:rsidRPr="00AA56CF">
        <w:rPr>
          <w:rFonts w:ascii="Times New Roman" w:hAnsi="Times New Roman" w:cs="Times New Roman"/>
          <w:b/>
          <w:bCs/>
          <w:sz w:val="28"/>
          <w:szCs w:val="28"/>
        </w:rPr>
        <w:t>Mengenai</w:t>
      </w:r>
      <w:proofErr w:type="spellEnd"/>
      <w:r w:rsidR="00DD701A" w:rsidRPr="00AA56CF">
        <w:rPr>
          <w:rFonts w:ascii="Times New Roman" w:hAnsi="Times New Roman" w:cs="Times New Roman"/>
          <w:b/>
          <w:bCs/>
          <w:sz w:val="28"/>
          <w:szCs w:val="28"/>
        </w:rPr>
        <w:t xml:space="preserve"> </w:t>
      </w:r>
      <w:proofErr w:type="spellStart"/>
      <w:r w:rsidR="00DD701A" w:rsidRPr="00AA56CF">
        <w:rPr>
          <w:rFonts w:ascii="Times New Roman" w:hAnsi="Times New Roman" w:cs="Times New Roman"/>
          <w:b/>
          <w:bCs/>
          <w:sz w:val="28"/>
          <w:szCs w:val="28"/>
        </w:rPr>
        <w:t>Konsep</w:t>
      </w:r>
      <w:proofErr w:type="spellEnd"/>
      <w:r w:rsidR="00DD701A" w:rsidRPr="00AA56CF">
        <w:rPr>
          <w:rFonts w:ascii="Times New Roman" w:hAnsi="Times New Roman" w:cs="Times New Roman"/>
          <w:b/>
          <w:bCs/>
          <w:sz w:val="28"/>
          <w:szCs w:val="28"/>
        </w:rPr>
        <w:t xml:space="preserve"> </w:t>
      </w:r>
      <w:r w:rsidR="000A013F" w:rsidRPr="00AA56CF">
        <w:rPr>
          <w:rFonts w:ascii="Times New Roman" w:hAnsi="Times New Roman" w:cs="Times New Roman"/>
          <w:b/>
          <w:bCs/>
          <w:sz w:val="28"/>
          <w:szCs w:val="28"/>
        </w:rPr>
        <w:t>Is</w:t>
      </w:r>
      <w:r w:rsidR="000419C2" w:rsidRPr="00AA56CF">
        <w:rPr>
          <w:rFonts w:ascii="Times New Roman" w:hAnsi="Times New Roman" w:cs="Times New Roman"/>
          <w:b/>
          <w:bCs/>
          <w:sz w:val="28"/>
          <w:szCs w:val="28"/>
        </w:rPr>
        <w:t xml:space="preserve">lam </w:t>
      </w:r>
      <w:proofErr w:type="spellStart"/>
      <w:r w:rsidR="000419C2" w:rsidRPr="00AA56CF">
        <w:rPr>
          <w:rFonts w:ascii="Times New Roman" w:hAnsi="Times New Roman" w:cs="Times New Roman"/>
          <w:b/>
          <w:bCs/>
          <w:sz w:val="28"/>
          <w:szCs w:val="28"/>
        </w:rPr>
        <w:t>Kosmopolitan</w:t>
      </w:r>
      <w:proofErr w:type="spellEnd"/>
    </w:p>
    <w:p w:rsidR="006A5FD8" w:rsidRDefault="00A70001" w:rsidP="004533C4">
      <w:pPr>
        <w:spacing w:line="24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Mira </w:t>
      </w:r>
      <w:proofErr w:type="spellStart"/>
      <w:r>
        <w:rPr>
          <w:rFonts w:ascii="Times New Roman" w:hAnsi="Times New Roman" w:cs="Times New Roman"/>
          <w:sz w:val="24"/>
          <w:szCs w:val="24"/>
        </w:rPr>
        <w:t>Fitri</w:t>
      </w:r>
      <w:proofErr w:type="spellEnd"/>
      <w:r>
        <w:rPr>
          <w:rFonts w:ascii="Times New Roman" w:hAnsi="Times New Roman" w:cs="Times New Roman"/>
          <w:sz w:val="24"/>
          <w:szCs w:val="24"/>
        </w:rPr>
        <w:t xml:space="preserve"> Shari </w:t>
      </w:r>
    </w:p>
    <w:p w:rsidR="00A70001" w:rsidRDefault="00A70001" w:rsidP="004533C4">
      <w:pPr>
        <w:spacing w:line="240" w:lineRule="auto"/>
        <w:ind w:firstLine="720"/>
        <w:jc w:val="center"/>
        <w:rPr>
          <w:rFonts w:ascii="Times New Roman" w:hAnsi="Times New Roman" w:cs="Times New Roman"/>
          <w:sz w:val="24"/>
          <w:szCs w:val="24"/>
        </w:rPr>
      </w:pPr>
      <w:r>
        <w:rPr>
          <w:rFonts w:ascii="Times New Roman" w:hAnsi="Times New Roman" w:cs="Times New Roman"/>
          <w:sz w:val="24"/>
          <w:szCs w:val="24"/>
        </w:rPr>
        <w:t>fitrimira308@gmail.com</w:t>
      </w:r>
    </w:p>
    <w:p w:rsidR="00A70001" w:rsidRDefault="00A70001" w:rsidP="004533C4">
      <w:pPr>
        <w:spacing w:line="240" w:lineRule="auto"/>
        <w:ind w:firstLine="720"/>
        <w:jc w:val="center"/>
        <w:rPr>
          <w:rFonts w:ascii="Times New Roman" w:hAnsi="Times New Roman" w:cs="Times New Roman"/>
          <w:sz w:val="24"/>
          <w:szCs w:val="24"/>
        </w:rPr>
      </w:pPr>
      <w:proofErr w:type="spellStart"/>
      <w:r>
        <w:rPr>
          <w:rFonts w:ascii="Times New Roman" w:hAnsi="Times New Roman" w:cs="Times New Roman"/>
          <w:sz w:val="24"/>
          <w:szCs w:val="24"/>
        </w:rPr>
        <w:t>Universitas</w:t>
      </w:r>
      <w:proofErr w:type="spellEnd"/>
      <w:r>
        <w:rPr>
          <w:rFonts w:ascii="Times New Roman" w:hAnsi="Times New Roman" w:cs="Times New Roman"/>
          <w:sz w:val="24"/>
          <w:szCs w:val="24"/>
        </w:rPr>
        <w:t xml:space="preserve"> Islam </w:t>
      </w:r>
      <w:proofErr w:type="spellStart"/>
      <w:r>
        <w:rPr>
          <w:rFonts w:ascii="Times New Roman" w:hAnsi="Times New Roman" w:cs="Times New Roman"/>
          <w:sz w:val="24"/>
          <w:szCs w:val="24"/>
        </w:rPr>
        <w:t>Negeri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Kalijaga</w:t>
      </w:r>
      <w:proofErr w:type="spellEnd"/>
      <w:r>
        <w:rPr>
          <w:rFonts w:ascii="Times New Roman" w:hAnsi="Times New Roman" w:cs="Times New Roman"/>
          <w:sz w:val="24"/>
          <w:szCs w:val="24"/>
        </w:rPr>
        <w:t xml:space="preserve"> Yogyakarta </w:t>
      </w:r>
    </w:p>
    <w:p w:rsidR="00756E36" w:rsidRDefault="00756E36" w:rsidP="004533C4">
      <w:pPr>
        <w:spacing w:line="240" w:lineRule="auto"/>
        <w:rPr>
          <w:rFonts w:ascii="Times New Roman" w:hAnsi="Times New Roman" w:cs="Times New Roman"/>
          <w:b/>
          <w:bCs/>
          <w:sz w:val="24"/>
          <w:szCs w:val="24"/>
        </w:rPr>
      </w:pPr>
      <w:proofErr w:type="spellStart"/>
      <w:r w:rsidRPr="00756E36">
        <w:rPr>
          <w:rFonts w:ascii="Times New Roman" w:hAnsi="Times New Roman" w:cs="Times New Roman"/>
          <w:b/>
          <w:bCs/>
          <w:sz w:val="24"/>
          <w:szCs w:val="24"/>
        </w:rPr>
        <w:t>Abstrak</w:t>
      </w:r>
      <w:proofErr w:type="spellEnd"/>
    </w:p>
    <w:p w:rsidR="00A814C2" w:rsidRDefault="00264DBC" w:rsidP="00993F1B">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Artikel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menjelaskan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pemikiran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tokoh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pembaharu</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dunia</w:t>
      </w:r>
      <w:proofErr w:type="spellEnd"/>
      <w:r>
        <w:rPr>
          <w:rFonts w:ascii="Times New Roman" w:hAnsi="Times New Roman" w:cs="Times New Roman"/>
          <w:sz w:val="24"/>
          <w:szCs w:val="24"/>
        </w:rPr>
        <w:t xml:space="preserve"> Islam, </w:t>
      </w:r>
      <w:proofErr w:type="spellStart"/>
      <w:r>
        <w:rPr>
          <w:rFonts w:ascii="Times New Roman" w:hAnsi="Times New Roman" w:cs="Times New Roman"/>
          <w:sz w:val="24"/>
          <w:szCs w:val="24"/>
        </w:rPr>
        <w:t>Yakni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Fethullah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Gulen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Farid</w:t>
      </w:r>
      <w:proofErr w:type="spellEnd"/>
      <w:r>
        <w:rPr>
          <w:rFonts w:ascii="Times New Roman" w:hAnsi="Times New Roman" w:cs="Times New Roman"/>
          <w:sz w:val="24"/>
          <w:szCs w:val="24"/>
        </w:rPr>
        <w:t xml:space="preserve"> </w:t>
      </w:r>
      <w:proofErr w:type="spellStart"/>
      <w:r w:rsidR="00425D19">
        <w:rPr>
          <w:rFonts w:ascii="Times New Roman" w:hAnsi="Times New Roman" w:cs="Times New Roman"/>
          <w:sz w:val="24"/>
          <w:szCs w:val="24"/>
        </w:rPr>
        <w:t>Esack</w:t>
      </w:r>
      <w:proofErr w:type="spellEnd"/>
      <w:r w:rsidR="00425D19">
        <w:rPr>
          <w:rFonts w:ascii="Times New Roman" w:hAnsi="Times New Roman" w:cs="Times New Roman"/>
          <w:sz w:val="24"/>
          <w:szCs w:val="24"/>
        </w:rPr>
        <w:t xml:space="preserve"> </w:t>
      </w:r>
      <w:proofErr w:type="spellStart"/>
      <w:r w:rsidR="00425D19">
        <w:rPr>
          <w:rFonts w:ascii="Times New Roman" w:hAnsi="Times New Roman" w:cs="Times New Roman"/>
          <w:sz w:val="24"/>
          <w:szCs w:val="24"/>
        </w:rPr>
        <w:t>mengenai</w:t>
      </w:r>
      <w:proofErr w:type="spellEnd"/>
      <w:r w:rsidR="00425D19">
        <w:rPr>
          <w:rFonts w:ascii="Times New Roman" w:hAnsi="Times New Roman" w:cs="Times New Roman"/>
          <w:sz w:val="24"/>
          <w:szCs w:val="24"/>
        </w:rPr>
        <w:t xml:space="preserve"> </w:t>
      </w:r>
      <w:proofErr w:type="spellStart"/>
      <w:r w:rsidR="00425D19">
        <w:rPr>
          <w:rFonts w:ascii="Times New Roman" w:hAnsi="Times New Roman" w:cs="Times New Roman"/>
          <w:sz w:val="24"/>
          <w:szCs w:val="24"/>
        </w:rPr>
        <w:t>konsep</w:t>
      </w:r>
      <w:proofErr w:type="spellEnd"/>
      <w:r w:rsidR="00425D19">
        <w:rPr>
          <w:rFonts w:ascii="Times New Roman" w:hAnsi="Times New Roman" w:cs="Times New Roman"/>
          <w:sz w:val="24"/>
          <w:szCs w:val="24"/>
        </w:rPr>
        <w:t xml:space="preserve"> Islam </w:t>
      </w:r>
      <w:proofErr w:type="spellStart"/>
      <w:r w:rsidR="00425D19">
        <w:rPr>
          <w:rFonts w:ascii="Times New Roman" w:hAnsi="Times New Roman" w:cs="Times New Roman"/>
          <w:sz w:val="24"/>
          <w:szCs w:val="24"/>
        </w:rPr>
        <w:t>Kosmopolitan</w:t>
      </w:r>
      <w:proofErr w:type="spellEnd"/>
      <w:r w:rsidR="00425D19">
        <w:rPr>
          <w:rFonts w:ascii="Times New Roman" w:hAnsi="Times New Roman" w:cs="Times New Roman"/>
          <w:sz w:val="24"/>
          <w:szCs w:val="24"/>
        </w:rPr>
        <w:t>.</w:t>
      </w:r>
      <w:r w:rsidR="00BC5BAA">
        <w:rPr>
          <w:rFonts w:ascii="Times New Roman" w:hAnsi="Times New Roman" w:cs="Times New Roman"/>
          <w:sz w:val="24"/>
          <w:szCs w:val="24"/>
        </w:rPr>
        <w:t xml:space="preserve"> </w:t>
      </w:r>
      <w:proofErr w:type="spellStart"/>
      <w:r w:rsidR="00BC5BAA">
        <w:rPr>
          <w:rFonts w:ascii="Times New Roman" w:hAnsi="Times New Roman" w:cs="Times New Roman"/>
          <w:sz w:val="24"/>
          <w:szCs w:val="24"/>
        </w:rPr>
        <w:t>Berangkat</w:t>
      </w:r>
      <w:proofErr w:type="spellEnd"/>
      <w:r w:rsidR="00BC5BAA">
        <w:rPr>
          <w:rFonts w:ascii="Times New Roman" w:hAnsi="Times New Roman" w:cs="Times New Roman"/>
          <w:sz w:val="24"/>
          <w:szCs w:val="24"/>
        </w:rPr>
        <w:t xml:space="preserve"> </w:t>
      </w:r>
      <w:proofErr w:type="spellStart"/>
      <w:r w:rsidR="00BC5BAA">
        <w:rPr>
          <w:rFonts w:ascii="Times New Roman" w:hAnsi="Times New Roman" w:cs="Times New Roman"/>
          <w:sz w:val="24"/>
          <w:szCs w:val="24"/>
        </w:rPr>
        <w:t>dari</w:t>
      </w:r>
      <w:proofErr w:type="spellEnd"/>
      <w:r w:rsidR="00BC5BAA">
        <w:rPr>
          <w:rFonts w:ascii="Times New Roman" w:hAnsi="Times New Roman" w:cs="Times New Roman"/>
          <w:sz w:val="24"/>
          <w:szCs w:val="24"/>
        </w:rPr>
        <w:t xml:space="preserve"> </w:t>
      </w:r>
      <w:proofErr w:type="spellStart"/>
      <w:r w:rsidR="0075655B">
        <w:rPr>
          <w:rFonts w:ascii="Times New Roman" w:hAnsi="Times New Roman" w:cs="Times New Roman"/>
          <w:sz w:val="24"/>
          <w:szCs w:val="24"/>
        </w:rPr>
        <w:t>pertanyaan</w:t>
      </w:r>
      <w:proofErr w:type="spellEnd"/>
      <w:r w:rsidR="00BC5BAA">
        <w:rPr>
          <w:rFonts w:ascii="Times New Roman" w:hAnsi="Times New Roman" w:cs="Times New Roman"/>
          <w:sz w:val="24"/>
          <w:szCs w:val="24"/>
        </w:rPr>
        <w:t xml:space="preserve">, </w:t>
      </w:r>
      <w:proofErr w:type="spellStart"/>
      <w:r w:rsidR="00BC5BAA">
        <w:rPr>
          <w:rFonts w:ascii="Times New Roman" w:hAnsi="Times New Roman" w:cs="Times New Roman"/>
          <w:sz w:val="24"/>
          <w:szCs w:val="24"/>
        </w:rPr>
        <w:t>bagaimana</w:t>
      </w:r>
      <w:proofErr w:type="spellEnd"/>
      <w:r w:rsidR="00BC5BAA">
        <w:rPr>
          <w:rFonts w:ascii="Times New Roman" w:hAnsi="Times New Roman" w:cs="Times New Roman"/>
          <w:sz w:val="24"/>
          <w:szCs w:val="24"/>
        </w:rPr>
        <w:t xml:space="preserve"> </w:t>
      </w:r>
      <w:proofErr w:type="spellStart"/>
      <w:r w:rsidR="00BC5BAA">
        <w:rPr>
          <w:rFonts w:ascii="Times New Roman" w:hAnsi="Times New Roman" w:cs="Times New Roman"/>
          <w:sz w:val="24"/>
          <w:szCs w:val="24"/>
        </w:rPr>
        <w:t>konsep</w:t>
      </w:r>
      <w:proofErr w:type="spellEnd"/>
      <w:r w:rsidR="00BC5BAA">
        <w:rPr>
          <w:rFonts w:ascii="Times New Roman" w:hAnsi="Times New Roman" w:cs="Times New Roman"/>
          <w:sz w:val="24"/>
          <w:szCs w:val="24"/>
        </w:rPr>
        <w:t xml:space="preserve"> Islam </w:t>
      </w:r>
      <w:proofErr w:type="spellStart"/>
      <w:r w:rsidR="00BC5BAA">
        <w:rPr>
          <w:rFonts w:ascii="Times New Roman" w:hAnsi="Times New Roman" w:cs="Times New Roman"/>
          <w:sz w:val="24"/>
          <w:szCs w:val="24"/>
        </w:rPr>
        <w:t>Kosmopolitan</w:t>
      </w:r>
      <w:proofErr w:type="spellEnd"/>
      <w:r w:rsidR="00496338">
        <w:rPr>
          <w:rFonts w:ascii="Times New Roman" w:hAnsi="Times New Roman" w:cs="Times New Roman"/>
          <w:sz w:val="24"/>
          <w:szCs w:val="24"/>
        </w:rPr>
        <w:t xml:space="preserve"> </w:t>
      </w:r>
      <w:proofErr w:type="spellStart"/>
      <w:r w:rsidR="00496338">
        <w:rPr>
          <w:rFonts w:ascii="Times New Roman" w:hAnsi="Times New Roman" w:cs="Times New Roman"/>
          <w:sz w:val="24"/>
          <w:szCs w:val="24"/>
        </w:rPr>
        <w:t>kedua</w:t>
      </w:r>
      <w:proofErr w:type="spellEnd"/>
      <w:r w:rsidR="00496338">
        <w:rPr>
          <w:rFonts w:ascii="Times New Roman" w:hAnsi="Times New Roman" w:cs="Times New Roman"/>
          <w:sz w:val="24"/>
          <w:szCs w:val="24"/>
        </w:rPr>
        <w:t xml:space="preserve"> </w:t>
      </w:r>
      <w:proofErr w:type="spellStart"/>
      <w:r w:rsidR="00496338">
        <w:rPr>
          <w:rFonts w:ascii="Times New Roman" w:hAnsi="Times New Roman" w:cs="Times New Roman"/>
          <w:sz w:val="24"/>
          <w:szCs w:val="24"/>
        </w:rPr>
        <w:t>tokoh</w:t>
      </w:r>
      <w:proofErr w:type="spellEnd"/>
      <w:r w:rsidR="00496338">
        <w:rPr>
          <w:rFonts w:ascii="Times New Roman" w:hAnsi="Times New Roman" w:cs="Times New Roman"/>
          <w:sz w:val="24"/>
          <w:szCs w:val="24"/>
        </w:rPr>
        <w:t>?</w:t>
      </w:r>
      <w:r w:rsidR="00C17C2E">
        <w:rPr>
          <w:rFonts w:ascii="Times New Roman" w:hAnsi="Times New Roman" w:cs="Times New Roman"/>
          <w:sz w:val="24"/>
          <w:szCs w:val="24"/>
        </w:rPr>
        <w:t xml:space="preserve">, Dan </w:t>
      </w:r>
      <w:proofErr w:type="spellStart"/>
      <w:r w:rsidR="00C17C2E">
        <w:rPr>
          <w:rFonts w:ascii="Times New Roman" w:hAnsi="Times New Roman" w:cs="Times New Roman"/>
          <w:sz w:val="24"/>
          <w:szCs w:val="24"/>
        </w:rPr>
        <w:t>dengan</w:t>
      </w:r>
      <w:proofErr w:type="spellEnd"/>
      <w:r w:rsidR="00C17C2E">
        <w:rPr>
          <w:rFonts w:ascii="Times New Roman" w:hAnsi="Times New Roman" w:cs="Times New Roman"/>
          <w:sz w:val="24"/>
          <w:szCs w:val="24"/>
        </w:rPr>
        <w:t xml:space="preserve"> </w:t>
      </w:r>
      <w:proofErr w:type="spellStart"/>
      <w:r w:rsidR="00C17C2E">
        <w:rPr>
          <w:rFonts w:ascii="Times New Roman" w:hAnsi="Times New Roman" w:cs="Times New Roman"/>
          <w:sz w:val="24"/>
          <w:szCs w:val="24"/>
        </w:rPr>
        <w:t>menggunakan</w:t>
      </w:r>
      <w:proofErr w:type="spellEnd"/>
      <w:r w:rsidR="00C17C2E">
        <w:rPr>
          <w:rFonts w:ascii="Times New Roman" w:hAnsi="Times New Roman" w:cs="Times New Roman"/>
          <w:sz w:val="24"/>
          <w:szCs w:val="24"/>
        </w:rPr>
        <w:t xml:space="preserve"> </w:t>
      </w:r>
      <w:proofErr w:type="spellStart"/>
      <w:r w:rsidR="00C17C2E">
        <w:rPr>
          <w:rFonts w:ascii="Times New Roman" w:hAnsi="Times New Roman" w:cs="Times New Roman"/>
          <w:sz w:val="24"/>
          <w:szCs w:val="24"/>
        </w:rPr>
        <w:t>metode</w:t>
      </w:r>
      <w:proofErr w:type="spellEnd"/>
      <w:r w:rsidR="00C17C2E">
        <w:rPr>
          <w:rFonts w:ascii="Times New Roman" w:hAnsi="Times New Roman" w:cs="Times New Roman"/>
          <w:sz w:val="24"/>
          <w:szCs w:val="24"/>
        </w:rPr>
        <w:t xml:space="preserve"> </w:t>
      </w:r>
      <w:r w:rsidR="00C17C2E" w:rsidRPr="00C556D1">
        <w:rPr>
          <w:rFonts w:ascii="Times New Roman" w:hAnsi="Times New Roman" w:cs="Times New Roman"/>
          <w:i/>
          <w:iCs/>
          <w:sz w:val="24"/>
          <w:szCs w:val="24"/>
        </w:rPr>
        <w:t>Library Research</w:t>
      </w:r>
      <w:r w:rsidR="00C17C2E">
        <w:rPr>
          <w:rFonts w:ascii="Times New Roman" w:hAnsi="Times New Roman" w:cs="Times New Roman"/>
          <w:sz w:val="24"/>
          <w:szCs w:val="24"/>
        </w:rPr>
        <w:t xml:space="preserve"> </w:t>
      </w:r>
      <w:proofErr w:type="spellStart"/>
      <w:r w:rsidR="00C17C2E">
        <w:rPr>
          <w:rFonts w:ascii="Times New Roman" w:hAnsi="Times New Roman" w:cs="Times New Roman"/>
          <w:sz w:val="24"/>
          <w:szCs w:val="24"/>
        </w:rPr>
        <w:t>atau</w:t>
      </w:r>
      <w:proofErr w:type="spellEnd"/>
      <w:r w:rsidR="00C17C2E">
        <w:rPr>
          <w:rFonts w:ascii="Times New Roman" w:hAnsi="Times New Roman" w:cs="Times New Roman"/>
          <w:sz w:val="24"/>
          <w:szCs w:val="24"/>
        </w:rPr>
        <w:t xml:space="preserve"> </w:t>
      </w:r>
      <w:proofErr w:type="spellStart"/>
      <w:r w:rsidR="001616DF">
        <w:rPr>
          <w:rFonts w:ascii="Times New Roman" w:hAnsi="Times New Roman" w:cs="Times New Roman"/>
          <w:sz w:val="24"/>
          <w:szCs w:val="24"/>
        </w:rPr>
        <w:t>kajian</w:t>
      </w:r>
      <w:proofErr w:type="spellEnd"/>
      <w:r w:rsidR="001616DF">
        <w:rPr>
          <w:rFonts w:ascii="Times New Roman" w:hAnsi="Times New Roman" w:cs="Times New Roman"/>
          <w:sz w:val="24"/>
          <w:szCs w:val="24"/>
        </w:rPr>
        <w:t xml:space="preserve"> </w:t>
      </w:r>
      <w:proofErr w:type="spellStart"/>
      <w:r w:rsidR="001616DF">
        <w:rPr>
          <w:rFonts w:ascii="Times New Roman" w:hAnsi="Times New Roman" w:cs="Times New Roman"/>
          <w:sz w:val="24"/>
          <w:szCs w:val="24"/>
        </w:rPr>
        <w:t>kepustakaan</w:t>
      </w:r>
      <w:proofErr w:type="spellEnd"/>
      <w:r w:rsidR="001616DF">
        <w:rPr>
          <w:rFonts w:ascii="Times New Roman" w:hAnsi="Times New Roman" w:cs="Times New Roman"/>
          <w:sz w:val="24"/>
          <w:szCs w:val="24"/>
        </w:rPr>
        <w:t xml:space="preserve">, yang </w:t>
      </w:r>
      <w:proofErr w:type="spellStart"/>
      <w:r w:rsidR="001616DF">
        <w:rPr>
          <w:rFonts w:ascii="Times New Roman" w:hAnsi="Times New Roman" w:cs="Times New Roman"/>
          <w:sz w:val="24"/>
          <w:szCs w:val="24"/>
        </w:rPr>
        <w:t>seluruh</w:t>
      </w:r>
      <w:proofErr w:type="spellEnd"/>
      <w:r w:rsidR="001616DF">
        <w:rPr>
          <w:rFonts w:ascii="Times New Roman" w:hAnsi="Times New Roman" w:cs="Times New Roman"/>
          <w:sz w:val="24"/>
          <w:szCs w:val="24"/>
        </w:rPr>
        <w:t xml:space="preserve"> </w:t>
      </w:r>
      <w:proofErr w:type="spellStart"/>
      <w:r w:rsidR="001616DF">
        <w:rPr>
          <w:rFonts w:ascii="Times New Roman" w:hAnsi="Times New Roman" w:cs="Times New Roman"/>
          <w:sz w:val="24"/>
          <w:szCs w:val="24"/>
        </w:rPr>
        <w:t>datanya</w:t>
      </w:r>
      <w:proofErr w:type="spellEnd"/>
      <w:r w:rsidR="001616DF">
        <w:rPr>
          <w:rFonts w:ascii="Times New Roman" w:hAnsi="Times New Roman" w:cs="Times New Roman"/>
          <w:sz w:val="24"/>
          <w:szCs w:val="24"/>
        </w:rPr>
        <w:t xml:space="preserve"> di </w:t>
      </w:r>
      <w:proofErr w:type="spellStart"/>
      <w:r w:rsidR="007C02E8">
        <w:rPr>
          <w:rFonts w:ascii="Times New Roman" w:hAnsi="Times New Roman" w:cs="Times New Roman"/>
          <w:sz w:val="24"/>
          <w:szCs w:val="24"/>
        </w:rPr>
        <w:t>dapatkan</w:t>
      </w:r>
      <w:proofErr w:type="spellEnd"/>
      <w:r w:rsidR="001616DF">
        <w:rPr>
          <w:rFonts w:ascii="Times New Roman" w:hAnsi="Times New Roman" w:cs="Times New Roman"/>
          <w:sz w:val="24"/>
          <w:szCs w:val="24"/>
        </w:rPr>
        <w:t xml:space="preserve"> </w:t>
      </w:r>
      <w:proofErr w:type="spellStart"/>
      <w:r w:rsidR="001616DF">
        <w:rPr>
          <w:rFonts w:ascii="Times New Roman" w:hAnsi="Times New Roman" w:cs="Times New Roman"/>
          <w:sz w:val="24"/>
          <w:szCs w:val="24"/>
        </w:rPr>
        <w:t>dari</w:t>
      </w:r>
      <w:proofErr w:type="spellEnd"/>
      <w:r w:rsidR="001616DF">
        <w:rPr>
          <w:rFonts w:ascii="Times New Roman" w:hAnsi="Times New Roman" w:cs="Times New Roman"/>
          <w:sz w:val="24"/>
          <w:szCs w:val="24"/>
        </w:rPr>
        <w:t xml:space="preserve"> </w:t>
      </w:r>
      <w:proofErr w:type="spellStart"/>
      <w:r w:rsidR="001616DF">
        <w:rPr>
          <w:rFonts w:ascii="Times New Roman" w:hAnsi="Times New Roman" w:cs="Times New Roman"/>
          <w:sz w:val="24"/>
          <w:szCs w:val="24"/>
        </w:rPr>
        <w:t>kajian</w:t>
      </w:r>
      <w:proofErr w:type="spellEnd"/>
      <w:r w:rsidR="001616DF">
        <w:rPr>
          <w:rFonts w:ascii="Times New Roman" w:hAnsi="Times New Roman" w:cs="Times New Roman"/>
          <w:sz w:val="24"/>
          <w:szCs w:val="24"/>
        </w:rPr>
        <w:t xml:space="preserve"> </w:t>
      </w:r>
      <w:proofErr w:type="spellStart"/>
      <w:r w:rsidR="001616DF">
        <w:rPr>
          <w:rFonts w:ascii="Times New Roman" w:hAnsi="Times New Roman" w:cs="Times New Roman"/>
          <w:sz w:val="24"/>
          <w:szCs w:val="24"/>
        </w:rPr>
        <w:t>pustaka</w:t>
      </w:r>
      <w:proofErr w:type="spellEnd"/>
      <w:r w:rsidR="001616DF">
        <w:rPr>
          <w:rFonts w:ascii="Times New Roman" w:hAnsi="Times New Roman" w:cs="Times New Roman"/>
          <w:sz w:val="24"/>
          <w:szCs w:val="24"/>
        </w:rPr>
        <w:t xml:space="preserve"> </w:t>
      </w:r>
      <w:proofErr w:type="spellStart"/>
      <w:r w:rsidR="001616DF">
        <w:rPr>
          <w:rFonts w:ascii="Times New Roman" w:hAnsi="Times New Roman" w:cs="Times New Roman"/>
          <w:sz w:val="24"/>
          <w:szCs w:val="24"/>
        </w:rPr>
        <w:t>berupa</w:t>
      </w:r>
      <w:proofErr w:type="spellEnd"/>
      <w:r w:rsidR="001616DF">
        <w:rPr>
          <w:rFonts w:ascii="Times New Roman" w:hAnsi="Times New Roman" w:cs="Times New Roman"/>
          <w:sz w:val="24"/>
          <w:szCs w:val="24"/>
        </w:rPr>
        <w:t xml:space="preserve"> </w:t>
      </w:r>
      <w:proofErr w:type="spellStart"/>
      <w:r w:rsidR="001616DF">
        <w:rPr>
          <w:rFonts w:ascii="Times New Roman" w:hAnsi="Times New Roman" w:cs="Times New Roman"/>
          <w:sz w:val="24"/>
          <w:szCs w:val="24"/>
        </w:rPr>
        <w:t>buku-buku</w:t>
      </w:r>
      <w:proofErr w:type="spellEnd"/>
      <w:r w:rsidR="001616DF">
        <w:rPr>
          <w:rFonts w:ascii="Times New Roman" w:hAnsi="Times New Roman" w:cs="Times New Roman"/>
          <w:sz w:val="24"/>
          <w:szCs w:val="24"/>
        </w:rPr>
        <w:t xml:space="preserve">, </w:t>
      </w:r>
      <w:proofErr w:type="spellStart"/>
      <w:r w:rsidR="001616DF">
        <w:rPr>
          <w:rFonts w:ascii="Times New Roman" w:hAnsi="Times New Roman" w:cs="Times New Roman"/>
          <w:sz w:val="24"/>
          <w:szCs w:val="24"/>
        </w:rPr>
        <w:t>jurnal</w:t>
      </w:r>
      <w:proofErr w:type="spellEnd"/>
      <w:r w:rsidR="001616DF">
        <w:rPr>
          <w:rFonts w:ascii="Times New Roman" w:hAnsi="Times New Roman" w:cs="Times New Roman"/>
          <w:sz w:val="24"/>
          <w:szCs w:val="24"/>
        </w:rPr>
        <w:t xml:space="preserve">, </w:t>
      </w:r>
      <w:proofErr w:type="spellStart"/>
      <w:r w:rsidR="001616DF">
        <w:rPr>
          <w:rFonts w:ascii="Times New Roman" w:hAnsi="Times New Roman" w:cs="Times New Roman"/>
          <w:sz w:val="24"/>
          <w:szCs w:val="24"/>
        </w:rPr>
        <w:t>catatan</w:t>
      </w:r>
      <w:proofErr w:type="spellEnd"/>
      <w:r w:rsidR="001616DF">
        <w:rPr>
          <w:rFonts w:ascii="Times New Roman" w:hAnsi="Times New Roman" w:cs="Times New Roman"/>
          <w:sz w:val="24"/>
          <w:szCs w:val="24"/>
        </w:rPr>
        <w:t xml:space="preserve">, </w:t>
      </w:r>
      <w:proofErr w:type="spellStart"/>
      <w:r w:rsidR="001616DF">
        <w:rPr>
          <w:rFonts w:ascii="Times New Roman" w:hAnsi="Times New Roman" w:cs="Times New Roman"/>
          <w:sz w:val="24"/>
          <w:szCs w:val="24"/>
        </w:rPr>
        <w:t>dan</w:t>
      </w:r>
      <w:proofErr w:type="spellEnd"/>
      <w:r w:rsidR="001616DF">
        <w:rPr>
          <w:rFonts w:ascii="Times New Roman" w:hAnsi="Times New Roman" w:cs="Times New Roman"/>
          <w:sz w:val="24"/>
          <w:szCs w:val="24"/>
        </w:rPr>
        <w:t xml:space="preserve"> </w:t>
      </w:r>
      <w:proofErr w:type="spellStart"/>
      <w:r w:rsidR="001616DF">
        <w:rPr>
          <w:rFonts w:ascii="Times New Roman" w:hAnsi="Times New Roman" w:cs="Times New Roman"/>
          <w:sz w:val="24"/>
          <w:szCs w:val="24"/>
        </w:rPr>
        <w:t>penelitian-penelitian</w:t>
      </w:r>
      <w:proofErr w:type="spellEnd"/>
      <w:r w:rsidR="001616DF">
        <w:rPr>
          <w:rFonts w:ascii="Times New Roman" w:hAnsi="Times New Roman" w:cs="Times New Roman"/>
          <w:sz w:val="24"/>
          <w:szCs w:val="24"/>
        </w:rPr>
        <w:t xml:space="preserve"> </w:t>
      </w:r>
      <w:proofErr w:type="spellStart"/>
      <w:r w:rsidR="001616DF">
        <w:rPr>
          <w:rFonts w:ascii="Times New Roman" w:hAnsi="Times New Roman" w:cs="Times New Roman"/>
          <w:sz w:val="24"/>
          <w:szCs w:val="24"/>
        </w:rPr>
        <w:t>terdahulu</w:t>
      </w:r>
      <w:proofErr w:type="spellEnd"/>
      <w:r w:rsidR="000D1D7C">
        <w:rPr>
          <w:rFonts w:ascii="Times New Roman" w:hAnsi="Times New Roman" w:cs="Times New Roman"/>
          <w:sz w:val="24"/>
          <w:szCs w:val="24"/>
        </w:rPr>
        <w:t>.</w:t>
      </w:r>
      <w:r>
        <w:rPr>
          <w:rFonts w:ascii="Times New Roman" w:hAnsi="Times New Roman" w:cs="Times New Roman"/>
          <w:sz w:val="24"/>
          <w:szCs w:val="24"/>
        </w:rPr>
        <w:t xml:space="preserve"> </w:t>
      </w:r>
      <w:r w:rsidR="0092528C">
        <w:rPr>
          <w:rFonts w:ascii="Times New Roman" w:hAnsi="Times New Roman" w:cs="Times New Roman"/>
          <w:sz w:val="24"/>
          <w:szCs w:val="24"/>
        </w:rPr>
        <w:t xml:space="preserve">Akan </w:t>
      </w:r>
      <w:proofErr w:type="spellStart"/>
      <w:r w:rsidR="0092528C">
        <w:rPr>
          <w:rFonts w:ascii="Times New Roman" w:hAnsi="Times New Roman" w:cs="Times New Roman"/>
          <w:sz w:val="24"/>
          <w:szCs w:val="24"/>
        </w:rPr>
        <w:t>dijelaskan</w:t>
      </w:r>
      <w:proofErr w:type="spellEnd"/>
      <w:r w:rsidR="0092528C">
        <w:rPr>
          <w:rFonts w:ascii="Times New Roman" w:hAnsi="Times New Roman" w:cs="Times New Roman"/>
          <w:sz w:val="24"/>
          <w:szCs w:val="24"/>
        </w:rPr>
        <w:t xml:space="preserve"> </w:t>
      </w:r>
      <w:proofErr w:type="spellStart"/>
      <w:r w:rsidR="0092528C">
        <w:rPr>
          <w:rFonts w:ascii="Times New Roman" w:hAnsi="Times New Roman" w:cs="Times New Roman"/>
          <w:sz w:val="24"/>
          <w:szCs w:val="24"/>
        </w:rPr>
        <w:t>bagaimana</w:t>
      </w:r>
      <w:proofErr w:type="spellEnd"/>
      <w:r w:rsidR="0092528C">
        <w:rPr>
          <w:rFonts w:ascii="Times New Roman" w:hAnsi="Times New Roman" w:cs="Times New Roman"/>
          <w:sz w:val="24"/>
          <w:szCs w:val="24"/>
        </w:rPr>
        <w:t xml:space="preserve"> </w:t>
      </w:r>
      <w:proofErr w:type="spellStart"/>
      <w:r w:rsidR="0092528C">
        <w:rPr>
          <w:rFonts w:ascii="Times New Roman" w:hAnsi="Times New Roman" w:cs="Times New Roman"/>
          <w:sz w:val="24"/>
          <w:szCs w:val="24"/>
        </w:rPr>
        <w:t>pemikiran</w:t>
      </w:r>
      <w:proofErr w:type="spellEnd"/>
      <w:r w:rsidR="0092528C">
        <w:rPr>
          <w:rFonts w:ascii="Times New Roman" w:hAnsi="Times New Roman" w:cs="Times New Roman"/>
          <w:sz w:val="24"/>
          <w:szCs w:val="24"/>
        </w:rPr>
        <w:t xml:space="preserve"> </w:t>
      </w:r>
      <w:proofErr w:type="spellStart"/>
      <w:r w:rsidR="0092528C">
        <w:rPr>
          <w:rFonts w:ascii="Times New Roman" w:hAnsi="Times New Roman" w:cs="Times New Roman"/>
          <w:sz w:val="24"/>
          <w:szCs w:val="24"/>
        </w:rPr>
        <w:t>kedua</w:t>
      </w:r>
      <w:proofErr w:type="spellEnd"/>
      <w:r w:rsidR="00D31101">
        <w:rPr>
          <w:rFonts w:ascii="Times New Roman" w:hAnsi="Times New Roman" w:cs="Times New Roman"/>
          <w:sz w:val="24"/>
          <w:szCs w:val="24"/>
        </w:rPr>
        <w:t xml:space="preserve"> </w:t>
      </w:r>
      <w:proofErr w:type="spellStart"/>
      <w:r w:rsidR="0092528C">
        <w:rPr>
          <w:rFonts w:ascii="Times New Roman" w:hAnsi="Times New Roman" w:cs="Times New Roman"/>
          <w:sz w:val="24"/>
          <w:szCs w:val="24"/>
        </w:rPr>
        <w:t>tokoh</w:t>
      </w:r>
      <w:proofErr w:type="spellEnd"/>
      <w:r w:rsidR="0092528C">
        <w:rPr>
          <w:rFonts w:ascii="Times New Roman" w:hAnsi="Times New Roman" w:cs="Times New Roman"/>
          <w:sz w:val="24"/>
          <w:szCs w:val="24"/>
        </w:rPr>
        <w:t xml:space="preserve"> </w:t>
      </w:r>
      <w:proofErr w:type="spellStart"/>
      <w:r w:rsidR="0092528C">
        <w:rPr>
          <w:rFonts w:ascii="Times New Roman" w:hAnsi="Times New Roman" w:cs="Times New Roman"/>
          <w:sz w:val="24"/>
          <w:szCs w:val="24"/>
        </w:rPr>
        <w:t>mengenai</w:t>
      </w:r>
      <w:proofErr w:type="spellEnd"/>
      <w:r w:rsidR="0092528C">
        <w:rPr>
          <w:rFonts w:ascii="Times New Roman" w:hAnsi="Times New Roman" w:cs="Times New Roman"/>
          <w:sz w:val="24"/>
          <w:szCs w:val="24"/>
        </w:rPr>
        <w:t xml:space="preserve"> </w:t>
      </w:r>
      <w:proofErr w:type="spellStart"/>
      <w:r w:rsidR="0092528C">
        <w:rPr>
          <w:rFonts w:ascii="Times New Roman" w:hAnsi="Times New Roman" w:cs="Times New Roman"/>
          <w:sz w:val="24"/>
          <w:szCs w:val="24"/>
        </w:rPr>
        <w:t>konsep</w:t>
      </w:r>
      <w:proofErr w:type="spellEnd"/>
      <w:r w:rsidR="0092528C">
        <w:rPr>
          <w:rFonts w:ascii="Times New Roman" w:hAnsi="Times New Roman" w:cs="Times New Roman"/>
          <w:sz w:val="24"/>
          <w:szCs w:val="24"/>
        </w:rPr>
        <w:t xml:space="preserve"> </w:t>
      </w:r>
      <w:proofErr w:type="spellStart"/>
      <w:r w:rsidR="0092528C">
        <w:rPr>
          <w:rFonts w:ascii="Times New Roman" w:hAnsi="Times New Roman" w:cs="Times New Roman"/>
          <w:sz w:val="24"/>
          <w:szCs w:val="24"/>
        </w:rPr>
        <w:t>dari</w:t>
      </w:r>
      <w:proofErr w:type="spellEnd"/>
      <w:r w:rsidR="0092528C">
        <w:rPr>
          <w:rFonts w:ascii="Times New Roman" w:hAnsi="Times New Roman" w:cs="Times New Roman"/>
          <w:sz w:val="24"/>
          <w:szCs w:val="24"/>
        </w:rPr>
        <w:t xml:space="preserve"> Islam </w:t>
      </w:r>
      <w:proofErr w:type="spellStart"/>
      <w:r w:rsidR="0092528C">
        <w:rPr>
          <w:rFonts w:ascii="Times New Roman" w:hAnsi="Times New Roman" w:cs="Times New Roman"/>
          <w:sz w:val="24"/>
          <w:szCs w:val="24"/>
        </w:rPr>
        <w:t>Kosmopolitan</w:t>
      </w:r>
      <w:proofErr w:type="spellEnd"/>
      <w:r w:rsidR="0092528C">
        <w:rPr>
          <w:rFonts w:ascii="Times New Roman" w:hAnsi="Times New Roman" w:cs="Times New Roman"/>
          <w:sz w:val="24"/>
          <w:szCs w:val="24"/>
        </w:rPr>
        <w:t xml:space="preserve">. </w:t>
      </w:r>
      <w:r w:rsidR="00FF3D44">
        <w:rPr>
          <w:rFonts w:ascii="Times New Roman" w:hAnsi="Times New Roman" w:cs="Times New Roman"/>
          <w:sz w:val="24"/>
          <w:szCs w:val="24"/>
        </w:rPr>
        <w:t xml:space="preserve">Dan </w:t>
      </w:r>
      <w:proofErr w:type="spellStart"/>
      <w:r w:rsidR="00FF3D44">
        <w:rPr>
          <w:rFonts w:ascii="Times New Roman" w:hAnsi="Times New Roman" w:cs="Times New Roman"/>
          <w:sz w:val="24"/>
          <w:szCs w:val="24"/>
        </w:rPr>
        <w:t>dalam</w:t>
      </w:r>
      <w:proofErr w:type="spellEnd"/>
      <w:r w:rsidR="00FF3D44">
        <w:rPr>
          <w:rFonts w:ascii="Times New Roman" w:hAnsi="Times New Roman" w:cs="Times New Roman"/>
          <w:sz w:val="24"/>
          <w:szCs w:val="24"/>
        </w:rPr>
        <w:t xml:space="preserve"> </w:t>
      </w:r>
      <w:proofErr w:type="spellStart"/>
      <w:r w:rsidR="00FF3D44">
        <w:rPr>
          <w:rFonts w:ascii="Times New Roman" w:hAnsi="Times New Roman" w:cs="Times New Roman"/>
          <w:sz w:val="24"/>
          <w:szCs w:val="24"/>
        </w:rPr>
        <w:t>penelitian</w:t>
      </w:r>
      <w:proofErr w:type="spellEnd"/>
      <w:r w:rsidR="00FF3D44">
        <w:rPr>
          <w:rFonts w:ascii="Times New Roman" w:hAnsi="Times New Roman" w:cs="Times New Roman"/>
          <w:sz w:val="24"/>
          <w:szCs w:val="24"/>
        </w:rPr>
        <w:t xml:space="preserve"> </w:t>
      </w:r>
      <w:proofErr w:type="spellStart"/>
      <w:r w:rsidR="00FF3D44">
        <w:rPr>
          <w:rFonts w:ascii="Times New Roman" w:hAnsi="Times New Roman" w:cs="Times New Roman"/>
          <w:sz w:val="24"/>
          <w:szCs w:val="24"/>
        </w:rPr>
        <w:t>ini</w:t>
      </w:r>
      <w:proofErr w:type="spellEnd"/>
      <w:r w:rsidR="00FF3D44">
        <w:rPr>
          <w:rFonts w:ascii="Times New Roman" w:hAnsi="Times New Roman" w:cs="Times New Roman"/>
          <w:sz w:val="24"/>
          <w:szCs w:val="24"/>
        </w:rPr>
        <w:t xml:space="preserve"> </w:t>
      </w:r>
      <w:proofErr w:type="spellStart"/>
      <w:r w:rsidR="00FF3D44">
        <w:rPr>
          <w:rFonts w:ascii="Times New Roman" w:hAnsi="Times New Roman" w:cs="Times New Roman"/>
          <w:sz w:val="24"/>
          <w:szCs w:val="24"/>
        </w:rPr>
        <w:t>ditemukan</w:t>
      </w:r>
      <w:proofErr w:type="spellEnd"/>
      <w:r w:rsidR="00FF3D44">
        <w:rPr>
          <w:rFonts w:ascii="Times New Roman" w:hAnsi="Times New Roman" w:cs="Times New Roman"/>
          <w:sz w:val="24"/>
          <w:szCs w:val="24"/>
        </w:rPr>
        <w:t xml:space="preserve"> </w:t>
      </w:r>
      <w:proofErr w:type="spellStart"/>
      <w:r w:rsidR="00FF3D44">
        <w:rPr>
          <w:rFonts w:ascii="Times New Roman" w:hAnsi="Times New Roman" w:cs="Times New Roman"/>
          <w:sz w:val="24"/>
          <w:szCs w:val="24"/>
        </w:rPr>
        <w:t>bahwa</w:t>
      </w:r>
      <w:proofErr w:type="spellEnd"/>
      <w:r w:rsidR="00FF3D44">
        <w:rPr>
          <w:rFonts w:ascii="Times New Roman" w:hAnsi="Times New Roman" w:cs="Times New Roman"/>
          <w:sz w:val="24"/>
          <w:szCs w:val="24"/>
        </w:rPr>
        <w:t xml:space="preserve">, </w:t>
      </w:r>
      <w:proofErr w:type="spellStart"/>
      <w:r>
        <w:rPr>
          <w:rFonts w:ascii="Times New Roman" w:hAnsi="Times New Roman" w:cs="Times New Roman"/>
          <w:sz w:val="24"/>
          <w:szCs w:val="24"/>
        </w:rPr>
        <w:t>Fethullah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Gulen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sosok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kelahirannya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yakni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Turki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Pemikiran-pemikirannya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berbicara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sufistik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digagasnya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sufistik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bertujuan</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mencetak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generasi-generasi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unggul</w:t>
      </w:r>
      <w:proofErr w:type="spellEnd"/>
      <w:r>
        <w:rPr>
          <w:rFonts w:ascii="Times New Roman" w:hAnsi="Times New Roman" w:cs="Times New Roman"/>
          <w:sz w:val="24"/>
          <w:szCs w:val="24"/>
        </w:rPr>
        <w:t xml:space="preserve"> </w:t>
      </w:r>
      <w:r w:rsidRPr="00E14E33">
        <w:rPr>
          <w:rFonts w:ascii="Times New Roman" w:hAnsi="Times New Roman" w:cs="Times New Roman"/>
          <w:i/>
          <w:iCs/>
          <w:sz w:val="24"/>
          <w:szCs w:val="24"/>
        </w:rPr>
        <w:t>(Gold Generation)</w:t>
      </w:r>
      <w:r>
        <w:rPr>
          <w:rFonts w:ascii="Times New Roman" w:hAnsi="Times New Roman" w:cs="Times New Roman"/>
          <w:sz w:val="24"/>
          <w:szCs w:val="24"/>
        </w:rPr>
        <w:t xml:space="preserve">, </w:t>
      </w:r>
      <w:proofErr w:type="spellStart"/>
      <w:r>
        <w:rPr>
          <w:rFonts w:ascii="Times New Roman" w:hAnsi="Times New Roman" w:cs="Times New Roman"/>
          <w:sz w:val="24"/>
          <w:szCs w:val="24"/>
        </w:rPr>
        <w:t>generasi-generasi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diharapkan</w:t>
      </w:r>
      <w:proofErr w:type="spellEnd"/>
      <w:r>
        <w:rPr>
          <w:rFonts w:ascii="Times New Roman" w:hAnsi="Times New Roman" w:cs="Times New Roman"/>
          <w:sz w:val="24"/>
          <w:szCs w:val="24"/>
        </w:rPr>
        <w:t xml:space="preserve"> </w:t>
      </w:r>
      <w:proofErr w:type="spellStart"/>
      <w:r w:rsidR="00376A57">
        <w:rPr>
          <w:rFonts w:ascii="Times New Roman" w:hAnsi="Times New Roman" w:cs="Times New Roman"/>
          <w:sz w:val="24"/>
          <w:szCs w:val="24"/>
        </w:rPr>
        <w:t>menjadi</w:t>
      </w:r>
      <w:proofErr w:type="spellEnd"/>
      <w:r w:rsidR="00376A57">
        <w:rPr>
          <w:rFonts w:ascii="Times New Roman" w:hAnsi="Times New Roman" w:cs="Times New Roman"/>
          <w:sz w:val="24"/>
          <w:szCs w:val="24"/>
        </w:rPr>
        <w:t xml:space="preserve"> </w:t>
      </w:r>
      <w:proofErr w:type="spellStart"/>
      <w:r w:rsidR="00376A57">
        <w:rPr>
          <w:rFonts w:ascii="Times New Roman" w:hAnsi="Times New Roman" w:cs="Times New Roman"/>
          <w:sz w:val="24"/>
          <w:szCs w:val="24"/>
        </w:rPr>
        <w:t>manusia-manusia</w:t>
      </w:r>
      <w:proofErr w:type="spellEnd"/>
      <w:r w:rsidR="00376A57">
        <w:rPr>
          <w:rFonts w:ascii="Times New Roman" w:hAnsi="Times New Roman" w:cs="Times New Roman"/>
          <w:sz w:val="24"/>
          <w:szCs w:val="24"/>
        </w:rPr>
        <w:t xml:space="preserve"> yang </w:t>
      </w:r>
      <w:proofErr w:type="spellStart"/>
      <w:r w:rsidR="00376A57">
        <w:rPr>
          <w:rFonts w:ascii="Times New Roman" w:hAnsi="Times New Roman" w:cs="Times New Roman"/>
          <w:sz w:val="24"/>
          <w:szCs w:val="24"/>
        </w:rPr>
        <w:t>tidak</w:t>
      </w:r>
      <w:proofErr w:type="spellEnd"/>
      <w:r w:rsidR="00376A57">
        <w:rPr>
          <w:rFonts w:ascii="Times New Roman" w:hAnsi="Times New Roman" w:cs="Times New Roman"/>
          <w:sz w:val="24"/>
          <w:szCs w:val="24"/>
        </w:rPr>
        <w:t xml:space="preserve"> </w:t>
      </w:r>
      <w:proofErr w:type="spellStart"/>
      <w:r w:rsidR="00376A57">
        <w:rPr>
          <w:rFonts w:ascii="Times New Roman" w:hAnsi="Times New Roman" w:cs="Times New Roman"/>
          <w:sz w:val="24"/>
          <w:szCs w:val="24"/>
        </w:rPr>
        <w:t>hanya</w:t>
      </w:r>
      <w:proofErr w:type="spellEnd"/>
      <w:r w:rsidR="00376A57">
        <w:rPr>
          <w:rFonts w:ascii="Times New Roman" w:hAnsi="Times New Roman" w:cs="Times New Roman"/>
          <w:sz w:val="24"/>
          <w:szCs w:val="24"/>
        </w:rPr>
        <w:t xml:space="preserve"> </w:t>
      </w:r>
      <w:proofErr w:type="spellStart"/>
      <w:r w:rsidR="00376A57">
        <w:rPr>
          <w:rFonts w:ascii="Times New Roman" w:hAnsi="Times New Roman" w:cs="Times New Roman"/>
          <w:sz w:val="24"/>
          <w:szCs w:val="24"/>
        </w:rPr>
        <w:t>bertakwa</w:t>
      </w:r>
      <w:proofErr w:type="spellEnd"/>
      <w:r w:rsidR="00376A57">
        <w:rPr>
          <w:rFonts w:ascii="Times New Roman" w:hAnsi="Times New Roman" w:cs="Times New Roman"/>
          <w:sz w:val="24"/>
          <w:szCs w:val="24"/>
        </w:rPr>
        <w:t xml:space="preserve"> </w:t>
      </w:r>
      <w:proofErr w:type="spellStart"/>
      <w:r w:rsidR="00376A57">
        <w:rPr>
          <w:rFonts w:ascii="Times New Roman" w:hAnsi="Times New Roman" w:cs="Times New Roman"/>
          <w:sz w:val="24"/>
          <w:szCs w:val="24"/>
        </w:rPr>
        <w:t>kepada</w:t>
      </w:r>
      <w:proofErr w:type="spellEnd"/>
      <w:r w:rsidR="00376A57">
        <w:rPr>
          <w:rFonts w:ascii="Times New Roman" w:hAnsi="Times New Roman" w:cs="Times New Roman"/>
          <w:sz w:val="24"/>
          <w:szCs w:val="24"/>
        </w:rPr>
        <w:t xml:space="preserve"> Allah </w:t>
      </w:r>
      <w:proofErr w:type="spellStart"/>
      <w:r w:rsidR="00376A57">
        <w:rPr>
          <w:rFonts w:ascii="Times New Roman" w:hAnsi="Times New Roman" w:cs="Times New Roman"/>
          <w:sz w:val="24"/>
          <w:szCs w:val="24"/>
        </w:rPr>
        <w:t>tetapi</w:t>
      </w:r>
      <w:proofErr w:type="spellEnd"/>
      <w:r w:rsidR="00376A57">
        <w:rPr>
          <w:rFonts w:ascii="Times New Roman" w:hAnsi="Times New Roman" w:cs="Times New Roman"/>
          <w:sz w:val="24"/>
          <w:szCs w:val="24"/>
        </w:rPr>
        <w:t xml:space="preserve"> </w:t>
      </w:r>
      <w:proofErr w:type="spellStart"/>
      <w:r w:rsidR="00376A57">
        <w:rPr>
          <w:rFonts w:ascii="Times New Roman" w:hAnsi="Times New Roman" w:cs="Times New Roman"/>
          <w:sz w:val="24"/>
          <w:szCs w:val="24"/>
        </w:rPr>
        <w:t>juga</w:t>
      </w:r>
      <w:proofErr w:type="spellEnd"/>
      <w:r w:rsidR="00376A57">
        <w:rPr>
          <w:rFonts w:ascii="Times New Roman" w:hAnsi="Times New Roman" w:cs="Times New Roman"/>
          <w:sz w:val="24"/>
          <w:szCs w:val="24"/>
        </w:rPr>
        <w:t xml:space="preserve"> </w:t>
      </w:r>
      <w:proofErr w:type="spellStart"/>
      <w:r w:rsidR="00376A57">
        <w:rPr>
          <w:rFonts w:ascii="Times New Roman" w:hAnsi="Times New Roman" w:cs="Times New Roman"/>
          <w:sz w:val="24"/>
          <w:szCs w:val="24"/>
        </w:rPr>
        <w:t>menjadi</w:t>
      </w:r>
      <w:proofErr w:type="spellEnd"/>
      <w:r w:rsidR="00376A57">
        <w:rPr>
          <w:rFonts w:ascii="Times New Roman" w:hAnsi="Times New Roman" w:cs="Times New Roman"/>
          <w:sz w:val="24"/>
          <w:szCs w:val="24"/>
        </w:rPr>
        <w:t xml:space="preserve"> </w:t>
      </w:r>
      <w:proofErr w:type="spellStart"/>
      <w:r w:rsidR="00376A57">
        <w:rPr>
          <w:rFonts w:ascii="Times New Roman" w:hAnsi="Times New Roman" w:cs="Times New Roman"/>
          <w:sz w:val="24"/>
          <w:szCs w:val="24"/>
        </w:rPr>
        <w:t>manusia-manusia</w:t>
      </w:r>
      <w:proofErr w:type="spellEnd"/>
      <w:r w:rsidR="00376A57">
        <w:rPr>
          <w:rFonts w:ascii="Times New Roman" w:hAnsi="Times New Roman" w:cs="Times New Roman"/>
          <w:sz w:val="24"/>
          <w:szCs w:val="24"/>
        </w:rPr>
        <w:t xml:space="preserve"> yang </w:t>
      </w:r>
      <w:proofErr w:type="spellStart"/>
      <w:r w:rsidR="00376A57">
        <w:rPr>
          <w:rFonts w:ascii="Times New Roman" w:hAnsi="Times New Roman" w:cs="Times New Roman"/>
          <w:sz w:val="24"/>
          <w:szCs w:val="24"/>
        </w:rPr>
        <w:t>selalu</w:t>
      </w:r>
      <w:proofErr w:type="spellEnd"/>
      <w:r w:rsidR="00376A57">
        <w:rPr>
          <w:rFonts w:ascii="Times New Roman" w:hAnsi="Times New Roman" w:cs="Times New Roman"/>
          <w:sz w:val="24"/>
          <w:szCs w:val="24"/>
        </w:rPr>
        <w:t xml:space="preserve"> </w:t>
      </w:r>
      <w:proofErr w:type="spellStart"/>
      <w:r w:rsidR="00376A57">
        <w:rPr>
          <w:rFonts w:ascii="Times New Roman" w:hAnsi="Times New Roman" w:cs="Times New Roman"/>
          <w:sz w:val="24"/>
          <w:szCs w:val="24"/>
        </w:rPr>
        <w:t>melayani</w:t>
      </w:r>
      <w:proofErr w:type="spellEnd"/>
      <w:r w:rsidR="00376A57">
        <w:rPr>
          <w:rFonts w:ascii="Times New Roman" w:hAnsi="Times New Roman" w:cs="Times New Roman"/>
          <w:sz w:val="24"/>
          <w:szCs w:val="24"/>
        </w:rPr>
        <w:t xml:space="preserve"> </w:t>
      </w:r>
      <w:proofErr w:type="spellStart"/>
      <w:r w:rsidR="00376A57">
        <w:rPr>
          <w:rFonts w:ascii="Times New Roman" w:hAnsi="Times New Roman" w:cs="Times New Roman"/>
          <w:sz w:val="24"/>
          <w:szCs w:val="24"/>
        </w:rPr>
        <w:t>masyarakat</w:t>
      </w:r>
      <w:proofErr w:type="spellEnd"/>
      <w:r w:rsidR="00376A57">
        <w:rPr>
          <w:rFonts w:ascii="Times New Roman" w:hAnsi="Times New Roman" w:cs="Times New Roman"/>
          <w:sz w:val="24"/>
          <w:szCs w:val="24"/>
        </w:rPr>
        <w:t xml:space="preserve"> (</w:t>
      </w:r>
      <w:proofErr w:type="spellStart"/>
      <w:r w:rsidR="00376A57" w:rsidRPr="00E14E33">
        <w:rPr>
          <w:rFonts w:ascii="Times New Roman" w:hAnsi="Times New Roman" w:cs="Times New Roman"/>
          <w:i/>
          <w:iCs/>
          <w:sz w:val="24"/>
          <w:szCs w:val="24"/>
        </w:rPr>
        <w:t>hizmet</w:t>
      </w:r>
      <w:proofErr w:type="spellEnd"/>
      <w:r w:rsidR="00376A57">
        <w:rPr>
          <w:rFonts w:ascii="Times New Roman" w:hAnsi="Times New Roman" w:cs="Times New Roman"/>
          <w:sz w:val="24"/>
          <w:szCs w:val="24"/>
        </w:rPr>
        <w:t xml:space="preserve">), </w:t>
      </w:r>
      <w:proofErr w:type="spellStart"/>
      <w:r w:rsidR="00376A57">
        <w:rPr>
          <w:rFonts w:ascii="Times New Roman" w:hAnsi="Times New Roman" w:cs="Times New Roman"/>
          <w:sz w:val="24"/>
          <w:szCs w:val="24"/>
        </w:rPr>
        <w:t>dan</w:t>
      </w:r>
      <w:proofErr w:type="spellEnd"/>
      <w:r w:rsidR="00376A57">
        <w:rPr>
          <w:rFonts w:ascii="Times New Roman" w:hAnsi="Times New Roman" w:cs="Times New Roman"/>
          <w:sz w:val="24"/>
          <w:szCs w:val="24"/>
        </w:rPr>
        <w:t xml:space="preserve"> </w:t>
      </w:r>
      <w:proofErr w:type="spellStart"/>
      <w:r w:rsidR="00376A57">
        <w:rPr>
          <w:rFonts w:ascii="Times New Roman" w:hAnsi="Times New Roman" w:cs="Times New Roman"/>
          <w:sz w:val="24"/>
          <w:szCs w:val="24"/>
        </w:rPr>
        <w:t>pandai</w:t>
      </w:r>
      <w:proofErr w:type="spellEnd"/>
      <w:r w:rsidR="00376A57">
        <w:rPr>
          <w:rFonts w:ascii="Times New Roman" w:hAnsi="Times New Roman" w:cs="Times New Roman"/>
          <w:sz w:val="24"/>
          <w:szCs w:val="24"/>
        </w:rPr>
        <w:t xml:space="preserve"> </w:t>
      </w:r>
      <w:proofErr w:type="spellStart"/>
      <w:r w:rsidR="00376A57">
        <w:rPr>
          <w:rFonts w:ascii="Times New Roman" w:hAnsi="Times New Roman" w:cs="Times New Roman"/>
          <w:sz w:val="24"/>
          <w:szCs w:val="24"/>
        </w:rPr>
        <w:t>ilmu</w:t>
      </w:r>
      <w:proofErr w:type="spellEnd"/>
      <w:r w:rsidR="00376A57">
        <w:rPr>
          <w:rFonts w:ascii="Times New Roman" w:hAnsi="Times New Roman" w:cs="Times New Roman"/>
          <w:sz w:val="24"/>
          <w:szCs w:val="24"/>
        </w:rPr>
        <w:t xml:space="preserve"> </w:t>
      </w:r>
      <w:proofErr w:type="spellStart"/>
      <w:r w:rsidR="00376A57">
        <w:rPr>
          <w:rFonts w:ascii="Times New Roman" w:hAnsi="Times New Roman" w:cs="Times New Roman"/>
          <w:sz w:val="24"/>
          <w:szCs w:val="24"/>
        </w:rPr>
        <w:t>pengetahuan</w:t>
      </w:r>
      <w:proofErr w:type="spellEnd"/>
      <w:r w:rsidR="00376A57">
        <w:rPr>
          <w:rFonts w:ascii="Times New Roman" w:hAnsi="Times New Roman" w:cs="Times New Roman"/>
          <w:sz w:val="24"/>
          <w:szCs w:val="24"/>
        </w:rPr>
        <w:t xml:space="preserve"> </w:t>
      </w:r>
      <w:proofErr w:type="spellStart"/>
      <w:r w:rsidR="00376A57">
        <w:rPr>
          <w:rFonts w:ascii="Times New Roman" w:hAnsi="Times New Roman" w:cs="Times New Roman"/>
          <w:sz w:val="24"/>
          <w:szCs w:val="24"/>
        </w:rPr>
        <w:t>umum</w:t>
      </w:r>
      <w:proofErr w:type="spellEnd"/>
      <w:r w:rsidR="00376A57">
        <w:rPr>
          <w:rFonts w:ascii="Times New Roman" w:hAnsi="Times New Roman" w:cs="Times New Roman"/>
          <w:sz w:val="24"/>
          <w:szCs w:val="24"/>
        </w:rPr>
        <w:t xml:space="preserve"> </w:t>
      </w:r>
      <w:proofErr w:type="spellStart"/>
      <w:r w:rsidR="00376A57">
        <w:rPr>
          <w:rFonts w:ascii="Times New Roman" w:hAnsi="Times New Roman" w:cs="Times New Roman"/>
          <w:sz w:val="24"/>
          <w:szCs w:val="24"/>
        </w:rPr>
        <w:t>dan</w:t>
      </w:r>
      <w:proofErr w:type="spellEnd"/>
      <w:r w:rsidR="00376A57">
        <w:rPr>
          <w:rFonts w:ascii="Times New Roman" w:hAnsi="Times New Roman" w:cs="Times New Roman"/>
          <w:sz w:val="24"/>
          <w:szCs w:val="24"/>
        </w:rPr>
        <w:t xml:space="preserve"> agama </w:t>
      </w:r>
      <w:proofErr w:type="spellStart"/>
      <w:r w:rsidR="00376A57">
        <w:rPr>
          <w:rFonts w:ascii="Times New Roman" w:hAnsi="Times New Roman" w:cs="Times New Roman"/>
          <w:sz w:val="24"/>
          <w:szCs w:val="24"/>
        </w:rPr>
        <w:t>serta</w:t>
      </w:r>
      <w:proofErr w:type="spellEnd"/>
      <w:r w:rsidR="00376A57">
        <w:rPr>
          <w:rFonts w:ascii="Times New Roman" w:hAnsi="Times New Roman" w:cs="Times New Roman"/>
          <w:sz w:val="24"/>
          <w:szCs w:val="24"/>
        </w:rPr>
        <w:t xml:space="preserve"> </w:t>
      </w:r>
      <w:proofErr w:type="spellStart"/>
      <w:r w:rsidR="00376A57">
        <w:rPr>
          <w:rFonts w:ascii="Times New Roman" w:hAnsi="Times New Roman" w:cs="Times New Roman"/>
          <w:sz w:val="24"/>
          <w:szCs w:val="24"/>
        </w:rPr>
        <w:t>menghormati</w:t>
      </w:r>
      <w:proofErr w:type="spellEnd"/>
      <w:r w:rsidR="00376A57">
        <w:rPr>
          <w:rFonts w:ascii="Times New Roman" w:hAnsi="Times New Roman" w:cs="Times New Roman"/>
          <w:sz w:val="24"/>
          <w:szCs w:val="24"/>
        </w:rPr>
        <w:t xml:space="preserve"> </w:t>
      </w:r>
      <w:proofErr w:type="spellStart"/>
      <w:r w:rsidR="00376A57">
        <w:rPr>
          <w:rFonts w:ascii="Times New Roman" w:hAnsi="Times New Roman" w:cs="Times New Roman"/>
          <w:sz w:val="24"/>
          <w:szCs w:val="24"/>
        </w:rPr>
        <w:t>antar</w:t>
      </w:r>
      <w:proofErr w:type="spellEnd"/>
      <w:r w:rsidR="00376A57">
        <w:rPr>
          <w:rFonts w:ascii="Times New Roman" w:hAnsi="Times New Roman" w:cs="Times New Roman"/>
          <w:sz w:val="24"/>
          <w:szCs w:val="24"/>
        </w:rPr>
        <w:t xml:space="preserve"> </w:t>
      </w:r>
      <w:proofErr w:type="spellStart"/>
      <w:r w:rsidR="00376A57">
        <w:rPr>
          <w:rFonts w:ascii="Times New Roman" w:hAnsi="Times New Roman" w:cs="Times New Roman"/>
          <w:sz w:val="24"/>
          <w:szCs w:val="24"/>
        </w:rPr>
        <w:t>sesama</w:t>
      </w:r>
      <w:proofErr w:type="spellEnd"/>
      <w:r w:rsidR="00376A57">
        <w:rPr>
          <w:rFonts w:ascii="Times New Roman" w:hAnsi="Times New Roman" w:cs="Times New Roman"/>
          <w:sz w:val="24"/>
          <w:szCs w:val="24"/>
        </w:rPr>
        <w:t xml:space="preserve"> </w:t>
      </w:r>
      <w:proofErr w:type="spellStart"/>
      <w:r w:rsidR="00376A57">
        <w:rPr>
          <w:rFonts w:ascii="Times New Roman" w:hAnsi="Times New Roman" w:cs="Times New Roman"/>
          <w:sz w:val="24"/>
          <w:szCs w:val="24"/>
        </w:rPr>
        <w:t>manusia</w:t>
      </w:r>
      <w:proofErr w:type="spellEnd"/>
      <w:r w:rsidR="00376A57">
        <w:rPr>
          <w:rFonts w:ascii="Times New Roman" w:hAnsi="Times New Roman" w:cs="Times New Roman"/>
          <w:sz w:val="24"/>
          <w:szCs w:val="24"/>
        </w:rPr>
        <w:t xml:space="preserve"> </w:t>
      </w:r>
      <w:proofErr w:type="spellStart"/>
      <w:r w:rsidR="00376A57">
        <w:rPr>
          <w:rFonts w:ascii="Times New Roman" w:hAnsi="Times New Roman" w:cs="Times New Roman"/>
          <w:sz w:val="24"/>
          <w:szCs w:val="24"/>
        </w:rPr>
        <w:t>tanpa</w:t>
      </w:r>
      <w:proofErr w:type="spellEnd"/>
      <w:r w:rsidR="00376A57">
        <w:rPr>
          <w:rFonts w:ascii="Times New Roman" w:hAnsi="Times New Roman" w:cs="Times New Roman"/>
          <w:sz w:val="24"/>
          <w:szCs w:val="24"/>
        </w:rPr>
        <w:t xml:space="preserve"> </w:t>
      </w:r>
      <w:proofErr w:type="spellStart"/>
      <w:r w:rsidR="00376A57">
        <w:rPr>
          <w:rFonts w:ascii="Times New Roman" w:hAnsi="Times New Roman" w:cs="Times New Roman"/>
          <w:sz w:val="24"/>
          <w:szCs w:val="24"/>
        </w:rPr>
        <w:t>peduli</w:t>
      </w:r>
      <w:proofErr w:type="spellEnd"/>
      <w:r w:rsidR="00376A57">
        <w:rPr>
          <w:rFonts w:ascii="Times New Roman" w:hAnsi="Times New Roman" w:cs="Times New Roman"/>
          <w:sz w:val="24"/>
          <w:szCs w:val="24"/>
        </w:rPr>
        <w:t xml:space="preserve"> </w:t>
      </w:r>
      <w:proofErr w:type="spellStart"/>
      <w:r w:rsidR="00376A57">
        <w:rPr>
          <w:rFonts w:ascii="Times New Roman" w:hAnsi="Times New Roman" w:cs="Times New Roman"/>
          <w:sz w:val="24"/>
          <w:szCs w:val="24"/>
        </w:rPr>
        <w:t>latar</w:t>
      </w:r>
      <w:proofErr w:type="spellEnd"/>
      <w:r w:rsidR="00376A57">
        <w:rPr>
          <w:rFonts w:ascii="Times New Roman" w:hAnsi="Times New Roman" w:cs="Times New Roman"/>
          <w:sz w:val="24"/>
          <w:szCs w:val="24"/>
        </w:rPr>
        <w:t xml:space="preserve"> </w:t>
      </w:r>
      <w:proofErr w:type="spellStart"/>
      <w:r w:rsidR="00376A57">
        <w:rPr>
          <w:rFonts w:ascii="Times New Roman" w:hAnsi="Times New Roman" w:cs="Times New Roman"/>
          <w:sz w:val="24"/>
          <w:szCs w:val="24"/>
        </w:rPr>
        <w:t>belakang</w:t>
      </w:r>
      <w:proofErr w:type="spellEnd"/>
      <w:r w:rsidR="00376A57">
        <w:rPr>
          <w:rFonts w:ascii="Times New Roman" w:hAnsi="Times New Roman" w:cs="Times New Roman"/>
          <w:sz w:val="24"/>
          <w:szCs w:val="24"/>
        </w:rPr>
        <w:t xml:space="preserve"> </w:t>
      </w:r>
      <w:proofErr w:type="spellStart"/>
      <w:r w:rsidR="00376A57">
        <w:rPr>
          <w:rFonts w:ascii="Times New Roman" w:hAnsi="Times New Roman" w:cs="Times New Roman"/>
          <w:sz w:val="24"/>
          <w:szCs w:val="24"/>
        </w:rPr>
        <w:t>seseorang</w:t>
      </w:r>
      <w:proofErr w:type="spellEnd"/>
      <w:r w:rsidR="00376A57">
        <w:rPr>
          <w:rFonts w:ascii="Times New Roman" w:hAnsi="Times New Roman" w:cs="Times New Roman"/>
          <w:sz w:val="24"/>
          <w:szCs w:val="24"/>
        </w:rPr>
        <w:t xml:space="preserve">. </w:t>
      </w:r>
      <w:proofErr w:type="spellStart"/>
      <w:r w:rsidR="00376A57">
        <w:rPr>
          <w:rFonts w:ascii="Times New Roman" w:hAnsi="Times New Roman" w:cs="Times New Roman"/>
          <w:sz w:val="24"/>
          <w:szCs w:val="24"/>
        </w:rPr>
        <w:t>Sedangkan</w:t>
      </w:r>
      <w:proofErr w:type="spellEnd"/>
      <w:r w:rsidR="00376A57">
        <w:rPr>
          <w:rFonts w:ascii="Times New Roman" w:hAnsi="Times New Roman" w:cs="Times New Roman"/>
          <w:sz w:val="24"/>
          <w:szCs w:val="24"/>
        </w:rPr>
        <w:t xml:space="preserve"> </w:t>
      </w:r>
      <w:proofErr w:type="spellStart"/>
      <w:r w:rsidR="00376A57">
        <w:rPr>
          <w:rFonts w:ascii="Times New Roman" w:hAnsi="Times New Roman" w:cs="Times New Roman"/>
          <w:sz w:val="24"/>
          <w:szCs w:val="24"/>
        </w:rPr>
        <w:t>Farid</w:t>
      </w:r>
      <w:proofErr w:type="spellEnd"/>
      <w:r w:rsidR="00376A57">
        <w:rPr>
          <w:rFonts w:ascii="Times New Roman" w:hAnsi="Times New Roman" w:cs="Times New Roman"/>
          <w:sz w:val="24"/>
          <w:szCs w:val="24"/>
        </w:rPr>
        <w:t xml:space="preserve"> </w:t>
      </w:r>
      <w:proofErr w:type="spellStart"/>
      <w:r w:rsidR="00376A57">
        <w:rPr>
          <w:rFonts w:ascii="Times New Roman" w:hAnsi="Times New Roman" w:cs="Times New Roman"/>
          <w:sz w:val="24"/>
          <w:szCs w:val="24"/>
        </w:rPr>
        <w:t>Esack</w:t>
      </w:r>
      <w:proofErr w:type="spellEnd"/>
      <w:r w:rsidR="00376A57">
        <w:rPr>
          <w:rFonts w:ascii="Times New Roman" w:hAnsi="Times New Roman" w:cs="Times New Roman"/>
          <w:sz w:val="24"/>
          <w:szCs w:val="24"/>
        </w:rPr>
        <w:t xml:space="preserve"> </w:t>
      </w:r>
      <w:proofErr w:type="spellStart"/>
      <w:r w:rsidR="00376A57">
        <w:rPr>
          <w:rFonts w:ascii="Times New Roman" w:hAnsi="Times New Roman" w:cs="Times New Roman"/>
          <w:sz w:val="24"/>
          <w:szCs w:val="24"/>
        </w:rPr>
        <w:t>lebih</w:t>
      </w:r>
      <w:proofErr w:type="spellEnd"/>
      <w:r w:rsidR="00376A57">
        <w:rPr>
          <w:rFonts w:ascii="Times New Roman" w:hAnsi="Times New Roman" w:cs="Times New Roman"/>
          <w:sz w:val="24"/>
          <w:szCs w:val="24"/>
        </w:rPr>
        <w:t xml:space="preserve"> </w:t>
      </w:r>
      <w:proofErr w:type="spellStart"/>
      <w:r w:rsidR="00376A57">
        <w:rPr>
          <w:rFonts w:ascii="Times New Roman" w:hAnsi="Times New Roman" w:cs="Times New Roman"/>
          <w:sz w:val="24"/>
          <w:szCs w:val="24"/>
        </w:rPr>
        <w:t>menekankan</w:t>
      </w:r>
      <w:proofErr w:type="spellEnd"/>
      <w:r w:rsidR="00376A57">
        <w:rPr>
          <w:rFonts w:ascii="Times New Roman" w:hAnsi="Times New Roman" w:cs="Times New Roman"/>
          <w:sz w:val="24"/>
          <w:szCs w:val="24"/>
        </w:rPr>
        <w:t xml:space="preserve"> </w:t>
      </w:r>
      <w:proofErr w:type="spellStart"/>
      <w:r w:rsidR="00376A57">
        <w:rPr>
          <w:rFonts w:ascii="Times New Roman" w:hAnsi="Times New Roman" w:cs="Times New Roman"/>
          <w:sz w:val="24"/>
          <w:szCs w:val="24"/>
        </w:rPr>
        <w:t>kepada</w:t>
      </w:r>
      <w:proofErr w:type="spellEnd"/>
      <w:r w:rsidR="00376A57">
        <w:rPr>
          <w:rFonts w:ascii="Times New Roman" w:hAnsi="Times New Roman" w:cs="Times New Roman"/>
          <w:sz w:val="24"/>
          <w:szCs w:val="24"/>
        </w:rPr>
        <w:t xml:space="preserve"> </w:t>
      </w:r>
      <w:proofErr w:type="spellStart"/>
      <w:r w:rsidR="00376A57">
        <w:rPr>
          <w:rFonts w:ascii="Times New Roman" w:hAnsi="Times New Roman" w:cs="Times New Roman"/>
          <w:sz w:val="24"/>
          <w:szCs w:val="24"/>
        </w:rPr>
        <w:t>penjelasan-penjelasan</w:t>
      </w:r>
      <w:proofErr w:type="spellEnd"/>
      <w:r w:rsidR="00376A57">
        <w:rPr>
          <w:rFonts w:ascii="Times New Roman" w:hAnsi="Times New Roman" w:cs="Times New Roman"/>
          <w:sz w:val="24"/>
          <w:szCs w:val="24"/>
        </w:rPr>
        <w:t xml:space="preserve"> </w:t>
      </w:r>
      <w:proofErr w:type="spellStart"/>
      <w:r w:rsidR="00376A57">
        <w:rPr>
          <w:rFonts w:ascii="Times New Roman" w:hAnsi="Times New Roman" w:cs="Times New Roman"/>
          <w:sz w:val="24"/>
          <w:szCs w:val="24"/>
        </w:rPr>
        <w:t>ayat</w:t>
      </w:r>
      <w:proofErr w:type="spellEnd"/>
      <w:r w:rsidR="00376A57">
        <w:rPr>
          <w:rFonts w:ascii="Times New Roman" w:hAnsi="Times New Roman" w:cs="Times New Roman"/>
          <w:sz w:val="24"/>
          <w:szCs w:val="24"/>
        </w:rPr>
        <w:t xml:space="preserve"> </w:t>
      </w:r>
      <w:proofErr w:type="spellStart"/>
      <w:r w:rsidR="00376A57">
        <w:rPr>
          <w:rFonts w:ascii="Times New Roman" w:hAnsi="Times New Roman" w:cs="Times New Roman"/>
          <w:sz w:val="24"/>
          <w:szCs w:val="24"/>
        </w:rPr>
        <w:t>Alquran</w:t>
      </w:r>
      <w:proofErr w:type="spellEnd"/>
      <w:r w:rsidR="00376A57">
        <w:rPr>
          <w:rFonts w:ascii="Times New Roman" w:hAnsi="Times New Roman" w:cs="Times New Roman"/>
          <w:sz w:val="24"/>
          <w:szCs w:val="24"/>
        </w:rPr>
        <w:t xml:space="preserve">, </w:t>
      </w:r>
      <w:r w:rsidR="00967E6D">
        <w:rPr>
          <w:rFonts w:ascii="Times New Roman" w:hAnsi="Times New Roman" w:cs="Times New Roman"/>
          <w:sz w:val="24"/>
          <w:szCs w:val="24"/>
        </w:rPr>
        <w:t xml:space="preserve">di </w:t>
      </w:r>
      <w:proofErr w:type="spellStart"/>
      <w:r w:rsidR="00967E6D">
        <w:rPr>
          <w:rFonts w:ascii="Times New Roman" w:hAnsi="Times New Roman" w:cs="Times New Roman"/>
          <w:sz w:val="24"/>
          <w:szCs w:val="24"/>
        </w:rPr>
        <w:t>mana</w:t>
      </w:r>
      <w:proofErr w:type="spellEnd"/>
      <w:r w:rsidR="00376A57">
        <w:rPr>
          <w:rFonts w:ascii="Times New Roman" w:hAnsi="Times New Roman" w:cs="Times New Roman"/>
          <w:sz w:val="24"/>
          <w:szCs w:val="24"/>
        </w:rPr>
        <w:t xml:space="preserve"> </w:t>
      </w:r>
      <w:proofErr w:type="spellStart"/>
      <w:r w:rsidR="00376A57">
        <w:rPr>
          <w:rFonts w:ascii="Times New Roman" w:hAnsi="Times New Roman" w:cs="Times New Roman"/>
          <w:sz w:val="24"/>
          <w:szCs w:val="24"/>
        </w:rPr>
        <w:t>dia</w:t>
      </w:r>
      <w:proofErr w:type="spellEnd"/>
      <w:r w:rsidR="00376A57">
        <w:rPr>
          <w:rFonts w:ascii="Times New Roman" w:hAnsi="Times New Roman" w:cs="Times New Roman"/>
          <w:sz w:val="24"/>
          <w:szCs w:val="24"/>
        </w:rPr>
        <w:t xml:space="preserve"> </w:t>
      </w:r>
      <w:proofErr w:type="spellStart"/>
      <w:r w:rsidR="00376A57">
        <w:rPr>
          <w:rFonts w:ascii="Times New Roman" w:hAnsi="Times New Roman" w:cs="Times New Roman"/>
          <w:sz w:val="24"/>
          <w:szCs w:val="24"/>
        </w:rPr>
        <w:t>menggunakan</w:t>
      </w:r>
      <w:proofErr w:type="spellEnd"/>
      <w:r w:rsidR="00376A57">
        <w:rPr>
          <w:rFonts w:ascii="Times New Roman" w:hAnsi="Times New Roman" w:cs="Times New Roman"/>
          <w:sz w:val="24"/>
          <w:szCs w:val="24"/>
        </w:rPr>
        <w:t xml:space="preserve"> </w:t>
      </w:r>
      <w:proofErr w:type="spellStart"/>
      <w:r w:rsidR="00376A57">
        <w:rPr>
          <w:rFonts w:ascii="Times New Roman" w:hAnsi="Times New Roman" w:cs="Times New Roman"/>
          <w:sz w:val="24"/>
          <w:szCs w:val="24"/>
        </w:rPr>
        <w:t>metode</w:t>
      </w:r>
      <w:proofErr w:type="spellEnd"/>
      <w:r w:rsidR="00376A57">
        <w:rPr>
          <w:rFonts w:ascii="Times New Roman" w:hAnsi="Times New Roman" w:cs="Times New Roman"/>
          <w:sz w:val="24"/>
          <w:szCs w:val="24"/>
        </w:rPr>
        <w:t xml:space="preserve"> </w:t>
      </w:r>
      <w:proofErr w:type="spellStart"/>
      <w:r w:rsidR="00376A57">
        <w:rPr>
          <w:rFonts w:ascii="Times New Roman" w:hAnsi="Times New Roman" w:cs="Times New Roman"/>
          <w:sz w:val="24"/>
          <w:szCs w:val="24"/>
        </w:rPr>
        <w:t>hermen</w:t>
      </w:r>
      <w:r w:rsidR="00BB04E8">
        <w:rPr>
          <w:rFonts w:ascii="Times New Roman" w:hAnsi="Times New Roman" w:cs="Times New Roman"/>
          <w:sz w:val="24"/>
          <w:szCs w:val="24"/>
        </w:rPr>
        <w:t>e</w:t>
      </w:r>
      <w:r w:rsidR="00376A57">
        <w:rPr>
          <w:rFonts w:ascii="Times New Roman" w:hAnsi="Times New Roman" w:cs="Times New Roman"/>
          <w:sz w:val="24"/>
          <w:szCs w:val="24"/>
        </w:rPr>
        <w:t>utika</w:t>
      </w:r>
      <w:proofErr w:type="spellEnd"/>
      <w:r w:rsidR="00376A57">
        <w:rPr>
          <w:rFonts w:ascii="Times New Roman" w:hAnsi="Times New Roman" w:cs="Times New Roman"/>
          <w:sz w:val="24"/>
          <w:szCs w:val="24"/>
        </w:rPr>
        <w:t xml:space="preserve"> </w:t>
      </w:r>
      <w:proofErr w:type="spellStart"/>
      <w:r w:rsidR="00376A57">
        <w:rPr>
          <w:rFonts w:ascii="Times New Roman" w:hAnsi="Times New Roman" w:cs="Times New Roman"/>
          <w:sz w:val="24"/>
          <w:szCs w:val="24"/>
        </w:rPr>
        <w:t>untuk</w:t>
      </w:r>
      <w:proofErr w:type="spellEnd"/>
      <w:r w:rsidR="00376A57">
        <w:rPr>
          <w:rFonts w:ascii="Times New Roman" w:hAnsi="Times New Roman" w:cs="Times New Roman"/>
          <w:sz w:val="24"/>
          <w:szCs w:val="24"/>
        </w:rPr>
        <w:t xml:space="preserve"> </w:t>
      </w:r>
      <w:proofErr w:type="spellStart"/>
      <w:r w:rsidR="00376A57">
        <w:rPr>
          <w:rFonts w:ascii="Times New Roman" w:hAnsi="Times New Roman" w:cs="Times New Roman"/>
          <w:sz w:val="24"/>
          <w:szCs w:val="24"/>
        </w:rPr>
        <w:t>menjelaskan</w:t>
      </w:r>
      <w:proofErr w:type="spellEnd"/>
      <w:r w:rsidR="00376A57">
        <w:rPr>
          <w:rFonts w:ascii="Times New Roman" w:hAnsi="Times New Roman" w:cs="Times New Roman"/>
          <w:sz w:val="24"/>
          <w:szCs w:val="24"/>
        </w:rPr>
        <w:t xml:space="preserve"> </w:t>
      </w:r>
      <w:proofErr w:type="spellStart"/>
      <w:r w:rsidR="00376A57">
        <w:rPr>
          <w:rFonts w:ascii="Times New Roman" w:hAnsi="Times New Roman" w:cs="Times New Roman"/>
          <w:sz w:val="24"/>
          <w:szCs w:val="24"/>
        </w:rPr>
        <w:t>sebuah</w:t>
      </w:r>
      <w:proofErr w:type="spellEnd"/>
      <w:r w:rsidR="00376A57">
        <w:rPr>
          <w:rFonts w:ascii="Times New Roman" w:hAnsi="Times New Roman" w:cs="Times New Roman"/>
          <w:sz w:val="24"/>
          <w:szCs w:val="24"/>
        </w:rPr>
        <w:t xml:space="preserve"> </w:t>
      </w:r>
      <w:proofErr w:type="spellStart"/>
      <w:r w:rsidR="00376A57">
        <w:rPr>
          <w:rFonts w:ascii="Times New Roman" w:hAnsi="Times New Roman" w:cs="Times New Roman"/>
          <w:sz w:val="24"/>
          <w:szCs w:val="24"/>
        </w:rPr>
        <w:t>hadis</w:t>
      </w:r>
      <w:proofErr w:type="spellEnd"/>
      <w:r w:rsidR="00376A57">
        <w:rPr>
          <w:rFonts w:ascii="Times New Roman" w:hAnsi="Times New Roman" w:cs="Times New Roman"/>
          <w:sz w:val="24"/>
          <w:szCs w:val="24"/>
        </w:rPr>
        <w:t xml:space="preserve"> yang </w:t>
      </w:r>
      <w:proofErr w:type="spellStart"/>
      <w:r w:rsidR="00376A57">
        <w:rPr>
          <w:rFonts w:ascii="Times New Roman" w:hAnsi="Times New Roman" w:cs="Times New Roman"/>
          <w:sz w:val="24"/>
          <w:szCs w:val="24"/>
        </w:rPr>
        <w:t>dianggapnya</w:t>
      </w:r>
      <w:proofErr w:type="spellEnd"/>
      <w:r w:rsidR="00376A57">
        <w:rPr>
          <w:rFonts w:ascii="Times New Roman" w:hAnsi="Times New Roman" w:cs="Times New Roman"/>
          <w:sz w:val="24"/>
          <w:szCs w:val="24"/>
        </w:rPr>
        <w:t xml:space="preserve"> </w:t>
      </w:r>
      <w:proofErr w:type="spellStart"/>
      <w:r w:rsidR="00376A57">
        <w:rPr>
          <w:rFonts w:ascii="Times New Roman" w:hAnsi="Times New Roman" w:cs="Times New Roman"/>
          <w:sz w:val="24"/>
          <w:szCs w:val="24"/>
        </w:rPr>
        <w:t>sesuai</w:t>
      </w:r>
      <w:proofErr w:type="spellEnd"/>
      <w:r w:rsidR="00376A57">
        <w:rPr>
          <w:rFonts w:ascii="Times New Roman" w:hAnsi="Times New Roman" w:cs="Times New Roman"/>
          <w:sz w:val="24"/>
          <w:szCs w:val="24"/>
        </w:rPr>
        <w:t xml:space="preserve"> </w:t>
      </w:r>
      <w:proofErr w:type="spellStart"/>
      <w:r w:rsidR="00376A57">
        <w:rPr>
          <w:rFonts w:ascii="Times New Roman" w:hAnsi="Times New Roman" w:cs="Times New Roman"/>
          <w:sz w:val="24"/>
          <w:szCs w:val="24"/>
        </w:rPr>
        <w:t>dengan</w:t>
      </w:r>
      <w:proofErr w:type="spellEnd"/>
      <w:r w:rsidR="00376A57">
        <w:rPr>
          <w:rFonts w:ascii="Times New Roman" w:hAnsi="Times New Roman" w:cs="Times New Roman"/>
          <w:sz w:val="24"/>
          <w:szCs w:val="24"/>
        </w:rPr>
        <w:t xml:space="preserve"> </w:t>
      </w:r>
      <w:proofErr w:type="spellStart"/>
      <w:r w:rsidR="00376A57">
        <w:rPr>
          <w:rFonts w:ascii="Times New Roman" w:hAnsi="Times New Roman" w:cs="Times New Roman"/>
          <w:sz w:val="24"/>
          <w:szCs w:val="24"/>
        </w:rPr>
        <w:t>kenyataan</w:t>
      </w:r>
      <w:proofErr w:type="spellEnd"/>
      <w:r w:rsidR="00376A57">
        <w:rPr>
          <w:rFonts w:ascii="Times New Roman" w:hAnsi="Times New Roman" w:cs="Times New Roman"/>
          <w:sz w:val="24"/>
          <w:szCs w:val="24"/>
        </w:rPr>
        <w:t xml:space="preserve"> yang </w:t>
      </w:r>
      <w:proofErr w:type="spellStart"/>
      <w:r w:rsidR="00376A57">
        <w:rPr>
          <w:rFonts w:ascii="Times New Roman" w:hAnsi="Times New Roman" w:cs="Times New Roman"/>
          <w:sz w:val="24"/>
          <w:szCs w:val="24"/>
        </w:rPr>
        <w:t>ada</w:t>
      </w:r>
      <w:proofErr w:type="spellEnd"/>
      <w:r w:rsidR="00376A57">
        <w:rPr>
          <w:rFonts w:ascii="Times New Roman" w:hAnsi="Times New Roman" w:cs="Times New Roman"/>
          <w:sz w:val="24"/>
          <w:szCs w:val="24"/>
        </w:rPr>
        <w:t xml:space="preserve"> di </w:t>
      </w:r>
      <w:proofErr w:type="spellStart"/>
      <w:r w:rsidR="00376A57">
        <w:rPr>
          <w:rFonts w:ascii="Times New Roman" w:hAnsi="Times New Roman" w:cs="Times New Roman"/>
          <w:sz w:val="24"/>
          <w:szCs w:val="24"/>
        </w:rPr>
        <w:t>Afrika</w:t>
      </w:r>
      <w:proofErr w:type="spellEnd"/>
      <w:r w:rsidR="00376A57">
        <w:rPr>
          <w:rFonts w:ascii="Times New Roman" w:hAnsi="Times New Roman" w:cs="Times New Roman"/>
          <w:sz w:val="24"/>
          <w:szCs w:val="24"/>
        </w:rPr>
        <w:t xml:space="preserve"> Selatan. </w:t>
      </w:r>
      <w:proofErr w:type="spellStart"/>
      <w:r w:rsidR="00376A57">
        <w:rPr>
          <w:rFonts w:ascii="Times New Roman" w:hAnsi="Times New Roman" w:cs="Times New Roman"/>
          <w:sz w:val="24"/>
          <w:szCs w:val="24"/>
        </w:rPr>
        <w:t>Penafsiran-penafsirannya</w:t>
      </w:r>
      <w:proofErr w:type="spellEnd"/>
      <w:r w:rsidR="00376A57">
        <w:rPr>
          <w:rFonts w:ascii="Times New Roman" w:hAnsi="Times New Roman" w:cs="Times New Roman"/>
          <w:sz w:val="24"/>
          <w:szCs w:val="24"/>
        </w:rPr>
        <w:t xml:space="preserve"> </w:t>
      </w:r>
      <w:proofErr w:type="spellStart"/>
      <w:r w:rsidR="00376A57">
        <w:rPr>
          <w:rFonts w:ascii="Times New Roman" w:hAnsi="Times New Roman" w:cs="Times New Roman"/>
          <w:sz w:val="24"/>
          <w:szCs w:val="24"/>
        </w:rPr>
        <w:t>bertujuan</w:t>
      </w:r>
      <w:proofErr w:type="spellEnd"/>
      <w:r w:rsidR="00376A57">
        <w:rPr>
          <w:rFonts w:ascii="Times New Roman" w:hAnsi="Times New Roman" w:cs="Times New Roman"/>
          <w:sz w:val="24"/>
          <w:szCs w:val="24"/>
        </w:rPr>
        <w:t xml:space="preserve"> agar </w:t>
      </w:r>
      <w:proofErr w:type="spellStart"/>
      <w:r w:rsidR="00376A57">
        <w:rPr>
          <w:rFonts w:ascii="Times New Roman" w:hAnsi="Times New Roman" w:cs="Times New Roman"/>
          <w:sz w:val="24"/>
          <w:szCs w:val="24"/>
        </w:rPr>
        <w:t>kaum</w:t>
      </w:r>
      <w:proofErr w:type="spellEnd"/>
      <w:r w:rsidR="00376A57">
        <w:rPr>
          <w:rFonts w:ascii="Times New Roman" w:hAnsi="Times New Roman" w:cs="Times New Roman"/>
          <w:sz w:val="24"/>
          <w:szCs w:val="24"/>
        </w:rPr>
        <w:t xml:space="preserve"> </w:t>
      </w:r>
      <w:proofErr w:type="spellStart"/>
      <w:r w:rsidR="00376A57">
        <w:rPr>
          <w:rFonts w:ascii="Times New Roman" w:hAnsi="Times New Roman" w:cs="Times New Roman"/>
          <w:sz w:val="24"/>
          <w:szCs w:val="24"/>
        </w:rPr>
        <w:t>muslim</w:t>
      </w:r>
      <w:proofErr w:type="spellEnd"/>
      <w:r w:rsidR="00376A57">
        <w:rPr>
          <w:rFonts w:ascii="Times New Roman" w:hAnsi="Times New Roman" w:cs="Times New Roman"/>
          <w:sz w:val="24"/>
          <w:szCs w:val="24"/>
        </w:rPr>
        <w:t xml:space="preserve"> </w:t>
      </w:r>
      <w:proofErr w:type="spellStart"/>
      <w:r w:rsidR="00376A57">
        <w:rPr>
          <w:rFonts w:ascii="Times New Roman" w:hAnsi="Times New Roman" w:cs="Times New Roman"/>
          <w:sz w:val="24"/>
          <w:szCs w:val="24"/>
        </w:rPr>
        <w:t>khususnya</w:t>
      </w:r>
      <w:proofErr w:type="spellEnd"/>
      <w:r w:rsidR="00376A57">
        <w:rPr>
          <w:rFonts w:ascii="Times New Roman" w:hAnsi="Times New Roman" w:cs="Times New Roman"/>
          <w:sz w:val="24"/>
          <w:szCs w:val="24"/>
        </w:rPr>
        <w:t xml:space="preserve"> </w:t>
      </w:r>
      <w:proofErr w:type="spellStart"/>
      <w:r w:rsidR="00376A57">
        <w:rPr>
          <w:rFonts w:ascii="Times New Roman" w:hAnsi="Times New Roman" w:cs="Times New Roman"/>
          <w:sz w:val="24"/>
          <w:szCs w:val="24"/>
        </w:rPr>
        <w:t>tidak</w:t>
      </w:r>
      <w:proofErr w:type="spellEnd"/>
      <w:r w:rsidR="00376A57">
        <w:rPr>
          <w:rFonts w:ascii="Times New Roman" w:hAnsi="Times New Roman" w:cs="Times New Roman"/>
          <w:sz w:val="24"/>
          <w:szCs w:val="24"/>
        </w:rPr>
        <w:t xml:space="preserve"> </w:t>
      </w:r>
      <w:proofErr w:type="spellStart"/>
      <w:r w:rsidR="00376A57">
        <w:rPr>
          <w:rFonts w:ascii="Times New Roman" w:hAnsi="Times New Roman" w:cs="Times New Roman"/>
          <w:sz w:val="24"/>
          <w:szCs w:val="24"/>
        </w:rPr>
        <w:t>menjadi</w:t>
      </w:r>
      <w:proofErr w:type="spellEnd"/>
      <w:r w:rsidR="00376A57">
        <w:rPr>
          <w:rFonts w:ascii="Times New Roman" w:hAnsi="Times New Roman" w:cs="Times New Roman"/>
          <w:sz w:val="24"/>
          <w:szCs w:val="24"/>
        </w:rPr>
        <w:t xml:space="preserve"> </w:t>
      </w:r>
      <w:proofErr w:type="spellStart"/>
      <w:r w:rsidR="00376A57">
        <w:rPr>
          <w:rFonts w:ascii="Times New Roman" w:hAnsi="Times New Roman" w:cs="Times New Roman"/>
          <w:sz w:val="24"/>
          <w:szCs w:val="24"/>
        </w:rPr>
        <w:t>manusia-manusia</w:t>
      </w:r>
      <w:proofErr w:type="spellEnd"/>
      <w:r w:rsidR="00376A57">
        <w:rPr>
          <w:rFonts w:ascii="Times New Roman" w:hAnsi="Times New Roman" w:cs="Times New Roman"/>
          <w:sz w:val="24"/>
          <w:szCs w:val="24"/>
        </w:rPr>
        <w:t xml:space="preserve"> yang </w:t>
      </w:r>
      <w:proofErr w:type="spellStart"/>
      <w:r w:rsidR="00376A57">
        <w:rPr>
          <w:rFonts w:ascii="Times New Roman" w:hAnsi="Times New Roman" w:cs="Times New Roman"/>
          <w:sz w:val="24"/>
          <w:szCs w:val="24"/>
        </w:rPr>
        <w:t>tidak</w:t>
      </w:r>
      <w:proofErr w:type="spellEnd"/>
      <w:r w:rsidR="00376A57">
        <w:rPr>
          <w:rFonts w:ascii="Times New Roman" w:hAnsi="Times New Roman" w:cs="Times New Roman"/>
          <w:sz w:val="24"/>
          <w:szCs w:val="24"/>
        </w:rPr>
        <w:t xml:space="preserve"> </w:t>
      </w:r>
      <w:proofErr w:type="spellStart"/>
      <w:r w:rsidR="00376A57">
        <w:rPr>
          <w:rFonts w:ascii="Times New Roman" w:hAnsi="Times New Roman" w:cs="Times New Roman"/>
          <w:sz w:val="24"/>
          <w:szCs w:val="24"/>
        </w:rPr>
        <w:t>memperdulikan</w:t>
      </w:r>
      <w:proofErr w:type="spellEnd"/>
      <w:r w:rsidR="00376A57">
        <w:rPr>
          <w:rFonts w:ascii="Times New Roman" w:hAnsi="Times New Roman" w:cs="Times New Roman"/>
          <w:sz w:val="24"/>
          <w:szCs w:val="24"/>
        </w:rPr>
        <w:t xml:space="preserve"> </w:t>
      </w:r>
      <w:proofErr w:type="spellStart"/>
      <w:r w:rsidR="00376A57">
        <w:rPr>
          <w:rFonts w:ascii="Times New Roman" w:hAnsi="Times New Roman" w:cs="Times New Roman"/>
          <w:sz w:val="24"/>
          <w:szCs w:val="24"/>
        </w:rPr>
        <w:t>keadaan</w:t>
      </w:r>
      <w:proofErr w:type="spellEnd"/>
      <w:r w:rsidR="00376A57">
        <w:rPr>
          <w:rFonts w:ascii="Times New Roman" w:hAnsi="Times New Roman" w:cs="Times New Roman"/>
          <w:sz w:val="24"/>
          <w:szCs w:val="24"/>
        </w:rPr>
        <w:t xml:space="preserve"> orang-orang </w:t>
      </w:r>
      <w:proofErr w:type="spellStart"/>
      <w:r w:rsidR="00376A57">
        <w:rPr>
          <w:rFonts w:ascii="Times New Roman" w:hAnsi="Times New Roman" w:cs="Times New Roman"/>
          <w:sz w:val="24"/>
          <w:szCs w:val="24"/>
        </w:rPr>
        <w:t>disekitarnya</w:t>
      </w:r>
      <w:proofErr w:type="spellEnd"/>
      <w:r w:rsidR="00376A57">
        <w:rPr>
          <w:rFonts w:ascii="Times New Roman" w:hAnsi="Times New Roman" w:cs="Times New Roman"/>
          <w:sz w:val="24"/>
          <w:szCs w:val="24"/>
        </w:rPr>
        <w:t>.</w:t>
      </w:r>
      <w:r>
        <w:rPr>
          <w:rFonts w:ascii="Times New Roman" w:hAnsi="Times New Roman" w:cs="Times New Roman"/>
          <w:sz w:val="24"/>
          <w:szCs w:val="24"/>
        </w:rPr>
        <w:t xml:space="preserve"> </w:t>
      </w:r>
    </w:p>
    <w:p w:rsidR="004E17FB" w:rsidRDefault="00A41B28" w:rsidP="004E17FB">
      <w:pPr>
        <w:spacing w:line="240" w:lineRule="auto"/>
        <w:jc w:val="both"/>
        <w:rPr>
          <w:rFonts w:ascii="Times New Roman" w:hAnsi="Times New Roman" w:cs="Times New Roman"/>
          <w:b/>
          <w:bCs/>
          <w:sz w:val="28"/>
          <w:szCs w:val="28"/>
        </w:rPr>
      </w:pPr>
      <w:r w:rsidRPr="00993F1B">
        <w:rPr>
          <w:rFonts w:ascii="Times New Roman" w:hAnsi="Times New Roman" w:cs="Times New Roman"/>
          <w:b/>
          <w:bCs/>
          <w:sz w:val="24"/>
          <w:szCs w:val="24"/>
        </w:rPr>
        <w:t xml:space="preserve">Kata </w:t>
      </w:r>
      <w:proofErr w:type="spellStart"/>
      <w:r w:rsidRPr="00993F1B">
        <w:rPr>
          <w:rFonts w:ascii="Times New Roman" w:hAnsi="Times New Roman" w:cs="Times New Roman"/>
          <w:b/>
          <w:bCs/>
          <w:sz w:val="24"/>
          <w:szCs w:val="24"/>
        </w:rPr>
        <w:t>Kunci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Gulen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Esack</w:t>
      </w:r>
      <w:proofErr w:type="spellEnd"/>
      <w:r>
        <w:rPr>
          <w:rFonts w:ascii="Times New Roman" w:hAnsi="Times New Roman" w:cs="Times New Roman"/>
          <w:sz w:val="24"/>
          <w:szCs w:val="24"/>
        </w:rPr>
        <w:t xml:space="preserve">, </w:t>
      </w:r>
      <w:proofErr w:type="spellStart"/>
      <w:r w:rsidR="003918E8">
        <w:rPr>
          <w:rFonts w:ascii="Times New Roman" w:hAnsi="Times New Roman" w:cs="Times New Roman"/>
          <w:sz w:val="24"/>
          <w:szCs w:val="24"/>
        </w:rPr>
        <w:t>Kosmopolitan</w:t>
      </w:r>
      <w:proofErr w:type="spellEnd"/>
      <w:r w:rsidR="003918E8">
        <w:rPr>
          <w:rFonts w:ascii="Times New Roman" w:hAnsi="Times New Roman" w:cs="Times New Roman"/>
          <w:sz w:val="24"/>
          <w:szCs w:val="24"/>
        </w:rPr>
        <w:t xml:space="preserve">, </w:t>
      </w:r>
      <w:proofErr w:type="spellStart"/>
      <w:r w:rsidR="00082807">
        <w:rPr>
          <w:rFonts w:ascii="Times New Roman" w:hAnsi="Times New Roman" w:cs="Times New Roman"/>
          <w:sz w:val="24"/>
          <w:szCs w:val="24"/>
        </w:rPr>
        <w:t>Penafsiran</w:t>
      </w:r>
      <w:proofErr w:type="spellEnd"/>
      <w:r w:rsidR="00082807">
        <w:rPr>
          <w:rFonts w:ascii="Times New Roman" w:hAnsi="Times New Roman" w:cs="Times New Roman"/>
          <w:sz w:val="24"/>
          <w:szCs w:val="24"/>
        </w:rPr>
        <w:t xml:space="preserve">, </w:t>
      </w:r>
      <w:proofErr w:type="spellStart"/>
      <w:r w:rsidR="004E17FB" w:rsidRPr="008A171D">
        <w:rPr>
          <w:rFonts w:ascii="Times New Roman" w:hAnsi="Times New Roman" w:cs="Times New Roman"/>
          <w:i/>
          <w:iCs/>
          <w:sz w:val="24"/>
          <w:szCs w:val="24"/>
        </w:rPr>
        <w:t>Rahmatan</w:t>
      </w:r>
      <w:proofErr w:type="spellEnd"/>
      <w:r w:rsidR="004E17FB" w:rsidRPr="008A171D">
        <w:rPr>
          <w:rFonts w:ascii="Times New Roman" w:hAnsi="Times New Roman" w:cs="Times New Roman"/>
          <w:i/>
          <w:iCs/>
          <w:sz w:val="24"/>
          <w:szCs w:val="24"/>
        </w:rPr>
        <w:t xml:space="preserve"> </w:t>
      </w:r>
      <w:proofErr w:type="spellStart"/>
      <w:r w:rsidR="004E17FB" w:rsidRPr="008A171D">
        <w:rPr>
          <w:rFonts w:ascii="Times New Roman" w:hAnsi="Times New Roman" w:cs="Times New Roman"/>
          <w:i/>
          <w:iCs/>
          <w:sz w:val="24"/>
          <w:szCs w:val="24"/>
        </w:rPr>
        <w:t>lil</w:t>
      </w:r>
      <w:proofErr w:type="spellEnd"/>
      <w:r w:rsidR="004E17FB" w:rsidRPr="008A171D">
        <w:rPr>
          <w:rFonts w:ascii="Times New Roman" w:hAnsi="Times New Roman" w:cs="Times New Roman"/>
          <w:i/>
          <w:iCs/>
          <w:sz w:val="24"/>
          <w:szCs w:val="24"/>
        </w:rPr>
        <w:t xml:space="preserve"> ‘</w:t>
      </w:r>
      <w:proofErr w:type="spellStart"/>
      <w:r w:rsidR="004E17FB" w:rsidRPr="008A171D">
        <w:rPr>
          <w:rFonts w:ascii="Times New Roman" w:hAnsi="Times New Roman" w:cs="Times New Roman"/>
          <w:i/>
          <w:iCs/>
          <w:sz w:val="24"/>
          <w:szCs w:val="24"/>
        </w:rPr>
        <w:t>Alamain</w:t>
      </w:r>
      <w:proofErr w:type="spellEnd"/>
    </w:p>
    <w:p w:rsidR="00993F1B" w:rsidRPr="00993F1B" w:rsidRDefault="00993F1B" w:rsidP="004E17FB">
      <w:pPr>
        <w:spacing w:line="240" w:lineRule="auto"/>
        <w:jc w:val="both"/>
        <w:rPr>
          <w:rFonts w:ascii="Times New Roman" w:hAnsi="Times New Roman" w:cs="Times New Roman"/>
          <w:b/>
          <w:bCs/>
          <w:sz w:val="24"/>
          <w:szCs w:val="24"/>
        </w:rPr>
      </w:pPr>
      <w:r w:rsidRPr="00993F1B">
        <w:rPr>
          <w:rFonts w:ascii="Times New Roman" w:hAnsi="Times New Roman" w:cs="Times New Roman"/>
          <w:b/>
          <w:bCs/>
          <w:sz w:val="24"/>
          <w:szCs w:val="24"/>
        </w:rPr>
        <w:t>Abstract</w:t>
      </w:r>
    </w:p>
    <w:p w:rsidR="00993F1B" w:rsidRDefault="00993F1B" w:rsidP="004533C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This article describes the thoughts of the two reformers in the Islamic world, namely </w:t>
      </w:r>
      <w:proofErr w:type="spellStart"/>
      <w:r>
        <w:rPr>
          <w:rFonts w:ascii="Times New Roman" w:hAnsi="Times New Roman" w:cs="Times New Roman"/>
          <w:sz w:val="24"/>
          <w:szCs w:val="24"/>
        </w:rPr>
        <w:t>Fethullah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Gulen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Farid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Esack</w:t>
      </w:r>
      <w:proofErr w:type="spellEnd"/>
      <w:r>
        <w:rPr>
          <w:rFonts w:ascii="Times New Roman" w:hAnsi="Times New Roman" w:cs="Times New Roman"/>
          <w:sz w:val="24"/>
          <w:szCs w:val="24"/>
        </w:rPr>
        <w:t xml:space="preserve"> regarding the concept of Cosmopolitan Islam. Departing from the question, what is the concept of Cosmopolitan Islam for the two figures?, And by using the Library Research method or literature review, all of the data is obtained from a literature review in the form of books, journals, notes, and previous studies. It will be explained how the two figures think about the concept of Cosmopolitan Islam. And in this study it was found that, </w:t>
      </w:r>
      <w:proofErr w:type="spellStart"/>
      <w:r>
        <w:rPr>
          <w:rFonts w:ascii="Times New Roman" w:hAnsi="Times New Roman" w:cs="Times New Roman"/>
          <w:sz w:val="24"/>
          <w:szCs w:val="24"/>
        </w:rPr>
        <w:t>Fethullah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Gulen</w:t>
      </w:r>
      <w:proofErr w:type="spellEnd"/>
      <w:r>
        <w:rPr>
          <w:rFonts w:ascii="Times New Roman" w:hAnsi="Times New Roman" w:cs="Times New Roman"/>
          <w:sz w:val="24"/>
          <w:szCs w:val="24"/>
        </w:rPr>
        <w:t xml:space="preserve"> was an influential figure in his homeland, Turkey. His thoughts talk about the </w:t>
      </w:r>
      <w:proofErr w:type="spellStart"/>
      <w:r>
        <w:rPr>
          <w:rFonts w:ascii="Times New Roman" w:hAnsi="Times New Roman" w:cs="Times New Roman"/>
          <w:sz w:val="24"/>
          <w:szCs w:val="24"/>
        </w:rPr>
        <w:t>Sufistic</w:t>
      </w:r>
      <w:proofErr w:type="spellEnd"/>
      <w:r>
        <w:rPr>
          <w:rFonts w:ascii="Times New Roman" w:hAnsi="Times New Roman" w:cs="Times New Roman"/>
          <w:sz w:val="24"/>
          <w:szCs w:val="24"/>
        </w:rPr>
        <w:t xml:space="preserve"> education that he Initiated. The </w:t>
      </w:r>
      <w:proofErr w:type="spellStart"/>
      <w:r>
        <w:rPr>
          <w:rFonts w:ascii="Times New Roman" w:hAnsi="Times New Roman" w:cs="Times New Roman"/>
          <w:sz w:val="24"/>
          <w:szCs w:val="24"/>
        </w:rPr>
        <w:t>Sufistic</w:t>
      </w:r>
      <w:proofErr w:type="spellEnd"/>
      <w:r>
        <w:rPr>
          <w:rFonts w:ascii="Times New Roman" w:hAnsi="Times New Roman" w:cs="Times New Roman"/>
          <w:sz w:val="24"/>
          <w:szCs w:val="24"/>
        </w:rPr>
        <w:t xml:space="preserve"> education aims to be able to produce superior generations (Gold Generation), these generations are expected to become human beings who are not only devoted to Allah but also become human beings who always serve the community (</w:t>
      </w:r>
      <w:proofErr w:type="spellStart"/>
      <w:r>
        <w:rPr>
          <w:rFonts w:ascii="Times New Roman" w:hAnsi="Times New Roman" w:cs="Times New Roman"/>
          <w:sz w:val="24"/>
          <w:szCs w:val="24"/>
        </w:rPr>
        <w:t>hizmet</w:t>
      </w:r>
      <w:proofErr w:type="spellEnd"/>
      <w:r>
        <w:rPr>
          <w:rFonts w:ascii="Times New Roman" w:hAnsi="Times New Roman" w:cs="Times New Roman"/>
          <w:sz w:val="24"/>
          <w:szCs w:val="24"/>
        </w:rPr>
        <w:t xml:space="preserve">), and are good at science. General and religion and respect for fellow human beings regardless of one’s background. Meanwhile, </w:t>
      </w:r>
      <w:proofErr w:type="spellStart"/>
      <w:r>
        <w:rPr>
          <w:rFonts w:ascii="Times New Roman" w:hAnsi="Times New Roman" w:cs="Times New Roman"/>
          <w:sz w:val="24"/>
          <w:szCs w:val="24"/>
        </w:rPr>
        <w:t>Farid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Esack</w:t>
      </w:r>
      <w:proofErr w:type="spellEnd"/>
      <w:r>
        <w:rPr>
          <w:rFonts w:ascii="Times New Roman" w:hAnsi="Times New Roman" w:cs="Times New Roman"/>
          <w:sz w:val="24"/>
          <w:szCs w:val="24"/>
        </w:rPr>
        <w:t xml:space="preserve"> explained the explanations of the verses of the Qur’an, where he used the hermeneutic method to explain a hadith which he considered to be in accordance with the reality in South Africa. His interpretations aim to prevent Muslims in particular from becoming human beings who do not care about the circumstances of the people around them.</w:t>
      </w:r>
    </w:p>
    <w:p w:rsidR="008A171D" w:rsidRDefault="00993F1B" w:rsidP="00E34099">
      <w:pPr>
        <w:spacing w:line="240" w:lineRule="auto"/>
        <w:jc w:val="both"/>
        <w:rPr>
          <w:rFonts w:ascii="Times New Roman" w:hAnsi="Times New Roman" w:cs="Times New Roman"/>
          <w:b/>
          <w:bCs/>
          <w:sz w:val="28"/>
          <w:szCs w:val="28"/>
        </w:rPr>
      </w:pPr>
      <w:r w:rsidRPr="00993F1B">
        <w:rPr>
          <w:rFonts w:ascii="Times New Roman" w:hAnsi="Times New Roman" w:cs="Times New Roman"/>
          <w:b/>
          <w:bCs/>
          <w:sz w:val="24"/>
          <w:szCs w:val="24"/>
        </w:rPr>
        <w:t>Keywords</w:t>
      </w:r>
      <w:r>
        <w:rPr>
          <w:rFonts w:ascii="Times New Roman" w:hAnsi="Times New Roman" w:cs="Times New Roman"/>
          <w:sz w:val="24"/>
          <w:szCs w:val="24"/>
        </w:rPr>
        <w:t xml:space="preserve">: </w:t>
      </w:r>
      <w:proofErr w:type="spellStart"/>
      <w:r>
        <w:rPr>
          <w:rFonts w:ascii="Times New Roman" w:hAnsi="Times New Roman" w:cs="Times New Roman"/>
          <w:sz w:val="24"/>
          <w:szCs w:val="24"/>
        </w:rPr>
        <w:t>Gulen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Esack</w:t>
      </w:r>
      <w:proofErr w:type="spellEnd"/>
      <w:r>
        <w:rPr>
          <w:rFonts w:ascii="Times New Roman" w:hAnsi="Times New Roman" w:cs="Times New Roman"/>
          <w:sz w:val="24"/>
          <w:szCs w:val="24"/>
        </w:rPr>
        <w:t xml:space="preserve">, Cosmopolitan, </w:t>
      </w:r>
      <w:r w:rsidR="008A171D">
        <w:rPr>
          <w:rFonts w:ascii="Times New Roman" w:hAnsi="Times New Roman" w:cs="Times New Roman"/>
          <w:sz w:val="24"/>
          <w:szCs w:val="24"/>
        </w:rPr>
        <w:t xml:space="preserve">Interpretation, </w:t>
      </w:r>
      <w:proofErr w:type="spellStart"/>
      <w:r w:rsidR="008A171D" w:rsidRPr="008A171D">
        <w:rPr>
          <w:rFonts w:ascii="Times New Roman" w:hAnsi="Times New Roman" w:cs="Times New Roman"/>
          <w:i/>
          <w:iCs/>
          <w:sz w:val="24"/>
          <w:szCs w:val="24"/>
        </w:rPr>
        <w:t>Rahmatan</w:t>
      </w:r>
      <w:proofErr w:type="spellEnd"/>
      <w:r w:rsidR="008A171D" w:rsidRPr="008A171D">
        <w:rPr>
          <w:rFonts w:ascii="Times New Roman" w:hAnsi="Times New Roman" w:cs="Times New Roman"/>
          <w:i/>
          <w:iCs/>
          <w:sz w:val="24"/>
          <w:szCs w:val="24"/>
        </w:rPr>
        <w:t xml:space="preserve"> </w:t>
      </w:r>
      <w:proofErr w:type="spellStart"/>
      <w:r w:rsidR="008A171D" w:rsidRPr="008A171D">
        <w:rPr>
          <w:rFonts w:ascii="Times New Roman" w:hAnsi="Times New Roman" w:cs="Times New Roman"/>
          <w:i/>
          <w:iCs/>
          <w:sz w:val="24"/>
          <w:szCs w:val="24"/>
        </w:rPr>
        <w:t>lil</w:t>
      </w:r>
      <w:proofErr w:type="spellEnd"/>
      <w:r w:rsidR="008A171D" w:rsidRPr="008A171D">
        <w:rPr>
          <w:rFonts w:ascii="Times New Roman" w:hAnsi="Times New Roman" w:cs="Times New Roman"/>
          <w:i/>
          <w:iCs/>
          <w:sz w:val="24"/>
          <w:szCs w:val="24"/>
        </w:rPr>
        <w:t xml:space="preserve"> ‘</w:t>
      </w:r>
      <w:proofErr w:type="spellStart"/>
      <w:r w:rsidR="008A171D" w:rsidRPr="008A171D">
        <w:rPr>
          <w:rFonts w:ascii="Times New Roman" w:hAnsi="Times New Roman" w:cs="Times New Roman"/>
          <w:i/>
          <w:iCs/>
          <w:sz w:val="24"/>
          <w:szCs w:val="24"/>
        </w:rPr>
        <w:t>Alamain</w:t>
      </w:r>
      <w:proofErr w:type="spellEnd"/>
    </w:p>
    <w:p w:rsidR="00756E36" w:rsidRDefault="00756E36" w:rsidP="008A171D">
      <w:pPr>
        <w:spacing w:line="24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Pendahuluan</w:t>
      </w:r>
      <w:proofErr w:type="spellEnd"/>
    </w:p>
    <w:p w:rsidR="001D7EA7" w:rsidRDefault="000419C2" w:rsidP="00923886">
      <w:pPr>
        <w:spacing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Farid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Esa</w:t>
      </w:r>
      <w:r w:rsidR="00DB7347">
        <w:rPr>
          <w:rFonts w:ascii="Times New Roman" w:hAnsi="Times New Roman" w:cs="Times New Roman"/>
          <w:sz w:val="24"/>
          <w:szCs w:val="24"/>
        </w:rPr>
        <w:t>c</w:t>
      </w:r>
      <w:r>
        <w:rPr>
          <w:rFonts w:ascii="Times New Roman" w:hAnsi="Times New Roman" w:cs="Times New Roman"/>
          <w:sz w:val="24"/>
          <w:szCs w:val="24"/>
        </w:rPr>
        <w:t>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Fethullah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Gulen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pembaharu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dunia</w:t>
      </w:r>
      <w:proofErr w:type="spellEnd"/>
      <w:r>
        <w:rPr>
          <w:rFonts w:ascii="Times New Roman" w:hAnsi="Times New Roman" w:cs="Times New Roman"/>
          <w:sz w:val="24"/>
          <w:szCs w:val="24"/>
        </w:rPr>
        <w:t xml:space="preserve"> Islam di Negara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masing-masing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Keduanya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tokoh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muslim</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di Negara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masing-masing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Farid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Esack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berasal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Afrika</w:t>
      </w:r>
      <w:proofErr w:type="spellEnd"/>
      <w:r>
        <w:rPr>
          <w:rFonts w:ascii="Times New Roman" w:hAnsi="Times New Roman" w:cs="Times New Roman"/>
          <w:sz w:val="24"/>
          <w:szCs w:val="24"/>
        </w:rPr>
        <w:t xml:space="preserve"> Selatan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sidR="001D7EA7">
        <w:rPr>
          <w:rFonts w:ascii="Times New Roman" w:hAnsi="Times New Roman" w:cs="Times New Roman"/>
          <w:sz w:val="24"/>
          <w:szCs w:val="24"/>
        </w:rPr>
        <w:t>Fethullah</w:t>
      </w:r>
      <w:proofErr w:type="spellEnd"/>
      <w:r w:rsidR="001D7EA7">
        <w:rPr>
          <w:rFonts w:ascii="Times New Roman" w:hAnsi="Times New Roman" w:cs="Times New Roman"/>
          <w:sz w:val="24"/>
          <w:szCs w:val="24"/>
        </w:rPr>
        <w:t xml:space="preserve"> </w:t>
      </w:r>
      <w:proofErr w:type="spellStart"/>
      <w:r w:rsidR="001D7EA7">
        <w:rPr>
          <w:rFonts w:ascii="Times New Roman" w:hAnsi="Times New Roman" w:cs="Times New Roman"/>
          <w:sz w:val="24"/>
          <w:szCs w:val="24"/>
        </w:rPr>
        <w:t>Gulen</w:t>
      </w:r>
      <w:proofErr w:type="spellEnd"/>
      <w:r w:rsidR="001D7EA7">
        <w:rPr>
          <w:rFonts w:ascii="Times New Roman" w:hAnsi="Times New Roman" w:cs="Times New Roman"/>
          <w:sz w:val="24"/>
          <w:szCs w:val="24"/>
        </w:rPr>
        <w:t xml:space="preserve"> </w:t>
      </w:r>
      <w:proofErr w:type="spellStart"/>
      <w:r w:rsidR="001D7EA7">
        <w:rPr>
          <w:rFonts w:ascii="Times New Roman" w:hAnsi="Times New Roman" w:cs="Times New Roman"/>
          <w:sz w:val="24"/>
          <w:szCs w:val="24"/>
        </w:rPr>
        <w:t>berasal</w:t>
      </w:r>
      <w:proofErr w:type="spellEnd"/>
      <w:r w:rsidR="001D7EA7">
        <w:rPr>
          <w:rFonts w:ascii="Times New Roman" w:hAnsi="Times New Roman" w:cs="Times New Roman"/>
          <w:sz w:val="24"/>
          <w:szCs w:val="24"/>
        </w:rPr>
        <w:t xml:space="preserve"> </w:t>
      </w:r>
      <w:proofErr w:type="spellStart"/>
      <w:r w:rsidR="001D7EA7">
        <w:rPr>
          <w:rFonts w:ascii="Times New Roman" w:hAnsi="Times New Roman" w:cs="Times New Roman"/>
          <w:sz w:val="24"/>
          <w:szCs w:val="24"/>
        </w:rPr>
        <w:t>dari</w:t>
      </w:r>
      <w:proofErr w:type="spellEnd"/>
      <w:r w:rsidR="001D7EA7">
        <w:rPr>
          <w:rFonts w:ascii="Times New Roman" w:hAnsi="Times New Roman" w:cs="Times New Roman"/>
          <w:sz w:val="24"/>
          <w:szCs w:val="24"/>
        </w:rPr>
        <w:t xml:space="preserve"> </w:t>
      </w:r>
      <w:proofErr w:type="spellStart"/>
      <w:r w:rsidR="001D7EA7">
        <w:rPr>
          <w:rFonts w:ascii="Times New Roman" w:hAnsi="Times New Roman" w:cs="Times New Roman"/>
          <w:sz w:val="24"/>
          <w:szCs w:val="24"/>
        </w:rPr>
        <w:t>Turki</w:t>
      </w:r>
      <w:proofErr w:type="spellEnd"/>
      <w:r w:rsidR="001D7EA7">
        <w:rPr>
          <w:rFonts w:ascii="Times New Roman" w:hAnsi="Times New Roman" w:cs="Times New Roman"/>
          <w:sz w:val="24"/>
          <w:szCs w:val="24"/>
        </w:rPr>
        <w:t xml:space="preserve">. </w:t>
      </w:r>
      <w:proofErr w:type="spellStart"/>
      <w:r w:rsidR="001D7EA7">
        <w:rPr>
          <w:rFonts w:ascii="Times New Roman" w:hAnsi="Times New Roman" w:cs="Times New Roman"/>
          <w:sz w:val="24"/>
          <w:szCs w:val="24"/>
        </w:rPr>
        <w:t>Kedua</w:t>
      </w:r>
      <w:proofErr w:type="spellEnd"/>
      <w:r w:rsidR="001D7EA7">
        <w:rPr>
          <w:rFonts w:ascii="Times New Roman" w:hAnsi="Times New Roman" w:cs="Times New Roman"/>
          <w:sz w:val="24"/>
          <w:szCs w:val="24"/>
        </w:rPr>
        <w:t xml:space="preserve"> Negara </w:t>
      </w:r>
      <w:proofErr w:type="spellStart"/>
      <w:r w:rsidR="001D7EA7">
        <w:rPr>
          <w:rFonts w:ascii="Times New Roman" w:hAnsi="Times New Roman" w:cs="Times New Roman"/>
          <w:sz w:val="24"/>
          <w:szCs w:val="24"/>
        </w:rPr>
        <w:t>tersebut</w:t>
      </w:r>
      <w:proofErr w:type="spellEnd"/>
      <w:r w:rsidR="001D7EA7">
        <w:rPr>
          <w:rFonts w:ascii="Times New Roman" w:hAnsi="Times New Roman" w:cs="Times New Roman"/>
          <w:sz w:val="24"/>
          <w:szCs w:val="24"/>
        </w:rPr>
        <w:t xml:space="preserve"> </w:t>
      </w:r>
      <w:proofErr w:type="spellStart"/>
      <w:r w:rsidR="001D7EA7">
        <w:rPr>
          <w:rFonts w:ascii="Times New Roman" w:hAnsi="Times New Roman" w:cs="Times New Roman"/>
          <w:sz w:val="24"/>
          <w:szCs w:val="24"/>
        </w:rPr>
        <w:t>memilki</w:t>
      </w:r>
      <w:proofErr w:type="spellEnd"/>
      <w:r w:rsidR="001D7EA7">
        <w:rPr>
          <w:rFonts w:ascii="Times New Roman" w:hAnsi="Times New Roman" w:cs="Times New Roman"/>
          <w:sz w:val="24"/>
          <w:szCs w:val="24"/>
        </w:rPr>
        <w:t xml:space="preserve"> </w:t>
      </w:r>
      <w:proofErr w:type="spellStart"/>
      <w:r w:rsidR="001D7EA7">
        <w:rPr>
          <w:rFonts w:ascii="Times New Roman" w:hAnsi="Times New Roman" w:cs="Times New Roman"/>
          <w:sz w:val="24"/>
          <w:szCs w:val="24"/>
        </w:rPr>
        <w:t>sebuah</w:t>
      </w:r>
      <w:proofErr w:type="spellEnd"/>
      <w:r w:rsidR="001D7EA7">
        <w:rPr>
          <w:rFonts w:ascii="Times New Roman" w:hAnsi="Times New Roman" w:cs="Times New Roman"/>
          <w:sz w:val="24"/>
          <w:szCs w:val="24"/>
        </w:rPr>
        <w:t xml:space="preserve"> </w:t>
      </w:r>
      <w:proofErr w:type="spellStart"/>
      <w:r w:rsidR="001D7EA7">
        <w:rPr>
          <w:rFonts w:ascii="Times New Roman" w:hAnsi="Times New Roman" w:cs="Times New Roman"/>
          <w:sz w:val="24"/>
          <w:szCs w:val="24"/>
        </w:rPr>
        <w:t>kesamaan</w:t>
      </w:r>
      <w:proofErr w:type="spellEnd"/>
      <w:r w:rsidR="001D7EA7">
        <w:rPr>
          <w:rFonts w:ascii="Times New Roman" w:hAnsi="Times New Roman" w:cs="Times New Roman"/>
          <w:sz w:val="24"/>
          <w:szCs w:val="24"/>
        </w:rPr>
        <w:t xml:space="preserve"> </w:t>
      </w:r>
      <w:proofErr w:type="spellStart"/>
      <w:r w:rsidR="001D7EA7">
        <w:rPr>
          <w:rFonts w:ascii="Times New Roman" w:hAnsi="Times New Roman" w:cs="Times New Roman"/>
          <w:sz w:val="24"/>
          <w:szCs w:val="24"/>
        </w:rPr>
        <w:t>yakni</w:t>
      </w:r>
      <w:proofErr w:type="spellEnd"/>
      <w:r w:rsidR="001D7EA7">
        <w:rPr>
          <w:rFonts w:ascii="Times New Roman" w:hAnsi="Times New Roman" w:cs="Times New Roman"/>
          <w:sz w:val="24"/>
          <w:szCs w:val="24"/>
        </w:rPr>
        <w:t xml:space="preserve"> </w:t>
      </w:r>
      <w:proofErr w:type="spellStart"/>
      <w:r w:rsidR="001D7EA7">
        <w:rPr>
          <w:rFonts w:ascii="Times New Roman" w:hAnsi="Times New Roman" w:cs="Times New Roman"/>
          <w:sz w:val="24"/>
          <w:szCs w:val="24"/>
        </w:rPr>
        <w:t>sama-sama</w:t>
      </w:r>
      <w:proofErr w:type="spellEnd"/>
      <w:r w:rsidR="001D7EA7">
        <w:rPr>
          <w:rFonts w:ascii="Times New Roman" w:hAnsi="Times New Roman" w:cs="Times New Roman"/>
          <w:sz w:val="24"/>
          <w:szCs w:val="24"/>
        </w:rPr>
        <w:t xml:space="preserve"> </w:t>
      </w:r>
      <w:proofErr w:type="spellStart"/>
      <w:r w:rsidR="001D7EA7">
        <w:rPr>
          <w:rFonts w:ascii="Times New Roman" w:hAnsi="Times New Roman" w:cs="Times New Roman"/>
          <w:sz w:val="24"/>
          <w:szCs w:val="24"/>
        </w:rPr>
        <w:t>memilki</w:t>
      </w:r>
      <w:proofErr w:type="spellEnd"/>
      <w:r w:rsidR="001D7EA7">
        <w:rPr>
          <w:rFonts w:ascii="Times New Roman" w:hAnsi="Times New Roman" w:cs="Times New Roman"/>
          <w:sz w:val="24"/>
          <w:szCs w:val="24"/>
        </w:rPr>
        <w:t xml:space="preserve"> </w:t>
      </w:r>
      <w:proofErr w:type="spellStart"/>
      <w:r w:rsidR="001D7EA7">
        <w:rPr>
          <w:rFonts w:ascii="Times New Roman" w:hAnsi="Times New Roman" w:cs="Times New Roman"/>
          <w:sz w:val="24"/>
          <w:szCs w:val="24"/>
        </w:rPr>
        <w:t>masyarakat</w:t>
      </w:r>
      <w:proofErr w:type="spellEnd"/>
      <w:r w:rsidR="001D7EA7">
        <w:rPr>
          <w:rFonts w:ascii="Times New Roman" w:hAnsi="Times New Roman" w:cs="Times New Roman"/>
          <w:sz w:val="24"/>
          <w:szCs w:val="24"/>
        </w:rPr>
        <w:t xml:space="preserve"> </w:t>
      </w:r>
      <w:proofErr w:type="spellStart"/>
      <w:r w:rsidR="001D7EA7">
        <w:rPr>
          <w:rFonts w:ascii="Times New Roman" w:hAnsi="Times New Roman" w:cs="Times New Roman"/>
          <w:sz w:val="24"/>
          <w:szCs w:val="24"/>
        </w:rPr>
        <w:t>dari</w:t>
      </w:r>
      <w:proofErr w:type="spellEnd"/>
      <w:r w:rsidR="001D7EA7">
        <w:rPr>
          <w:rFonts w:ascii="Times New Roman" w:hAnsi="Times New Roman" w:cs="Times New Roman"/>
          <w:sz w:val="24"/>
          <w:szCs w:val="24"/>
        </w:rPr>
        <w:t xml:space="preserve"> </w:t>
      </w:r>
      <w:proofErr w:type="spellStart"/>
      <w:r w:rsidR="001D7EA7">
        <w:rPr>
          <w:rFonts w:ascii="Times New Roman" w:hAnsi="Times New Roman" w:cs="Times New Roman"/>
          <w:sz w:val="24"/>
          <w:szCs w:val="24"/>
        </w:rPr>
        <w:t>bermacam-macam</w:t>
      </w:r>
      <w:proofErr w:type="spellEnd"/>
      <w:r w:rsidR="001D7EA7">
        <w:rPr>
          <w:rFonts w:ascii="Times New Roman" w:hAnsi="Times New Roman" w:cs="Times New Roman"/>
          <w:sz w:val="24"/>
          <w:szCs w:val="24"/>
        </w:rPr>
        <w:t xml:space="preserve"> </w:t>
      </w:r>
      <w:proofErr w:type="spellStart"/>
      <w:r w:rsidR="001D7EA7">
        <w:rPr>
          <w:rFonts w:ascii="Times New Roman" w:hAnsi="Times New Roman" w:cs="Times New Roman"/>
          <w:sz w:val="24"/>
          <w:szCs w:val="24"/>
        </w:rPr>
        <w:t>baik</w:t>
      </w:r>
      <w:proofErr w:type="spellEnd"/>
      <w:r w:rsidR="001D7EA7">
        <w:rPr>
          <w:rFonts w:ascii="Times New Roman" w:hAnsi="Times New Roman" w:cs="Times New Roman"/>
          <w:sz w:val="24"/>
          <w:szCs w:val="24"/>
        </w:rPr>
        <w:t xml:space="preserve"> </w:t>
      </w:r>
      <w:proofErr w:type="spellStart"/>
      <w:r w:rsidR="001D7EA7">
        <w:rPr>
          <w:rFonts w:ascii="Times New Roman" w:hAnsi="Times New Roman" w:cs="Times New Roman"/>
          <w:sz w:val="24"/>
          <w:szCs w:val="24"/>
        </w:rPr>
        <w:t>ras</w:t>
      </w:r>
      <w:proofErr w:type="spellEnd"/>
      <w:r w:rsidR="001D7EA7">
        <w:rPr>
          <w:rFonts w:ascii="Times New Roman" w:hAnsi="Times New Roman" w:cs="Times New Roman"/>
          <w:sz w:val="24"/>
          <w:szCs w:val="24"/>
        </w:rPr>
        <w:t xml:space="preserve">, </w:t>
      </w:r>
      <w:proofErr w:type="spellStart"/>
      <w:r w:rsidR="001D7EA7">
        <w:rPr>
          <w:rFonts w:ascii="Times New Roman" w:hAnsi="Times New Roman" w:cs="Times New Roman"/>
          <w:sz w:val="24"/>
          <w:szCs w:val="24"/>
        </w:rPr>
        <w:t>suku</w:t>
      </w:r>
      <w:proofErr w:type="spellEnd"/>
      <w:r w:rsidR="001D7EA7">
        <w:rPr>
          <w:rFonts w:ascii="Times New Roman" w:hAnsi="Times New Roman" w:cs="Times New Roman"/>
          <w:sz w:val="24"/>
          <w:szCs w:val="24"/>
        </w:rPr>
        <w:t xml:space="preserve">, </w:t>
      </w:r>
      <w:proofErr w:type="spellStart"/>
      <w:r w:rsidR="001D7EA7">
        <w:rPr>
          <w:rFonts w:ascii="Times New Roman" w:hAnsi="Times New Roman" w:cs="Times New Roman"/>
          <w:sz w:val="24"/>
          <w:szCs w:val="24"/>
        </w:rPr>
        <w:t>bangsa</w:t>
      </w:r>
      <w:proofErr w:type="spellEnd"/>
      <w:r w:rsidR="001D7EA7">
        <w:rPr>
          <w:rFonts w:ascii="Times New Roman" w:hAnsi="Times New Roman" w:cs="Times New Roman"/>
          <w:sz w:val="24"/>
          <w:szCs w:val="24"/>
        </w:rPr>
        <w:t xml:space="preserve">, </w:t>
      </w:r>
      <w:proofErr w:type="spellStart"/>
      <w:r w:rsidR="001D7EA7">
        <w:rPr>
          <w:rFonts w:ascii="Times New Roman" w:hAnsi="Times New Roman" w:cs="Times New Roman"/>
          <w:sz w:val="24"/>
          <w:szCs w:val="24"/>
        </w:rPr>
        <w:t>serta</w:t>
      </w:r>
      <w:proofErr w:type="spellEnd"/>
      <w:r w:rsidR="001D7EA7">
        <w:rPr>
          <w:rFonts w:ascii="Times New Roman" w:hAnsi="Times New Roman" w:cs="Times New Roman"/>
          <w:sz w:val="24"/>
          <w:szCs w:val="24"/>
        </w:rPr>
        <w:t xml:space="preserve"> agama.</w:t>
      </w:r>
      <w:r w:rsidR="00923886">
        <w:rPr>
          <w:rFonts w:ascii="Times New Roman" w:hAnsi="Times New Roman" w:cs="Times New Roman"/>
          <w:sz w:val="24"/>
          <w:szCs w:val="24"/>
        </w:rPr>
        <w:t xml:space="preserve"> </w:t>
      </w:r>
      <w:proofErr w:type="spellStart"/>
      <w:r w:rsidR="001D7EA7">
        <w:rPr>
          <w:rFonts w:ascii="Times New Roman" w:hAnsi="Times New Roman" w:cs="Times New Roman"/>
          <w:sz w:val="24"/>
          <w:szCs w:val="24"/>
        </w:rPr>
        <w:t>Afrika</w:t>
      </w:r>
      <w:proofErr w:type="spellEnd"/>
      <w:r w:rsidR="001D7EA7">
        <w:rPr>
          <w:rFonts w:ascii="Times New Roman" w:hAnsi="Times New Roman" w:cs="Times New Roman"/>
          <w:sz w:val="24"/>
          <w:szCs w:val="24"/>
        </w:rPr>
        <w:t xml:space="preserve"> Selatan yang </w:t>
      </w:r>
      <w:proofErr w:type="spellStart"/>
      <w:r w:rsidR="001D7EA7">
        <w:rPr>
          <w:rFonts w:ascii="Times New Roman" w:hAnsi="Times New Roman" w:cs="Times New Roman"/>
          <w:sz w:val="24"/>
          <w:szCs w:val="24"/>
        </w:rPr>
        <w:t>merupakan</w:t>
      </w:r>
      <w:proofErr w:type="spellEnd"/>
      <w:r w:rsidR="001D7EA7">
        <w:rPr>
          <w:rFonts w:ascii="Times New Roman" w:hAnsi="Times New Roman" w:cs="Times New Roman"/>
          <w:sz w:val="24"/>
          <w:szCs w:val="24"/>
        </w:rPr>
        <w:t xml:space="preserve"> Negara </w:t>
      </w:r>
      <w:proofErr w:type="spellStart"/>
      <w:r w:rsidR="001D7EA7">
        <w:rPr>
          <w:rFonts w:ascii="Times New Roman" w:hAnsi="Times New Roman" w:cs="Times New Roman"/>
          <w:sz w:val="24"/>
          <w:szCs w:val="24"/>
        </w:rPr>
        <w:t>asal</w:t>
      </w:r>
      <w:proofErr w:type="spellEnd"/>
      <w:r w:rsidR="001D7EA7">
        <w:rPr>
          <w:rFonts w:ascii="Times New Roman" w:hAnsi="Times New Roman" w:cs="Times New Roman"/>
          <w:sz w:val="24"/>
          <w:szCs w:val="24"/>
        </w:rPr>
        <w:t xml:space="preserve"> </w:t>
      </w:r>
      <w:proofErr w:type="spellStart"/>
      <w:r w:rsidR="001D7EA7">
        <w:rPr>
          <w:rFonts w:ascii="Times New Roman" w:hAnsi="Times New Roman" w:cs="Times New Roman"/>
          <w:sz w:val="24"/>
          <w:szCs w:val="24"/>
        </w:rPr>
        <w:t>cendikiawan</w:t>
      </w:r>
      <w:proofErr w:type="spellEnd"/>
      <w:r w:rsidR="001D7EA7">
        <w:rPr>
          <w:rFonts w:ascii="Times New Roman" w:hAnsi="Times New Roman" w:cs="Times New Roman"/>
          <w:sz w:val="24"/>
          <w:szCs w:val="24"/>
        </w:rPr>
        <w:t xml:space="preserve"> </w:t>
      </w:r>
      <w:proofErr w:type="spellStart"/>
      <w:r w:rsidR="001D7EA7">
        <w:rPr>
          <w:rFonts w:ascii="Times New Roman" w:hAnsi="Times New Roman" w:cs="Times New Roman"/>
          <w:sz w:val="24"/>
          <w:szCs w:val="24"/>
        </w:rPr>
        <w:t>muslim</w:t>
      </w:r>
      <w:proofErr w:type="spellEnd"/>
      <w:r w:rsidR="001D7EA7">
        <w:rPr>
          <w:rFonts w:ascii="Times New Roman" w:hAnsi="Times New Roman" w:cs="Times New Roman"/>
          <w:sz w:val="24"/>
          <w:szCs w:val="24"/>
        </w:rPr>
        <w:t xml:space="preserve"> </w:t>
      </w:r>
      <w:proofErr w:type="spellStart"/>
      <w:r w:rsidR="001D7EA7">
        <w:rPr>
          <w:rFonts w:ascii="Times New Roman" w:hAnsi="Times New Roman" w:cs="Times New Roman"/>
          <w:sz w:val="24"/>
          <w:szCs w:val="24"/>
        </w:rPr>
        <w:t>Farid</w:t>
      </w:r>
      <w:proofErr w:type="spellEnd"/>
      <w:r w:rsidR="001D7EA7">
        <w:rPr>
          <w:rFonts w:ascii="Times New Roman" w:hAnsi="Times New Roman" w:cs="Times New Roman"/>
          <w:sz w:val="24"/>
          <w:szCs w:val="24"/>
        </w:rPr>
        <w:t xml:space="preserve"> </w:t>
      </w:r>
      <w:proofErr w:type="spellStart"/>
      <w:r w:rsidR="001D7EA7">
        <w:rPr>
          <w:rFonts w:ascii="Times New Roman" w:hAnsi="Times New Roman" w:cs="Times New Roman"/>
          <w:sz w:val="24"/>
          <w:szCs w:val="24"/>
        </w:rPr>
        <w:t>Esack</w:t>
      </w:r>
      <w:proofErr w:type="spellEnd"/>
      <w:r w:rsidR="001D7EA7">
        <w:rPr>
          <w:rFonts w:ascii="Times New Roman" w:hAnsi="Times New Roman" w:cs="Times New Roman"/>
          <w:sz w:val="24"/>
          <w:szCs w:val="24"/>
        </w:rPr>
        <w:t xml:space="preserve"> </w:t>
      </w:r>
      <w:proofErr w:type="spellStart"/>
      <w:r w:rsidR="001D7EA7">
        <w:rPr>
          <w:rFonts w:ascii="Times New Roman" w:hAnsi="Times New Roman" w:cs="Times New Roman"/>
          <w:sz w:val="24"/>
          <w:szCs w:val="24"/>
        </w:rPr>
        <w:t>hanya</w:t>
      </w:r>
      <w:proofErr w:type="spellEnd"/>
      <w:r w:rsidR="001D7EA7">
        <w:rPr>
          <w:rFonts w:ascii="Times New Roman" w:hAnsi="Times New Roman" w:cs="Times New Roman"/>
          <w:sz w:val="24"/>
          <w:szCs w:val="24"/>
        </w:rPr>
        <w:t xml:space="preserve"> </w:t>
      </w:r>
      <w:proofErr w:type="spellStart"/>
      <w:r w:rsidR="001D7EA7">
        <w:rPr>
          <w:rFonts w:ascii="Times New Roman" w:hAnsi="Times New Roman" w:cs="Times New Roman"/>
          <w:sz w:val="24"/>
          <w:szCs w:val="24"/>
        </w:rPr>
        <w:t>memilki</w:t>
      </w:r>
      <w:proofErr w:type="spellEnd"/>
      <w:r w:rsidR="001D7EA7">
        <w:rPr>
          <w:rFonts w:ascii="Times New Roman" w:hAnsi="Times New Roman" w:cs="Times New Roman"/>
          <w:sz w:val="24"/>
          <w:szCs w:val="24"/>
        </w:rPr>
        <w:t xml:space="preserve"> </w:t>
      </w:r>
      <w:proofErr w:type="spellStart"/>
      <w:r w:rsidR="001D7EA7">
        <w:rPr>
          <w:rFonts w:ascii="Times New Roman" w:hAnsi="Times New Roman" w:cs="Times New Roman"/>
          <w:sz w:val="24"/>
          <w:szCs w:val="24"/>
        </w:rPr>
        <w:t>tiga</w:t>
      </w:r>
      <w:proofErr w:type="spellEnd"/>
      <w:r w:rsidR="001D7EA7">
        <w:rPr>
          <w:rFonts w:ascii="Times New Roman" w:hAnsi="Times New Roman" w:cs="Times New Roman"/>
          <w:sz w:val="24"/>
          <w:szCs w:val="24"/>
        </w:rPr>
        <w:t xml:space="preserve"> </w:t>
      </w:r>
      <w:proofErr w:type="spellStart"/>
      <w:r w:rsidR="001D7EA7">
        <w:rPr>
          <w:rFonts w:ascii="Times New Roman" w:hAnsi="Times New Roman" w:cs="Times New Roman"/>
          <w:sz w:val="24"/>
          <w:szCs w:val="24"/>
        </w:rPr>
        <w:t>suku</w:t>
      </w:r>
      <w:proofErr w:type="spellEnd"/>
      <w:r w:rsidR="001D7EA7">
        <w:rPr>
          <w:rFonts w:ascii="Times New Roman" w:hAnsi="Times New Roman" w:cs="Times New Roman"/>
          <w:sz w:val="24"/>
          <w:szCs w:val="24"/>
        </w:rPr>
        <w:t xml:space="preserve"> </w:t>
      </w:r>
      <w:proofErr w:type="spellStart"/>
      <w:r w:rsidR="001D7EA7">
        <w:rPr>
          <w:rFonts w:ascii="Times New Roman" w:hAnsi="Times New Roman" w:cs="Times New Roman"/>
          <w:sz w:val="24"/>
          <w:szCs w:val="24"/>
        </w:rPr>
        <w:t>asli</w:t>
      </w:r>
      <w:proofErr w:type="spellEnd"/>
      <w:r w:rsidR="001D7EA7">
        <w:rPr>
          <w:rFonts w:ascii="Times New Roman" w:hAnsi="Times New Roman" w:cs="Times New Roman"/>
          <w:sz w:val="24"/>
          <w:szCs w:val="24"/>
        </w:rPr>
        <w:t xml:space="preserve"> </w:t>
      </w:r>
      <w:proofErr w:type="spellStart"/>
      <w:r w:rsidR="001D7EA7">
        <w:rPr>
          <w:rFonts w:ascii="Times New Roman" w:hAnsi="Times New Roman" w:cs="Times New Roman"/>
          <w:sz w:val="24"/>
          <w:szCs w:val="24"/>
        </w:rPr>
        <w:t>yakni</w:t>
      </w:r>
      <w:proofErr w:type="spellEnd"/>
      <w:r w:rsidR="001D7EA7">
        <w:rPr>
          <w:rFonts w:ascii="Times New Roman" w:hAnsi="Times New Roman" w:cs="Times New Roman"/>
          <w:sz w:val="24"/>
          <w:szCs w:val="24"/>
        </w:rPr>
        <w:t xml:space="preserve"> </w:t>
      </w:r>
      <w:proofErr w:type="spellStart"/>
      <w:r w:rsidR="001D7EA7">
        <w:rPr>
          <w:rFonts w:ascii="Times New Roman" w:hAnsi="Times New Roman" w:cs="Times New Roman"/>
          <w:sz w:val="24"/>
          <w:szCs w:val="24"/>
        </w:rPr>
        <w:t>suku</w:t>
      </w:r>
      <w:proofErr w:type="spellEnd"/>
      <w:r w:rsidR="001D7EA7">
        <w:rPr>
          <w:rFonts w:ascii="Times New Roman" w:hAnsi="Times New Roman" w:cs="Times New Roman"/>
          <w:sz w:val="24"/>
          <w:szCs w:val="24"/>
        </w:rPr>
        <w:t xml:space="preserve"> San</w:t>
      </w:r>
      <w:r w:rsidR="009959BB">
        <w:rPr>
          <w:rFonts w:ascii="Times New Roman" w:hAnsi="Times New Roman" w:cs="Times New Roman"/>
          <w:sz w:val="24"/>
          <w:szCs w:val="24"/>
        </w:rPr>
        <w:t xml:space="preserve"> yang </w:t>
      </w:r>
      <w:proofErr w:type="spellStart"/>
      <w:r w:rsidR="009959BB">
        <w:rPr>
          <w:rFonts w:ascii="Times New Roman" w:hAnsi="Times New Roman" w:cs="Times New Roman"/>
          <w:sz w:val="24"/>
          <w:szCs w:val="24"/>
        </w:rPr>
        <w:t>merupakan</w:t>
      </w:r>
      <w:proofErr w:type="spellEnd"/>
      <w:r w:rsidR="009959BB">
        <w:rPr>
          <w:rFonts w:ascii="Times New Roman" w:hAnsi="Times New Roman" w:cs="Times New Roman"/>
          <w:sz w:val="24"/>
          <w:szCs w:val="24"/>
        </w:rPr>
        <w:t xml:space="preserve"> </w:t>
      </w:r>
      <w:proofErr w:type="spellStart"/>
      <w:r w:rsidR="009959BB">
        <w:rPr>
          <w:rFonts w:ascii="Times New Roman" w:hAnsi="Times New Roman" w:cs="Times New Roman"/>
          <w:sz w:val="24"/>
          <w:szCs w:val="24"/>
        </w:rPr>
        <w:t>penghuni</w:t>
      </w:r>
      <w:proofErr w:type="spellEnd"/>
      <w:r w:rsidR="009959BB">
        <w:rPr>
          <w:rFonts w:ascii="Times New Roman" w:hAnsi="Times New Roman" w:cs="Times New Roman"/>
          <w:sz w:val="24"/>
          <w:szCs w:val="24"/>
        </w:rPr>
        <w:t xml:space="preserve"> </w:t>
      </w:r>
      <w:proofErr w:type="spellStart"/>
      <w:r w:rsidR="009959BB">
        <w:rPr>
          <w:rFonts w:ascii="Times New Roman" w:hAnsi="Times New Roman" w:cs="Times New Roman"/>
          <w:sz w:val="24"/>
          <w:szCs w:val="24"/>
        </w:rPr>
        <w:t>padang</w:t>
      </w:r>
      <w:proofErr w:type="spellEnd"/>
      <w:r w:rsidR="009959BB">
        <w:rPr>
          <w:rFonts w:ascii="Times New Roman" w:hAnsi="Times New Roman" w:cs="Times New Roman"/>
          <w:sz w:val="24"/>
          <w:szCs w:val="24"/>
        </w:rPr>
        <w:t xml:space="preserve"> Sahara </w:t>
      </w:r>
      <w:proofErr w:type="spellStart"/>
      <w:r w:rsidR="009959BB">
        <w:rPr>
          <w:rFonts w:ascii="Times New Roman" w:hAnsi="Times New Roman" w:cs="Times New Roman"/>
          <w:sz w:val="24"/>
          <w:szCs w:val="24"/>
        </w:rPr>
        <w:t>Afrika</w:t>
      </w:r>
      <w:proofErr w:type="spellEnd"/>
      <w:r w:rsidR="001D7EA7">
        <w:rPr>
          <w:rFonts w:ascii="Times New Roman" w:hAnsi="Times New Roman" w:cs="Times New Roman"/>
          <w:sz w:val="24"/>
          <w:szCs w:val="24"/>
        </w:rPr>
        <w:t xml:space="preserve">, </w:t>
      </w:r>
      <w:proofErr w:type="spellStart"/>
      <w:r w:rsidR="001D7EA7">
        <w:rPr>
          <w:rFonts w:ascii="Times New Roman" w:hAnsi="Times New Roman" w:cs="Times New Roman"/>
          <w:sz w:val="24"/>
          <w:szCs w:val="24"/>
        </w:rPr>
        <w:t>Suku</w:t>
      </w:r>
      <w:proofErr w:type="spellEnd"/>
      <w:r w:rsidR="001D7EA7">
        <w:rPr>
          <w:rFonts w:ascii="Times New Roman" w:hAnsi="Times New Roman" w:cs="Times New Roman"/>
          <w:sz w:val="24"/>
          <w:szCs w:val="24"/>
        </w:rPr>
        <w:t xml:space="preserve"> </w:t>
      </w:r>
      <w:proofErr w:type="spellStart"/>
      <w:r w:rsidR="001D7EA7">
        <w:rPr>
          <w:rFonts w:ascii="Times New Roman" w:hAnsi="Times New Roman" w:cs="Times New Roman"/>
          <w:sz w:val="24"/>
          <w:szCs w:val="24"/>
        </w:rPr>
        <w:t>Khoikhoin</w:t>
      </w:r>
      <w:proofErr w:type="spellEnd"/>
      <w:r w:rsidR="009959BB">
        <w:rPr>
          <w:rFonts w:ascii="Times New Roman" w:hAnsi="Times New Roman" w:cs="Times New Roman"/>
          <w:sz w:val="24"/>
          <w:szCs w:val="24"/>
        </w:rPr>
        <w:t xml:space="preserve"> yang </w:t>
      </w:r>
      <w:proofErr w:type="spellStart"/>
      <w:r w:rsidR="009959BB">
        <w:rPr>
          <w:rFonts w:ascii="Times New Roman" w:hAnsi="Times New Roman" w:cs="Times New Roman"/>
          <w:sz w:val="24"/>
          <w:szCs w:val="24"/>
        </w:rPr>
        <w:t>merupakan</w:t>
      </w:r>
      <w:proofErr w:type="spellEnd"/>
      <w:r w:rsidR="009959BB">
        <w:rPr>
          <w:rFonts w:ascii="Times New Roman" w:hAnsi="Times New Roman" w:cs="Times New Roman"/>
          <w:sz w:val="24"/>
          <w:szCs w:val="24"/>
        </w:rPr>
        <w:t xml:space="preserve"> </w:t>
      </w:r>
      <w:proofErr w:type="spellStart"/>
      <w:r w:rsidR="009959BB">
        <w:rPr>
          <w:rFonts w:ascii="Times New Roman" w:hAnsi="Times New Roman" w:cs="Times New Roman"/>
          <w:sz w:val="24"/>
          <w:szCs w:val="24"/>
        </w:rPr>
        <w:t>kelompok</w:t>
      </w:r>
      <w:proofErr w:type="spellEnd"/>
      <w:r w:rsidR="009959BB">
        <w:rPr>
          <w:rFonts w:ascii="Times New Roman" w:hAnsi="Times New Roman" w:cs="Times New Roman"/>
          <w:sz w:val="24"/>
          <w:szCs w:val="24"/>
        </w:rPr>
        <w:t xml:space="preserve"> </w:t>
      </w:r>
      <w:proofErr w:type="spellStart"/>
      <w:r w:rsidR="009959BB">
        <w:rPr>
          <w:rFonts w:ascii="Times New Roman" w:hAnsi="Times New Roman" w:cs="Times New Roman"/>
          <w:sz w:val="24"/>
          <w:szCs w:val="24"/>
        </w:rPr>
        <w:t>peternak</w:t>
      </w:r>
      <w:proofErr w:type="spellEnd"/>
      <w:r w:rsidR="009959BB">
        <w:rPr>
          <w:rFonts w:ascii="Times New Roman" w:hAnsi="Times New Roman" w:cs="Times New Roman"/>
          <w:sz w:val="24"/>
          <w:szCs w:val="24"/>
        </w:rPr>
        <w:t xml:space="preserve">, </w:t>
      </w:r>
      <w:proofErr w:type="spellStart"/>
      <w:r w:rsidR="009959BB">
        <w:rPr>
          <w:rFonts w:ascii="Times New Roman" w:hAnsi="Times New Roman" w:cs="Times New Roman"/>
          <w:sz w:val="24"/>
          <w:szCs w:val="24"/>
        </w:rPr>
        <w:t>dan</w:t>
      </w:r>
      <w:proofErr w:type="spellEnd"/>
      <w:r w:rsidR="009959BB">
        <w:rPr>
          <w:rFonts w:ascii="Times New Roman" w:hAnsi="Times New Roman" w:cs="Times New Roman"/>
          <w:sz w:val="24"/>
          <w:szCs w:val="24"/>
        </w:rPr>
        <w:t xml:space="preserve"> </w:t>
      </w:r>
      <w:proofErr w:type="spellStart"/>
      <w:r w:rsidR="009959BB">
        <w:rPr>
          <w:rFonts w:ascii="Times New Roman" w:hAnsi="Times New Roman" w:cs="Times New Roman"/>
          <w:sz w:val="24"/>
          <w:szCs w:val="24"/>
        </w:rPr>
        <w:t>suku</w:t>
      </w:r>
      <w:proofErr w:type="spellEnd"/>
      <w:r w:rsidR="009959BB">
        <w:rPr>
          <w:rFonts w:ascii="Times New Roman" w:hAnsi="Times New Roman" w:cs="Times New Roman"/>
          <w:sz w:val="24"/>
          <w:szCs w:val="24"/>
        </w:rPr>
        <w:t xml:space="preserve"> Nguni yang </w:t>
      </w:r>
      <w:proofErr w:type="spellStart"/>
      <w:r w:rsidR="009959BB">
        <w:rPr>
          <w:rFonts w:ascii="Times New Roman" w:hAnsi="Times New Roman" w:cs="Times New Roman"/>
          <w:sz w:val="24"/>
          <w:szCs w:val="24"/>
        </w:rPr>
        <w:t>pandai</w:t>
      </w:r>
      <w:proofErr w:type="spellEnd"/>
      <w:r w:rsidR="009959BB">
        <w:rPr>
          <w:rFonts w:ascii="Times New Roman" w:hAnsi="Times New Roman" w:cs="Times New Roman"/>
          <w:sz w:val="24"/>
          <w:szCs w:val="24"/>
        </w:rPr>
        <w:t xml:space="preserve"> </w:t>
      </w:r>
      <w:proofErr w:type="spellStart"/>
      <w:r w:rsidR="009959BB">
        <w:rPr>
          <w:rFonts w:ascii="Times New Roman" w:hAnsi="Times New Roman" w:cs="Times New Roman"/>
          <w:sz w:val="24"/>
          <w:szCs w:val="24"/>
        </w:rPr>
        <w:t>besi</w:t>
      </w:r>
      <w:proofErr w:type="spellEnd"/>
      <w:r w:rsidR="009959BB">
        <w:rPr>
          <w:rFonts w:ascii="Times New Roman" w:hAnsi="Times New Roman" w:cs="Times New Roman"/>
          <w:sz w:val="24"/>
          <w:szCs w:val="24"/>
        </w:rPr>
        <w:t xml:space="preserve">, </w:t>
      </w:r>
      <w:proofErr w:type="spellStart"/>
      <w:r w:rsidR="009959BB">
        <w:rPr>
          <w:rFonts w:ascii="Times New Roman" w:hAnsi="Times New Roman" w:cs="Times New Roman"/>
          <w:sz w:val="24"/>
          <w:szCs w:val="24"/>
        </w:rPr>
        <w:t>peternak</w:t>
      </w:r>
      <w:proofErr w:type="spellEnd"/>
      <w:r w:rsidR="009959BB">
        <w:rPr>
          <w:rFonts w:ascii="Times New Roman" w:hAnsi="Times New Roman" w:cs="Times New Roman"/>
          <w:sz w:val="24"/>
          <w:szCs w:val="24"/>
        </w:rPr>
        <w:t xml:space="preserve">, </w:t>
      </w:r>
      <w:proofErr w:type="spellStart"/>
      <w:r w:rsidR="009959BB">
        <w:rPr>
          <w:rFonts w:ascii="Times New Roman" w:hAnsi="Times New Roman" w:cs="Times New Roman"/>
          <w:sz w:val="24"/>
          <w:szCs w:val="24"/>
        </w:rPr>
        <w:t>bertani</w:t>
      </w:r>
      <w:proofErr w:type="spellEnd"/>
      <w:r w:rsidR="009959BB">
        <w:rPr>
          <w:rFonts w:ascii="Times New Roman" w:hAnsi="Times New Roman" w:cs="Times New Roman"/>
          <w:sz w:val="24"/>
          <w:szCs w:val="24"/>
        </w:rPr>
        <w:t xml:space="preserve">. Dan </w:t>
      </w:r>
      <w:proofErr w:type="spellStart"/>
      <w:r w:rsidR="009959BB">
        <w:rPr>
          <w:rFonts w:ascii="Times New Roman" w:hAnsi="Times New Roman" w:cs="Times New Roman"/>
          <w:sz w:val="24"/>
          <w:szCs w:val="24"/>
        </w:rPr>
        <w:t>mengenai</w:t>
      </w:r>
      <w:proofErr w:type="spellEnd"/>
      <w:r w:rsidR="009959BB">
        <w:rPr>
          <w:rFonts w:ascii="Times New Roman" w:hAnsi="Times New Roman" w:cs="Times New Roman"/>
          <w:sz w:val="24"/>
          <w:szCs w:val="24"/>
        </w:rPr>
        <w:t xml:space="preserve"> </w:t>
      </w:r>
      <w:proofErr w:type="spellStart"/>
      <w:r w:rsidR="009959BB">
        <w:rPr>
          <w:rFonts w:ascii="Times New Roman" w:hAnsi="Times New Roman" w:cs="Times New Roman"/>
          <w:sz w:val="24"/>
          <w:szCs w:val="24"/>
        </w:rPr>
        <w:t>re</w:t>
      </w:r>
      <w:r w:rsidR="00BB04E8">
        <w:rPr>
          <w:rFonts w:ascii="Times New Roman" w:hAnsi="Times New Roman" w:cs="Times New Roman"/>
          <w:sz w:val="24"/>
          <w:szCs w:val="24"/>
        </w:rPr>
        <w:t>z</w:t>
      </w:r>
      <w:r w:rsidR="009959BB">
        <w:rPr>
          <w:rFonts w:ascii="Times New Roman" w:hAnsi="Times New Roman" w:cs="Times New Roman"/>
          <w:sz w:val="24"/>
          <w:szCs w:val="24"/>
        </w:rPr>
        <w:t>im</w:t>
      </w:r>
      <w:proofErr w:type="spellEnd"/>
      <w:r w:rsidR="009959BB">
        <w:rPr>
          <w:rFonts w:ascii="Times New Roman" w:hAnsi="Times New Roman" w:cs="Times New Roman"/>
          <w:sz w:val="24"/>
          <w:szCs w:val="24"/>
        </w:rPr>
        <w:t xml:space="preserve"> Apartheid yang </w:t>
      </w:r>
      <w:proofErr w:type="spellStart"/>
      <w:r w:rsidR="009959BB">
        <w:rPr>
          <w:rFonts w:ascii="Times New Roman" w:hAnsi="Times New Roman" w:cs="Times New Roman"/>
          <w:sz w:val="24"/>
          <w:szCs w:val="24"/>
        </w:rPr>
        <w:t>sangat</w:t>
      </w:r>
      <w:proofErr w:type="spellEnd"/>
      <w:r w:rsidR="009959BB">
        <w:rPr>
          <w:rFonts w:ascii="Times New Roman" w:hAnsi="Times New Roman" w:cs="Times New Roman"/>
          <w:sz w:val="24"/>
          <w:szCs w:val="24"/>
        </w:rPr>
        <w:t xml:space="preserve"> </w:t>
      </w:r>
      <w:proofErr w:type="spellStart"/>
      <w:r w:rsidR="009959BB">
        <w:rPr>
          <w:rFonts w:ascii="Times New Roman" w:hAnsi="Times New Roman" w:cs="Times New Roman"/>
          <w:sz w:val="24"/>
          <w:szCs w:val="24"/>
        </w:rPr>
        <w:t>berkuasa</w:t>
      </w:r>
      <w:proofErr w:type="spellEnd"/>
      <w:r w:rsidR="009959BB">
        <w:rPr>
          <w:rFonts w:ascii="Times New Roman" w:hAnsi="Times New Roman" w:cs="Times New Roman"/>
          <w:sz w:val="24"/>
          <w:szCs w:val="24"/>
        </w:rPr>
        <w:t xml:space="preserve"> di </w:t>
      </w:r>
      <w:proofErr w:type="spellStart"/>
      <w:r w:rsidR="009959BB">
        <w:rPr>
          <w:rFonts w:ascii="Times New Roman" w:hAnsi="Times New Roman" w:cs="Times New Roman"/>
          <w:sz w:val="24"/>
          <w:szCs w:val="24"/>
        </w:rPr>
        <w:t>Afrika</w:t>
      </w:r>
      <w:proofErr w:type="spellEnd"/>
      <w:r w:rsidR="009959BB">
        <w:rPr>
          <w:rFonts w:ascii="Times New Roman" w:hAnsi="Times New Roman" w:cs="Times New Roman"/>
          <w:sz w:val="24"/>
          <w:szCs w:val="24"/>
        </w:rPr>
        <w:t xml:space="preserve"> Selatan </w:t>
      </w:r>
      <w:proofErr w:type="spellStart"/>
      <w:r w:rsidR="009959BB">
        <w:rPr>
          <w:rFonts w:ascii="Times New Roman" w:hAnsi="Times New Roman" w:cs="Times New Roman"/>
          <w:sz w:val="24"/>
          <w:szCs w:val="24"/>
        </w:rPr>
        <w:t>pada</w:t>
      </w:r>
      <w:proofErr w:type="spellEnd"/>
      <w:r w:rsidR="009959BB">
        <w:rPr>
          <w:rFonts w:ascii="Times New Roman" w:hAnsi="Times New Roman" w:cs="Times New Roman"/>
          <w:sz w:val="24"/>
          <w:szCs w:val="24"/>
        </w:rPr>
        <w:t xml:space="preserve"> </w:t>
      </w:r>
      <w:proofErr w:type="spellStart"/>
      <w:r w:rsidR="009959BB">
        <w:rPr>
          <w:rFonts w:ascii="Times New Roman" w:hAnsi="Times New Roman" w:cs="Times New Roman"/>
          <w:sz w:val="24"/>
          <w:szCs w:val="24"/>
        </w:rPr>
        <w:t>waktu</w:t>
      </w:r>
      <w:proofErr w:type="spellEnd"/>
      <w:r w:rsidR="009959BB">
        <w:rPr>
          <w:rFonts w:ascii="Times New Roman" w:hAnsi="Times New Roman" w:cs="Times New Roman"/>
          <w:sz w:val="24"/>
          <w:szCs w:val="24"/>
        </w:rPr>
        <w:t xml:space="preserve"> </w:t>
      </w:r>
      <w:proofErr w:type="spellStart"/>
      <w:r w:rsidR="009959BB">
        <w:rPr>
          <w:rFonts w:ascii="Times New Roman" w:hAnsi="Times New Roman" w:cs="Times New Roman"/>
          <w:sz w:val="24"/>
          <w:szCs w:val="24"/>
        </w:rPr>
        <w:t>itu</w:t>
      </w:r>
      <w:proofErr w:type="spellEnd"/>
      <w:r w:rsidR="009959BB">
        <w:rPr>
          <w:rFonts w:ascii="Times New Roman" w:hAnsi="Times New Roman" w:cs="Times New Roman"/>
          <w:sz w:val="24"/>
          <w:szCs w:val="24"/>
        </w:rPr>
        <w:t xml:space="preserve"> </w:t>
      </w:r>
      <w:proofErr w:type="spellStart"/>
      <w:r w:rsidR="009959BB">
        <w:rPr>
          <w:rFonts w:ascii="Times New Roman" w:hAnsi="Times New Roman" w:cs="Times New Roman"/>
          <w:sz w:val="24"/>
          <w:szCs w:val="24"/>
        </w:rPr>
        <w:t>muncul</w:t>
      </w:r>
      <w:proofErr w:type="spellEnd"/>
      <w:r w:rsidR="009959BB">
        <w:rPr>
          <w:rFonts w:ascii="Times New Roman" w:hAnsi="Times New Roman" w:cs="Times New Roman"/>
          <w:sz w:val="24"/>
          <w:szCs w:val="24"/>
        </w:rPr>
        <w:t xml:space="preserve"> </w:t>
      </w:r>
      <w:proofErr w:type="spellStart"/>
      <w:r w:rsidR="009959BB">
        <w:rPr>
          <w:rFonts w:ascii="Times New Roman" w:hAnsi="Times New Roman" w:cs="Times New Roman"/>
          <w:sz w:val="24"/>
          <w:szCs w:val="24"/>
        </w:rPr>
        <w:t>pada</w:t>
      </w:r>
      <w:proofErr w:type="spellEnd"/>
      <w:r w:rsidR="009959BB">
        <w:rPr>
          <w:rFonts w:ascii="Times New Roman" w:hAnsi="Times New Roman" w:cs="Times New Roman"/>
          <w:sz w:val="24"/>
          <w:szCs w:val="24"/>
        </w:rPr>
        <w:t xml:space="preserve"> </w:t>
      </w:r>
      <w:proofErr w:type="spellStart"/>
      <w:r w:rsidR="009959BB">
        <w:rPr>
          <w:rFonts w:ascii="Times New Roman" w:hAnsi="Times New Roman" w:cs="Times New Roman"/>
          <w:sz w:val="24"/>
          <w:szCs w:val="24"/>
        </w:rPr>
        <w:t>tahun</w:t>
      </w:r>
      <w:proofErr w:type="spellEnd"/>
      <w:r w:rsidR="009959BB">
        <w:rPr>
          <w:rFonts w:ascii="Times New Roman" w:hAnsi="Times New Roman" w:cs="Times New Roman"/>
          <w:sz w:val="24"/>
          <w:szCs w:val="24"/>
        </w:rPr>
        <w:t xml:space="preserve"> 1795, </w:t>
      </w:r>
      <w:proofErr w:type="spellStart"/>
      <w:r w:rsidR="009959BB">
        <w:rPr>
          <w:rFonts w:ascii="Times New Roman" w:hAnsi="Times New Roman" w:cs="Times New Roman"/>
          <w:sz w:val="24"/>
          <w:szCs w:val="24"/>
        </w:rPr>
        <w:t>dimana</w:t>
      </w:r>
      <w:proofErr w:type="spellEnd"/>
      <w:r w:rsidR="009959BB">
        <w:rPr>
          <w:rFonts w:ascii="Times New Roman" w:hAnsi="Times New Roman" w:cs="Times New Roman"/>
          <w:sz w:val="24"/>
          <w:szCs w:val="24"/>
        </w:rPr>
        <w:t xml:space="preserve"> di</w:t>
      </w:r>
      <w:r w:rsidR="00BB04E8">
        <w:rPr>
          <w:rFonts w:ascii="Times New Roman" w:hAnsi="Times New Roman" w:cs="Times New Roman"/>
          <w:sz w:val="24"/>
          <w:szCs w:val="24"/>
        </w:rPr>
        <w:t xml:space="preserve"> </w:t>
      </w:r>
      <w:r w:rsidR="009959BB">
        <w:rPr>
          <w:rFonts w:ascii="Times New Roman" w:hAnsi="Times New Roman" w:cs="Times New Roman"/>
          <w:sz w:val="24"/>
          <w:szCs w:val="24"/>
        </w:rPr>
        <w:t xml:space="preserve">Cape yang </w:t>
      </w:r>
      <w:proofErr w:type="spellStart"/>
      <w:r w:rsidR="009959BB">
        <w:rPr>
          <w:rFonts w:ascii="Times New Roman" w:hAnsi="Times New Roman" w:cs="Times New Roman"/>
          <w:sz w:val="24"/>
          <w:szCs w:val="24"/>
        </w:rPr>
        <w:t>merupakan</w:t>
      </w:r>
      <w:proofErr w:type="spellEnd"/>
      <w:r w:rsidR="009959BB">
        <w:rPr>
          <w:rFonts w:ascii="Times New Roman" w:hAnsi="Times New Roman" w:cs="Times New Roman"/>
          <w:sz w:val="24"/>
          <w:szCs w:val="24"/>
        </w:rPr>
        <w:t xml:space="preserve"> </w:t>
      </w:r>
      <w:proofErr w:type="spellStart"/>
      <w:r w:rsidR="009959BB">
        <w:rPr>
          <w:rFonts w:ascii="Times New Roman" w:hAnsi="Times New Roman" w:cs="Times New Roman"/>
          <w:sz w:val="24"/>
          <w:szCs w:val="24"/>
        </w:rPr>
        <w:t>Ibukota</w:t>
      </w:r>
      <w:proofErr w:type="spellEnd"/>
      <w:r w:rsidR="009959BB">
        <w:rPr>
          <w:rFonts w:ascii="Times New Roman" w:hAnsi="Times New Roman" w:cs="Times New Roman"/>
          <w:sz w:val="24"/>
          <w:szCs w:val="24"/>
        </w:rPr>
        <w:t xml:space="preserve"> </w:t>
      </w:r>
      <w:proofErr w:type="spellStart"/>
      <w:r w:rsidR="009959BB">
        <w:rPr>
          <w:rFonts w:ascii="Times New Roman" w:hAnsi="Times New Roman" w:cs="Times New Roman"/>
          <w:sz w:val="24"/>
          <w:szCs w:val="24"/>
        </w:rPr>
        <w:t>dari</w:t>
      </w:r>
      <w:proofErr w:type="spellEnd"/>
      <w:r w:rsidR="009959BB">
        <w:rPr>
          <w:rFonts w:ascii="Times New Roman" w:hAnsi="Times New Roman" w:cs="Times New Roman"/>
          <w:sz w:val="24"/>
          <w:szCs w:val="24"/>
        </w:rPr>
        <w:t xml:space="preserve"> Negara </w:t>
      </w:r>
      <w:proofErr w:type="spellStart"/>
      <w:r w:rsidR="009959BB">
        <w:rPr>
          <w:rFonts w:ascii="Times New Roman" w:hAnsi="Times New Roman" w:cs="Times New Roman"/>
          <w:sz w:val="24"/>
          <w:szCs w:val="24"/>
        </w:rPr>
        <w:t>tersebut</w:t>
      </w:r>
      <w:proofErr w:type="spellEnd"/>
      <w:r w:rsidR="009959BB">
        <w:rPr>
          <w:rFonts w:ascii="Times New Roman" w:hAnsi="Times New Roman" w:cs="Times New Roman"/>
          <w:sz w:val="24"/>
          <w:szCs w:val="24"/>
        </w:rPr>
        <w:t xml:space="preserve">, </w:t>
      </w:r>
      <w:proofErr w:type="spellStart"/>
      <w:r w:rsidR="009959BB">
        <w:rPr>
          <w:rFonts w:ascii="Times New Roman" w:hAnsi="Times New Roman" w:cs="Times New Roman"/>
          <w:sz w:val="24"/>
          <w:szCs w:val="24"/>
        </w:rPr>
        <w:t>kedatangan</w:t>
      </w:r>
      <w:proofErr w:type="spellEnd"/>
      <w:r w:rsidR="009959BB">
        <w:rPr>
          <w:rFonts w:ascii="Times New Roman" w:hAnsi="Times New Roman" w:cs="Times New Roman"/>
          <w:sz w:val="24"/>
          <w:szCs w:val="24"/>
        </w:rPr>
        <w:t xml:space="preserve"> orang-orang </w:t>
      </w:r>
      <w:proofErr w:type="spellStart"/>
      <w:r w:rsidR="009959BB">
        <w:rPr>
          <w:rFonts w:ascii="Times New Roman" w:hAnsi="Times New Roman" w:cs="Times New Roman"/>
          <w:sz w:val="24"/>
          <w:szCs w:val="24"/>
        </w:rPr>
        <w:t>Inggris</w:t>
      </w:r>
      <w:proofErr w:type="spellEnd"/>
      <w:r w:rsidR="009959BB">
        <w:rPr>
          <w:rFonts w:ascii="Times New Roman" w:hAnsi="Times New Roman" w:cs="Times New Roman"/>
          <w:sz w:val="24"/>
          <w:szCs w:val="24"/>
        </w:rPr>
        <w:t xml:space="preserve"> </w:t>
      </w:r>
      <w:proofErr w:type="spellStart"/>
      <w:r w:rsidR="009959BB">
        <w:rPr>
          <w:rFonts w:ascii="Times New Roman" w:hAnsi="Times New Roman" w:cs="Times New Roman"/>
          <w:sz w:val="24"/>
          <w:szCs w:val="24"/>
        </w:rPr>
        <w:t>dan</w:t>
      </w:r>
      <w:proofErr w:type="spellEnd"/>
      <w:r w:rsidR="009959BB">
        <w:rPr>
          <w:rFonts w:ascii="Times New Roman" w:hAnsi="Times New Roman" w:cs="Times New Roman"/>
          <w:sz w:val="24"/>
          <w:szCs w:val="24"/>
        </w:rPr>
        <w:t xml:space="preserve"> </w:t>
      </w:r>
      <w:proofErr w:type="spellStart"/>
      <w:r w:rsidR="009959BB">
        <w:rPr>
          <w:rFonts w:ascii="Times New Roman" w:hAnsi="Times New Roman" w:cs="Times New Roman"/>
          <w:sz w:val="24"/>
          <w:szCs w:val="24"/>
        </w:rPr>
        <w:t>Belanda</w:t>
      </w:r>
      <w:proofErr w:type="spellEnd"/>
      <w:r w:rsidR="009959BB">
        <w:rPr>
          <w:rFonts w:ascii="Times New Roman" w:hAnsi="Times New Roman" w:cs="Times New Roman"/>
          <w:sz w:val="24"/>
          <w:szCs w:val="24"/>
        </w:rPr>
        <w:t xml:space="preserve"> </w:t>
      </w:r>
      <w:proofErr w:type="spellStart"/>
      <w:r w:rsidR="009959BB">
        <w:rPr>
          <w:rFonts w:ascii="Times New Roman" w:hAnsi="Times New Roman" w:cs="Times New Roman"/>
          <w:sz w:val="24"/>
          <w:szCs w:val="24"/>
        </w:rPr>
        <w:t>untuk</w:t>
      </w:r>
      <w:proofErr w:type="spellEnd"/>
      <w:r w:rsidR="009959BB">
        <w:rPr>
          <w:rFonts w:ascii="Times New Roman" w:hAnsi="Times New Roman" w:cs="Times New Roman"/>
          <w:sz w:val="24"/>
          <w:szCs w:val="24"/>
        </w:rPr>
        <w:t xml:space="preserve"> </w:t>
      </w:r>
      <w:proofErr w:type="spellStart"/>
      <w:r w:rsidR="009959BB">
        <w:rPr>
          <w:rFonts w:ascii="Times New Roman" w:hAnsi="Times New Roman" w:cs="Times New Roman"/>
          <w:sz w:val="24"/>
          <w:szCs w:val="24"/>
        </w:rPr>
        <w:t>membentuk</w:t>
      </w:r>
      <w:proofErr w:type="spellEnd"/>
      <w:r w:rsidR="009959BB">
        <w:rPr>
          <w:rFonts w:ascii="Times New Roman" w:hAnsi="Times New Roman" w:cs="Times New Roman"/>
          <w:sz w:val="24"/>
          <w:szCs w:val="24"/>
        </w:rPr>
        <w:t xml:space="preserve"> </w:t>
      </w:r>
      <w:proofErr w:type="spellStart"/>
      <w:r w:rsidR="009959BB">
        <w:rPr>
          <w:rFonts w:ascii="Times New Roman" w:hAnsi="Times New Roman" w:cs="Times New Roman"/>
          <w:sz w:val="24"/>
          <w:szCs w:val="24"/>
        </w:rPr>
        <w:t>sebuah</w:t>
      </w:r>
      <w:proofErr w:type="spellEnd"/>
      <w:r w:rsidR="009959BB">
        <w:rPr>
          <w:rFonts w:ascii="Times New Roman" w:hAnsi="Times New Roman" w:cs="Times New Roman"/>
          <w:sz w:val="24"/>
          <w:szCs w:val="24"/>
        </w:rPr>
        <w:t xml:space="preserve"> </w:t>
      </w:r>
      <w:proofErr w:type="spellStart"/>
      <w:r w:rsidR="009959BB">
        <w:rPr>
          <w:rFonts w:ascii="Times New Roman" w:hAnsi="Times New Roman" w:cs="Times New Roman"/>
          <w:sz w:val="24"/>
          <w:szCs w:val="24"/>
        </w:rPr>
        <w:t>komunitas</w:t>
      </w:r>
      <w:proofErr w:type="spellEnd"/>
      <w:r w:rsidR="009959BB">
        <w:rPr>
          <w:rFonts w:ascii="Times New Roman" w:hAnsi="Times New Roman" w:cs="Times New Roman"/>
          <w:sz w:val="24"/>
          <w:szCs w:val="24"/>
        </w:rPr>
        <w:t xml:space="preserve"> </w:t>
      </w:r>
      <w:proofErr w:type="spellStart"/>
      <w:r w:rsidR="009959BB">
        <w:rPr>
          <w:rFonts w:ascii="Times New Roman" w:hAnsi="Times New Roman" w:cs="Times New Roman"/>
          <w:sz w:val="24"/>
          <w:szCs w:val="24"/>
        </w:rPr>
        <w:t>kulit</w:t>
      </w:r>
      <w:proofErr w:type="spellEnd"/>
      <w:r w:rsidR="009959BB">
        <w:rPr>
          <w:rFonts w:ascii="Times New Roman" w:hAnsi="Times New Roman" w:cs="Times New Roman"/>
          <w:sz w:val="24"/>
          <w:szCs w:val="24"/>
        </w:rPr>
        <w:t xml:space="preserve"> </w:t>
      </w:r>
      <w:proofErr w:type="spellStart"/>
      <w:r w:rsidR="009959BB">
        <w:rPr>
          <w:rFonts w:ascii="Times New Roman" w:hAnsi="Times New Roman" w:cs="Times New Roman"/>
          <w:sz w:val="24"/>
          <w:szCs w:val="24"/>
        </w:rPr>
        <w:t>putih</w:t>
      </w:r>
      <w:proofErr w:type="spellEnd"/>
      <w:r w:rsidR="009959BB">
        <w:rPr>
          <w:rFonts w:ascii="Times New Roman" w:hAnsi="Times New Roman" w:cs="Times New Roman"/>
          <w:sz w:val="24"/>
          <w:szCs w:val="24"/>
        </w:rPr>
        <w:t xml:space="preserve"> di </w:t>
      </w:r>
      <w:proofErr w:type="spellStart"/>
      <w:r w:rsidR="009959BB">
        <w:rPr>
          <w:rFonts w:ascii="Times New Roman" w:hAnsi="Times New Roman" w:cs="Times New Roman"/>
          <w:sz w:val="24"/>
          <w:szCs w:val="24"/>
        </w:rPr>
        <w:t>Afrika</w:t>
      </w:r>
      <w:proofErr w:type="spellEnd"/>
      <w:r w:rsidR="009959BB">
        <w:rPr>
          <w:rFonts w:ascii="Times New Roman" w:hAnsi="Times New Roman" w:cs="Times New Roman"/>
          <w:sz w:val="24"/>
          <w:szCs w:val="24"/>
        </w:rPr>
        <w:t xml:space="preserve"> Selatan. </w:t>
      </w:r>
      <w:proofErr w:type="spellStart"/>
      <w:r w:rsidR="009959BB">
        <w:rPr>
          <w:rFonts w:ascii="Times New Roman" w:hAnsi="Times New Roman" w:cs="Times New Roman"/>
          <w:sz w:val="24"/>
          <w:szCs w:val="24"/>
        </w:rPr>
        <w:t>Adapun</w:t>
      </w:r>
      <w:proofErr w:type="spellEnd"/>
      <w:r w:rsidR="009959BB">
        <w:rPr>
          <w:rFonts w:ascii="Times New Roman" w:hAnsi="Times New Roman" w:cs="Times New Roman"/>
          <w:sz w:val="24"/>
          <w:szCs w:val="24"/>
        </w:rPr>
        <w:t xml:space="preserve"> </w:t>
      </w:r>
      <w:proofErr w:type="spellStart"/>
      <w:r w:rsidR="009959BB">
        <w:rPr>
          <w:rFonts w:ascii="Times New Roman" w:hAnsi="Times New Roman" w:cs="Times New Roman"/>
          <w:sz w:val="24"/>
          <w:szCs w:val="24"/>
        </w:rPr>
        <w:t>penyebab</w:t>
      </w:r>
      <w:proofErr w:type="spellEnd"/>
      <w:r w:rsidR="009959BB">
        <w:rPr>
          <w:rFonts w:ascii="Times New Roman" w:hAnsi="Times New Roman" w:cs="Times New Roman"/>
          <w:sz w:val="24"/>
          <w:szCs w:val="24"/>
        </w:rPr>
        <w:t xml:space="preserve"> </w:t>
      </w:r>
      <w:proofErr w:type="spellStart"/>
      <w:r w:rsidR="009959BB">
        <w:rPr>
          <w:rFonts w:ascii="Times New Roman" w:hAnsi="Times New Roman" w:cs="Times New Roman"/>
          <w:sz w:val="24"/>
          <w:szCs w:val="24"/>
        </w:rPr>
        <w:t>mengapa</w:t>
      </w:r>
      <w:proofErr w:type="spellEnd"/>
      <w:r w:rsidR="009959BB">
        <w:rPr>
          <w:rFonts w:ascii="Times New Roman" w:hAnsi="Times New Roman" w:cs="Times New Roman"/>
          <w:sz w:val="24"/>
          <w:szCs w:val="24"/>
        </w:rPr>
        <w:t xml:space="preserve"> </w:t>
      </w:r>
      <w:proofErr w:type="spellStart"/>
      <w:r w:rsidR="009959BB">
        <w:rPr>
          <w:rFonts w:ascii="Times New Roman" w:hAnsi="Times New Roman" w:cs="Times New Roman"/>
          <w:sz w:val="24"/>
          <w:szCs w:val="24"/>
        </w:rPr>
        <w:t>keanekaragaman</w:t>
      </w:r>
      <w:proofErr w:type="spellEnd"/>
      <w:r w:rsidR="009959BB">
        <w:rPr>
          <w:rFonts w:ascii="Times New Roman" w:hAnsi="Times New Roman" w:cs="Times New Roman"/>
          <w:sz w:val="24"/>
          <w:szCs w:val="24"/>
        </w:rPr>
        <w:t xml:space="preserve"> </w:t>
      </w:r>
      <w:proofErr w:type="spellStart"/>
      <w:r w:rsidR="009959BB">
        <w:rPr>
          <w:rFonts w:ascii="Times New Roman" w:hAnsi="Times New Roman" w:cs="Times New Roman"/>
          <w:sz w:val="24"/>
          <w:szCs w:val="24"/>
        </w:rPr>
        <w:t>demografis</w:t>
      </w:r>
      <w:proofErr w:type="spellEnd"/>
      <w:r w:rsidR="009959BB">
        <w:rPr>
          <w:rFonts w:ascii="Times New Roman" w:hAnsi="Times New Roman" w:cs="Times New Roman"/>
          <w:sz w:val="24"/>
          <w:szCs w:val="24"/>
        </w:rPr>
        <w:t xml:space="preserve"> </w:t>
      </w:r>
      <w:proofErr w:type="spellStart"/>
      <w:r w:rsidR="009959BB">
        <w:rPr>
          <w:rFonts w:ascii="Times New Roman" w:hAnsi="Times New Roman" w:cs="Times New Roman"/>
          <w:sz w:val="24"/>
          <w:szCs w:val="24"/>
        </w:rPr>
        <w:t>disana</w:t>
      </w:r>
      <w:proofErr w:type="spellEnd"/>
      <w:r w:rsidR="009959BB">
        <w:rPr>
          <w:rFonts w:ascii="Times New Roman" w:hAnsi="Times New Roman" w:cs="Times New Roman"/>
          <w:sz w:val="24"/>
          <w:szCs w:val="24"/>
        </w:rPr>
        <w:t xml:space="preserve"> </w:t>
      </w:r>
      <w:proofErr w:type="spellStart"/>
      <w:r w:rsidR="009959BB">
        <w:rPr>
          <w:rFonts w:ascii="Times New Roman" w:hAnsi="Times New Roman" w:cs="Times New Roman"/>
          <w:sz w:val="24"/>
          <w:szCs w:val="24"/>
        </w:rPr>
        <w:t>ada</w:t>
      </w:r>
      <w:proofErr w:type="spellEnd"/>
      <w:r w:rsidR="009959BB">
        <w:rPr>
          <w:rFonts w:ascii="Times New Roman" w:hAnsi="Times New Roman" w:cs="Times New Roman"/>
          <w:sz w:val="24"/>
          <w:szCs w:val="24"/>
        </w:rPr>
        <w:t xml:space="preserve">, </w:t>
      </w:r>
      <w:proofErr w:type="spellStart"/>
      <w:r w:rsidR="009959BB">
        <w:rPr>
          <w:rFonts w:ascii="Times New Roman" w:hAnsi="Times New Roman" w:cs="Times New Roman"/>
          <w:sz w:val="24"/>
          <w:szCs w:val="24"/>
        </w:rPr>
        <w:t>sebab</w:t>
      </w:r>
      <w:proofErr w:type="spellEnd"/>
      <w:r w:rsidR="009959BB">
        <w:rPr>
          <w:rFonts w:ascii="Times New Roman" w:hAnsi="Times New Roman" w:cs="Times New Roman"/>
          <w:sz w:val="24"/>
          <w:szCs w:val="24"/>
        </w:rPr>
        <w:t xml:space="preserve"> </w:t>
      </w:r>
      <w:proofErr w:type="spellStart"/>
      <w:r w:rsidR="009959BB">
        <w:rPr>
          <w:rFonts w:ascii="Times New Roman" w:hAnsi="Times New Roman" w:cs="Times New Roman"/>
          <w:sz w:val="24"/>
          <w:szCs w:val="24"/>
        </w:rPr>
        <w:t>budak-budak</w:t>
      </w:r>
      <w:proofErr w:type="spellEnd"/>
      <w:r w:rsidR="009959BB">
        <w:rPr>
          <w:rFonts w:ascii="Times New Roman" w:hAnsi="Times New Roman" w:cs="Times New Roman"/>
          <w:sz w:val="24"/>
          <w:szCs w:val="24"/>
        </w:rPr>
        <w:t xml:space="preserve"> </w:t>
      </w:r>
      <w:proofErr w:type="spellStart"/>
      <w:r w:rsidR="009959BB">
        <w:rPr>
          <w:rFonts w:ascii="Times New Roman" w:hAnsi="Times New Roman" w:cs="Times New Roman"/>
          <w:sz w:val="24"/>
          <w:szCs w:val="24"/>
        </w:rPr>
        <w:t>seperi</w:t>
      </w:r>
      <w:proofErr w:type="spellEnd"/>
      <w:r w:rsidR="009959BB">
        <w:rPr>
          <w:rFonts w:ascii="Times New Roman" w:hAnsi="Times New Roman" w:cs="Times New Roman"/>
          <w:sz w:val="24"/>
          <w:szCs w:val="24"/>
        </w:rPr>
        <w:t xml:space="preserve"> </w:t>
      </w:r>
      <w:proofErr w:type="spellStart"/>
      <w:r w:rsidR="009959BB">
        <w:rPr>
          <w:rFonts w:ascii="Times New Roman" w:hAnsi="Times New Roman" w:cs="Times New Roman"/>
          <w:sz w:val="24"/>
          <w:szCs w:val="24"/>
        </w:rPr>
        <w:t>dari</w:t>
      </w:r>
      <w:proofErr w:type="spellEnd"/>
      <w:r w:rsidR="009959BB">
        <w:rPr>
          <w:rFonts w:ascii="Times New Roman" w:hAnsi="Times New Roman" w:cs="Times New Roman"/>
          <w:sz w:val="24"/>
          <w:szCs w:val="24"/>
        </w:rPr>
        <w:t xml:space="preserve"> India, Sri </w:t>
      </w:r>
      <w:proofErr w:type="spellStart"/>
      <w:r w:rsidR="009959BB">
        <w:rPr>
          <w:rFonts w:ascii="Times New Roman" w:hAnsi="Times New Roman" w:cs="Times New Roman"/>
          <w:sz w:val="24"/>
          <w:szCs w:val="24"/>
        </w:rPr>
        <w:t>lanka</w:t>
      </w:r>
      <w:proofErr w:type="spellEnd"/>
      <w:r w:rsidR="009959BB">
        <w:rPr>
          <w:rFonts w:ascii="Times New Roman" w:hAnsi="Times New Roman" w:cs="Times New Roman"/>
          <w:sz w:val="24"/>
          <w:szCs w:val="24"/>
        </w:rPr>
        <w:t>,</w:t>
      </w:r>
      <w:r w:rsidR="00BB04E8">
        <w:rPr>
          <w:rFonts w:ascii="Times New Roman" w:hAnsi="Times New Roman" w:cs="Times New Roman"/>
          <w:sz w:val="24"/>
          <w:szCs w:val="24"/>
        </w:rPr>
        <w:t xml:space="preserve"> </w:t>
      </w:r>
      <w:proofErr w:type="spellStart"/>
      <w:r w:rsidR="009959BB">
        <w:rPr>
          <w:rFonts w:ascii="Times New Roman" w:hAnsi="Times New Roman" w:cs="Times New Roman"/>
          <w:sz w:val="24"/>
          <w:szCs w:val="24"/>
        </w:rPr>
        <w:t>Melayu</w:t>
      </w:r>
      <w:proofErr w:type="spellEnd"/>
      <w:r w:rsidR="009959BB">
        <w:rPr>
          <w:rFonts w:ascii="Times New Roman" w:hAnsi="Times New Roman" w:cs="Times New Roman"/>
          <w:sz w:val="24"/>
          <w:szCs w:val="24"/>
        </w:rPr>
        <w:t xml:space="preserve">, Mauritius, </w:t>
      </w:r>
      <w:proofErr w:type="spellStart"/>
      <w:r w:rsidR="009959BB">
        <w:rPr>
          <w:rFonts w:ascii="Times New Roman" w:hAnsi="Times New Roman" w:cs="Times New Roman"/>
          <w:sz w:val="24"/>
          <w:szCs w:val="24"/>
        </w:rPr>
        <w:t>Madagaskar</w:t>
      </w:r>
      <w:proofErr w:type="spellEnd"/>
      <w:r w:rsidR="009959BB">
        <w:rPr>
          <w:rFonts w:ascii="Times New Roman" w:hAnsi="Times New Roman" w:cs="Times New Roman"/>
          <w:sz w:val="24"/>
          <w:szCs w:val="24"/>
        </w:rPr>
        <w:t xml:space="preserve">, </w:t>
      </w:r>
      <w:proofErr w:type="spellStart"/>
      <w:r w:rsidR="009959BB">
        <w:rPr>
          <w:rFonts w:ascii="Times New Roman" w:hAnsi="Times New Roman" w:cs="Times New Roman"/>
          <w:sz w:val="24"/>
          <w:szCs w:val="24"/>
        </w:rPr>
        <w:t>Hindia</w:t>
      </w:r>
      <w:proofErr w:type="spellEnd"/>
      <w:r w:rsidR="009959BB">
        <w:rPr>
          <w:rFonts w:ascii="Times New Roman" w:hAnsi="Times New Roman" w:cs="Times New Roman"/>
          <w:sz w:val="24"/>
          <w:szCs w:val="24"/>
        </w:rPr>
        <w:t xml:space="preserve"> </w:t>
      </w:r>
      <w:proofErr w:type="spellStart"/>
      <w:r w:rsidR="009959BB">
        <w:rPr>
          <w:rFonts w:ascii="Times New Roman" w:hAnsi="Times New Roman" w:cs="Times New Roman"/>
          <w:sz w:val="24"/>
          <w:szCs w:val="24"/>
        </w:rPr>
        <w:t>Timur</w:t>
      </w:r>
      <w:proofErr w:type="spellEnd"/>
      <w:r w:rsidR="009959BB">
        <w:rPr>
          <w:rFonts w:ascii="Times New Roman" w:hAnsi="Times New Roman" w:cs="Times New Roman"/>
          <w:sz w:val="24"/>
          <w:szCs w:val="24"/>
        </w:rPr>
        <w:t xml:space="preserve">, </w:t>
      </w:r>
      <w:proofErr w:type="spellStart"/>
      <w:r w:rsidR="009959BB">
        <w:rPr>
          <w:rFonts w:ascii="Times New Roman" w:hAnsi="Times New Roman" w:cs="Times New Roman"/>
          <w:sz w:val="24"/>
          <w:szCs w:val="24"/>
        </w:rPr>
        <w:t>dan</w:t>
      </w:r>
      <w:proofErr w:type="spellEnd"/>
      <w:r w:rsidR="009959BB">
        <w:rPr>
          <w:rFonts w:ascii="Times New Roman" w:hAnsi="Times New Roman" w:cs="Times New Roman"/>
          <w:sz w:val="24"/>
          <w:szCs w:val="24"/>
        </w:rPr>
        <w:t xml:space="preserve"> Mozambique di </w:t>
      </w:r>
      <w:proofErr w:type="spellStart"/>
      <w:r w:rsidR="009959BB">
        <w:rPr>
          <w:rFonts w:ascii="Times New Roman" w:hAnsi="Times New Roman" w:cs="Times New Roman"/>
          <w:sz w:val="24"/>
          <w:szCs w:val="24"/>
        </w:rPr>
        <w:t>bawah</w:t>
      </w:r>
      <w:proofErr w:type="spellEnd"/>
      <w:r w:rsidR="009959BB">
        <w:rPr>
          <w:rFonts w:ascii="Times New Roman" w:hAnsi="Times New Roman" w:cs="Times New Roman"/>
          <w:sz w:val="24"/>
          <w:szCs w:val="24"/>
        </w:rPr>
        <w:t xml:space="preserve"> </w:t>
      </w:r>
      <w:proofErr w:type="spellStart"/>
      <w:r w:rsidR="009959BB">
        <w:rPr>
          <w:rFonts w:ascii="Times New Roman" w:hAnsi="Times New Roman" w:cs="Times New Roman"/>
          <w:sz w:val="24"/>
          <w:szCs w:val="24"/>
        </w:rPr>
        <w:t>oleh</w:t>
      </w:r>
      <w:proofErr w:type="spellEnd"/>
      <w:r w:rsidR="009959BB">
        <w:rPr>
          <w:rFonts w:ascii="Times New Roman" w:hAnsi="Times New Roman" w:cs="Times New Roman"/>
          <w:sz w:val="24"/>
          <w:szCs w:val="24"/>
        </w:rPr>
        <w:t xml:space="preserve"> </w:t>
      </w:r>
      <w:proofErr w:type="spellStart"/>
      <w:r w:rsidR="009959BB">
        <w:rPr>
          <w:rFonts w:ascii="Times New Roman" w:hAnsi="Times New Roman" w:cs="Times New Roman"/>
          <w:sz w:val="24"/>
          <w:szCs w:val="24"/>
        </w:rPr>
        <w:t>Belanda</w:t>
      </w:r>
      <w:proofErr w:type="spellEnd"/>
      <w:r w:rsidR="009959BB">
        <w:rPr>
          <w:rFonts w:ascii="Times New Roman" w:hAnsi="Times New Roman" w:cs="Times New Roman"/>
          <w:sz w:val="24"/>
          <w:szCs w:val="24"/>
        </w:rPr>
        <w:t xml:space="preserve"> </w:t>
      </w:r>
      <w:proofErr w:type="spellStart"/>
      <w:r w:rsidR="009959BB">
        <w:rPr>
          <w:rFonts w:ascii="Times New Roman" w:hAnsi="Times New Roman" w:cs="Times New Roman"/>
          <w:sz w:val="24"/>
          <w:szCs w:val="24"/>
        </w:rPr>
        <w:t>ke</w:t>
      </w:r>
      <w:proofErr w:type="spellEnd"/>
      <w:r w:rsidR="006377C1">
        <w:rPr>
          <w:rFonts w:ascii="Times New Roman" w:hAnsi="Times New Roman" w:cs="Times New Roman"/>
          <w:sz w:val="24"/>
          <w:szCs w:val="24"/>
        </w:rPr>
        <w:t xml:space="preserve"> </w:t>
      </w:r>
      <w:proofErr w:type="spellStart"/>
      <w:r w:rsidR="009959BB">
        <w:rPr>
          <w:rFonts w:ascii="Times New Roman" w:hAnsi="Times New Roman" w:cs="Times New Roman"/>
          <w:sz w:val="24"/>
          <w:szCs w:val="24"/>
        </w:rPr>
        <w:t>sana</w:t>
      </w:r>
      <w:proofErr w:type="spellEnd"/>
      <w:r w:rsidR="009959BB">
        <w:rPr>
          <w:rFonts w:ascii="Times New Roman" w:hAnsi="Times New Roman" w:cs="Times New Roman"/>
          <w:sz w:val="24"/>
          <w:szCs w:val="24"/>
        </w:rPr>
        <w:t xml:space="preserve">, </w:t>
      </w:r>
      <w:proofErr w:type="spellStart"/>
      <w:r w:rsidR="009959BB">
        <w:rPr>
          <w:rFonts w:ascii="Times New Roman" w:hAnsi="Times New Roman" w:cs="Times New Roman"/>
          <w:sz w:val="24"/>
          <w:szCs w:val="24"/>
        </w:rPr>
        <w:t>hal</w:t>
      </w:r>
      <w:proofErr w:type="spellEnd"/>
      <w:r w:rsidR="009959BB">
        <w:rPr>
          <w:rFonts w:ascii="Times New Roman" w:hAnsi="Times New Roman" w:cs="Times New Roman"/>
          <w:sz w:val="24"/>
          <w:szCs w:val="24"/>
        </w:rPr>
        <w:t xml:space="preserve"> </w:t>
      </w:r>
      <w:proofErr w:type="spellStart"/>
      <w:r w:rsidR="009959BB">
        <w:rPr>
          <w:rFonts w:ascii="Times New Roman" w:hAnsi="Times New Roman" w:cs="Times New Roman"/>
          <w:sz w:val="24"/>
          <w:szCs w:val="24"/>
        </w:rPr>
        <w:t>ini</w:t>
      </w:r>
      <w:proofErr w:type="spellEnd"/>
      <w:r w:rsidR="009959BB">
        <w:rPr>
          <w:rFonts w:ascii="Times New Roman" w:hAnsi="Times New Roman" w:cs="Times New Roman"/>
          <w:sz w:val="24"/>
          <w:szCs w:val="24"/>
        </w:rPr>
        <w:t xml:space="preserve"> </w:t>
      </w:r>
      <w:proofErr w:type="spellStart"/>
      <w:r w:rsidR="009959BB">
        <w:rPr>
          <w:rFonts w:ascii="Times New Roman" w:hAnsi="Times New Roman" w:cs="Times New Roman"/>
          <w:sz w:val="24"/>
          <w:szCs w:val="24"/>
        </w:rPr>
        <w:t>terjadi</w:t>
      </w:r>
      <w:proofErr w:type="spellEnd"/>
      <w:r w:rsidR="009959BB">
        <w:rPr>
          <w:rFonts w:ascii="Times New Roman" w:hAnsi="Times New Roman" w:cs="Times New Roman"/>
          <w:sz w:val="24"/>
          <w:szCs w:val="24"/>
        </w:rPr>
        <w:t xml:space="preserve"> </w:t>
      </w:r>
      <w:proofErr w:type="spellStart"/>
      <w:r w:rsidR="009959BB">
        <w:rPr>
          <w:rFonts w:ascii="Times New Roman" w:hAnsi="Times New Roman" w:cs="Times New Roman"/>
          <w:sz w:val="24"/>
          <w:szCs w:val="24"/>
        </w:rPr>
        <w:t>hingga</w:t>
      </w:r>
      <w:proofErr w:type="spellEnd"/>
      <w:r w:rsidR="009959BB">
        <w:rPr>
          <w:rFonts w:ascii="Times New Roman" w:hAnsi="Times New Roman" w:cs="Times New Roman"/>
          <w:sz w:val="24"/>
          <w:szCs w:val="24"/>
        </w:rPr>
        <w:t xml:space="preserve"> </w:t>
      </w:r>
      <w:proofErr w:type="spellStart"/>
      <w:r w:rsidR="009959BB">
        <w:rPr>
          <w:rFonts w:ascii="Times New Roman" w:hAnsi="Times New Roman" w:cs="Times New Roman"/>
          <w:sz w:val="24"/>
          <w:szCs w:val="24"/>
        </w:rPr>
        <w:t>tahun</w:t>
      </w:r>
      <w:proofErr w:type="spellEnd"/>
      <w:r w:rsidR="009959BB">
        <w:rPr>
          <w:rFonts w:ascii="Times New Roman" w:hAnsi="Times New Roman" w:cs="Times New Roman"/>
          <w:sz w:val="24"/>
          <w:szCs w:val="24"/>
        </w:rPr>
        <w:t xml:space="preserve"> 1818. Dan Islam </w:t>
      </w:r>
      <w:proofErr w:type="spellStart"/>
      <w:r w:rsidR="009959BB">
        <w:rPr>
          <w:rFonts w:ascii="Times New Roman" w:hAnsi="Times New Roman" w:cs="Times New Roman"/>
          <w:sz w:val="24"/>
          <w:szCs w:val="24"/>
        </w:rPr>
        <w:t>masuk</w:t>
      </w:r>
      <w:proofErr w:type="spellEnd"/>
      <w:r w:rsidR="009959BB">
        <w:rPr>
          <w:rFonts w:ascii="Times New Roman" w:hAnsi="Times New Roman" w:cs="Times New Roman"/>
          <w:sz w:val="24"/>
          <w:szCs w:val="24"/>
        </w:rPr>
        <w:t xml:space="preserve"> </w:t>
      </w:r>
      <w:proofErr w:type="spellStart"/>
      <w:r w:rsidR="009959BB">
        <w:rPr>
          <w:rFonts w:ascii="Times New Roman" w:hAnsi="Times New Roman" w:cs="Times New Roman"/>
          <w:sz w:val="24"/>
          <w:szCs w:val="24"/>
        </w:rPr>
        <w:t>ke</w:t>
      </w:r>
      <w:proofErr w:type="spellEnd"/>
      <w:r w:rsidR="009959BB">
        <w:rPr>
          <w:rFonts w:ascii="Times New Roman" w:hAnsi="Times New Roman" w:cs="Times New Roman"/>
          <w:sz w:val="24"/>
          <w:szCs w:val="24"/>
        </w:rPr>
        <w:t xml:space="preserve"> </w:t>
      </w:r>
      <w:proofErr w:type="spellStart"/>
      <w:r w:rsidR="009959BB">
        <w:rPr>
          <w:rFonts w:ascii="Times New Roman" w:hAnsi="Times New Roman" w:cs="Times New Roman"/>
          <w:sz w:val="24"/>
          <w:szCs w:val="24"/>
        </w:rPr>
        <w:t>Afrik</w:t>
      </w:r>
      <w:r w:rsidR="00BB04E8">
        <w:rPr>
          <w:rFonts w:ascii="Times New Roman" w:hAnsi="Times New Roman" w:cs="Times New Roman"/>
          <w:sz w:val="24"/>
          <w:szCs w:val="24"/>
        </w:rPr>
        <w:t>a</w:t>
      </w:r>
      <w:proofErr w:type="spellEnd"/>
      <w:r w:rsidR="009959BB">
        <w:rPr>
          <w:rFonts w:ascii="Times New Roman" w:hAnsi="Times New Roman" w:cs="Times New Roman"/>
          <w:sz w:val="24"/>
          <w:szCs w:val="24"/>
        </w:rPr>
        <w:t xml:space="preserve"> </w:t>
      </w:r>
      <w:proofErr w:type="spellStart"/>
      <w:r w:rsidR="009959BB">
        <w:rPr>
          <w:rFonts w:ascii="Times New Roman" w:hAnsi="Times New Roman" w:cs="Times New Roman"/>
          <w:sz w:val="24"/>
          <w:szCs w:val="24"/>
        </w:rPr>
        <w:t>selatan</w:t>
      </w:r>
      <w:proofErr w:type="spellEnd"/>
      <w:r w:rsidR="009959BB">
        <w:rPr>
          <w:rFonts w:ascii="Times New Roman" w:hAnsi="Times New Roman" w:cs="Times New Roman"/>
          <w:sz w:val="24"/>
          <w:szCs w:val="24"/>
        </w:rPr>
        <w:t xml:space="preserve"> </w:t>
      </w:r>
      <w:proofErr w:type="spellStart"/>
      <w:r w:rsidR="009959BB">
        <w:rPr>
          <w:rFonts w:ascii="Times New Roman" w:hAnsi="Times New Roman" w:cs="Times New Roman"/>
          <w:sz w:val="24"/>
          <w:szCs w:val="24"/>
        </w:rPr>
        <w:t>sebab</w:t>
      </w:r>
      <w:proofErr w:type="spellEnd"/>
      <w:r w:rsidR="009959BB">
        <w:rPr>
          <w:rFonts w:ascii="Times New Roman" w:hAnsi="Times New Roman" w:cs="Times New Roman"/>
          <w:sz w:val="24"/>
          <w:szCs w:val="24"/>
        </w:rPr>
        <w:t xml:space="preserve"> </w:t>
      </w:r>
      <w:proofErr w:type="spellStart"/>
      <w:r w:rsidR="009959BB">
        <w:rPr>
          <w:rFonts w:ascii="Times New Roman" w:hAnsi="Times New Roman" w:cs="Times New Roman"/>
          <w:sz w:val="24"/>
          <w:szCs w:val="24"/>
        </w:rPr>
        <w:t>banyak</w:t>
      </w:r>
      <w:proofErr w:type="spellEnd"/>
      <w:r w:rsidR="009959BB">
        <w:rPr>
          <w:rFonts w:ascii="Times New Roman" w:hAnsi="Times New Roman" w:cs="Times New Roman"/>
          <w:sz w:val="24"/>
          <w:szCs w:val="24"/>
        </w:rPr>
        <w:t xml:space="preserve"> para </w:t>
      </w:r>
      <w:proofErr w:type="spellStart"/>
      <w:r w:rsidR="009959BB">
        <w:rPr>
          <w:rFonts w:ascii="Times New Roman" w:hAnsi="Times New Roman" w:cs="Times New Roman"/>
          <w:sz w:val="24"/>
          <w:szCs w:val="24"/>
        </w:rPr>
        <w:t>ulama-ulama</w:t>
      </w:r>
      <w:proofErr w:type="spellEnd"/>
      <w:r w:rsidR="009959BB">
        <w:rPr>
          <w:rFonts w:ascii="Times New Roman" w:hAnsi="Times New Roman" w:cs="Times New Roman"/>
          <w:sz w:val="24"/>
          <w:szCs w:val="24"/>
        </w:rPr>
        <w:t xml:space="preserve"> yang </w:t>
      </w:r>
      <w:proofErr w:type="spellStart"/>
      <w:r w:rsidR="009959BB">
        <w:rPr>
          <w:rFonts w:ascii="Times New Roman" w:hAnsi="Times New Roman" w:cs="Times New Roman"/>
          <w:sz w:val="24"/>
          <w:szCs w:val="24"/>
        </w:rPr>
        <w:t>dianggap</w:t>
      </w:r>
      <w:proofErr w:type="spellEnd"/>
      <w:r w:rsidR="009959BB">
        <w:rPr>
          <w:rFonts w:ascii="Times New Roman" w:hAnsi="Times New Roman" w:cs="Times New Roman"/>
          <w:sz w:val="24"/>
          <w:szCs w:val="24"/>
        </w:rPr>
        <w:t xml:space="preserve"> </w:t>
      </w:r>
      <w:proofErr w:type="spellStart"/>
      <w:r w:rsidR="009959BB">
        <w:rPr>
          <w:rFonts w:ascii="Times New Roman" w:hAnsi="Times New Roman" w:cs="Times New Roman"/>
          <w:sz w:val="24"/>
          <w:szCs w:val="24"/>
        </w:rPr>
        <w:t>Belanda</w:t>
      </w:r>
      <w:proofErr w:type="spellEnd"/>
      <w:r w:rsidR="009959BB">
        <w:rPr>
          <w:rFonts w:ascii="Times New Roman" w:hAnsi="Times New Roman" w:cs="Times New Roman"/>
          <w:sz w:val="24"/>
          <w:szCs w:val="24"/>
        </w:rPr>
        <w:t xml:space="preserve"> </w:t>
      </w:r>
      <w:proofErr w:type="spellStart"/>
      <w:r w:rsidR="009959BB">
        <w:rPr>
          <w:rFonts w:ascii="Times New Roman" w:hAnsi="Times New Roman" w:cs="Times New Roman"/>
          <w:sz w:val="24"/>
          <w:szCs w:val="24"/>
        </w:rPr>
        <w:t>sebagai</w:t>
      </w:r>
      <w:proofErr w:type="spellEnd"/>
      <w:r w:rsidR="009959BB">
        <w:rPr>
          <w:rFonts w:ascii="Times New Roman" w:hAnsi="Times New Roman" w:cs="Times New Roman"/>
          <w:sz w:val="24"/>
          <w:szCs w:val="24"/>
        </w:rPr>
        <w:t xml:space="preserve"> </w:t>
      </w:r>
      <w:proofErr w:type="spellStart"/>
      <w:r w:rsidR="009959BB">
        <w:rPr>
          <w:rFonts w:ascii="Times New Roman" w:hAnsi="Times New Roman" w:cs="Times New Roman"/>
          <w:sz w:val="24"/>
          <w:szCs w:val="24"/>
        </w:rPr>
        <w:t>musuhnya</w:t>
      </w:r>
      <w:proofErr w:type="spellEnd"/>
      <w:r w:rsidR="009959BB">
        <w:rPr>
          <w:rFonts w:ascii="Times New Roman" w:hAnsi="Times New Roman" w:cs="Times New Roman"/>
          <w:sz w:val="24"/>
          <w:szCs w:val="24"/>
        </w:rPr>
        <w:t xml:space="preserve"> </w:t>
      </w:r>
      <w:proofErr w:type="spellStart"/>
      <w:r w:rsidR="009959BB">
        <w:rPr>
          <w:rFonts w:ascii="Times New Roman" w:hAnsi="Times New Roman" w:cs="Times New Roman"/>
          <w:sz w:val="24"/>
          <w:szCs w:val="24"/>
        </w:rPr>
        <w:t>dibuang</w:t>
      </w:r>
      <w:proofErr w:type="spellEnd"/>
      <w:r w:rsidR="009959BB">
        <w:rPr>
          <w:rFonts w:ascii="Times New Roman" w:hAnsi="Times New Roman" w:cs="Times New Roman"/>
          <w:sz w:val="24"/>
          <w:szCs w:val="24"/>
        </w:rPr>
        <w:t xml:space="preserve"> </w:t>
      </w:r>
      <w:proofErr w:type="spellStart"/>
      <w:r w:rsidR="00D80102">
        <w:rPr>
          <w:rFonts w:ascii="Times New Roman" w:hAnsi="Times New Roman" w:cs="Times New Roman"/>
          <w:sz w:val="24"/>
          <w:szCs w:val="24"/>
        </w:rPr>
        <w:t>ke</w:t>
      </w:r>
      <w:proofErr w:type="spellEnd"/>
      <w:r w:rsidR="00D80102">
        <w:rPr>
          <w:rFonts w:ascii="Times New Roman" w:hAnsi="Times New Roman" w:cs="Times New Roman"/>
          <w:sz w:val="24"/>
          <w:szCs w:val="24"/>
        </w:rPr>
        <w:t xml:space="preserve"> </w:t>
      </w:r>
      <w:proofErr w:type="spellStart"/>
      <w:r w:rsidR="00D80102">
        <w:rPr>
          <w:rFonts w:ascii="Times New Roman" w:hAnsi="Times New Roman" w:cs="Times New Roman"/>
          <w:sz w:val="24"/>
          <w:szCs w:val="24"/>
        </w:rPr>
        <w:t>sana</w:t>
      </w:r>
      <w:proofErr w:type="spellEnd"/>
      <w:r w:rsidR="009959BB">
        <w:rPr>
          <w:rFonts w:ascii="Times New Roman" w:hAnsi="Times New Roman" w:cs="Times New Roman"/>
          <w:sz w:val="24"/>
          <w:szCs w:val="24"/>
        </w:rPr>
        <w:t xml:space="preserve">. </w:t>
      </w:r>
      <w:proofErr w:type="spellStart"/>
      <w:r w:rsidR="009959BB">
        <w:rPr>
          <w:rFonts w:ascii="Times New Roman" w:hAnsi="Times New Roman" w:cs="Times New Roman"/>
          <w:sz w:val="24"/>
          <w:szCs w:val="24"/>
        </w:rPr>
        <w:t>Sehingga</w:t>
      </w:r>
      <w:proofErr w:type="spellEnd"/>
      <w:r w:rsidR="009959BB">
        <w:rPr>
          <w:rFonts w:ascii="Times New Roman" w:hAnsi="Times New Roman" w:cs="Times New Roman"/>
          <w:sz w:val="24"/>
          <w:szCs w:val="24"/>
        </w:rPr>
        <w:t xml:space="preserve">, </w:t>
      </w:r>
      <w:proofErr w:type="spellStart"/>
      <w:r w:rsidR="009959BB">
        <w:rPr>
          <w:rFonts w:ascii="Times New Roman" w:hAnsi="Times New Roman" w:cs="Times New Roman"/>
          <w:sz w:val="24"/>
          <w:szCs w:val="24"/>
        </w:rPr>
        <w:t>mereka</w:t>
      </w:r>
      <w:proofErr w:type="spellEnd"/>
      <w:r w:rsidR="009959BB">
        <w:rPr>
          <w:rFonts w:ascii="Times New Roman" w:hAnsi="Times New Roman" w:cs="Times New Roman"/>
          <w:sz w:val="24"/>
          <w:szCs w:val="24"/>
        </w:rPr>
        <w:t xml:space="preserve"> </w:t>
      </w:r>
      <w:proofErr w:type="spellStart"/>
      <w:r w:rsidR="009959BB">
        <w:rPr>
          <w:rFonts w:ascii="Times New Roman" w:hAnsi="Times New Roman" w:cs="Times New Roman"/>
          <w:sz w:val="24"/>
          <w:szCs w:val="24"/>
        </w:rPr>
        <w:t>mengajarkan</w:t>
      </w:r>
      <w:proofErr w:type="spellEnd"/>
      <w:r w:rsidR="009959BB">
        <w:rPr>
          <w:rFonts w:ascii="Times New Roman" w:hAnsi="Times New Roman" w:cs="Times New Roman"/>
          <w:sz w:val="24"/>
          <w:szCs w:val="24"/>
        </w:rPr>
        <w:t xml:space="preserve"> agama Islam </w:t>
      </w:r>
      <w:proofErr w:type="spellStart"/>
      <w:r w:rsidR="009959BB">
        <w:rPr>
          <w:rFonts w:ascii="Times New Roman" w:hAnsi="Times New Roman" w:cs="Times New Roman"/>
          <w:sz w:val="24"/>
          <w:szCs w:val="24"/>
        </w:rPr>
        <w:t>kepada</w:t>
      </w:r>
      <w:proofErr w:type="spellEnd"/>
      <w:r w:rsidR="009959BB">
        <w:rPr>
          <w:rFonts w:ascii="Times New Roman" w:hAnsi="Times New Roman" w:cs="Times New Roman"/>
          <w:sz w:val="24"/>
          <w:szCs w:val="24"/>
        </w:rPr>
        <w:t xml:space="preserve"> </w:t>
      </w:r>
      <w:proofErr w:type="spellStart"/>
      <w:r w:rsidR="009959BB">
        <w:rPr>
          <w:rFonts w:ascii="Times New Roman" w:hAnsi="Times New Roman" w:cs="Times New Roman"/>
          <w:sz w:val="24"/>
          <w:szCs w:val="24"/>
        </w:rPr>
        <w:t>masyarakat-masyarakat</w:t>
      </w:r>
      <w:proofErr w:type="spellEnd"/>
      <w:r w:rsidR="009959BB">
        <w:rPr>
          <w:rFonts w:ascii="Times New Roman" w:hAnsi="Times New Roman" w:cs="Times New Roman"/>
          <w:sz w:val="24"/>
          <w:szCs w:val="24"/>
        </w:rPr>
        <w:t xml:space="preserve"> </w:t>
      </w:r>
      <w:proofErr w:type="spellStart"/>
      <w:r w:rsidR="009959BB">
        <w:rPr>
          <w:rFonts w:ascii="Times New Roman" w:hAnsi="Times New Roman" w:cs="Times New Roman"/>
          <w:sz w:val="24"/>
          <w:szCs w:val="24"/>
        </w:rPr>
        <w:t>Afrika</w:t>
      </w:r>
      <w:proofErr w:type="spellEnd"/>
      <w:r w:rsidR="009959BB">
        <w:rPr>
          <w:rFonts w:ascii="Times New Roman" w:hAnsi="Times New Roman" w:cs="Times New Roman"/>
          <w:sz w:val="24"/>
          <w:szCs w:val="24"/>
        </w:rPr>
        <w:t xml:space="preserve"> Selatan. </w:t>
      </w:r>
      <w:proofErr w:type="spellStart"/>
      <w:r w:rsidR="009959BB">
        <w:rPr>
          <w:rFonts w:ascii="Times New Roman" w:hAnsi="Times New Roman" w:cs="Times New Roman"/>
          <w:sz w:val="24"/>
          <w:szCs w:val="24"/>
        </w:rPr>
        <w:t>Contohnya</w:t>
      </w:r>
      <w:proofErr w:type="spellEnd"/>
      <w:r w:rsidR="009959BB">
        <w:rPr>
          <w:rFonts w:ascii="Times New Roman" w:hAnsi="Times New Roman" w:cs="Times New Roman"/>
          <w:sz w:val="24"/>
          <w:szCs w:val="24"/>
        </w:rPr>
        <w:t xml:space="preserve"> </w:t>
      </w:r>
      <w:proofErr w:type="spellStart"/>
      <w:r w:rsidR="009959BB">
        <w:rPr>
          <w:rFonts w:ascii="Times New Roman" w:hAnsi="Times New Roman" w:cs="Times New Roman"/>
          <w:sz w:val="24"/>
          <w:szCs w:val="24"/>
        </w:rPr>
        <w:t>seperti</w:t>
      </w:r>
      <w:proofErr w:type="spellEnd"/>
      <w:r w:rsidR="009959BB">
        <w:rPr>
          <w:rFonts w:ascii="Times New Roman" w:hAnsi="Times New Roman" w:cs="Times New Roman"/>
          <w:sz w:val="24"/>
          <w:szCs w:val="24"/>
        </w:rPr>
        <w:t xml:space="preserve"> </w:t>
      </w:r>
      <w:proofErr w:type="spellStart"/>
      <w:r w:rsidR="009959BB">
        <w:rPr>
          <w:rFonts w:ascii="Times New Roman" w:hAnsi="Times New Roman" w:cs="Times New Roman"/>
          <w:sz w:val="24"/>
          <w:szCs w:val="24"/>
        </w:rPr>
        <w:t>Syekh</w:t>
      </w:r>
      <w:proofErr w:type="spellEnd"/>
      <w:r w:rsidR="009959BB">
        <w:rPr>
          <w:rFonts w:ascii="Times New Roman" w:hAnsi="Times New Roman" w:cs="Times New Roman"/>
          <w:sz w:val="24"/>
          <w:szCs w:val="24"/>
        </w:rPr>
        <w:t xml:space="preserve"> Yusuf Al-</w:t>
      </w:r>
      <w:proofErr w:type="spellStart"/>
      <w:r w:rsidR="009959BB">
        <w:rPr>
          <w:rFonts w:ascii="Times New Roman" w:hAnsi="Times New Roman" w:cs="Times New Roman"/>
          <w:sz w:val="24"/>
          <w:szCs w:val="24"/>
        </w:rPr>
        <w:t>Makassari</w:t>
      </w:r>
      <w:proofErr w:type="spellEnd"/>
      <w:r w:rsidR="009959BB">
        <w:rPr>
          <w:rFonts w:ascii="Times New Roman" w:hAnsi="Times New Roman" w:cs="Times New Roman"/>
          <w:sz w:val="24"/>
          <w:szCs w:val="24"/>
        </w:rPr>
        <w:t>.</w:t>
      </w:r>
      <w:r w:rsidR="008F4E04">
        <w:rPr>
          <w:rStyle w:val="ReferensiCatatanKaki"/>
          <w:rFonts w:ascii="Times New Roman" w:hAnsi="Times New Roman" w:cs="Times New Roman"/>
          <w:sz w:val="24"/>
          <w:szCs w:val="24"/>
        </w:rPr>
        <w:footnoteReference w:id="1"/>
      </w:r>
    </w:p>
    <w:p w:rsidR="009959BB" w:rsidRDefault="009959BB" w:rsidP="00DE6AD1">
      <w:pPr>
        <w:spacing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Negara </w:t>
      </w:r>
      <w:proofErr w:type="spellStart"/>
      <w:r>
        <w:rPr>
          <w:rFonts w:ascii="Times New Roman" w:hAnsi="Times New Roman" w:cs="Times New Roman"/>
          <w:sz w:val="24"/>
          <w:szCs w:val="24"/>
        </w:rPr>
        <w:t>asal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Fethullah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Gulen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yakni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Turki</w:t>
      </w:r>
      <w:proofErr w:type="spellEnd"/>
      <w:r w:rsidR="000A45B4">
        <w:rPr>
          <w:rFonts w:ascii="Times New Roman" w:hAnsi="Times New Roman" w:cs="Times New Roman"/>
          <w:sz w:val="24"/>
          <w:szCs w:val="24"/>
        </w:rPr>
        <w:t xml:space="preserve">, </w:t>
      </w:r>
      <w:proofErr w:type="spellStart"/>
      <w:r w:rsidR="000A45B4">
        <w:rPr>
          <w:rFonts w:ascii="Times New Roman" w:hAnsi="Times New Roman" w:cs="Times New Roman"/>
          <w:sz w:val="24"/>
          <w:szCs w:val="24"/>
        </w:rPr>
        <w:t>seperti</w:t>
      </w:r>
      <w:proofErr w:type="spellEnd"/>
      <w:r w:rsidR="000A45B4">
        <w:rPr>
          <w:rFonts w:ascii="Times New Roman" w:hAnsi="Times New Roman" w:cs="Times New Roman"/>
          <w:sz w:val="24"/>
          <w:szCs w:val="24"/>
        </w:rPr>
        <w:t xml:space="preserve"> yang </w:t>
      </w:r>
      <w:proofErr w:type="spellStart"/>
      <w:r w:rsidR="000A45B4">
        <w:rPr>
          <w:rFonts w:ascii="Times New Roman" w:hAnsi="Times New Roman" w:cs="Times New Roman"/>
          <w:sz w:val="24"/>
          <w:szCs w:val="24"/>
        </w:rPr>
        <w:t>diketahui</w:t>
      </w:r>
      <w:proofErr w:type="spellEnd"/>
      <w:r w:rsidR="000A45B4">
        <w:rPr>
          <w:rFonts w:ascii="Times New Roman" w:hAnsi="Times New Roman" w:cs="Times New Roman"/>
          <w:sz w:val="24"/>
          <w:szCs w:val="24"/>
        </w:rPr>
        <w:t xml:space="preserve"> Negara </w:t>
      </w:r>
      <w:proofErr w:type="spellStart"/>
      <w:r w:rsidR="000A45B4">
        <w:rPr>
          <w:rFonts w:ascii="Times New Roman" w:hAnsi="Times New Roman" w:cs="Times New Roman"/>
          <w:sz w:val="24"/>
          <w:szCs w:val="24"/>
        </w:rPr>
        <w:t>Turki</w:t>
      </w:r>
      <w:proofErr w:type="spellEnd"/>
      <w:r w:rsidR="000A45B4">
        <w:rPr>
          <w:rFonts w:ascii="Times New Roman" w:hAnsi="Times New Roman" w:cs="Times New Roman"/>
          <w:sz w:val="24"/>
          <w:szCs w:val="24"/>
        </w:rPr>
        <w:t xml:space="preserve"> </w:t>
      </w:r>
      <w:proofErr w:type="spellStart"/>
      <w:r w:rsidR="000A45B4">
        <w:rPr>
          <w:rFonts w:ascii="Times New Roman" w:hAnsi="Times New Roman" w:cs="Times New Roman"/>
          <w:sz w:val="24"/>
          <w:szCs w:val="24"/>
        </w:rPr>
        <w:t>dulu</w:t>
      </w:r>
      <w:proofErr w:type="spellEnd"/>
      <w:r w:rsidR="000A45B4">
        <w:rPr>
          <w:rFonts w:ascii="Times New Roman" w:hAnsi="Times New Roman" w:cs="Times New Roman"/>
          <w:sz w:val="24"/>
          <w:szCs w:val="24"/>
        </w:rPr>
        <w:t xml:space="preserve"> </w:t>
      </w:r>
      <w:proofErr w:type="spellStart"/>
      <w:r w:rsidR="000A45B4">
        <w:rPr>
          <w:rFonts w:ascii="Times New Roman" w:hAnsi="Times New Roman" w:cs="Times New Roman"/>
          <w:sz w:val="24"/>
          <w:szCs w:val="24"/>
        </w:rPr>
        <w:t>merupakan</w:t>
      </w:r>
      <w:proofErr w:type="spellEnd"/>
      <w:r w:rsidR="000A45B4">
        <w:rPr>
          <w:rFonts w:ascii="Times New Roman" w:hAnsi="Times New Roman" w:cs="Times New Roman"/>
          <w:sz w:val="24"/>
          <w:szCs w:val="24"/>
        </w:rPr>
        <w:t xml:space="preserve"> </w:t>
      </w:r>
      <w:proofErr w:type="spellStart"/>
      <w:r w:rsidR="000A45B4">
        <w:rPr>
          <w:rFonts w:ascii="Times New Roman" w:hAnsi="Times New Roman" w:cs="Times New Roman"/>
          <w:sz w:val="24"/>
          <w:szCs w:val="24"/>
        </w:rPr>
        <w:t>pusat</w:t>
      </w:r>
      <w:proofErr w:type="spellEnd"/>
      <w:r w:rsidR="000A45B4">
        <w:rPr>
          <w:rFonts w:ascii="Times New Roman" w:hAnsi="Times New Roman" w:cs="Times New Roman"/>
          <w:sz w:val="24"/>
          <w:szCs w:val="24"/>
        </w:rPr>
        <w:t xml:space="preserve"> </w:t>
      </w:r>
      <w:proofErr w:type="spellStart"/>
      <w:r w:rsidR="000A45B4">
        <w:rPr>
          <w:rFonts w:ascii="Times New Roman" w:hAnsi="Times New Roman" w:cs="Times New Roman"/>
          <w:sz w:val="24"/>
          <w:szCs w:val="24"/>
        </w:rPr>
        <w:t>kekuasaan</w:t>
      </w:r>
      <w:proofErr w:type="spellEnd"/>
      <w:r w:rsidR="000A45B4">
        <w:rPr>
          <w:rFonts w:ascii="Times New Roman" w:hAnsi="Times New Roman" w:cs="Times New Roman"/>
          <w:sz w:val="24"/>
          <w:szCs w:val="24"/>
        </w:rPr>
        <w:t xml:space="preserve"> </w:t>
      </w:r>
      <w:proofErr w:type="spellStart"/>
      <w:r w:rsidR="000A45B4">
        <w:rPr>
          <w:rFonts w:ascii="Times New Roman" w:hAnsi="Times New Roman" w:cs="Times New Roman"/>
          <w:sz w:val="24"/>
          <w:szCs w:val="24"/>
        </w:rPr>
        <w:t>dari</w:t>
      </w:r>
      <w:proofErr w:type="spellEnd"/>
      <w:r w:rsidR="000A45B4">
        <w:rPr>
          <w:rFonts w:ascii="Times New Roman" w:hAnsi="Times New Roman" w:cs="Times New Roman"/>
          <w:sz w:val="24"/>
          <w:szCs w:val="24"/>
        </w:rPr>
        <w:t xml:space="preserve"> </w:t>
      </w:r>
      <w:proofErr w:type="spellStart"/>
      <w:r w:rsidR="000A45B4">
        <w:rPr>
          <w:rFonts w:ascii="Times New Roman" w:hAnsi="Times New Roman" w:cs="Times New Roman"/>
          <w:sz w:val="24"/>
          <w:szCs w:val="24"/>
        </w:rPr>
        <w:t>Dinasti</w:t>
      </w:r>
      <w:proofErr w:type="spellEnd"/>
      <w:r w:rsidR="000A45B4">
        <w:rPr>
          <w:rFonts w:ascii="Times New Roman" w:hAnsi="Times New Roman" w:cs="Times New Roman"/>
          <w:sz w:val="24"/>
          <w:szCs w:val="24"/>
        </w:rPr>
        <w:t xml:space="preserve"> </w:t>
      </w:r>
      <w:proofErr w:type="spellStart"/>
      <w:r w:rsidR="000A45B4">
        <w:rPr>
          <w:rFonts w:ascii="Times New Roman" w:hAnsi="Times New Roman" w:cs="Times New Roman"/>
          <w:sz w:val="24"/>
          <w:szCs w:val="24"/>
        </w:rPr>
        <w:t>Utsmani</w:t>
      </w:r>
      <w:proofErr w:type="spellEnd"/>
      <w:r w:rsidR="000A45B4">
        <w:rPr>
          <w:rFonts w:ascii="Times New Roman" w:hAnsi="Times New Roman" w:cs="Times New Roman"/>
          <w:sz w:val="24"/>
          <w:szCs w:val="24"/>
        </w:rPr>
        <w:t xml:space="preserve">. </w:t>
      </w:r>
      <w:proofErr w:type="spellStart"/>
      <w:r w:rsidR="000A45B4">
        <w:rPr>
          <w:rFonts w:ascii="Times New Roman" w:hAnsi="Times New Roman" w:cs="Times New Roman"/>
          <w:sz w:val="24"/>
          <w:szCs w:val="24"/>
        </w:rPr>
        <w:t>Pertama</w:t>
      </w:r>
      <w:proofErr w:type="spellEnd"/>
      <w:r w:rsidR="000A45B4">
        <w:rPr>
          <w:rFonts w:ascii="Times New Roman" w:hAnsi="Times New Roman" w:cs="Times New Roman"/>
          <w:sz w:val="24"/>
          <w:szCs w:val="24"/>
        </w:rPr>
        <w:t xml:space="preserve"> kali </w:t>
      </w:r>
      <w:proofErr w:type="spellStart"/>
      <w:r w:rsidR="000A45B4">
        <w:rPr>
          <w:rFonts w:ascii="Times New Roman" w:hAnsi="Times New Roman" w:cs="Times New Roman"/>
          <w:sz w:val="24"/>
          <w:szCs w:val="24"/>
        </w:rPr>
        <w:t>ditaklukan</w:t>
      </w:r>
      <w:proofErr w:type="spellEnd"/>
      <w:r w:rsidR="000A45B4">
        <w:rPr>
          <w:rFonts w:ascii="Times New Roman" w:hAnsi="Times New Roman" w:cs="Times New Roman"/>
          <w:sz w:val="24"/>
          <w:szCs w:val="24"/>
        </w:rPr>
        <w:t xml:space="preserve"> </w:t>
      </w:r>
      <w:proofErr w:type="spellStart"/>
      <w:r w:rsidR="000A45B4">
        <w:rPr>
          <w:rFonts w:ascii="Times New Roman" w:hAnsi="Times New Roman" w:cs="Times New Roman"/>
          <w:sz w:val="24"/>
          <w:szCs w:val="24"/>
        </w:rPr>
        <w:t>oleh</w:t>
      </w:r>
      <w:proofErr w:type="spellEnd"/>
      <w:r w:rsidR="000A45B4">
        <w:rPr>
          <w:rFonts w:ascii="Times New Roman" w:hAnsi="Times New Roman" w:cs="Times New Roman"/>
          <w:sz w:val="24"/>
          <w:szCs w:val="24"/>
        </w:rPr>
        <w:t xml:space="preserve"> Sultan Muhammad Al-</w:t>
      </w:r>
      <w:proofErr w:type="spellStart"/>
      <w:r w:rsidR="000A45B4">
        <w:rPr>
          <w:rFonts w:ascii="Times New Roman" w:hAnsi="Times New Roman" w:cs="Times New Roman"/>
          <w:sz w:val="24"/>
          <w:szCs w:val="24"/>
        </w:rPr>
        <w:t>Fatih</w:t>
      </w:r>
      <w:proofErr w:type="spellEnd"/>
      <w:r w:rsidR="000A45B4">
        <w:rPr>
          <w:rFonts w:ascii="Times New Roman" w:hAnsi="Times New Roman" w:cs="Times New Roman"/>
          <w:sz w:val="24"/>
          <w:szCs w:val="24"/>
        </w:rPr>
        <w:t xml:space="preserve"> yang </w:t>
      </w:r>
      <w:proofErr w:type="spellStart"/>
      <w:r w:rsidR="000A45B4">
        <w:rPr>
          <w:rFonts w:ascii="Times New Roman" w:hAnsi="Times New Roman" w:cs="Times New Roman"/>
          <w:sz w:val="24"/>
          <w:szCs w:val="24"/>
        </w:rPr>
        <w:t>berhasil</w:t>
      </w:r>
      <w:proofErr w:type="spellEnd"/>
      <w:r w:rsidR="000A45B4">
        <w:rPr>
          <w:rFonts w:ascii="Times New Roman" w:hAnsi="Times New Roman" w:cs="Times New Roman"/>
          <w:sz w:val="24"/>
          <w:szCs w:val="24"/>
        </w:rPr>
        <w:t xml:space="preserve"> </w:t>
      </w:r>
      <w:proofErr w:type="spellStart"/>
      <w:r w:rsidR="000A45B4">
        <w:rPr>
          <w:rFonts w:ascii="Times New Roman" w:hAnsi="Times New Roman" w:cs="Times New Roman"/>
          <w:sz w:val="24"/>
          <w:szCs w:val="24"/>
        </w:rPr>
        <w:t>mengalahkan</w:t>
      </w:r>
      <w:proofErr w:type="spellEnd"/>
      <w:r w:rsidR="000A45B4">
        <w:rPr>
          <w:rFonts w:ascii="Times New Roman" w:hAnsi="Times New Roman" w:cs="Times New Roman"/>
          <w:sz w:val="24"/>
          <w:szCs w:val="24"/>
        </w:rPr>
        <w:t xml:space="preserve"> </w:t>
      </w:r>
      <w:proofErr w:type="spellStart"/>
      <w:r w:rsidR="000A45B4">
        <w:rPr>
          <w:rFonts w:ascii="Times New Roman" w:hAnsi="Times New Roman" w:cs="Times New Roman"/>
          <w:sz w:val="24"/>
          <w:szCs w:val="24"/>
        </w:rPr>
        <w:t>pasukan</w:t>
      </w:r>
      <w:proofErr w:type="spellEnd"/>
      <w:r w:rsidR="000A45B4">
        <w:rPr>
          <w:rFonts w:ascii="Times New Roman" w:hAnsi="Times New Roman" w:cs="Times New Roman"/>
          <w:sz w:val="24"/>
          <w:szCs w:val="24"/>
        </w:rPr>
        <w:t xml:space="preserve"> </w:t>
      </w:r>
      <w:proofErr w:type="spellStart"/>
      <w:r w:rsidR="000A45B4">
        <w:rPr>
          <w:rFonts w:ascii="Times New Roman" w:hAnsi="Times New Roman" w:cs="Times New Roman"/>
          <w:sz w:val="24"/>
          <w:szCs w:val="24"/>
        </w:rPr>
        <w:t>kerajaan</w:t>
      </w:r>
      <w:proofErr w:type="spellEnd"/>
      <w:r w:rsidR="000A45B4">
        <w:rPr>
          <w:rFonts w:ascii="Times New Roman" w:hAnsi="Times New Roman" w:cs="Times New Roman"/>
          <w:sz w:val="24"/>
          <w:szCs w:val="24"/>
        </w:rPr>
        <w:t xml:space="preserve"> </w:t>
      </w:r>
      <w:proofErr w:type="spellStart"/>
      <w:r w:rsidR="000A45B4">
        <w:rPr>
          <w:rFonts w:ascii="Times New Roman" w:hAnsi="Times New Roman" w:cs="Times New Roman"/>
          <w:sz w:val="24"/>
          <w:szCs w:val="24"/>
        </w:rPr>
        <w:t>Romawi</w:t>
      </w:r>
      <w:proofErr w:type="spellEnd"/>
      <w:r w:rsidR="000A45B4">
        <w:rPr>
          <w:rFonts w:ascii="Times New Roman" w:hAnsi="Times New Roman" w:cs="Times New Roman"/>
          <w:sz w:val="24"/>
          <w:szCs w:val="24"/>
        </w:rPr>
        <w:t xml:space="preserve"> yang </w:t>
      </w:r>
      <w:proofErr w:type="spellStart"/>
      <w:r w:rsidR="000A45B4">
        <w:rPr>
          <w:rFonts w:ascii="Times New Roman" w:hAnsi="Times New Roman" w:cs="Times New Roman"/>
          <w:sz w:val="24"/>
          <w:szCs w:val="24"/>
        </w:rPr>
        <w:t>sebelum</w:t>
      </w:r>
      <w:proofErr w:type="spellEnd"/>
      <w:r w:rsidR="000A45B4">
        <w:rPr>
          <w:rFonts w:ascii="Times New Roman" w:hAnsi="Times New Roman" w:cs="Times New Roman"/>
          <w:sz w:val="24"/>
          <w:szCs w:val="24"/>
        </w:rPr>
        <w:t xml:space="preserve"> </w:t>
      </w:r>
      <w:proofErr w:type="spellStart"/>
      <w:r w:rsidR="000A45B4">
        <w:rPr>
          <w:rFonts w:ascii="Times New Roman" w:hAnsi="Times New Roman" w:cs="Times New Roman"/>
          <w:sz w:val="24"/>
          <w:szCs w:val="24"/>
        </w:rPr>
        <w:t>berkuasa</w:t>
      </w:r>
      <w:proofErr w:type="spellEnd"/>
      <w:r w:rsidR="000A45B4">
        <w:rPr>
          <w:rFonts w:ascii="Times New Roman" w:hAnsi="Times New Roman" w:cs="Times New Roman"/>
          <w:sz w:val="24"/>
          <w:szCs w:val="24"/>
        </w:rPr>
        <w:t xml:space="preserve"> di</w:t>
      </w:r>
      <w:r w:rsidR="00BB04E8">
        <w:rPr>
          <w:rFonts w:ascii="Times New Roman" w:hAnsi="Times New Roman" w:cs="Times New Roman"/>
          <w:sz w:val="24"/>
          <w:szCs w:val="24"/>
        </w:rPr>
        <w:t xml:space="preserve"> </w:t>
      </w:r>
      <w:proofErr w:type="spellStart"/>
      <w:r w:rsidR="000A45B4">
        <w:rPr>
          <w:rFonts w:ascii="Times New Roman" w:hAnsi="Times New Roman" w:cs="Times New Roman"/>
          <w:sz w:val="24"/>
          <w:szCs w:val="24"/>
        </w:rPr>
        <w:t>sana</w:t>
      </w:r>
      <w:proofErr w:type="spellEnd"/>
      <w:r w:rsidR="000A45B4">
        <w:rPr>
          <w:rFonts w:ascii="Times New Roman" w:hAnsi="Times New Roman" w:cs="Times New Roman"/>
          <w:sz w:val="24"/>
          <w:szCs w:val="24"/>
        </w:rPr>
        <w:t>.</w:t>
      </w:r>
      <w:r w:rsidR="002C3695">
        <w:rPr>
          <w:rStyle w:val="ReferensiCatatanKaki"/>
          <w:rFonts w:ascii="Times New Roman" w:hAnsi="Times New Roman" w:cs="Times New Roman"/>
          <w:sz w:val="24"/>
          <w:szCs w:val="24"/>
        </w:rPr>
        <w:footnoteReference w:id="2"/>
      </w:r>
      <w:r w:rsidR="000A45B4">
        <w:rPr>
          <w:rFonts w:ascii="Times New Roman" w:hAnsi="Times New Roman" w:cs="Times New Roman"/>
          <w:sz w:val="24"/>
          <w:szCs w:val="24"/>
        </w:rPr>
        <w:t xml:space="preserve"> </w:t>
      </w:r>
      <w:proofErr w:type="spellStart"/>
      <w:r w:rsidR="000A45B4">
        <w:rPr>
          <w:rFonts w:ascii="Times New Roman" w:hAnsi="Times New Roman" w:cs="Times New Roman"/>
          <w:sz w:val="24"/>
          <w:szCs w:val="24"/>
        </w:rPr>
        <w:t>Mengenai</w:t>
      </w:r>
      <w:proofErr w:type="spellEnd"/>
      <w:r w:rsidR="000A45B4">
        <w:rPr>
          <w:rFonts w:ascii="Times New Roman" w:hAnsi="Times New Roman" w:cs="Times New Roman"/>
          <w:sz w:val="24"/>
          <w:szCs w:val="24"/>
        </w:rPr>
        <w:t xml:space="preserve"> </w:t>
      </w:r>
      <w:proofErr w:type="spellStart"/>
      <w:r w:rsidR="000A45B4">
        <w:rPr>
          <w:rFonts w:ascii="Times New Roman" w:hAnsi="Times New Roman" w:cs="Times New Roman"/>
          <w:sz w:val="24"/>
          <w:szCs w:val="24"/>
        </w:rPr>
        <w:t>mengapa</w:t>
      </w:r>
      <w:proofErr w:type="spellEnd"/>
      <w:r w:rsidR="000A45B4">
        <w:rPr>
          <w:rFonts w:ascii="Times New Roman" w:hAnsi="Times New Roman" w:cs="Times New Roman"/>
          <w:sz w:val="24"/>
          <w:szCs w:val="24"/>
        </w:rPr>
        <w:t xml:space="preserve"> </w:t>
      </w:r>
      <w:proofErr w:type="spellStart"/>
      <w:r w:rsidR="000A45B4">
        <w:rPr>
          <w:rFonts w:ascii="Times New Roman" w:hAnsi="Times New Roman" w:cs="Times New Roman"/>
          <w:sz w:val="24"/>
          <w:szCs w:val="24"/>
        </w:rPr>
        <w:t>Turki</w:t>
      </w:r>
      <w:proofErr w:type="spellEnd"/>
      <w:r w:rsidR="000A45B4">
        <w:rPr>
          <w:rFonts w:ascii="Times New Roman" w:hAnsi="Times New Roman" w:cs="Times New Roman"/>
          <w:sz w:val="24"/>
          <w:szCs w:val="24"/>
        </w:rPr>
        <w:t xml:space="preserve"> </w:t>
      </w:r>
      <w:proofErr w:type="spellStart"/>
      <w:r w:rsidR="000A45B4">
        <w:rPr>
          <w:rFonts w:ascii="Times New Roman" w:hAnsi="Times New Roman" w:cs="Times New Roman"/>
          <w:sz w:val="24"/>
          <w:szCs w:val="24"/>
        </w:rPr>
        <w:t>memilik</w:t>
      </w:r>
      <w:r w:rsidR="00BB04E8">
        <w:rPr>
          <w:rFonts w:ascii="Times New Roman" w:hAnsi="Times New Roman" w:cs="Times New Roman"/>
          <w:sz w:val="24"/>
          <w:szCs w:val="24"/>
        </w:rPr>
        <w:t>i</w:t>
      </w:r>
      <w:proofErr w:type="spellEnd"/>
      <w:r w:rsidR="00BB04E8">
        <w:rPr>
          <w:rFonts w:ascii="Times New Roman" w:hAnsi="Times New Roman" w:cs="Times New Roman"/>
          <w:sz w:val="24"/>
          <w:szCs w:val="24"/>
        </w:rPr>
        <w:t xml:space="preserve"> </w:t>
      </w:r>
      <w:proofErr w:type="spellStart"/>
      <w:r w:rsidR="00BB04E8">
        <w:rPr>
          <w:rFonts w:ascii="Times New Roman" w:hAnsi="Times New Roman" w:cs="Times New Roman"/>
          <w:sz w:val="24"/>
          <w:szCs w:val="24"/>
        </w:rPr>
        <w:t>masyarakat</w:t>
      </w:r>
      <w:proofErr w:type="spellEnd"/>
      <w:r w:rsidR="00BB04E8">
        <w:rPr>
          <w:rFonts w:ascii="Times New Roman" w:hAnsi="Times New Roman" w:cs="Times New Roman"/>
          <w:sz w:val="24"/>
          <w:szCs w:val="24"/>
        </w:rPr>
        <w:t xml:space="preserve"> yang </w:t>
      </w:r>
      <w:proofErr w:type="spellStart"/>
      <w:r w:rsidR="00BB04E8">
        <w:rPr>
          <w:rFonts w:ascii="Times New Roman" w:hAnsi="Times New Roman" w:cs="Times New Roman"/>
          <w:sz w:val="24"/>
          <w:szCs w:val="24"/>
        </w:rPr>
        <w:t>beraneka</w:t>
      </w:r>
      <w:proofErr w:type="spellEnd"/>
      <w:r w:rsidR="00BB04E8">
        <w:rPr>
          <w:rFonts w:ascii="Times New Roman" w:hAnsi="Times New Roman" w:cs="Times New Roman"/>
          <w:sz w:val="24"/>
          <w:szCs w:val="24"/>
        </w:rPr>
        <w:t xml:space="preserve"> </w:t>
      </w:r>
      <w:proofErr w:type="spellStart"/>
      <w:r w:rsidR="00BB04E8">
        <w:rPr>
          <w:rFonts w:ascii="Times New Roman" w:hAnsi="Times New Roman" w:cs="Times New Roman"/>
          <w:sz w:val="24"/>
          <w:szCs w:val="24"/>
        </w:rPr>
        <w:t>raga</w:t>
      </w:r>
      <w:r w:rsidR="000A45B4">
        <w:rPr>
          <w:rFonts w:ascii="Times New Roman" w:hAnsi="Times New Roman" w:cs="Times New Roman"/>
          <w:sz w:val="24"/>
          <w:szCs w:val="24"/>
        </w:rPr>
        <w:t>m</w:t>
      </w:r>
      <w:proofErr w:type="spellEnd"/>
      <w:r w:rsidR="00BB04E8">
        <w:rPr>
          <w:rFonts w:ascii="Times New Roman" w:hAnsi="Times New Roman" w:cs="Times New Roman"/>
          <w:sz w:val="24"/>
          <w:szCs w:val="24"/>
        </w:rPr>
        <w:t xml:space="preserve">, </w:t>
      </w:r>
      <w:proofErr w:type="spellStart"/>
      <w:r w:rsidR="000A45B4">
        <w:rPr>
          <w:rFonts w:ascii="Times New Roman" w:hAnsi="Times New Roman" w:cs="Times New Roman"/>
          <w:sz w:val="24"/>
          <w:szCs w:val="24"/>
        </w:rPr>
        <w:t>ini</w:t>
      </w:r>
      <w:proofErr w:type="spellEnd"/>
      <w:r w:rsidR="000A45B4">
        <w:rPr>
          <w:rFonts w:ascii="Times New Roman" w:hAnsi="Times New Roman" w:cs="Times New Roman"/>
          <w:sz w:val="24"/>
          <w:szCs w:val="24"/>
        </w:rPr>
        <w:t xml:space="preserve"> </w:t>
      </w:r>
      <w:proofErr w:type="spellStart"/>
      <w:r w:rsidR="000A45B4">
        <w:rPr>
          <w:rFonts w:ascii="Times New Roman" w:hAnsi="Times New Roman" w:cs="Times New Roman"/>
          <w:sz w:val="24"/>
          <w:szCs w:val="24"/>
        </w:rPr>
        <w:t>disebabkan</w:t>
      </w:r>
      <w:proofErr w:type="spellEnd"/>
      <w:r w:rsidR="000A45B4">
        <w:rPr>
          <w:rFonts w:ascii="Times New Roman" w:hAnsi="Times New Roman" w:cs="Times New Roman"/>
          <w:sz w:val="24"/>
          <w:szCs w:val="24"/>
        </w:rPr>
        <w:t xml:space="preserve"> </w:t>
      </w:r>
      <w:proofErr w:type="spellStart"/>
      <w:r w:rsidR="000A45B4">
        <w:rPr>
          <w:rFonts w:ascii="Times New Roman" w:hAnsi="Times New Roman" w:cs="Times New Roman"/>
          <w:sz w:val="24"/>
          <w:szCs w:val="24"/>
        </w:rPr>
        <w:t>karena</w:t>
      </w:r>
      <w:proofErr w:type="spellEnd"/>
      <w:r w:rsidR="000A45B4">
        <w:rPr>
          <w:rFonts w:ascii="Times New Roman" w:hAnsi="Times New Roman" w:cs="Times New Roman"/>
          <w:sz w:val="24"/>
          <w:szCs w:val="24"/>
        </w:rPr>
        <w:t xml:space="preserve"> </w:t>
      </w:r>
      <w:proofErr w:type="spellStart"/>
      <w:r w:rsidR="000A45B4">
        <w:rPr>
          <w:rFonts w:ascii="Times New Roman" w:hAnsi="Times New Roman" w:cs="Times New Roman"/>
          <w:sz w:val="24"/>
          <w:szCs w:val="24"/>
        </w:rPr>
        <w:t>letak</w:t>
      </w:r>
      <w:proofErr w:type="spellEnd"/>
      <w:r w:rsidR="000A45B4">
        <w:rPr>
          <w:rFonts w:ascii="Times New Roman" w:hAnsi="Times New Roman" w:cs="Times New Roman"/>
          <w:sz w:val="24"/>
          <w:szCs w:val="24"/>
        </w:rPr>
        <w:t xml:space="preserve"> </w:t>
      </w:r>
      <w:proofErr w:type="spellStart"/>
      <w:r w:rsidR="000A45B4">
        <w:rPr>
          <w:rFonts w:ascii="Times New Roman" w:hAnsi="Times New Roman" w:cs="Times New Roman"/>
          <w:sz w:val="24"/>
          <w:szCs w:val="24"/>
        </w:rPr>
        <w:t>geografis</w:t>
      </w:r>
      <w:proofErr w:type="spellEnd"/>
      <w:r w:rsidR="000A45B4">
        <w:rPr>
          <w:rFonts w:ascii="Times New Roman" w:hAnsi="Times New Roman" w:cs="Times New Roman"/>
          <w:sz w:val="24"/>
          <w:szCs w:val="24"/>
        </w:rPr>
        <w:t xml:space="preserve"> </w:t>
      </w:r>
      <w:proofErr w:type="spellStart"/>
      <w:r w:rsidR="000A45B4">
        <w:rPr>
          <w:rFonts w:ascii="Times New Roman" w:hAnsi="Times New Roman" w:cs="Times New Roman"/>
          <w:sz w:val="24"/>
          <w:szCs w:val="24"/>
        </w:rPr>
        <w:t>dari</w:t>
      </w:r>
      <w:proofErr w:type="spellEnd"/>
      <w:r w:rsidR="000A45B4">
        <w:rPr>
          <w:rFonts w:ascii="Times New Roman" w:hAnsi="Times New Roman" w:cs="Times New Roman"/>
          <w:sz w:val="24"/>
          <w:szCs w:val="24"/>
        </w:rPr>
        <w:t xml:space="preserve"> </w:t>
      </w:r>
      <w:proofErr w:type="spellStart"/>
      <w:r w:rsidR="000A45B4">
        <w:rPr>
          <w:rFonts w:ascii="Times New Roman" w:hAnsi="Times New Roman" w:cs="Times New Roman"/>
          <w:sz w:val="24"/>
          <w:szCs w:val="24"/>
        </w:rPr>
        <w:t>Turki</w:t>
      </w:r>
      <w:proofErr w:type="spellEnd"/>
      <w:r w:rsidR="000A45B4">
        <w:rPr>
          <w:rFonts w:ascii="Times New Roman" w:hAnsi="Times New Roman" w:cs="Times New Roman"/>
          <w:sz w:val="24"/>
          <w:szCs w:val="24"/>
        </w:rPr>
        <w:t xml:space="preserve"> </w:t>
      </w:r>
      <w:proofErr w:type="spellStart"/>
      <w:r w:rsidR="000A45B4">
        <w:rPr>
          <w:rFonts w:ascii="Times New Roman" w:hAnsi="Times New Roman" w:cs="Times New Roman"/>
          <w:sz w:val="24"/>
          <w:szCs w:val="24"/>
        </w:rPr>
        <w:t>sendiri</w:t>
      </w:r>
      <w:proofErr w:type="spellEnd"/>
      <w:r w:rsidR="000A45B4">
        <w:rPr>
          <w:rFonts w:ascii="Times New Roman" w:hAnsi="Times New Roman" w:cs="Times New Roman"/>
          <w:sz w:val="24"/>
          <w:szCs w:val="24"/>
        </w:rPr>
        <w:t xml:space="preserve">. </w:t>
      </w:r>
      <w:proofErr w:type="spellStart"/>
      <w:r w:rsidR="000A45B4">
        <w:rPr>
          <w:rFonts w:ascii="Times New Roman" w:hAnsi="Times New Roman" w:cs="Times New Roman"/>
          <w:sz w:val="24"/>
          <w:szCs w:val="24"/>
        </w:rPr>
        <w:t>Turki</w:t>
      </w:r>
      <w:proofErr w:type="spellEnd"/>
      <w:r w:rsidR="000A45B4">
        <w:rPr>
          <w:rFonts w:ascii="Times New Roman" w:hAnsi="Times New Roman" w:cs="Times New Roman"/>
          <w:sz w:val="24"/>
          <w:szCs w:val="24"/>
        </w:rPr>
        <w:t xml:space="preserve"> </w:t>
      </w:r>
      <w:proofErr w:type="spellStart"/>
      <w:r w:rsidR="000A45B4">
        <w:rPr>
          <w:rFonts w:ascii="Times New Roman" w:hAnsi="Times New Roman" w:cs="Times New Roman"/>
          <w:sz w:val="24"/>
          <w:szCs w:val="24"/>
        </w:rPr>
        <w:t>termasuk</w:t>
      </w:r>
      <w:proofErr w:type="spellEnd"/>
      <w:r w:rsidR="000A45B4">
        <w:rPr>
          <w:rFonts w:ascii="Times New Roman" w:hAnsi="Times New Roman" w:cs="Times New Roman"/>
          <w:sz w:val="24"/>
          <w:szCs w:val="24"/>
        </w:rPr>
        <w:t xml:space="preserve"> </w:t>
      </w:r>
      <w:proofErr w:type="spellStart"/>
      <w:r w:rsidR="000A45B4">
        <w:rPr>
          <w:rFonts w:ascii="Times New Roman" w:hAnsi="Times New Roman" w:cs="Times New Roman"/>
          <w:sz w:val="24"/>
          <w:szCs w:val="24"/>
        </w:rPr>
        <w:t>ke</w:t>
      </w:r>
      <w:proofErr w:type="spellEnd"/>
      <w:r w:rsidR="000A45B4">
        <w:rPr>
          <w:rFonts w:ascii="Times New Roman" w:hAnsi="Times New Roman" w:cs="Times New Roman"/>
          <w:sz w:val="24"/>
          <w:szCs w:val="24"/>
        </w:rPr>
        <w:t xml:space="preserve"> </w:t>
      </w:r>
      <w:proofErr w:type="spellStart"/>
      <w:r w:rsidR="000A45B4">
        <w:rPr>
          <w:rFonts w:ascii="Times New Roman" w:hAnsi="Times New Roman" w:cs="Times New Roman"/>
          <w:sz w:val="24"/>
          <w:szCs w:val="24"/>
        </w:rPr>
        <w:t>dalam</w:t>
      </w:r>
      <w:proofErr w:type="spellEnd"/>
      <w:r w:rsidR="000A45B4">
        <w:rPr>
          <w:rFonts w:ascii="Times New Roman" w:hAnsi="Times New Roman" w:cs="Times New Roman"/>
          <w:sz w:val="24"/>
          <w:szCs w:val="24"/>
        </w:rPr>
        <w:t xml:space="preserve"> Negara </w:t>
      </w:r>
      <w:proofErr w:type="spellStart"/>
      <w:r w:rsidR="000A45B4">
        <w:rPr>
          <w:rFonts w:ascii="Times New Roman" w:hAnsi="Times New Roman" w:cs="Times New Roman"/>
          <w:sz w:val="24"/>
          <w:szCs w:val="24"/>
        </w:rPr>
        <w:t>Timur</w:t>
      </w:r>
      <w:proofErr w:type="spellEnd"/>
      <w:r w:rsidR="000A45B4">
        <w:rPr>
          <w:rFonts w:ascii="Times New Roman" w:hAnsi="Times New Roman" w:cs="Times New Roman"/>
          <w:sz w:val="24"/>
          <w:szCs w:val="24"/>
        </w:rPr>
        <w:t xml:space="preserve"> Tengah yang </w:t>
      </w:r>
      <w:proofErr w:type="spellStart"/>
      <w:r w:rsidR="000A45B4">
        <w:rPr>
          <w:rFonts w:ascii="Times New Roman" w:hAnsi="Times New Roman" w:cs="Times New Roman"/>
          <w:sz w:val="24"/>
          <w:szCs w:val="24"/>
        </w:rPr>
        <w:t>sebagian</w:t>
      </w:r>
      <w:proofErr w:type="spellEnd"/>
      <w:r w:rsidR="000A45B4">
        <w:rPr>
          <w:rFonts w:ascii="Times New Roman" w:hAnsi="Times New Roman" w:cs="Times New Roman"/>
          <w:sz w:val="24"/>
          <w:szCs w:val="24"/>
        </w:rPr>
        <w:t xml:space="preserve"> </w:t>
      </w:r>
      <w:proofErr w:type="spellStart"/>
      <w:r w:rsidR="000A45B4">
        <w:rPr>
          <w:rFonts w:ascii="Times New Roman" w:hAnsi="Times New Roman" w:cs="Times New Roman"/>
          <w:sz w:val="24"/>
          <w:szCs w:val="24"/>
        </w:rPr>
        <w:t>wilayahnya</w:t>
      </w:r>
      <w:proofErr w:type="spellEnd"/>
      <w:r w:rsidR="000A45B4">
        <w:rPr>
          <w:rFonts w:ascii="Times New Roman" w:hAnsi="Times New Roman" w:cs="Times New Roman"/>
          <w:sz w:val="24"/>
          <w:szCs w:val="24"/>
        </w:rPr>
        <w:t xml:space="preserve"> </w:t>
      </w:r>
      <w:proofErr w:type="spellStart"/>
      <w:r w:rsidR="000A45B4">
        <w:rPr>
          <w:rFonts w:ascii="Times New Roman" w:hAnsi="Times New Roman" w:cs="Times New Roman"/>
          <w:sz w:val="24"/>
          <w:szCs w:val="24"/>
        </w:rPr>
        <w:t>terletak</w:t>
      </w:r>
      <w:proofErr w:type="spellEnd"/>
      <w:r w:rsidR="000A45B4">
        <w:rPr>
          <w:rFonts w:ascii="Times New Roman" w:hAnsi="Times New Roman" w:cs="Times New Roman"/>
          <w:sz w:val="24"/>
          <w:szCs w:val="24"/>
        </w:rPr>
        <w:t xml:space="preserve"> di </w:t>
      </w:r>
      <w:proofErr w:type="spellStart"/>
      <w:r w:rsidR="000A45B4">
        <w:rPr>
          <w:rFonts w:ascii="Times New Roman" w:hAnsi="Times New Roman" w:cs="Times New Roman"/>
          <w:sz w:val="24"/>
          <w:szCs w:val="24"/>
        </w:rPr>
        <w:t>benua</w:t>
      </w:r>
      <w:proofErr w:type="spellEnd"/>
      <w:r w:rsidR="000A45B4">
        <w:rPr>
          <w:rFonts w:ascii="Times New Roman" w:hAnsi="Times New Roman" w:cs="Times New Roman"/>
          <w:sz w:val="24"/>
          <w:szCs w:val="24"/>
        </w:rPr>
        <w:t xml:space="preserve"> Asia </w:t>
      </w:r>
      <w:proofErr w:type="spellStart"/>
      <w:r w:rsidR="000A45B4">
        <w:rPr>
          <w:rFonts w:ascii="Times New Roman" w:hAnsi="Times New Roman" w:cs="Times New Roman"/>
          <w:sz w:val="24"/>
          <w:szCs w:val="24"/>
        </w:rPr>
        <w:t>dan</w:t>
      </w:r>
      <w:proofErr w:type="spellEnd"/>
      <w:r w:rsidR="000A45B4">
        <w:rPr>
          <w:rFonts w:ascii="Times New Roman" w:hAnsi="Times New Roman" w:cs="Times New Roman"/>
          <w:sz w:val="24"/>
          <w:szCs w:val="24"/>
        </w:rPr>
        <w:t xml:space="preserve"> </w:t>
      </w:r>
      <w:proofErr w:type="spellStart"/>
      <w:r w:rsidR="000A45B4">
        <w:rPr>
          <w:rFonts w:ascii="Times New Roman" w:hAnsi="Times New Roman" w:cs="Times New Roman"/>
          <w:sz w:val="24"/>
          <w:szCs w:val="24"/>
        </w:rPr>
        <w:t>sebagiannya</w:t>
      </w:r>
      <w:proofErr w:type="spellEnd"/>
      <w:r w:rsidR="000A45B4">
        <w:rPr>
          <w:rFonts w:ascii="Times New Roman" w:hAnsi="Times New Roman" w:cs="Times New Roman"/>
          <w:sz w:val="24"/>
          <w:szCs w:val="24"/>
        </w:rPr>
        <w:t xml:space="preserve"> </w:t>
      </w:r>
      <w:proofErr w:type="spellStart"/>
      <w:r w:rsidR="000A45B4">
        <w:rPr>
          <w:rFonts w:ascii="Times New Roman" w:hAnsi="Times New Roman" w:cs="Times New Roman"/>
          <w:sz w:val="24"/>
          <w:szCs w:val="24"/>
        </w:rPr>
        <w:t>lagi</w:t>
      </w:r>
      <w:proofErr w:type="spellEnd"/>
      <w:r w:rsidR="000A45B4">
        <w:rPr>
          <w:rFonts w:ascii="Times New Roman" w:hAnsi="Times New Roman" w:cs="Times New Roman"/>
          <w:sz w:val="24"/>
          <w:szCs w:val="24"/>
        </w:rPr>
        <w:t xml:space="preserve"> </w:t>
      </w:r>
      <w:proofErr w:type="spellStart"/>
      <w:r w:rsidR="000A45B4">
        <w:rPr>
          <w:rFonts w:ascii="Times New Roman" w:hAnsi="Times New Roman" w:cs="Times New Roman"/>
          <w:sz w:val="24"/>
          <w:szCs w:val="24"/>
        </w:rPr>
        <w:t>terletak</w:t>
      </w:r>
      <w:proofErr w:type="spellEnd"/>
      <w:r w:rsidR="000A45B4">
        <w:rPr>
          <w:rFonts w:ascii="Times New Roman" w:hAnsi="Times New Roman" w:cs="Times New Roman"/>
          <w:sz w:val="24"/>
          <w:szCs w:val="24"/>
        </w:rPr>
        <w:t xml:space="preserve"> di </w:t>
      </w:r>
      <w:proofErr w:type="spellStart"/>
      <w:r w:rsidR="000A45B4">
        <w:rPr>
          <w:rFonts w:ascii="Times New Roman" w:hAnsi="Times New Roman" w:cs="Times New Roman"/>
          <w:sz w:val="24"/>
          <w:szCs w:val="24"/>
        </w:rPr>
        <w:t>benua</w:t>
      </w:r>
      <w:proofErr w:type="spellEnd"/>
      <w:r w:rsidR="000A45B4">
        <w:rPr>
          <w:rFonts w:ascii="Times New Roman" w:hAnsi="Times New Roman" w:cs="Times New Roman"/>
          <w:sz w:val="24"/>
          <w:szCs w:val="24"/>
        </w:rPr>
        <w:t xml:space="preserve"> </w:t>
      </w:r>
      <w:proofErr w:type="spellStart"/>
      <w:r w:rsidR="000A45B4">
        <w:rPr>
          <w:rFonts w:ascii="Times New Roman" w:hAnsi="Times New Roman" w:cs="Times New Roman"/>
          <w:sz w:val="24"/>
          <w:szCs w:val="24"/>
        </w:rPr>
        <w:t>Eropa</w:t>
      </w:r>
      <w:proofErr w:type="spellEnd"/>
      <w:r w:rsidR="000A45B4">
        <w:rPr>
          <w:rFonts w:ascii="Times New Roman" w:hAnsi="Times New Roman" w:cs="Times New Roman"/>
          <w:sz w:val="24"/>
          <w:szCs w:val="24"/>
        </w:rPr>
        <w:t xml:space="preserve">. Wilayah </w:t>
      </w:r>
      <w:proofErr w:type="spellStart"/>
      <w:r w:rsidR="000A45B4">
        <w:rPr>
          <w:rFonts w:ascii="Times New Roman" w:hAnsi="Times New Roman" w:cs="Times New Roman"/>
          <w:sz w:val="24"/>
          <w:szCs w:val="24"/>
        </w:rPr>
        <w:t>Turki</w:t>
      </w:r>
      <w:proofErr w:type="spellEnd"/>
      <w:r w:rsidR="000A45B4">
        <w:rPr>
          <w:rFonts w:ascii="Times New Roman" w:hAnsi="Times New Roman" w:cs="Times New Roman"/>
          <w:sz w:val="24"/>
          <w:szCs w:val="24"/>
        </w:rPr>
        <w:t xml:space="preserve"> yang </w:t>
      </w:r>
      <w:proofErr w:type="spellStart"/>
      <w:r w:rsidR="000A45B4">
        <w:rPr>
          <w:rFonts w:ascii="Times New Roman" w:hAnsi="Times New Roman" w:cs="Times New Roman"/>
          <w:sz w:val="24"/>
          <w:szCs w:val="24"/>
        </w:rPr>
        <w:t>sebagian</w:t>
      </w:r>
      <w:proofErr w:type="spellEnd"/>
      <w:r w:rsidR="000A45B4">
        <w:rPr>
          <w:rFonts w:ascii="Times New Roman" w:hAnsi="Times New Roman" w:cs="Times New Roman"/>
          <w:sz w:val="24"/>
          <w:szCs w:val="24"/>
        </w:rPr>
        <w:t xml:space="preserve"> </w:t>
      </w:r>
      <w:proofErr w:type="spellStart"/>
      <w:r w:rsidR="000A45B4">
        <w:rPr>
          <w:rFonts w:ascii="Times New Roman" w:hAnsi="Times New Roman" w:cs="Times New Roman"/>
          <w:sz w:val="24"/>
          <w:szCs w:val="24"/>
        </w:rPr>
        <w:t>terletak</w:t>
      </w:r>
      <w:proofErr w:type="spellEnd"/>
      <w:r w:rsidR="000A45B4">
        <w:rPr>
          <w:rFonts w:ascii="Times New Roman" w:hAnsi="Times New Roman" w:cs="Times New Roman"/>
          <w:sz w:val="24"/>
          <w:szCs w:val="24"/>
        </w:rPr>
        <w:t xml:space="preserve"> di </w:t>
      </w:r>
      <w:proofErr w:type="spellStart"/>
      <w:r w:rsidR="000A45B4">
        <w:rPr>
          <w:rFonts w:ascii="Times New Roman" w:hAnsi="Times New Roman" w:cs="Times New Roman"/>
          <w:sz w:val="24"/>
          <w:szCs w:val="24"/>
        </w:rPr>
        <w:t>benua</w:t>
      </w:r>
      <w:proofErr w:type="spellEnd"/>
      <w:r w:rsidR="000A45B4">
        <w:rPr>
          <w:rFonts w:ascii="Times New Roman" w:hAnsi="Times New Roman" w:cs="Times New Roman"/>
          <w:sz w:val="24"/>
          <w:szCs w:val="24"/>
        </w:rPr>
        <w:t xml:space="preserve"> Asia </w:t>
      </w:r>
      <w:proofErr w:type="spellStart"/>
      <w:r w:rsidR="000A45B4">
        <w:rPr>
          <w:rFonts w:ascii="Times New Roman" w:hAnsi="Times New Roman" w:cs="Times New Roman"/>
          <w:sz w:val="24"/>
          <w:szCs w:val="24"/>
        </w:rPr>
        <w:t>disebut</w:t>
      </w:r>
      <w:proofErr w:type="spellEnd"/>
      <w:r w:rsidR="000A45B4">
        <w:rPr>
          <w:rFonts w:ascii="Times New Roman" w:hAnsi="Times New Roman" w:cs="Times New Roman"/>
          <w:sz w:val="24"/>
          <w:szCs w:val="24"/>
        </w:rPr>
        <w:t xml:space="preserve"> Anatolia </w:t>
      </w:r>
      <w:proofErr w:type="spellStart"/>
      <w:r w:rsidR="000A45B4">
        <w:rPr>
          <w:rFonts w:ascii="Times New Roman" w:hAnsi="Times New Roman" w:cs="Times New Roman"/>
          <w:sz w:val="24"/>
          <w:szCs w:val="24"/>
        </w:rPr>
        <w:t>atau</w:t>
      </w:r>
      <w:proofErr w:type="spellEnd"/>
      <w:r w:rsidR="000A45B4">
        <w:rPr>
          <w:rFonts w:ascii="Times New Roman" w:hAnsi="Times New Roman" w:cs="Times New Roman"/>
          <w:sz w:val="24"/>
          <w:szCs w:val="24"/>
        </w:rPr>
        <w:t xml:space="preserve"> </w:t>
      </w:r>
      <w:proofErr w:type="spellStart"/>
      <w:r w:rsidR="000A45B4">
        <w:rPr>
          <w:rFonts w:ascii="Times New Roman" w:hAnsi="Times New Roman" w:cs="Times New Roman"/>
          <w:sz w:val="24"/>
          <w:szCs w:val="24"/>
        </w:rPr>
        <w:t>asia</w:t>
      </w:r>
      <w:proofErr w:type="spellEnd"/>
      <w:r w:rsidR="000A45B4">
        <w:rPr>
          <w:rFonts w:ascii="Times New Roman" w:hAnsi="Times New Roman" w:cs="Times New Roman"/>
          <w:sz w:val="24"/>
          <w:szCs w:val="24"/>
        </w:rPr>
        <w:t xml:space="preserve"> </w:t>
      </w:r>
      <w:proofErr w:type="spellStart"/>
      <w:r w:rsidR="000A45B4">
        <w:rPr>
          <w:rFonts w:ascii="Times New Roman" w:hAnsi="Times New Roman" w:cs="Times New Roman"/>
          <w:sz w:val="24"/>
          <w:szCs w:val="24"/>
        </w:rPr>
        <w:t>kecil</w:t>
      </w:r>
      <w:proofErr w:type="spellEnd"/>
      <w:r w:rsidR="000A45B4">
        <w:rPr>
          <w:rFonts w:ascii="Times New Roman" w:hAnsi="Times New Roman" w:cs="Times New Roman"/>
          <w:sz w:val="24"/>
          <w:szCs w:val="24"/>
        </w:rPr>
        <w:t xml:space="preserve">. Dan yang </w:t>
      </w:r>
      <w:proofErr w:type="spellStart"/>
      <w:r w:rsidR="000A45B4">
        <w:rPr>
          <w:rFonts w:ascii="Times New Roman" w:hAnsi="Times New Roman" w:cs="Times New Roman"/>
          <w:sz w:val="24"/>
          <w:szCs w:val="24"/>
        </w:rPr>
        <w:t>terletak</w:t>
      </w:r>
      <w:proofErr w:type="spellEnd"/>
      <w:r w:rsidR="000A45B4">
        <w:rPr>
          <w:rFonts w:ascii="Times New Roman" w:hAnsi="Times New Roman" w:cs="Times New Roman"/>
          <w:sz w:val="24"/>
          <w:szCs w:val="24"/>
        </w:rPr>
        <w:t xml:space="preserve"> di </w:t>
      </w:r>
      <w:proofErr w:type="spellStart"/>
      <w:r w:rsidR="000A45B4">
        <w:rPr>
          <w:rFonts w:ascii="Times New Roman" w:hAnsi="Times New Roman" w:cs="Times New Roman"/>
          <w:sz w:val="24"/>
          <w:szCs w:val="24"/>
        </w:rPr>
        <w:t>wilayah</w:t>
      </w:r>
      <w:proofErr w:type="spellEnd"/>
      <w:r w:rsidR="000A45B4">
        <w:rPr>
          <w:rFonts w:ascii="Times New Roman" w:hAnsi="Times New Roman" w:cs="Times New Roman"/>
          <w:sz w:val="24"/>
          <w:szCs w:val="24"/>
        </w:rPr>
        <w:t xml:space="preserve"> </w:t>
      </w:r>
      <w:proofErr w:type="spellStart"/>
      <w:r w:rsidR="000A45B4">
        <w:rPr>
          <w:rFonts w:ascii="Times New Roman" w:hAnsi="Times New Roman" w:cs="Times New Roman"/>
          <w:sz w:val="24"/>
          <w:szCs w:val="24"/>
        </w:rPr>
        <w:t>benua</w:t>
      </w:r>
      <w:proofErr w:type="spellEnd"/>
      <w:r w:rsidR="000A45B4">
        <w:rPr>
          <w:rFonts w:ascii="Times New Roman" w:hAnsi="Times New Roman" w:cs="Times New Roman"/>
          <w:sz w:val="24"/>
          <w:szCs w:val="24"/>
        </w:rPr>
        <w:t xml:space="preserve"> </w:t>
      </w:r>
      <w:proofErr w:type="spellStart"/>
      <w:r w:rsidR="000A45B4">
        <w:rPr>
          <w:rFonts w:ascii="Times New Roman" w:hAnsi="Times New Roman" w:cs="Times New Roman"/>
          <w:sz w:val="24"/>
          <w:szCs w:val="24"/>
        </w:rPr>
        <w:t>Eropa</w:t>
      </w:r>
      <w:proofErr w:type="spellEnd"/>
      <w:r w:rsidR="000A45B4">
        <w:rPr>
          <w:rFonts w:ascii="Times New Roman" w:hAnsi="Times New Roman" w:cs="Times New Roman"/>
          <w:sz w:val="24"/>
          <w:szCs w:val="24"/>
        </w:rPr>
        <w:t xml:space="preserve"> </w:t>
      </w:r>
      <w:proofErr w:type="spellStart"/>
      <w:r w:rsidR="000A45B4">
        <w:rPr>
          <w:rFonts w:ascii="Times New Roman" w:hAnsi="Times New Roman" w:cs="Times New Roman"/>
          <w:sz w:val="24"/>
          <w:szCs w:val="24"/>
        </w:rPr>
        <w:t>disebut</w:t>
      </w:r>
      <w:proofErr w:type="spellEnd"/>
      <w:r w:rsidR="000A45B4">
        <w:rPr>
          <w:rFonts w:ascii="Times New Roman" w:hAnsi="Times New Roman" w:cs="Times New Roman"/>
          <w:sz w:val="24"/>
          <w:szCs w:val="24"/>
        </w:rPr>
        <w:t xml:space="preserve"> </w:t>
      </w:r>
      <w:r w:rsidR="000A45B4" w:rsidRPr="000610C3">
        <w:rPr>
          <w:rFonts w:ascii="Times New Roman" w:hAnsi="Times New Roman" w:cs="Times New Roman"/>
          <w:i/>
          <w:iCs/>
          <w:sz w:val="24"/>
          <w:szCs w:val="24"/>
        </w:rPr>
        <w:t>Turkish Trace</w:t>
      </w:r>
      <w:r w:rsidR="000A45B4">
        <w:rPr>
          <w:rFonts w:ascii="Times New Roman" w:hAnsi="Times New Roman" w:cs="Times New Roman"/>
          <w:sz w:val="24"/>
          <w:szCs w:val="24"/>
        </w:rPr>
        <w:t xml:space="preserve"> </w:t>
      </w:r>
      <w:proofErr w:type="spellStart"/>
      <w:r w:rsidR="000A45B4">
        <w:rPr>
          <w:rFonts w:ascii="Times New Roman" w:hAnsi="Times New Roman" w:cs="Times New Roman"/>
          <w:sz w:val="24"/>
          <w:szCs w:val="24"/>
        </w:rPr>
        <w:t>atau</w:t>
      </w:r>
      <w:proofErr w:type="spellEnd"/>
      <w:r w:rsidR="000A45B4">
        <w:rPr>
          <w:rFonts w:ascii="Times New Roman" w:hAnsi="Times New Roman" w:cs="Times New Roman"/>
          <w:sz w:val="24"/>
          <w:szCs w:val="24"/>
        </w:rPr>
        <w:t xml:space="preserve"> </w:t>
      </w:r>
      <w:proofErr w:type="spellStart"/>
      <w:r w:rsidR="000A45B4">
        <w:rPr>
          <w:rFonts w:ascii="Times New Roman" w:hAnsi="Times New Roman" w:cs="Times New Roman"/>
          <w:sz w:val="24"/>
          <w:szCs w:val="24"/>
        </w:rPr>
        <w:t>Trakya</w:t>
      </w:r>
      <w:proofErr w:type="spellEnd"/>
      <w:r w:rsidR="000A45B4">
        <w:rPr>
          <w:rFonts w:ascii="Times New Roman" w:hAnsi="Times New Roman" w:cs="Times New Roman"/>
          <w:sz w:val="24"/>
          <w:szCs w:val="24"/>
        </w:rPr>
        <w:t xml:space="preserve">. </w:t>
      </w:r>
      <w:proofErr w:type="spellStart"/>
      <w:r w:rsidR="000A45B4">
        <w:rPr>
          <w:rFonts w:ascii="Times New Roman" w:hAnsi="Times New Roman" w:cs="Times New Roman"/>
          <w:sz w:val="24"/>
          <w:szCs w:val="24"/>
        </w:rPr>
        <w:t>inilah</w:t>
      </w:r>
      <w:proofErr w:type="spellEnd"/>
      <w:r w:rsidR="000A45B4">
        <w:rPr>
          <w:rFonts w:ascii="Times New Roman" w:hAnsi="Times New Roman" w:cs="Times New Roman"/>
          <w:sz w:val="24"/>
          <w:szCs w:val="24"/>
        </w:rPr>
        <w:t xml:space="preserve"> </w:t>
      </w:r>
      <w:proofErr w:type="spellStart"/>
      <w:r w:rsidR="000A45B4">
        <w:rPr>
          <w:rFonts w:ascii="Times New Roman" w:hAnsi="Times New Roman" w:cs="Times New Roman"/>
          <w:sz w:val="24"/>
          <w:szCs w:val="24"/>
        </w:rPr>
        <w:t>sebab</w:t>
      </w:r>
      <w:proofErr w:type="spellEnd"/>
      <w:r w:rsidR="000A45B4">
        <w:rPr>
          <w:rFonts w:ascii="Times New Roman" w:hAnsi="Times New Roman" w:cs="Times New Roman"/>
          <w:sz w:val="24"/>
          <w:szCs w:val="24"/>
        </w:rPr>
        <w:t xml:space="preserve"> </w:t>
      </w:r>
      <w:proofErr w:type="spellStart"/>
      <w:r w:rsidR="000A45B4">
        <w:rPr>
          <w:rFonts w:ascii="Times New Roman" w:hAnsi="Times New Roman" w:cs="Times New Roman"/>
          <w:sz w:val="24"/>
          <w:szCs w:val="24"/>
        </w:rPr>
        <w:t>mengapa</w:t>
      </w:r>
      <w:proofErr w:type="spellEnd"/>
      <w:r w:rsidR="000A45B4">
        <w:rPr>
          <w:rFonts w:ascii="Times New Roman" w:hAnsi="Times New Roman" w:cs="Times New Roman"/>
          <w:sz w:val="24"/>
          <w:szCs w:val="24"/>
        </w:rPr>
        <w:t xml:space="preserve"> </w:t>
      </w:r>
      <w:proofErr w:type="spellStart"/>
      <w:r w:rsidR="000A45B4">
        <w:rPr>
          <w:rFonts w:ascii="Times New Roman" w:hAnsi="Times New Roman" w:cs="Times New Roman"/>
          <w:sz w:val="24"/>
          <w:szCs w:val="24"/>
        </w:rPr>
        <w:t>Turki</w:t>
      </w:r>
      <w:proofErr w:type="spellEnd"/>
      <w:r w:rsidR="000A45B4">
        <w:rPr>
          <w:rFonts w:ascii="Times New Roman" w:hAnsi="Times New Roman" w:cs="Times New Roman"/>
          <w:sz w:val="24"/>
          <w:szCs w:val="24"/>
        </w:rPr>
        <w:t xml:space="preserve"> </w:t>
      </w:r>
      <w:proofErr w:type="spellStart"/>
      <w:r w:rsidR="000A45B4">
        <w:rPr>
          <w:rFonts w:ascii="Times New Roman" w:hAnsi="Times New Roman" w:cs="Times New Roman"/>
          <w:sz w:val="24"/>
          <w:szCs w:val="24"/>
        </w:rPr>
        <w:t>dijuluki</w:t>
      </w:r>
      <w:proofErr w:type="spellEnd"/>
      <w:r w:rsidR="000A45B4">
        <w:rPr>
          <w:rFonts w:ascii="Times New Roman" w:hAnsi="Times New Roman" w:cs="Times New Roman"/>
          <w:sz w:val="24"/>
          <w:szCs w:val="24"/>
        </w:rPr>
        <w:t xml:space="preserve"> </w:t>
      </w:r>
      <w:proofErr w:type="spellStart"/>
      <w:r w:rsidR="000A45B4">
        <w:rPr>
          <w:rFonts w:ascii="Times New Roman" w:hAnsi="Times New Roman" w:cs="Times New Roman"/>
          <w:sz w:val="24"/>
          <w:szCs w:val="24"/>
        </w:rPr>
        <w:t>sebagai</w:t>
      </w:r>
      <w:proofErr w:type="spellEnd"/>
      <w:r w:rsidR="000A45B4">
        <w:rPr>
          <w:rFonts w:ascii="Times New Roman" w:hAnsi="Times New Roman" w:cs="Times New Roman"/>
          <w:sz w:val="24"/>
          <w:szCs w:val="24"/>
        </w:rPr>
        <w:t xml:space="preserve"> </w:t>
      </w:r>
      <w:proofErr w:type="spellStart"/>
      <w:r w:rsidR="000A45B4">
        <w:rPr>
          <w:rFonts w:ascii="Times New Roman" w:hAnsi="Times New Roman" w:cs="Times New Roman"/>
          <w:sz w:val="24"/>
          <w:szCs w:val="24"/>
        </w:rPr>
        <w:t>jembatan</w:t>
      </w:r>
      <w:proofErr w:type="spellEnd"/>
      <w:r w:rsidR="000A45B4">
        <w:rPr>
          <w:rFonts w:ascii="Times New Roman" w:hAnsi="Times New Roman" w:cs="Times New Roman"/>
          <w:sz w:val="24"/>
          <w:szCs w:val="24"/>
        </w:rPr>
        <w:t xml:space="preserve"> </w:t>
      </w:r>
      <w:proofErr w:type="spellStart"/>
      <w:r w:rsidR="000A45B4">
        <w:rPr>
          <w:rFonts w:ascii="Times New Roman" w:hAnsi="Times New Roman" w:cs="Times New Roman"/>
          <w:sz w:val="24"/>
          <w:szCs w:val="24"/>
        </w:rPr>
        <w:t>antara</w:t>
      </w:r>
      <w:proofErr w:type="spellEnd"/>
      <w:r w:rsidR="000A45B4">
        <w:rPr>
          <w:rFonts w:ascii="Times New Roman" w:hAnsi="Times New Roman" w:cs="Times New Roman"/>
          <w:sz w:val="24"/>
          <w:szCs w:val="24"/>
        </w:rPr>
        <w:t xml:space="preserve"> </w:t>
      </w:r>
      <w:proofErr w:type="spellStart"/>
      <w:r w:rsidR="000A45B4">
        <w:rPr>
          <w:rFonts w:ascii="Times New Roman" w:hAnsi="Times New Roman" w:cs="Times New Roman"/>
          <w:sz w:val="24"/>
          <w:szCs w:val="24"/>
        </w:rPr>
        <w:t>Timur</w:t>
      </w:r>
      <w:proofErr w:type="spellEnd"/>
      <w:r w:rsidR="000A45B4">
        <w:rPr>
          <w:rFonts w:ascii="Times New Roman" w:hAnsi="Times New Roman" w:cs="Times New Roman"/>
          <w:sz w:val="24"/>
          <w:szCs w:val="24"/>
        </w:rPr>
        <w:t xml:space="preserve"> </w:t>
      </w:r>
      <w:proofErr w:type="spellStart"/>
      <w:r w:rsidR="000A45B4">
        <w:rPr>
          <w:rFonts w:ascii="Times New Roman" w:hAnsi="Times New Roman" w:cs="Times New Roman"/>
          <w:sz w:val="24"/>
          <w:szCs w:val="24"/>
        </w:rPr>
        <w:t>dan</w:t>
      </w:r>
      <w:proofErr w:type="spellEnd"/>
      <w:r w:rsidR="000A45B4">
        <w:rPr>
          <w:rFonts w:ascii="Times New Roman" w:hAnsi="Times New Roman" w:cs="Times New Roman"/>
          <w:sz w:val="24"/>
          <w:szCs w:val="24"/>
        </w:rPr>
        <w:t xml:space="preserve"> Barat.</w:t>
      </w:r>
    </w:p>
    <w:p w:rsidR="000A45B4" w:rsidRPr="000419C2" w:rsidRDefault="000A45B4" w:rsidP="00DE6AD1">
      <w:pPr>
        <w:spacing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Disini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memaparkan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pemikiran-pemikiran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tokoh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berbeda</w:t>
      </w:r>
      <w:proofErr w:type="spellEnd"/>
      <w:r>
        <w:rPr>
          <w:rFonts w:ascii="Times New Roman" w:hAnsi="Times New Roman" w:cs="Times New Roman"/>
          <w:sz w:val="24"/>
          <w:szCs w:val="24"/>
        </w:rPr>
        <w:t xml:space="preserve"> Negara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Walaupun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berbeda</w:t>
      </w:r>
      <w:proofErr w:type="spellEnd"/>
      <w:r>
        <w:rPr>
          <w:rFonts w:ascii="Times New Roman" w:hAnsi="Times New Roman" w:cs="Times New Roman"/>
          <w:sz w:val="24"/>
          <w:szCs w:val="24"/>
        </w:rPr>
        <w:t xml:space="preserve"> Negara, </w:t>
      </w:r>
      <w:proofErr w:type="spellStart"/>
      <w:r>
        <w:rPr>
          <w:rFonts w:ascii="Times New Roman" w:hAnsi="Times New Roman" w:cs="Times New Roman"/>
          <w:sz w:val="24"/>
          <w:szCs w:val="24"/>
        </w:rPr>
        <w:t>pemikiran</w:t>
      </w:r>
      <w:r w:rsidR="00BB04E8">
        <w:rPr>
          <w:rFonts w:ascii="Times New Roman" w:hAnsi="Times New Roman" w:cs="Times New Roman"/>
          <w:sz w:val="24"/>
          <w:szCs w:val="24"/>
        </w:rPr>
        <w:t>-</w:t>
      </w:r>
      <w:r>
        <w:rPr>
          <w:rFonts w:ascii="Times New Roman" w:hAnsi="Times New Roman" w:cs="Times New Roman"/>
          <w:sz w:val="24"/>
          <w:szCs w:val="24"/>
        </w:rPr>
        <w:t>pemikiran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saling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melengkapi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yakni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mewujudkan</w:t>
      </w:r>
      <w:proofErr w:type="spellEnd"/>
      <w:r>
        <w:rPr>
          <w:rFonts w:ascii="Times New Roman" w:hAnsi="Times New Roman" w:cs="Times New Roman"/>
          <w:sz w:val="24"/>
          <w:szCs w:val="24"/>
        </w:rPr>
        <w:t xml:space="preserve"> Islam </w:t>
      </w:r>
      <w:proofErr w:type="spellStart"/>
      <w:r>
        <w:rPr>
          <w:rFonts w:ascii="Times New Roman" w:hAnsi="Times New Roman" w:cs="Times New Roman"/>
          <w:sz w:val="24"/>
          <w:szCs w:val="24"/>
        </w:rPr>
        <w:t>Kosmopolitan</w:t>
      </w:r>
      <w:proofErr w:type="spellEnd"/>
      <w:r>
        <w:rPr>
          <w:rFonts w:ascii="Times New Roman" w:hAnsi="Times New Roman" w:cs="Times New Roman"/>
          <w:sz w:val="24"/>
          <w:szCs w:val="24"/>
        </w:rPr>
        <w:t xml:space="preserve">, Islam yang </w:t>
      </w:r>
      <w:proofErr w:type="spellStart"/>
      <w:r w:rsidRPr="007E235F">
        <w:rPr>
          <w:rFonts w:ascii="Times New Roman" w:hAnsi="Times New Roman" w:cs="Times New Roman"/>
          <w:i/>
          <w:iCs/>
          <w:sz w:val="24"/>
          <w:szCs w:val="24"/>
        </w:rPr>
        <w:t>Rahmatan</w:t>
      </w:r>
      <w:proofErr w:type="spellEnd"/>
      <w:r w:rsidRPr="007E235F">
        <w:rPr>
          <w:rFonts w:ascii="Times New Roman" w:hAnsi="Times New Roman" w:cs="Times New Roman"/>
          <w:i/>
          <w:iCs/>
          <w:sz w:val="24"/>
          <w:szCs w:val="24"/>
        </w:rPr>
        <w:t xml:space="preserve"> </w:t>
      </w:r>
      <w:proofErr w:type="spellStart"/>
      <w:r w:rsidRPr="007E235F">
        <w:rPr>
          <w:rFonts w:ascii="Times New Roman" w:hAnsi="Times New Roman" w:cs="Times New Roman"/>
          <w:i/>
          <w:iCs/>
          <w:sz w:val="24"/>
          <w:szCs w:val="24"/>
        </w:rPr>
        <w:t>lil</w:t>
      </w:r>
      <w:proofErr w:type="spellEnd"/>
      <w:r w:rsidRPr="007E235F">
        <w:rPr>
          <w:rFonts w:ascii="Times New Roman" w:hAnsi="Times New Roman" w:cs="Times New Roman"/>
          <w:i/>
          <w:iCs/>
          <w:sz w:val="24"/>
          <w:szCs w:val="24"/>
        </w:rPr>
        <w:t xml:space="preserve"> ‘</w:t>
      </w:r>
      <w:proofErr w:type="spellStart"/>
      <w:r w:rsidRPr="007E235F">
        <w:rPr>
          <w:rFonts w:ascii="Times New Roman" w:hAnsi="Times New Roman" w:cs="Times New Roman"/>
          <w:i/>
          <w:iCs/>
          <w:sz w:val="24"/>
          <w:szCs w:val="24"/>
        </w:rPr>
        <w:t>alamin</w:t>
      </w:r>
      <w:proofErr w:type="spellEnd"/>
      <w:r w:rsidRPr="007E235F">
        <w:rPr>
          <w:rFonts w:ascii="Times New Roman" w:hAnsi="Times New Roman" w:cs="Times New Roman"/>
          <w:i/>
          <w:iCs/>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Mengena</w:t>
      </w:r>
      <w:r w:rsidR="00BB04E8">
        <w:rPr>
          <w:rFonts w:ascii="Times New Roman" w:hAnsi="Times New Roman" w:cs="Times New Roman"/>
          <w:sz w:val="24"/>
          <w:szCs w:val="24"/>
        </w:rPr>
        <w:t>i</w:t>
      </w:r>
      <w:proofErr w:type="spellEnd"/>
      <w:r w:rsidR="00BB04E8">
        <w:rPr>
          <w:rFonts w:ascii="Times New Roman" w:hAnsi="Times New Roman" w:cs="Times New Roman"/>
          <w:sz w:val="24"/>
          <w:szCs w:val="24"/>
        </w:rPr>
        <w:t xml:space="preserve"> </w:t>
      </w:r>
      <w:proofErr w:type="spellStart"/>
      <w:r w:rsidR="00BB04E8">
        <w:rPr>
          <w:rFonts w:ascii="Times New Roman" w:hAnsi="Times New Roman" w:cs="Times New Roman"/>
          <w:sz w:val="24"/>
          <w:szCs w:val="24"/>
        </w:rPr>
        <w:t>mengapa</w:t>
      </w:r>
      <w:proofErr w:type="spellEnd"/>
      <w:r w:rsidR="00BB04E8">
        <w:rPr>
          <w:rFonts w:ascii="Times New Roman" w:hAnsi="Times New Roman" w:cs="Times New Roman"/>
          <w:sz w:val="24"/>
          <w:szCs w:val="24"/>
        </w:rPr>
        <w:t xml:space="preserve"> </w:t>
      </w:r>
      <w:proofErr w:type="spellStart"/>
      <w:r w:rsidR="00BB04E8">
        <w:rPr>
          <w:rFonts w:ascii="Times New Roman" w:hAnsi="Times New Roman" w:cs="Times New Roman"/>
          <w:sz w:val="24"/>
          <w:szCs w:val="24"/>
        </w:rPr>
        <w:t>penulis</w:t>
      </w:r>
      <w:proofErr w:type="spellEnd"/>
      <w:r w:rsidR="00BB04E8">
        <w:rPr>
          <w:rFonts w:ascii="Times New Roman" w:hAnsi="Times New Roman" w:cs="Times New Roman"/>
          <w:sz w:val="24"/>
          <w:szCs w:val="24"/>
        </w:rPr>
        <w:t xml:space="preserve"> </w:t>
      </w:r>
      <w:proofErr w:type="spellStart"/>
      <w:r w:rsidR="00BB04E8">
        <w:rPr>
          <w:rFonts w:ascii="Times New Roman" w:hAnsi="Times New Roman" w:cs="Times New Roman"/>
          <w:sz w:val="24"/>
          <w:szCs w:val="24"/>
        </w:rPr>
        <w:t>meneliti</w:t>
      </w:r>
      <w:proofErr w:type="spellEnd"/>
      <w:r w:rsidR="00BB04E8">
        <w:rPr>
          <w:rFonts w:ascii="Times New Roman" w:hAnsi="Times New Roman" w:cs="Times New Roman"/>
          <w:sz w:val="24"/>
          <w:szCs w:val="24"/>
        </w:rPr>
        <w:t xml:space="preserve"> </w:t>
      </w:r>
      <w:proofErr w:type="spellStart"/>
      <w:r w:rsidR="00BB04E8">
        <w:rPr>
          <w:rFonts w:ascii="Times New Roman" w:hAnsi="Times New Roman" w:cs="Times New Roman"/>
          <w:sz w:val="24"/>
          <w:szCs w:val="24"/>
        </w:rPr>
        <w:t>tema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sidR="00BB04E8">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sebab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bagaimana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pemikiran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tokoh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saling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melengkapi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menarik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dikaji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sidR="00987E49">
        <w:rPr>
          <w:rFonts w:ascii="Times New Roman" w:hAnsi="Times New Roman" w:cs="Times New Roman"/>
          <w:sz w:val="24"/>
          <w:szCs w:val="24"/>
        </w:rPr>
        <w:t>pemikiran-pemikiran</w:t>
      </w:r>
      <w:proofErr w:type="spellEnd"/>
      <w:r w:rsidR="00987E49">
        <w:rPr>
          <w:rFonts w:ascii="Times New Roman" w:hAnsi="Times New Roman" w:cs="Times New Roman"/>
          <w:sz w:val="24"/>
          <w:szCs w:val="24"/>
        </w:rPr>
        <w:t xml:space="preserve"> </w:t>
      </w:r>
      <w:proofErr w:type="spellStart"/>
      <w:r w:rsidR="00987E49">
        <w:rPr>
          <w:rFonts w:ascii="Times New Roman" w:hAnsi="Times New Roman" w:cs="Times New Roman"/>
          <w:sz w:val="24"/>
          <w:szCs w:val="24"/>
        </w:rPr>
        <w:t>mereka</w:t>
      </w:r>
      <w:proofErr w:type="spellEnd"/>
      <w:r w:rsidR="00987E49">
        <w:rPr>
          <w:rFonts w:ascii="Times New Roman" w:hAnsi="Times New Roman" w:cs="Times New Roman"/>
          <w:sz w:val="24"/>
          <w:szCs w:val="24"/>
        </w:rPr>
        <w:t xml:space="preserve"> </w:t>
      </w:r>
      <w:proofErr w:type="spellStart"/>
      <w:r w:rsidR="00987E49">
        <w:rPr>
          <w:rFonts w:ascii="Times New Roman" w:hAnsi="Times New Roman" w:cs="Times New Roman"/>
          <w:sz w:val="24"/>
          <w:szCs w:val="24"/>
        </w:rPr>
        <w:t>juga</w:t>
      </w:r>
      <w:proofErr w:type="spellEnd"/>
      <w:r w:rsidR="00987E49">
        <w:rPr>
          <w:rFonts w:ascii="Times New Roman" w:hAnsi="Times New Roman" w:cs="Times New Roman"/>
          <w:sz w:val="24"/>
          <w:szCs w:val="24"/>
        </w:rPr>
        <w:t xml:space="preserve"> </w:t>
      </w:r>
      <w:proofErr w:type="spellStart"/>
      <w:r w:rsidR="00987E49">
        <w:rPr>
          <w:rFonts w:ascii="Times New Roman" w:hAnsi="Times New Roman" w:cs="Times New Roman"/>
          <w:sz w:val="24"/>
          <w:szCs w:val="24"/>
        </w:rPr>
        <w:t>menarik</w:t>
      </w:r>
      <w:proofErr w:type="spellEnd"/>
      <w:r w:rsidR="00987E49">
        <w:rPr>
          <w:rFonts w:ascii="Times New Roman" w:hAnsi="Times New Roman" w:cs="Times New Roman"/>
          <w:sz w:val="24"/>
          <w:szCs w:val="24"/>
        </w:rPr>
        <w:t xml:space="preserve"> </w:t>
      </w:r>
      <w:proofErr w:type="spellStart"/>
      <w:r w:rsidR="00987E49">
        <w:rPr>
          <w:rFonts w:ascii="Times New Roman" w:hAnsi="Times New Roman" w:cs="Times New Roman"/>
          <w:sz w:val="24"/>
          <w:szCs w:val="24"/>
        </w:rPr>
        <w:t>jika</w:t>
      </w:r>
      <w:proofErr w:type="spellEnd"/>
      <w:r w:rsidR="00987E49">
        <w:rPr>
          <w:rFonts w:ascii="Times New Roman" w:hAnsi="Times New Roman" w:cs="Times New Roman"/>
          <w:sz w:val="24"/>
          <w:szCs w:val="24"/>
        </w:rPr>
        <w:t xml:space="preserve"> </w:t>
      </w:r>
      <w:proofErr w:type="spellStart"/>
      <w:r w:rsidR="00987E49">
        <w:rPr>
          <w:rFonts w:ascii="Times New Roman" w:hAnsi="Times New Roman" w:cs="Times New Roman"/>
          <w:sz w:val="24"/>
          <w:szCs w:val="24"/>
        </w:rPr>
        <w:t>diterapkan</w:t>
      </w:r>
      <w:proofErr w:type="spellEnd"/>
      <w:r w:rsidR="00987E49">
        <w:rPr>
          <w:rFonts w:ascii="Times New Roman" w:hAnsi="Times New Roman" w:cs="Times New Roman"/>
          <w:sz w:val="24"/>
          <w:szCs w:val="24"/>
        </w:rPr>
        <w:t xml:space="preserve"> di Negara </w:t>
      </w:r>
      <w:proofErr w:type="spellStart"/>
      <w:r w:rsidR="00987E49">
        <w:rPr>
          <w:rFonts w:ascii="Times New Roman" w:hAnsi="Times New Roman" w:cs="Times New Roman"/>
          <w:sz w:val="24"/>
          <w:szCs w:val="24"/>
        </w:rPr>
        <w:t>mayoritas</w:t>
      </w:r>
      <w:proofErr w:type="spellEnd"/>
      <w:r w:rsidR="00987E49">
        <w:rPr>
          <w:rFonts w:ascii="Times New Roman" w:hAnsi="Times New Roman" w:cs="Times New Roman"/>
          <w:sz w:val="24"/>
          <w:szCs w:val="24"/>
        </w:rPr>
        <w:t xml:space="preserve"> Islam </w:t>
      </w:r>
      <w:proofErr w:type="spellStart"/>
      <w:r w:rsidR="00987E49">
        <w:rPr>
          <w:rFonts w:ascii="Times New Roman" w:hAnsi="Times New Roman" w:cs="Times New Roman"/>
          <w:sz w:val="24"/>
          <w:szCs w:val="24"/>
        </w:rPr>
        <w:t>seperti</w:t>
      </w:r>
      <w:proofErr w:type="spellEnd"/>
      <w:r w:rsidR="00987E49">
        <w:rPr>
          <w:rFonts w:ascii="Times New Roman" w:hAnsi="Times New Roman" w:cs="Times New Roman"/>
          <w:sz w:val="24"/>
          <w:szCs w:val="24"/>
        </w:rPr>
        <w:t xml:space="preserve"> Indonesia.</w:t>
      </w:r>
    </w:p>
    <w:p w:rsidR="00DD701A" w:rsidRPr="00963D05" w:rsidRDefault="00B24EB9" w:rsidP="00DE6AD1">
      <w:pPr>
        <w:spacing w:line="360" w:lineRule="auto"/>
        <w:rPr>
          <w:rFonts w:asciiTheme="majorBidi" w:hAnsiTheme="majorBidi" w:cstheme="majorBidi"/>
          <w:b/>
          <w:bCs/>
          <w:sz w:val="24"/>
          <w:szCs w:val="24"/>
        </w:rPr>
      </w:pPr>
      <w:proofErr w:type="spellStart"/>
      <w:r>
        <w:rPr>
          <w:rFonts w:asciiTheme="majorBidi" w:hAnsiTheme="majorBidi" w:cstheme="majorBidi"/>
          <w:b/>
          <w:bCs/>
          <w:sz w:val="24"/>
          <w:szCs w:val="24"/>
        </w:rPr>
        <w:t>Biografi</w:t>
      </w:r>
      <w:proofErr w:type="spellEnd"/>
      <w:r>
        <w:rPr>
          <w:rFonts w:asciiTheme="majorBidi" w:hAnsiTheme="majorBidi" w:cstheme="majorBidi"/>
          <w:b/>
          <w:bCs/>
          <w:sz w:val="24"/>
          <w:szCs w:val="24"/>
        </w:rPr>
        <w:t xml:space="preserve"> </w:t>
      </w:r>
      <w:proofErr w:type="spellStart"/>
      <w:r w:rsidR="000A013F" w:rsidRPr="00963D05">
        <w:rPr>
          <w:rFonts w:asciiTheme="majorBidi" w:hAnsiTheme="majorBidi" w:cstheme="majorBidi"/>
          <w:b/>
          <w:bCs/>
          <w:sz w:val="24"/>
          <w:szCs w:val="24"/>
        </w:rPr>
        <w:t>Fethullah</w:t>
      </w:r>
      <w:proofErr w:type="spellEnd"/>
      <w:r w:rsidR="000A013F" w:rsidRPr="00963D05">
        <w:rPr>
          <w:rFonts w:asciiTheme="majorBidi" w:hAnsiTheme="majorBidi" w:cstheme="majorBidi"/>
          <w:b/>
          <w:bCs/>
          <w:sz w:val="24"/>
          <w:szCs w:val="24"/>
        </w:rPr>
        <w:t xml:space="preserve"> </w:t>
      </w:r>
      <w:proofErr w:type="spellStart"/>
      <w:r w:rsidR="000A013F" w:rsidRPr="00963D05">
        <w:rPr>
          <w:rFonts w:asciiTheme="majorBidi" w:hAnsiTheme="majorBidi" w:cstheme="majorBidi"/>
          <w:b/>
          <w:bCs/>
          <w:sz w:val="24"/>
          <w:szCs w:val="24"/>
        </w:rPr>
        <w:t>Gulen</w:t>
      </w:r>
      <w:proofErr w:type="spellEnd"/>
    </w:p>
    <w:p w:rsidR="00DD701A" w:rsidRPr="00963D05" w:rsidRDefault="000A013F" w:rsidP="00DE6AD1">
      <w:pPr>
        <w:spacing w:line="360" w:lineRule="auto"/>
        <w:ind w:firstLine="720"/>
        <w:jc w:val="both"/>
        <w:rPr>
          <w:rFonts w:asciiTheme="majorBidi" w:hAnsiTheme="majorBidi" w:cstheme="majorBidi"/>
          <w:sz w:val="24"/>
          <w:szCs w:val="24"/>
        </w:rPr>
      </w:pPr>
      <w:proofErr w:type="spellStart"/>
      <w:r w:rsidRPr="00963D05">
        <w:rPr>
          <w:rFonts w:asciiTheme="majorBidi" w:hAnsiTheme="majorBidi" w:cstheme="majorBidi"/>
          <w:sz w:val="24"/>
          <w:szCs w:val="24"/>
        </w:rPr>
        <w:t>Fethullah</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Gulen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lahir</w:t>
      </w:r>
      <w:proofErr w:type="spellEnd"/>
      <w:r w:rsidRPr="00963D05">
        <w:rPr>
          <w:rFonts w:asciiTheme="majorBidi" w:hAnsiTheme="majorBidi" w:cstheme="majorBidi"/>
          <w:sz w:val="24"/>
          <w:szCs w:val="24"/>
        </w:rPr>
        <w:t xml:space="preserve"> di</w:t>
      </w:r>
      <w:r w:rsidR="00DF3A94">
        <w:rPr>
          <w:rFonts w:asciiTheme="majorBidi" w:hAnsiTheme="majorBidi" w:cstheme="majorBidi"/>
          <w:sz w:val="24"/>
          <w:szCs w:val="24"/>
        </w:rPr>
        <w:t xml:space="preserve"> </w:t>
      </w:r>
      <w:proofErr w:type="spellStart"/>
      <w:r w:rsidRPr="00963D05">
        <w:rPr>
          <w:rFonts w:asciiTheme="majorBidi" w:hAnsiTheme="majorBidi" w:cstheme="majorBidi"/>
          <w:sz w:val="24"/>
          <w:szCs w:val="24"/>
        </w:rPr>
        <w:t>sebuah</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kota</w:t>
      </w:r>
      <w:proofErr w:type="spellEnd"/>
      <w:r w:rsidRPr="00963D05">
        <w:rPr>
          <w:rFonts w:asciiTheme="majorBidi" w:hAnsiTheme="majorBidi" w:cstheme="majorBidi"/>
          <w:sz w:val="24"/>
          <w:szCs w:val="24"/>
        </w:rPr>
        <w:t xml:space="preserve"> di </w:t>
      </w:r>
      <w:proofErr w:type="spellStart"/>
      <w:r w:rsidRPr="00963D05">
        <w:rPr>
          <w:rFonts w:asciiTheme="majorBidi" w:hAnsiTheme="majorBidi" w:cstheme="majorBidi"/>
          <w:sz w:val="24"/>
          <w:szCs w:val="24"/>
        </w:rPr>
        <w:t>kawasan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Turki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Timur</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bernama</w:t>
      </w:r>
      <w:proofErr w:type="spellEnd"/>
      <w:r w:rsidRPr="00963D05">
        <w:rPr>
          <w:rFonts w:asciiTheme="majorBidi" w:hAnsiTheme="majorBidi" w:cstheme="majorBidi"/>
          <w:sz w:val="24"/>
          <w:szCs w:val="24"/>
        </w:rPr>
        <w:t xml:space="preserve"> Erzurum </w:t>
      </w:r>
      <w:proofErr w:type="spellStart"/>
      <w:r w:rsidRPr="00963D05">
        <w:rPr>
          <w:rFonts w:asciiTheme="majorBidi" w:hAnsiTheme="majorBidi" w:cstheme="majorBidi"/>
          <w:sz w:val="24"/>
          <w:szCs w:val="24"/>
        </w:rPr>
        <w:t>pada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tahun</w:t>
      </w:r>
      <w:proofErr w:type="spellEnd"/>
      <w:r w:rsidRPr="00963D05">
        <w:rPr>
          <w:rFonts w:asciiTheme="majorBidi" w:hAnsiTheme="majorBidi" w:cstheme="majorBidi"/>
          <w:sz w:val="24"/>
          <w:szCs w:val="24"/>
        </w:rPr>
        <w:t xml:space="preserve"> 1941, </w:t>
      </w:r>
      <w:proofErr w:type="spellStart"/>
      <w:r w:rsidRPr="00963D05">
        <w:rPr>
          <w:rFonts w:asciiTheme="majorBidi" w:hAnsiTheme="majorBidi" w:cstheme="majorBidi"/>
          <w:sz w:val="24"/>
          <w:szCs w:val="24"/>
        </w:rPr>
        <w:t>namun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ada</w:t>
      </w:r>
      <w:proofErr w:type="spellEnd"/>
      <w:r w:rsidRPr="00963D05">
        <w:rPr>
          <w:rFonts w:asciiTheme="majorBidi" w:hAnsiTheme="majorBidi" w:cstheme="majorBidi"/>
          <w:sz w:val="24"/>
          <w:szCs w:val="24"/>
        </w:rPr>
        <w:t xml:space="preserve"> yang </w:t>
      </w:r>
      <w:proofErr w:type="spellStart"/>
      <w:r w:rsidRPr="00963D05">
        <w:rPr>
          <w:rFonts w:asciiTheme="majorBidi" w:hAnsiTheme="majorBidi" w:cstheme="majorBidi"/>
          <w:sz w:val="24"/>
          <w:szCs w:val="24"/>
        </w:rPr>
        <w:t>mengatakan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pada</w:t>
      </w:r>
      <w:proofErr w:type="spellEnd"/>
      <w:r w:rsidRPr="00963D05">
        <w:rPr>
          <w:rFonts w:asciiTheme="majorBidi" w:hAnsiTheme="majorBidi" w:cstheme="majorBidi"/>
          <w:sz w:val="24"/>
          <w:szCs w:val="24"/>
        </w:rPr>
        <w:t xml:space="preserve"> </w:t>
      </w:r>
      <w:proofErr w:type="spellStart"/>
      <w:r w:rsidR="00DF3A94">
        <w:rPr>
          <w:rFonts w:asciiTheme="majorBidi" w:hAnsiTheme="majorBidi" w:cstheme="majorBidi"/>
          <w:sz w:val="24"/>
          <w:szCs w:val="24"/>
        </w:rPr>
        <w:t>tahun</w:t>
      </w:r>
      <w:proofErr w:type="spellEnd"/>
      <w:r w:rsidR="00DF3A94">
        <w:rPr>
          <w:rFonts w:asciiTheme="majorBidi" w:hAnsiTheme="majorBidi" w:cstheme="majorBidi"/>
          <w:sz w:val="24"/>
          <w:szCs w:val="24"/>
        </w:rPr>
        <w:t xml:space="preserve"> 1938. </w:t>
      </w:r>
      <w:proofErr w:type="spellStart"/>
      <w:r w:rsidR="00DF3A94">
        <w:rPr>
          <w:rFonts w:asciiTheme="majorBidi" w:hAnsiTheme="majorBidi" w:cstheme="majorBidi"/>
          <w:sz w:val="24"/>
          <w:szCs w:val="24"/>
        </w:rPr>
        <w:t>Gulen</w:t>
      </w:r>
      <w:proofErr w:type="spellEnd"/>
      <w:r w:rsidR="00DF3A94">
        <w:rPr>
          <w:rFonts w:asciiTheme="majorBidi" w:hAnsiTheme="majorBidi" w:cstheme="majorBidi"/>
          <w:sz w:val="24"/>
          <w:szCs w:val="24"/>
        </w:rPr>
        <w:t xml:space="preserve"> </w:t>
      </w:r>
      <w:proofErr w:type="spellStart"/>
      <w:r w:rsidR="00DF3A94">
        <w:rPr>
          <w:rFonts w:asciiTheme="majorBidi" w:hAnsiTheme="majorBidi" w:cstheme="majorBidi"/>
          <w:sz w:val="24"/>
          <w:szCs w:val="24"/>
        </w:rPr>
        <w:t>adalah</w:t>
      </w:r>
      <w:proofErr w:type="spellEnd"/>
      <w:r w:rsidR="00DF3A94">
        <w:rPr>
          <w:rFonts w:asciiTheme="majorBidi" w:hAnsiTheme="majorBidi" w:cstheme="majorBidi"/>
          <w:sz w:val="24"/>
          <w:szCs w:val="24"/>
        </w:rPr>
        <w:t xml:space="preserve"> </w:t>
      </w:r>
      <w:proofErr w:type="spellStart"/>
      <w:r w:rsidR="00DF3A94">
        <w:rPr>
          <w:rFonts w:asciiTheme="majorBidi" w:hAnsiTheme="majorBidi" w:cstheme="majorBidi"/>
          <w:sz w:val="24"/>
          <w:szCs w:val="24"/>
        </w:rPr>
        <w:t>seorang</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pemikir</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penulis</w:t>
      </w:r>
      <w:proofErr w:type="spellEnd"/>
      <w:r w:rsidRPr="00963D05">
        <w:rPr>
          <w:rFonts w:asciiTheme="majorBidi" w:hAnsiTheme="majorBidi" w:cstheme="majorBidi"/>
          <w:sz w:val="24"/>
          <w:szCs w:val="24"/>
        </w:rPr>
        <w:t xml:space="preserve"> yang </w:t>
      </w:r>
      <w:proofErr w:type="spellStart"/>
      <w:r w:rsidRPr="00963D05">
        <w:rPr>
          <w:rFonts w:asciiTheme="majorBidi" w:hAnsiTheme="majorBidi" w:cstheme="majorBidi"/>
          <w:sz w:val="24"/>
          <w:szCs w:val="24"/>
        </w:rPr>
        <w:t>produktif</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dan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seorang</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penyair</w:t>
      </w:r>
      <w:proofErr w:type="spellEnd"/>
      <w:r w:rsidRPr="00963D05">
        <w:rPr>
          <w:rFonts w:asciiTheme="majorBidi" w:hAnsiTheme="majorBidi" w:cstheme="majorBidi"/>
          <w:sz w:val="24"/>
          <w:szCs w:val="24"/>
        </w:rPr>
        <w:t xml:space="preserve">. Muhammad </w:t>
      </w:r>
      <w:proofErr w:type="spellStart"/>
      <w:r w:rsidRPr="00963D05">
        <w:rPr>
          <w:rFonts w:asciiTheme="majorBidi" w:hAnsiTheme="majorBidi" w:cstheme="majorBidi"/>
          <w:sz w:val="24"/>
          <w:szCs w:val="24"/>
        </w:rPr>
        <w:t>Lutfi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adalah</w:t>
      </w:r>
      <w:proofErr w:type="spellEnd"/>
      <w:r w:rsidRPr="00963D05">
        <w:rPr>
          <w:rFonts w:asciiTheme="majorBidi" w:hAnsiTheme="majorBidi" w:cstheme="majorBidi"/>
          <w:sz w:val="24"/>
          <w:szCs w:val="24"/>
        </w:rPr>
        <w:t xml:space="preserve"> guru agama </w:t>
      </w:r>
      <w:proofErr w:type="spellStart"/>
      <w:r w:rsidR="002C3695">
        <w:rPr>
          <w:rFonts w:asciiTheme="majorBidi" w:hAnsiTheme="majorBidi" w:cstheme="majorBidi"/>
          <w:sz w:val="24"/>
          <w:szCs w:val="24"/>
        </w:rPr>
        <w:t>Gulen</w:t>
      </w:r>
      <w:proofErr w:type="spellEnd"/>
      <w:r w:rsidR="002C3695">
        <w:rPr>
          <w:rFonts w:asciiTheme="majorBidi" w:hAnsiTheme="majorBidi" w:cstheme="majorBidi"/>
          <w:sz w:val="24"/>
          <w:szCs w:val="24"/>
        </w:rPr>
        <w:t xml:space="preserve"> </w:t>
      </w:r>
      <w:proofErr w:type="spellStart"/>
      <w:r w:rsidR="002C3695">
        <w:rPr>
          <w:rFonts w:asciiTheme="majorBidi" w:hAnsiTheme="majorBidi" w:cstheme="majorBidi"/>
          <w:sz w:val="24"/>
          <w:szCs w:val="24"/>
        </w:rPr>
        <w:t>pada</w:t>
      </w:r>
      <w:proofErr w:type="spellEnd"/>
      <w:r w:rsidR="002C3695">
        <w:rPr>
          <w:rFonts w:asciiTheme="majorBidi" w:hAnsiTheme="majorBidi" w:cstheme="majorBidi"/>
          <w:sz w:val="24"/>
          <w:szCs w:val="24"/>
        </w:rPr>
        <w:t xml:space="preserve"> </w:t>
      </w:r>
      <w:proofErr w:type="spellStart"/>
      <w:r w:rsidR="002C3695">
        <w:rPr>
          <w:rFonts w:asciiTheme="majorBidi" w:hAnsiTheme="majorBidi" w:cstheme="majorBidi"/>
          <w:sz w:val="24"/>
          <w:szCs w:val="24"/>
        </w:rPr>
        <w:t>saat</w:t>
      </w:r>
      <w:proofErr w:type="spellEnd"/>
      <w:r w:rsidR="002C3695">
        <w:rPr>
          <w:rFonts w:asciiTheme="majorBidi" w:hAnsiTheme="majorBidi" w:cstheme="majorBidi"/>
          <w:sz w:val="24"/>
          <w:szCs w:val="24"/>
        </w:rPr>
        <w:t xml:space="preserve"> </w:t>
      </w:r>
      <w:proofErr w:type="spellStart"/>
      <w:r w:rsidR="002C3695">
        <w:rPr>
          <w:rFonts w:asciiTheme="majorBidi" w:hAnsiTheme="majorBidi" w:cstheme="majorBidi"/>
          <w:sz w:val="24"/>
          <w:szCs w:val="24"/>
        </w:rPr>
        <w:t>dia</w:t>
      </w:r>
      <w:proofErr w:type="spellEnd"/>
      <w:r w:rsidR="002C3695">
        <w:rPr>
          <w:rFonts w:asciiTheme="majorBidi" w:hAnsiTheme="majorBidi" w:cstheme="majorBidi"/>
          <w:sz w:val="24"/>
          <w:szCs w:val="24"/>
        </w:rPr>
        <w:t xml:space="preserve"> </w:t>
      </w:r>
      <w:proofErr w:type="spellStart"/>
      <w:r w:rsidR="002C3695">
        <w:rPr>
          <w:rFonts w:asciiTheme="majorBidi" w:hAnsiTheme="majorBidi" w:cstheme="majorBidi"/>
          <w:sz w:val="24"/>
          <w:szCs w:val="24"/>
        </w:rPr>
        <w:t>masih</w:t>
      </w:r>
      <w:proofErr w:type="spellEnd"/>
      <w:r w:rsidR="002C3695">
        <w:rPr>
          <w:rFonts w:asciiTheme="majorBidi" w:hAnsiTheme="majorBidi" w:cstheme="majorBidi"/>
          <w:sz w:val="24"/>
          <w:szCs w:val="24"/>
        </w:rPr>
        <w:t xml:space="preserve"> </w:t>
      </w:r>
      <w:proofErr w:type="spellStart"/>
      <w:r w:rsidR="002C3695">
        <w:rPr>
          <w:rFonts w:asciiTheme="majorBidi" w:hAnsiTheme="majorBidi" w:cstheme="majorBidi"/>
          <w:sz w:val="24"/>
          <w:szCs w:val="24"/>
        </w:rPr>
        <w:t>kecil</w:t>
      </w:r>
      <w:proofErr w:type="spellEnd"/>
      <w:r w:rsidR="002C3695">
        <w:rPr>
          <w:rFonts w:asciiTheme="majorBidi" w:hAnsiTheme="majorBidi" w:cstheme="majorBidi"/>
          <w:sz w:val="24"/>
          <w:szCs w:val="24"/>
        </w:rPr>
        <w:t xml:space="preserve">, </w:t>
      </w:r>
      <w:r w:rsidRPr="00963D05">
        <w:rPr>
          <w:rFonts w:asciiTheme="majorBidi" w:hAnsiTheme="majorBidi" w:cstheme="majorBidi"/>
          <w:sz w:val="24"/>
          <w:szCs w:val="24"/>
        </w:rPr>
        <w:t xml:space="preserve">Ada yang </w:t>
      </w:r>
      <w:proofErr w:type="spellStart"/>
      <w:r w:rsidRPr="00963D05">
        <w:rPr>
          <w:rFonts w:asciiTheme="majorBidi" w:hAnsiTheme="majorBidi" w:cstheme="majorBidi"/>
          <w:sz w:val="24"/>
          <w:szCs w:val="24"/>
        </w:rPr>
        <w:t>mengatakan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Gulen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juga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belajar</w:t>
      </w:r>
      <w:proofErr w:type="spellEnd"/>
      <w:r w:rsidRPr="00963D05">
        <w:rPr>
          <w:rFonts w:asciiTheme="majorBidi" w:hAnsiTheme="majorBidi" w:cstheme="majorBidi"/>
          <w:sz w:val="24"/>
          <w:szCs w:val="24"/>
        </w:rPr>
        <w:t xml:space="preserve"> Agama </w:t>
      </w:r>
      <w:proofErr w:type="spellStart"/>
      <w:r w:rsidRPr="00963D05">
        <w:rPr>
          <w:rFonts w:asciiTheme="majorBidi" w:hAnsiTheme="majorBidi" w:cstheme="majorBidi"/>
          <w:sz w:val="24"/>
          <w:szCs w:val="24"/>
        </w:rPr>
        <w:t>dengan</w:t>
      </w:r>
      <w:proofErr w:type="spellEnd"/>
      <w:r w:rsidRPr="00963D05">
        <w:rPr>
          <w:rFonts w:asciiTheme="majorBidi" w:hAnsiTheme="majorBidi" w:cstheme="majorBidi"/>
          <w:sz w:val="24"/>
          <w:szCs w:val="24"/>
        </w:rPr>
        <w:t xml:space="preserve"> Osman </w:t>
      </w:r>
      <w:proofErr w:type="spellStart"/>
      <w:r w:rsidRPr="00963D05">
        <w:rPr>
          <w:rFonts w:asciiTheme="majorBidi" w:hAnsiTheme="majorBidi" w:cstheme="majorBidi"/>
          <w:sz w:val="24"/>
          <w:szCs w:val="24"/>
        </w:rPr>
        <w:t>Bektasi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Gulen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belajar</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bahasa</w:t>
      </w:r>
      <w:proofErr w:type="spellEnd"/>
      <w:r w:rsidRPr="00963D05">
        <w:rPr>
          <w:rFonts w:asciiTheme="majorBidi" w:hAnsiTheme="majorBidi" w:cstheme="majorBidi"/>
          <w:sz w:val="24"/>
          <w:szCs w:val="24"/>
        </w:rPr>
        <w:t xml:space="preserve"> Arab </w:t>
      </w:r>
      <w:proofErr w:type="spellStart"/>
      <w:r w:rsidRPr="00963D05">
        <w:rPr>
          <w:rFonts w:asciiTheme="majorBidi" w:hAnsiTheme="majorBidi" w:cstheme="majorBidi"/>
          <w:sz w:val="24"/>
          <w:szCs w:val="24"/>
        </w:rPr>
        <w:t>dengan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Sadi</w:t>
      </w:r>
      <w:proofErr w:type="spellEnd"/>
      <w:r w:rsidRPr="00963D05">
        <w:rPr>
          <w:rFonts w:asciiTheme="majorBidi" w:hAnsiTheme="majorBidi" w:cstheme="majorBidi"/>
          <w:sz w:val="24"/>
          <w:szCs w:val="24"/>
        </w:rPr>
        <w:t xml:space="preserve"> effendi. </w:t>
      </w:r>
      <w:proofErr w:type="spellStart"/>
      <w:r w:rsidRPr="00963D05">
        <w:rPr>
          <w:rFonts w:asciiTheme="majorBidi" w:hAnsiTheme="majorBidi" w:cstheme="majorBidi"/>
          <w:sz w:val="24"/>
          <w:szCs w:val="24"/>
        </w:rPr>
        <w:t>Gulen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belajar</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dengan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Sidqi</w:t>
      </w:r>
      <w:proofErr w:type="spellEnd"/>
      <w:r w:rsidRPr="00963D05">
        <w:rPr>
          <w:rFonts w:asciiTheme="majorBidi" w:hAnsiTheme="majorBidi" w:cstheme="majorBidi"/>
          <w:sz w:val="24"/>
          <w:szCs w:val="24"/>
        </w:rPr>
        <w:t xml:space="preserve"> Efendi </w:t>
      </w:r>
      <w:proofErr w:type="spellStart"/>
      <w:r w:rsidRPr="00963D05">
        <w:rPr>
          <w:rFonts w:asciiTheme="majorBidi" w:hAnsiTheme="majorBidi" w:cstheme="majorBidi"/>
          <w:sz w:val="24"/>
          <w:szCs w:val="24"/>
        </w:rPr>
        <w:t>mengenai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Alquran</w:t>
      </w:r>
      <w:proofErr w:type="spellEnd"/>
      <w:r w:rsidRPr="00963D05">
        <w:rPr>
          <w:rFonts w:asciiTheme="majorBidi" w:hAnsiTheme="majorBidi" w:cstheme="majorBidi"/>
          <w:sz w:val="24"/>
          <w:szCs w:val="24"/>
        </w:rPr>
        <w:t xml:space="preserve"> Al-</w:t>
      </w:r>
      <w:proofErr w:type="spellStart"/>
      <w:r w:rsidRPr="00963D05">
        <w:rPr>
          <w:rFonts w:asciiTheme="majorBidi" w:hAnsiTheme="majorBidi" w:cstheme="majorBidi"/>
          <w:sz w:val="24"/>
          <w:szCs w:val="24"/>
        </w:rPr>
        <w:t>Qari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Pada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usia</w:t>
      </w:r>
      <w:proofErr w:type="spellEnd"/>
      <w:r w:rsidRPr="00963D05">
        <w:rPr>
          <w:rFonts w:asciiTheme="majorBidi" w:hAnsiTheme="majorBidi" w:cstheme="majorBidi"/>
          <w:sz w:val="24"/>
          <w:szCs w:val="24"/>
        </w:rPr>
        <w:t xml:space="preserve"> 7 </w:t>
      </w:r>
      <w:proofErr w:type="spellStart"/>
      <w:r w:rsidRPr="00963D05">
        <w:rPr>
          <w:rFonts w:asciiTheme="majorBidi" w:hAnsiTheme="majorBidi" w:cstheme="majorBidi"/>
          <w:sz w:val="24"/>
          <w:szCs w:val="24"/>
        </w:rPr>
        <w:t>tahun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Gulen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telah</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menjadi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penghafal</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Alquran</w:t>
      </w:r>
      <w:proofErr w:type="spellEnd"/>
      <w:r w:rsidRPr="00963D05">
        <w:rPr>
          <w:rFonts w:asciiTheme="majorBidi" w:hAnsiTheme="majorBidi" w:cstheme="majorBidi"/>
          <w:sz w:val="24"/>
          <w:szCs w:val="24"/>
        </w:rPr>
        <w:t>.</w:t>
      </w:r>
    </w:p>
    <w:p w:rsidR="00DD701A" w:rsidRPr="00963D05" w:rsidRDefault="000A013F" w:rsidP="00DE6AD1">
      <w:pPr>
        <w:spacing w:line="360" w:lineRule="auto"/>
        <w:ind w:firstLine="720"/>
        <w:jc w:val="both"/>
        <w:rPr>
          <w:rFonts w:asciiTheme="majorBidi" w:hAnsiTheme="majorBidi" w:cstheme="majorBidi"/>
          <w:sz w:val="24"/>
          <w:szCs w:val="24"/>
        </w:rPr>
      </w:pPr>
      <w:proofErr w:type="spellStart"/>
      <w:r w:rsidRPr="00963D05">
        <w:rPr>
          <w:rFonts w:asciiTheme="majorBidi" w:hAnsiTheme="majorBidi" w:cstheme="majorBidi"/>
          <w:sz w:val="24"/>
          <w:szCs w:val="24"/>
        </w:rPr>
        <w:t>Pendidikan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pertamanya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adalah</w:t>
      </w:r>
      <w:proofErr w:type="spellEnd"/>
      <w:r w:rsidRPr="00963D05">
        <w:rPr>
          <w:rFonts w:asciiTheme="majorBidi" w:hAnsiTheme="majorBidi" w:cstheme="majorBidi"/>
          <w:sz w:val="24"/>
          <w:szCs w:val="24"/>
        </w:rPr>
        <w:t xml:space="preserve"> di </w:t>
      </w:r>
      <w:proofErr w:type="spellStart"/>
      <w:r w:rsidRPr="00963D05">
        <w:rPr>
          <w:rFonts w:asciiTheme="majorBidi" w:hAnsiTheme="majorBidi" w:cstheme="majorBidi"/>
          <w:sz w:val="24"/>
          <w:szCs w:val="24"/>
        </w:rPr>
        <w:t>rumah</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Ibunya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w:t>
      </w:r>
      <w:r w:rsidR="00DD701A" w:rsidRPr="00963D05">
        <w:rPr>
          <w:rFonts w:asciiTheme="majorBidi" w:hAnsiTheme="majorBidi" w:cstheme="majorBidi"/>
          <w:sz w:val="24"/>
          <w:szCs w:val="24"/>
        </w:rPr>
        <w:t>engajarkan</w:t>
      </w:r>
      <w:proofErr w:type="spellEnd"/>
      <w:r w:rsidR="00DD701A" w:rsidRPr="00963D05">
        <w:rPr>
          <w:rFonts w:asciiTheme="majorBidi" w:hAnsiTheme="majorBidi" w:cstheme="majorBidi"/>
          <w:sz w:val="24"/>
          <w:szCs w:val="24"/>
        </w:rPr>
        <w:t xml:space="preserve"> </w:t>
      </w:r>
      <w:proofErr w:type="spellStart"/>
      <w:r w:rsidR="00DD701A" w:rsidRPr="00963D05">
        <w:rPr>
          <w:rFonts w:asciiTheme="majorBidi" w:hAnsiTheme="majorBidi" w:cstheme="majorBidi"/>
          <w:sz w:val="24"/>
          <w:szCs w:val="24"/>
        </w:rPr>
        <w:t>Gulen</w:t>
      </w:r>
      <w:proofErr w:type="spellEnd"/>
      <w:r w:rsidR="00DD701A" w:rsidRPr="00963D05">
        <w:rPr>
          <w:rFonts w:asciiTheme="majorBidi" w:hAnsiTheme="majorBidi" w:cstheme="majorBidi"/>
          <w:sz w:val="24"/>
          <w:szCs w:val="24"/>
        </w:rPr>
        <w:t xml:space="preserve"> </w:t>
      </w:r>
      <w:proofErr w:type="spellStart"/>
      <w:r w:rsidR="00DD701A" w:rsidRPr="00963D05">
        <w:rPr>
          <w:rFonts w:asciiTheme="majorBidi" w:hAnsiTheme="majorBidi" w:cstheme="majorBidi"/>
          <w:sz w:val="24"/>
          <w:szCs w:val="24"/>
        </w:rPr>
        <w:t>mengaji</w:t>
      </w:r>
      <w:proofErr w:type="spellEnd"/>
      <w:r w:rsidR="00DD701A" w:rsidRPr="00963D05">
        <w:rPr>
          <w:rFonts w:asciiTheme="majorBidi" w:hAnsiTheme="majorBidi" w:cstheme="majorBidi"/>
          <w:sz w:val="24"/>
          <w:szCs w:val="24"/>
        </w:rPr>
        <w:t xml:space="preserve"> </w:t>
      </w:r>
      <w:proofErr w:type="spellStart"/>
      <w:r w:rsidR="00DD701A" w:rsidRPr="00963D05">
        <w:rPr>
          <w:rFonts w:asciiTheme="majorBidi" w:hAnsiTheme="majorBidi" w:cstheme="majorBidi"/>
          <w:sz w:val="24"/>
          <w:szCs w:val="24"/>
        </w:rPr>
        <w:t>hingga</w:t>
      </w:r>
      <w:proofErr w:type="spellEnd"/>
      <w:r w:rsidR="00DD701A" w:rsidRPr="00963D05">
        <w:rPr>
          <w:rFonts w:asciiTheme="majorBidi" w:hAnsiTheme="majorBidi" w:cstheme="majorBidi"/>
          <w:sz w:val="24"/>
          <w:szCs w:val="24"/>
        </w:rPr>
        <w:t xml:space="preserve"> </w:t>
      </w:r>
      <w:proofErr w:type="spellStart"/>
      <w:r w:rsidR="00DD701A" w:rsidRPr="00963D05">
        <w:rPr>
          <w:rFonts w:asciiTheme="majorBidi" w:hAnsiTheme="majorBidi" w:cstheme="majorBidi"/>
          <w:sz w:val="24"/>
          <w:szCs w:val="24"/>
        </w:rPr>
        <w:t>ia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menghafal</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Alquran</w:t>
      </w:r>
      <w:proofErr w:type="spellEnd"/>
      <w:r w:rsidRPr="00963D05">
        <w:rPr>
          <w:rFonts w:asciiTheme="majorBidi" w:hAnsiTheme="majorBidi" w:cstheme="majorBidi"/>
          <w:sz w:val="24"/>
          <w:szCs w:val="24"/>
        </w:rPr>
        <w:t xml:space="preserve"> di </w:t>
      </w:r>
      <w:proofErr w:type="spellStart"/>
      <w:r w:rsidRPr="00963D05">
        <w:rPr>
          <w:rFonts w:asciiTheme="majorBidi" w:hAnsiTheme="majorBidi" w:cstheme="majorBidi"/>
          <w:sz w:val="24"/>
          <w:szCs w:val="24"/>
        </w:rPr>
        <w:t>usia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belia</w:t>
      </w:r>
      <w:proofErr w:type="spellEnd"/>
      <w:r w:rsidRPr="00963D05">
        <w:rPr>
          <w:rFonts w:asciiTheme="majorBidi" w:hAnsiTheme="majorBidi" w:cstheme="majorBidi"/>
          <w:sz w:val="24"/>
          <w:szCs w:val="24"/>
        </w:rPr>
        <w:t xml:space="preserve">. Dan </w:t>
      </w:r>
      <w:proofErr w:type="spellStart"/>
      <w:r w:rsidRPr="00963D05">
        <w:rPr>
          <w:rFonts w:asciiTheme="majorBidi" w:hAnsiTheme="majorBidi" w:cstheme="majorBidi"/>
          <w:sz w:val="24"/>
          <w:szCs w:val="24"/>
        </w:rPr>
        <w:t>bersama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bapa</w:t>
      </w:r>
      <w:r w:rsidR="00171ED1" w:rsidRPr="00963D05">
        <w:rPr>
          <w:rFonts w:asciiTheme="majorBidi" w:hAnsiTheme="majorBidi" w:cstheme="majorBidi"/>
          <w:sz w:val="24"/>
          <w:szCs w:val="24"/>
        </w:rPr>
        <w:t>knya</w:t>
      </w:r>
      <w:proofErr w:type="spellEnd"/>
      <w:r w:rsidR="00171ED1" w:rsidRPr="00963D05">
        <w:rPr>
          <w:rFonts w:asciiTheme="majorBidi" w:hAnsiTheme="majorBidi" w:cstheme="majorBidi"/>
          <w:sz w:val="24"/>
          <w:szCs w:val="24"/>
        </w:rPr>
        <w:t xml:space="preserve"> yang </w:t>
      </w:r>
      <w:proofErr w:type="spellStart"/>
      <w:r w:rsidR="00171ED1" w:rsidRPr="00963D05">
        <w:rPr>
          <w:rFonts w:asciiTheme="majorBidi" w:hAnsiTheme="majorBidi" w:cstheme="majorBidi"/>
          <w:sz w:val="24"/>
          <w:szCs w:val="24"/>
        </w:rPr>
        <w:t>bernama</w:t>
      </w:r>
      <w:proofErr w:type="spellEnd"/>
      <w:r w:rsidR="00171ED1" w:rsidRPr="00963D05">
        <w:rPr>
          <w:rFonts w:asciiTheme="majorBidi" w:hAnsiTheme="majorBidi" w:cstheme="majorBidi"/>
          <w:sz w:val="24"/>
          <w:szCs w:val="24"/>
        </w:rPr>
        <w:t xml:space="preserve"> </w:t>
      </w:r>
      <w:proofErr w:type="spellStart"/>
      <w:r w:rsidR="00171ED1" w:rsidRPr="00963D05">
        <w:rPr>
          <w:rFonts w:asciiTheme="majorBidi" w:hAnsiTheme="majorBidi" w:cstheme="majorBidi"/>
          <w:sz w:val="24"/>
          <w:szCs w:val="24"/>
        </w:rPr>
        <w:t>Ramiz</w:t>
      </w:r>
      <w:proofErr w:type="spellEnd"/>
      <w:r w:rsidR="00171ED1" w:rsidRPr="00963D05">
        <w:rPr>
          <w:rFonts w:asciiTheme="majorBidi" w:hAnsiTheme="majorBidi" w:cstheme="majorBidi"/>
          <w:sz w:val="24"/>
          <w:szCs w:val="24"/>
        </w:rPr>
        <w:t xml:space="preserve"> </w:t>
      </w:r>
      <w:proofErr w:type="spellStart"/>
      <w:r w:rsidR="00171ED1" w:rsidRPr="00963D05">
        <w:rPr>
          <w:rFonts w:asciiTheme="majorBidi" w:hAnsiTheme="majorBidi" w:cstheme="majorBidi"/>
          <w:sz w:val="24"/>
          <w:szCs w:val="24"/>
        </w:rPr>
        <w:t>Gulen</w:t>
      </w:r>
      <w:proofErr w:type="spellEnd"/>
      <w:r w:rsidR="00171ED1" w:rsidRPr="00963D05">
        <w:rPr>
          <w:rFonts w:asciiTheme="majorBidi" w:hAnsiTheme="majorBidi" w:cstheme="majorBidi"/>
          <w:sz w:val="24"/>
          <w:szCs w:val="24"/>
        </w:rPr>
        <w:t xml:space="preserve"> (</w:t>
      </w:r>
      <w:proofErr w:type="spellStart"/>
      <w:r w:rsidR="00171ED1" w:rsidRPr="00963D05">
        <w:rPr>
          <w:rFonts w:asciiTheme="majorBidi" w:hAnsiTheme="majorBidi" w:cstheme="majorBidi"/>
          <w:sz w:val="24"/>
          <w:szCs w:val="24"/>
        </w:rPr>
        <w:t>ada</w:t>
      </w:r>
      <w:proofErr w:type="spellEnd"/>
      <w:r w:rsidR="00171ED1" w:rsidRPr="00963D05">
        <w:rPr>
          <w:rFonts w:asciiTheme="majorBidi" w:hAnsiTheme="majorBidi" w:cstheme="majorBidi"/>
          <w:sz w:val="24"/>
          <w:szCs w:val="24"/>
        </w:rPr>
        <w:t xml:space="preserve"> </w:t>
      </w:r>
      <w:proofErr w:type="spellStart"/>
      <w:r w:rsidR="00171ED1" w:rsidRPr="00963D05">
        <w:rPr>
          <w:rFonts w:asciiTheme="majorBidi" w:hAnsiTheme="majorBidi" w:cstheme="majorBidi"/>
          <w:sz w:val="24"/>
          <w:szCs w:val="24"/>
        </w:rPr>
        <w:t>juga</w:t>
      </w:r>
      <w:proofErr w:type="spellEnd"/>
      <w:r w:rsidR="00171ED1" w:rsidRPr="00963D05">
        <w:rPr>
          <w:rFonts w:asciiTheme="majorBidi" w:hAnsiTheme="majorBidi" w:cstheme="majorBidi"/>
          <w:sz w:val="24"/>
          <w:szCs w:val="24"/>
        </w:rPr>
        <w:t xml:space="preserve"> yang </w:t>
      </w:r>
      <w:proofErr w:type="spellStart"/>
      <w:r w:rsidR="00171ED1" w:rsidRPr="00963D05">
        <w:rPr>
          <w:rFonts w:asciiTheme="majorBidi" w:hAnsiTheme="majorBidi" w:cstheme="majorBidi"/>
          <w:sz w:val="24"/>
          <w:szCs w:val="24"/>
        </w:rPr>
        <w:t>mengatakan</w:t>
      </w:r>
      <w:proofErr w:type="spellEnd"/>
      <w:r w:rsidR="00171ED1" w:rsidRPr="00963D05">
        <w:rPr>
          <w:rFonts w:asciiTheme="majorBidi" w:hAnsiTheme="majorBidi" w:cstheme="majorBidi"/>
          <w:sz w:val="24"/>
          <w:szCs w:val="24"/>
        </w:rPr>
        <w:t xml:space="preserve"> </w:t>
      </w:r>
      <w:proofErr w:type="spellStart"/>
      <w:r w:rsidR="00171ED1" w:rsidRPr="00963D05">
        <w:rPr>
          <w:rFonts w:asciiTheme="majorBidi" w:hAnsiTheme="majorBidi" w:cstheme="majorBidi"/>
          <w:sz w:val="24"/>
          <w:szCs w:val="24"/>
        </w:rPr>
        <w:t>bahwa</w:t>
      </w:r>
      <w:proofErr w:type="spellEnd"/>
      <w:r w:rsidR="00171ED1" w:rsidRPr="00963D05">
        <w:rPr>
          <w:rFonts w:asciiTheme="majorBidi" w:hAnsiTheme="majorBidi" w:cstheme="majorBidi"/>
          <w:sz w:val="24"/>
          <w:szCs w:val="24"/>
        </w:rPr>
        <w:t xml:space="preserve"> </w:t>
      </w:r>
      <w:proofErr w:type="spellStart"/>
      <w:r w:rsidR="00171ED1" w:rsidRPr="00963D05">
        <w:rPr>
          <w:rFonts w:asciiTheme="majorBidi" w:hAnsiTheme="majorBidi" w:cstheme="majorBidi"/>
          <w:sz w:val="24"/>
          <w:szCs w:val="24"/>
        </w:rPr>
        <w:t>nama</w:t>
      </w:r>
      <w:proofErr w:type="spellEnd"/>
      <w:r w:rsidR="00171ED1" w:rsidRPr="00963D05">
        <w:rPr>
          <w:rFonts w:asciiTheme="majorBidi" w:hAnsiTheme="majorBidi" w:cstheme="majorBidi"/>
          <w:sz w:val="24"/>
          <w:szCs w:val="24"/>
        </w:rPr>
        <w:t xml:space="preserve"> </w:t>
      </w:r>
      <w:proofErr w:type="spellStart"/>
      <w:r w:rsidR="00171ED1" w:rsidRPr="00963D05">
        <w:rPr>
          <w:rFonts w:asciiTheme="majorBidi" w:hAnsiTheme="majorBidi" w:cstheme="majorBidi"/>
          <w:sz w:val="24"/>
          <w:szCs w:val="24"/>
        </w:rPr>
        <w:t>ayahnya</w:t>
      </w:r>
      <w:proofErr w:type="spellEnd"/>
      <w:r w:rsidR="00171ED1" w:rsidRPr="00963D05">
        <w:rPr>
          <w:rFonts w:asciiTheme="majorBidi" w:hAnsiTheme="majorBidi" w:cstheme="majorBidi"/>
          <w:sz w:val="24"/>
          <w:szCs w:val="24"/>
        </w:rPr>
        <w:t xml:space="preserve"> </w:t>
      </w:r>
      <w:proofErr w:type="spellStart"/>
      <w:r w:rsidR="00171ED1" w:rsidRPr="00963D05">
        <w:rPr>
          <w:rFonts w:asciiTheme="majorBidi" w:hAnsiTheme="majorBidi" w:cstheme="majorBidi"/>
          <w:sz w:val="24"/>
          <w:szCs w:val="24"/>
        </w:rPr>
        <w:t>adalah</w:t>
      </w:r>
      <w:proofErr w:type="spellEnd"/>
      <w:r w:rsidR="00171ED1" w:rsidRPr="00963D05">
        <w:rPr>
          <w:rFonts w:asciiTheme="majorBidi" w:hAnsiTheme="majorBidi" w:cstheme="majorBidi"/>
          <w:sz w:val="24"/>
          <w:szCs w:val="24"/>
        </w:rPr>
        <w:t xml:space="preserve"> </w:t>
      </w:r>
      <w:proofErr w:type="spellStart"/>
      <w:r w:rsidR="00171ED1" w:rsidRPr="00963D05">
        <w:rPr>
          <w:rFonts w:asciiTheme="majorBidi" w:hAnsiTheme="majorBidi" w:cstheme="majorBidi"/>
          <w:sz w:val="24"/>
          <w:szCs w:val="24"/>
        </w:rPr>
        <w:t>Ramiz</w:t>
      </w:r>
      <w:proofErr w:type="spellEnd"/>
      <w:r w:rsidR="00171ED1" w:rsidRPr="00963D05">
        <w:rPr>
          <w:rFonts w:asciiTheme="majorBidi" w:hAnsiTheme="majorBidi" w:cstheme="majorBidi"/>
          <w:sz w:val="24"/>
          <w:szCs w:val="24"/>
        </w:rPr>
        <w:t xml:space="preserve"> </w:t>
      </w:r>
      <w:proofErr w:type="spellStart"/>
      <w:r w:rsidR="00171ED1" w:rsidRPr="00963D05">
        <w:rPr>
          <w:rFonts w:asciiTheme="majorBidi" w:hAnsiTheme="majorBidi" w:cstheme="majorBidi"/>
          <w:sz w:val="24"/>
          <w:szCs w:val="24"/>
        </w:rPr>
        <w:t>Afandi</w:t>
      </w:r>
      <w:proofErr w:type="spellEnd"/>
      <w:r w:rsidR="00171ED1" w:rsidRPr="00963D05">
        <w:rPr>
          <w:rFonts w:asciiTheme="majorBidi" w:hAnsiTheme="majorBidi" w:cstheme="majorBidi"/>
          <w:sz w:val="24"/>
          <w:szCs w:val="24"/>
        </w:rPr>
        <w:t>)</w:t>
      </w:r>
      <w:r w:rsidR="00171ED1" w:rsidRPr="00963D05">
        <w:rPr>
          <w:rStyle w:val="ReferensiCatatanKaki"/>
          <w:rFonts w:asciiTheme="majorBidi" w:hAnsiTheme="majorBidi" w:cstheme="majorBidi"/>
          <w:sz w:val="24"/>
          <w:szCs w:val="24"/>
        </w:rPr>
        <w:footnoteReference w:id="3"/>
      </w:r>
      <w:r w:rsidR="00171ED1" w:rsidRPr="00963D05">
        <w:rPr>
          <w:rFonts w:asciiTheme="majorBidi" w:hAnsiTheme="majorBidi" w:cstheme="majorBidi"/>
          <w:sz w:val="24"/>
          <w:szCs w:val="24"/>
        </w:rPr>
        <w:t xml:space="preserve"> </w:t>
      </w:r>
      <w:proofErr w:type="spellStart"/>
      <w:r w:rsidR="00171ED1" w:rsidRPr="00963D05">
        <w:rPr>
          <w:rFonts w:asciiTheme="majorBidi" w:hAnsiTheme="majorBidi" w:cstheme="majorBidi"/>
          <w:sz w:val="24"/>
          <w:szCs w:val="24"/>
        </w:rPr>
        <w:t>ia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belaj</w:t>
      </w:r>
      <w:r w:rsidR="00171ED1" w:rsidRPr="00963D05">
        <w:rPr>
          <w:rFonts w:asciiTheme="majorBidi" w:hAnsiTheme="majorBidi" w:cstheme="majorBidi"/>
          <w:sz w:val="24"/>
          <w:szCs w:val="24"/>
        </w:rPr>
        <w:t>ar</w:t>
      </w:r>
      <w:proofErr w:type="spellEnd"/>
      <w:r w:rsidR="00171ED1" w:rsidRPr="00963D05">
        <w:rPr>
          <w:rFonts w:asciiTheme="majorBidi" w:hAnsiTheme="majorBidi" w:cstheme="majorBidi"/>
          <w:sz w:val="24"/>
          <w:szCs w:val="24"/>
        </w:rPr>
        <w:t xml:space="preserve"> </w:t>
      </w:r>
      <w:proofErr w:type="spellStart"/>
      <w:r w:rsidR="00171ED1" w:rsidRPr="00963D05">
        <w:rPr>
          <w:rFonts w:asciiTheme="majorBidi" w:hAnsiTheme="majorBidi" w:cstheme="majorBidi"/>
          <w:sz w:val="24"/>
          <w:szCs w:val="24"/>
        </w:rPr>
        <w:t>ilmu</w:t>
      </w:r>
      <w:proofErr w:type="spellEnd"/>
      <w:r w:rsidR="00171ED1" w:rsidRPr="00963D05">
        <w:rPr>
          <w:rFonts w:asciiTheme="majorBidi" w:hAnsiTheme="majorBidi" w:cstheme="majorBidi"/>
          <w:sz w:val="24"/>
          <w:szCs w:val="24"/>
        </w:rPr>
        <w:t xml:space="preserve"> Agama Dan </w:t>
      </w:r>
      <w:proofErr w:type="spellStart"/>
      <w:r w:rsidR="00171ED1" w:rsidRPr="00963D05">
        <w:rPr>
          <w:rFonts w:asciiTheme="majorBidi" w:hAnsiTheme="majorBidi" w:cstheme="majorBidi"/>
          <w:sz w:val="24"/>
          <w:szCs w:val="24"/>
        </w:rPr>
        <w:t>belajar</w:t>
      </w:r>
      <w:proofErr w:type="spellEnd"/>
      <w:r w:rsidR="00171ED1" w:rsidRPr="00963D05">
        <w:rPr>
          <w:rFonts w:asciiTheme="majorBidi" w:hAnsiTheme="majorBidi" w:cstheme="majorBidi"/>
          <w:sz w:val="24"/>
          <w:szCs w:val="24"/>
        </w:rPr>
        <w:t xml:space="preserve"> </w:t>
      </w:r>
      <w:proofErr w:type="spellStart"/>
      <w:r w:rsidR="00171ED1" w:rsidRPr="00963D05">
        <w:rPr>
          <w:rFonts w:asciiTheme="majorBidi" w:hAnsiTheme="majorBidi" w:cstheme="majorBidi"/>
          <w:sz w:val="24"/>
          <w:szCs w:val="24"/>
        </w:rPr>
        <w:t>untuk</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mencintai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nabi</w:t>
      </w:r>
      <w:proofErr w:type="spellEnd"/>
      <w:r w:rsidRPr="00963D05">
        <w:rPr>
          <w:rFonts w:asciiTheme="majorBidi" w:hAnsiTheme="majorBidi" w:cstheme="majorBidi"/>
          <w:sz w:val="24"/>
          <w:szCs w:val="24"/>
        </w:rPr>
        <w:t xml:space="preserve"> Muhammad </w:t>
      </w:r>
      <w:proofErr w:type="spellStart"/>
      <w:r w:rsidRPr="00963D05">
        <w:rPr>
          <w:rFonts w:asciiTheme="majorBidi" w:hAnsiTheme="majorBidi" w:cstheme="majorBidi"/>
          <w:sz w:val="24"/>
          <w:szCs w:val="24"/>
        </w:rPr>
        <w:t>melalui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berbagai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kisah</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hidup</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nabi</w:t>
      </w:r>
      <w:proofErr w:type="spellEnd"/>
      <w:r w:rsidRPr="00963D05">
        <w:rPr>
          <w:rFonts w:asciiTheme="majorBidi" w:hAnsiTheme="majorBidi" w:cstheme="majorBidi"/>
          <w:sz w:val="24"/>
          <w:szCs w:val="24"/>
        </w:rPr>
        <w:t xml:space="preserve"> Muhammad. Ayah</w:t>
      </w:r>
      <w:r w:rsidR="00171ED1" w:rsidRPr="00963D05">
        <w:rPr>
          <w:rFonts w:asciiTheme="majorBidi" w:hAnsiTheme="majorBidi" w:cstheme="majorBidi"/>
          <w:sz w:val="24"/>
          <w:szCs w:val="24"/>
        </w:rPr>
        <w:t xml:space="preserve"> Dan </w:t>
      </w:r>
      <w:proofErr w:type="spellStart"/>
      <w:r w:rsidR="00171ED1" w:rsidRPr="00963D05">
        <w:rPr>
          <w:rFonts w:asciiTheme="majorBidi" w:hAnsiTheme="majorBidi" w:cstheme="majorBidi"/>
          <w:sz w:val="24"/>
          <w:szCs w:val="24"/>
        </w:rPr>
        <w:t>ibunyalah</w:t>
      </w:r>
      <w:proofErr w:type="spellEnd"/>
      <w:r w:rsidR="00171ED1" w:rsidRPr="00963D05">
        <w:rPr>
          <w:rFonts w:asciiTheme="majorBidi" w:hAnsiTheme="majorBidi" w:cstheme="majorBidi"/>
          <w:sz w:val="24"/>
          <w:szCs w:val="24"/>
        </w:rPr>
        <w:t xml:space="preserve"> yang </w:t>
      </w:r>
      <w:proofErr w:type="spellStart"/>
      <w:r w:rsidR="00171ED1" w:rsidRPr="00963D05">
        <w:rPr>
          <w:rFonts w:asciiTheme="majorBidi" w:hAnsiTheme="majorBidi" w:cstheme="majorBidi"/>
          <w:sz w:val="24"/>
          <w:szCs w:val="24"/>
        </w:rPr>
        <w:t>mengajarkann</w:t>
      </w:r>
      <w:r w:rsidRPr="00963D05">
        <w:rPr>
          <w:rFonts w:asciiTheme="majorBidi" w:hAnsiTheme="majorBidi" w:cstheme="majorBidi"/>
          <w:sz w:val="24"/>
          <w:szCs w:val="24"/>
        </w:rPr>
        <w:t>ya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dasar-dasar</w:t>
      </w:r>
      <w:proofErr w:type="spellEnd"/>
      <w:r w:rsidRPr="00963D05">
        <w:rPr>
          <w:rFonts w:asciiTheme="majorBidi" w:hAnsiTheme="majorBidi" w:cstheme="majorBidi"/>
          <w:sz w:val="24"/>
          <w:szCs w:val="24"/>
        </w:rPr>
        <w:t xml:space="preserve"> Agama</w:t>
      </w:r>
      <w:r w:rsidR="00171ED1" w:rsidRPr="00963D05">
        <w:rPr>
          <w:rFonts w:asciiTheme="majorBidi" w:hAnsiTheme="majorBidi" w:cstheme="majorBidi"/>
          <w:sz w:val="24"/>
          <w:szCs w:val="24"/>
        </w:rPr>
        <w:t xml:space="preserve"> Islam. </w:t>
      </w:r>
      <w:proofErr w:type="spellStart"/>
      <w:r w:rsidR="00171ED1" w:rsidRPr="00963D05">
        <w:rPr>
          <w:rFonts w:asciiTheme="majorBidi" w:hAnsiTheme="majorBidi" w:cstheme="majorBidi"/>
          <w:sz w:val="24"/>
          <w:szCs w:val="24"/>
        </w:rPr>
        <w:t>Disebutkan</w:t>
      </w:r>
      <w:proofErr w:type="spellEnd"/>
      <w:r w:rsidR="00171ED1" w:rsidRPr="00963D05">
        <w:rPr>
          <w:rFonts w:asciiTheme="majorBidi" w:hAnsiTheme="majorBidi" w:cstheme="majorBidi"/>
          <w:sz w:val="24"/>
          <w:szCs w:val="24"/>
        </w:rPr>
        <w:t xml:space="preserve"> Pula </w:t>
      </w:r>
      <w:proofErr w:type="spellStart"/>
      <w:r w:rsidR="00171ED1" w:rsidRPr="00963D05">
        <w:rPr>
          <w:rFonts w:asciiTheme="majorBidi" w:hAnsiTheme="majorBidi" w:cstheme="majorBidi"/>
          <w:sz w:val="24"/>
          <w:szCs w:val="24"/>
        </w:rPr>
        <w:t>bahwa</w:t>
      </w:r>
      <w:proofErr w:type="spellEnd"/>
      <w:r w:rsidR="00171ED1" w:rsidRPr="00963D05">
        <w:rPr>
          <w:rFonts w:asciiTheme="majorBidi" w:hAnsiTheme="majorBidi" w:cstheme="majorBidi"/>
          <w:sz w:val="24"/>
          <w:szCs w:val="24"/>
        </w:rPr>
        <w:t xml:space="preserve"> </w:t>
      </w:r>
      <w:proofErr w:type="spellStart"/>
      <w:r w:rsidR="00171ED1" w:rsidRPr="00963D05">
        <w:rPr>
          <w:rFonts w:asciiTheme="majorBidi" w:hAnsiTheme="majorBidi" w:cstheme="majorBidi"/>
          <w:sz w:val="24"/>
          <w:szCs w:val="24"/>
        </w:rPr>
        <w:t>ia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belajar</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pelajaran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umum</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seperti</w:t>
      </w:r>
      <w:proofErr w:type="spellEnd"/>
      <w:r w:rsidRPr="00963D05">
        <w:rPr>
          <w:rFonts w:asciiTheme="majorBidi" w:hAnsiTheme="majorBidi" w:cstheme="majorBidi"/>
          <w:sz w:val="24"/>
          <w:szCs w:val="24"/>
        </w:rPr>
        <w:t xml:space="preserve"> Kimia, </w:t>
      </w:r>
      <w:proofErr w:type="spellStart"/>
      <w:r w:rsidRPr="00963D05">
        <w:rPr>
          <w:rFonts w:asciiTheme="majorBidi" w:hAnsiTheme="majorBidi" w:cstheme="majorBidi"/>
          <w:sz w:val="24"/>
          <w:szCs w:val="24"/>
        </w:rPr>
        <w:t>biologi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fisika</w:t>
      </w:r>
      <w:proofErr w:type="spellEnd"/>
      <w:r w:rsidRPr="00963D05">
        <w:rPr>
          <w:rFonts w:asciiTheme="majorBidi" w:hAnsiTheme="majorBidi" w:cstheme="majorBidi"/>
          <w:sz w:val="24"/>
          <w:szCs w:val="24"/>
        </w:rPr>
        <w:t xml:space="preserve"> Dan lain-</w:t>
      </w:r>
      <w:proofErr w:type="spellStart"/>
      <w:r w:rsidRPr="00963D05">
        <w:rPr>
          <w:rFonts w:asciiTheme="majorBidi" w:hAnsiTheme="majorBidi" w:cstheme="majorBidi"/>
          <w:sz w:val="24"/>
          <w:szCs w:val="24"/>
        </w:rPr>
        <w:t>lain</w:t>
      </w:r>
      <w:r w:rsidR="00171ED1" w:rsidRPr="00963D05">
        <w:rPr>
          <w:rFonts w:asciiTheme="majorBidi" w:hAnsiTheme="majorBidi" w:cstheme="majorBidi"/>
          <w:sz w:val="24"/>
          <w:szCs w:val="24"/>
        </w:rPr>
        <w:t>nya</w:t>
      </w:r>
      <w:proofErr w:type="spellEnd"/>
      <w:r w:rsidR="00171ED1" w:rsidRPr="00963D05">
        <w:rPr>
          <w:rFonts w:asciiTheme="majorBidi" w:hAnsiTheme="majorBidi" w:cstheme="majorBidi"/>
          <w:sz w:val="24"/>
          <w:szCs w:val="24"/>
        </w:rPr>
        <w:t xml:space="preserve"> </w:t>
      </w:r>
      <w:proofErr w:type="spellStart"/>
      <w:r w:rsidR="00171ED1" w:rsidRPr="00963D05">
        <w:rPr>
          <w:rFonts w:asciiTheme="majorBidi" w:hAnsiTheme="majorBidi" w:cstheme="majorBidi"/>
          <w:sz w:val="24"/>
          <w:szCs w:val="24"/>
        </w:rPr>
        <w:t>secara</w:t>
      </w:r>
      <w:proofErr w:type="spellEnd"/>
      <w:r w:rsidR="00171ED1" w:rsidRPr="00963D05">
        <w:rPr>
          <w:rFonts w:asciiTheme="majorBidi" w:hAnsiTheme="majorBidi" w:cstheme="majorBidi"/>
          <w:sz w:val="24"/>
          <w:szCs w:val="24"/>
        </w:rPr>
        <w:t xml:space="preserve"> </w:t>
      </w:r>
      <w:proofErr w:type="spellStart"/>
      <w:r w:rsidR="00171ED1" w:rsidRPr="00963D05">
        <w:rPr>
          <w:rFonts w:asciiTheme="majorBidi" w:hAnsiTheme="majorBidi" w:cstheme="majorBidi"/>
          <w:sz w:val="24"/>
          <w:szCs w:val="24"/>
        </w:rPr>
        <w:t>otodidak</w:t>
      </w:r>
      <w:proofErr w:type="spellEnd"/>
      <w:r w:rsidR="00171ED1" w:rsidRPr="00963D05">
        <w:rPr>
          <w:rFonts w:asciiTheme="majorBidi" w:hAnsiTheme="majorBidi" w:cstheme="majorBidi"/>
          <w:sz w:val="24"/>
          <w:szCs w:val="24"/>
        </w:rPr>
        <w:t xml:space="preserve"> </w:t>
      </w:r>
      <w:proofErr w:type="spellStart"/>
      <w:r w:rsidR="00171ED1" w:rsidRPr="00963D05">
        <w:rPr>
          <w:rFonts w:asciiTheme="majorBidi" w:hAnsiTheme="majorBidi" w:cstheme="majorBidi"/>
          <w:sz w:val="24"/>
          <w:szCs w:val="24"/>
        </w:rPr>
        <w:t>atau</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sendiri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Tanpa</w:t>
      </w:r>
      <w:proofErr w:type="spellEnd"/>
      <w:r w:rsidRPr="00963D05">
        <w:rPr>
          <w:rFonts w:asciiTheme="majorBidi" w:hAnsiTheme="majorBidi" w:cstheme="majorBidi"/>
          <w:sz w:val="24"/>
          <w:szCs w:val="24"/>
        </w:rPr>
        <w:t xml:space="preserve"> guru Dan </w:t>
      </w:r>
      <w:proofErr w:type="spellStart"/>
      <w:r w:rsidRPr="00963D05">
        <w:rPr>
          <w:rFonts w:asciiTheme="majorBidi" w:hAnsiTheme="majorBidi" w:cstheme="majorBidi"/>
          <w:sz w:val="24"/>
          <w:szCs w:val="24"/>
        </w:rPr>
        <w:t>pendidikan</w:t>
      </w:r>
      <w:proofErr w:type="spellEnd"/>
      <w:r w:rsidRPr="00963D05">
        <w:rPr>
          <w:rFonts w:asciiTheme="majorBidi" w:hAnsiTheme="majorBidi" w:cstheme="majorBidi"/>
          <w:sz w:val="24"/>
          <w:szCs w:val="24"/>
        </w:rPr>
        <w:t xml:space="preserve"> formal. </w:t>
      </w:r>
      <w:proofErr w:type="spellStart"/>
      <w:r w:rsidRPr="00963D05">
        <w:rPr>
          <w:rFonts w:asciiTheme="majorBidi" w:hAnsiTheme="majorBidi" w:cstheme="majorBidi"/>
          <w:sz w:val="24"/>
          <w:szCs w:val="24"/>
        </w:rPr>
        <w:t>Disebutkan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bahwa</w:t>
      </w:r>
      <w:proofErr w:type="spellEnd"/>
      <w:r w:rsidRPr="00963D05">
        <w:rPr>
          <w:rFonts w:asciiTheme="majorBidi" w:hAnsiTheme="majorBidi" w:cstheme="majorBidi"/>
          <w:sz w:val="24"/>
          <w:szCs w:val="24"/>
        </w:rPr>
        <w:t xml:space="preserve"> di </w:t>
      </w:r>
      <w:proofErr w:type="spellStart"/>
      <w:r w:rsidRPr="00963D05">
        <w:rPr>
          <w:rFonts w:asciiTheme="majorBidi" w:hAnsiTheme="majorBidi" w:cstheme="majorBidi"/>
          <w:sz w:val="24"/>
          <w:szCs w:val="24"/>
        </w:rPr>
        <w:t>tahun</w:t>
      </w:r>
      <w:proofErr w:type="spellEnd"/>
      <w:r w:rsidRPr="00963D05">
        <w:rPr>
          <w:rFonts w:asciiTheme="majorBidi" w:hAnsiTheme="majorBidi" w:cstheme="majorBidi"/>
          <w:sz w:val="24"/>
          <w:szCs w:val="24"/>
        </w:rPr>
        <w:t xml:space="preserve"> 1959 </w:t>
      </w:r>
      <w:proofErr w:type="spellStart"/>
      <w:r w:rsidRPr="00963D05">
        <w:rPr>
          <w:rFonts w:asciiTheme="majorBidi" w:hAnsiTheme="majorBidi" w:cstheme="majorBidi"/>
          <w:sz w:val="24"/>
          <w:szCs w:val="24"/>
        </w:rPr>
        <w:t>ia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mengikuti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sebuah</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ujian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u</w:t>
      </w:r>
      <w:r w:rsidR="00171ED1" w:rsidRPr="00963D05">
        <w:rPr>
          <w:rFonts w:asciiTheme="majorBidi" w:hAnsiTheme="majorBidi" w:cstheme="majorBidi"/>
          <w:sz w:val="24"/>
          <w:szCs w:val="24"/>
        </w:rPr>
        <w:t>ntuk</w:t>
      </w:r>
      <w:proofErr w:type="spellEnd"/>
      <w:r w:rsidR="00171ED1" w:rsidRPr="00963D05">
        <w:rPr>
          <w:rFonts w:asciiTheme="majorBidi" w:hAnsiTheme="majorBidi" w:cstheme="majorBidi"/>
          <w:sz w:val="24"/>
          <w:szCs w:val="24"/>
        </w:rPr>
        <w:t xml:space="preserve"> </w:t>
      </w:r>
      <w:proofErr w:type="spellStart"/>
      <w:r w:rsidR="00171ED1" w:rsidRPr="00963D05">
        <w:rPr>
          <w:rFonts w:asciiTheme="majorBidi" w:hAnsiTheme="majorBidi" w:cstheme="majorBidi"/>
          <w:sz w:val="24"/>
          <w:szCs w:val="24"/>
        </w:rPr>
        <w:t>menjadi</w:t>
      </w:r>
      <w:proofErr w:type="spellEnd"/>
      <w:r w:rsidR="00171ED1" w:rsidRPr="00963D05">
        <w:rPr>
          <w:rFonts w:asciiTheme="majorBidi" w:hAnsiTheme="majorBidi" w:cstheme="majorBidi"/>
          <w:sz w:val="24"/>
          <w:szCs w:val="24"/>
        </w:rPr>
        <w:t xml:space="preserve"> </w:t>
      </w:r>
      <w:proofErr w:type="spellStart"/>
      <w:r w:rsidR="00171ED1" w:rsidRPr="00963D05">
        <w:rPr>
          <w:rFonts w:asciiTheme="majorBidi" w:hAnsiTheme="majorBidi" w:cstheme="majorBidi"/>
          <w:sz w:val="24"/>
          <w:szCs w:val="24"/>
        </w:rPr>
        <w:t>seorang</w:t>
      </w:r>
      <w:proofErr w:type="spellEnd"/>
      <w:r w:rsidR="00171ED1" w:rsidRPr="00963D05">
        <w:rPr>
          <w:rFonts w:asciiTheme="majorBidi" w:hAnsiTheme="majorBidi" w:cstheme="majorBidi"/>
          <w:sz w:val="24"/>
          <w:szCs w:val="24"/>
        </w:rPr>
        <w:t xml:space="preserve"> imam Dan </w:t>
      </w:r>
      <w:proofErr w:type="spellStart"/>
      <w:r w:rsidR="00171ED1" w:rsidRPr="00963D05">
        <w:rPr>
          <w:rFonts w:asciiTheme="majorBidi" w:hAnsiTheme="majorBidi" w:cstheme="majorBidi"/>
          <w:sz w:val="24"/>
          <w:szCs w:val="24"/>
        </w:rPr>
        <w:t>ia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dinyatakan</w:t>
      </w:r>
      <w:proofErr w:type="spellEnd"/>
      <w:r w:rsidRPr="00963D05">
        <w:rPr>
          <w:rFonts w:asciiTheme="majorBidi" w:hAnsiTheme="majorBidi" w:cstheme="majorBidi"/>
          <w:sz w:val="24"/>
          <w:szCs w:val="24"/>
        </w:rPr>
        <w:t xml:space="preserve"> lulus </w:t>
      </w:r>
      <w:proofErr w:type="spellStart"/>
      <w:r w:rsidRPr="00963D05">
        <w:rPr>
          <w:rFonts w:asciiTheme="majorBidi" w:hAnsiTheme="majorBidi" w:cstheme="majorBidi"/>
          <w:sz w:val="24"/>
          <w:szCs w:val="24"/>
        </w:rPr>
        <w:t>pada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saat</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itu</w:t>
      </w:r>
      <w:proofErr w:type="spellEnd"/>
      <w:r w:rsidRPr="00963D05">
        <w:rPr>
          <w:rFonts w:asciiTheme="majorBidi" w:hAnsiTheme="majorBidi" w:cstheme="majorBidi"/>
          <w:sz w:val="24"/>
          <w:szCs w:val="24"/>
        </w:rPr>
        <w:t>.</w:t>
      </w:r>
    </w:p>
    <w:p w:rsidR="00DD701A" w:rsidRPr="00963D05" w:rsidRDefault="00E9638E" w:rsidP="00DE6AD1">
      <w:pPr>
        <w:spacing w:line="360" w:lineRule="auto"/>
        <w:ind w:firstLine="720"/>
        <w:jc w:val="both"/>
        <w:rPr>
          <w:rFonts w:asciiTheme="majorBidi" w:hAnsiTheme="majorBidi" w:cstheme="majorBidi"/>
          <w:sz w:val="24"/>
          <w:szCs w:val="24"/>
        </w:rPr>
      </w:pPr>
      <w:proofErr w:type="spellStart"/>
      <w:r w:rsidRPr="00963D05">
        <w:rPr>
          <w:rFonts w:asciiTheme="majorBidi" w:hAnsiTheme="majorBidi" w:cstheme="majorBidi"/>
          <w:sz w:val="24"/>
          <w:szCs w:val="24"/>
        </w:rPr>
        <w:t>Mengenai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mengapa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ia</w:t>
      </w:r>
      <w:proofErr w:type="spellEnd"/>
      <w:r w:rsidR="000A013F" w:rsidRPr="00963D05">
        <w:rPr>
          <w:rFonts w:asciiTheme="majorBidi" w:hAnsiTheme="majorBidi" w:cstheme="majorBidi"/>
          <w:sz w:val="24"/>
          <w:szCs w:val="24"/>
        </w:rPr>
        <w:t xml:space="preserve"> </w:t>
      </w:r>
      <w:proofErr w:type="spellStart"/>
      <w:r w:rsidR="000A013F" w:rsidRPr="00963D05">
        <w:rPr>
          <w:rFonts w:asciiTheme="majorBidi" w:hAnsiTheme="majorBidi" w:cstheme="majorBidi"/>
          <w:sz w:val="24"/>
          <w:szCs w:val="24"/>
        </w:rPr>
        <w:t>amat</w:t>
      </w:r>
      <w:proofErr w:type="spellEnd"/>
      <w:r w:rsidR="000A013F" w:rsidRPr="00963D05">
        <w:rPr>
          <w:rFonts w:asciiTheme="majorBidi" w:hAnsiTheme="majorBidi" w:cstheme="majorBidi"/>
          <w:sz w:val="24"/>
          <w:szCs w:val="24"/>
        </w:rPr>
        <w:t xml:space="preserve"> </w:t>
      </w:r>
      <w:proofErr w:type="spellStart"/>
      <w:r w:rsidR="000A013F" w:rsidRPr="00963D05">
        <w:rPr>
          <w:rFonts w:asciiTheme="majorBidi" w:hAnsiTheme="majorBidi" w:cstheme="majorBidi"/>
          <w:sz w:val="24"/>
          <w:szCs w:val="24"/>
        </w:rPr>
        <w:t>menyukai</w:t>
      </w:r>
      <w:proofErr w:type="spellEnd"/>
      <w:r w:rsidR="000A013F" w:rsidRPr="00963D05">
        <w:rPr>
          <w:rFonts w:asciiTheme="majorBidi" w:hAnsiTheme="majorBidi" w:cstheme="majorBidi"/>
          <w:sz w:val="24"/>
          <w:szCs w:val="24"/>
        </w:rPr>
        <w:t xml:space="preserve"> Dan </w:t>
      </w:r>
      <w:proofErr w:type="spellStart"/>
      <w:r w:rsidR="000A013F" w:rsidRPr="00963D05">
        <w:rPr>
          <w:rFonts w:asciiTheme="majorBidi" w:hAnsiTheme="majorBidi" w:cstheme="majorBidi"/>
          <w:sz w:val="24"/>
          <w:szCs w:val="24"/>
        </w:rPr>
        <w:t>terpengaruh</w:t>
      </w:r>
      <w:proofErr w:type="spellEnd"/>
      <w:r w:rsidR="000A013F" w:rsidRPr="00963D05">
        <w:rPr>
          <w:rFonts w:asciiTheme="majorBidi" w:hAnsiTheme="majorBidi" w:cstheme="majorBidi"/>
          <w:sz w:val="24"/>
          <w:szCs w:val="24"/>
        </w:rPr>
        <w:t xml:space="preserve"> </w:t>
      </w:r>
      <w:proofErr w:type="spellStart"/>
      <w:r w:rsidR="000A013F" w:rsidRPr="00963D05">
        <w:rPr>
          <w:rFonts w:asciiTheme="majorBidi" w:hAnsiTheme="majorBidi" w:cstheme="majorBidi"/>
          <w:sz w:val="24"/>
          <w:szCs w:val="24"/>
        </w:rPr>
        <w:t>dengan</w:t>
      </w:r>
      <w:proofErr w:type="spellEnd"/>
      <w:r w:rsidR="000A013F" w:rsidRPr="00963D05">
        <w:rPr>
          <w:rFonts w:asciiTheme="majorBidi" w:hAnsiTheme="majorBidi" w:cstheme="majorBidi"/>
          <w:sz w:val="24"/>
          <w:szCs w:val="24"/>
        </w:rPr>
        <w:t xml:space="preserve"> </w:t>
      </w:r>
      <w:proofErr w:type="spellStart"/>
      <w:r w:rsidR="000A013F" w:rsidRPr="00963D05">
        <w:rPr>
          <w:rFonts w:asciiTheme="majorBidi" w:hAnsiTheme="majorBidi" w:cstheme="majorBidi"/>
          <w:sz w:val="24"/>
          <w:szCs w:val="24"/>
        </w:rPr>
        <w:t>Pemikiran</w:t>
      </w:r>
      <w:proofErr w:type="spellEnd"/>
      <w:r w:rsidR="000A013F" w:rsidRPr="00963D05">
        <w:rPr>
          <w:rFonts w:asciiTheme="majorBidi" w:hAnsiTheme="majorBidi" w:cstheme="majorBidi"/>
          <w:sz w:val="24"/>
          <w:szCs w:val="24"/>
        </w:rPr>
        <w:t xml:space="preserve"> </w:t>
      </w:r>
      <w:proofErr w:type="spellStart"/>
      <w:r w:rsidR="000A013F" w:rsidRPr="00963D05">
        <w:rPr>
          <w:rFonts w:asciiTheme="majorBidi" w:hAnsiTheme="majorBidi" w:cstheme="majorBidi"/>
          <w:sz w:val="24"/>
          <w:szCs w:val="24"/>
        </w:rPr>
        <w:t>dari</w:t>
      </w:r>
      <w:proofErr w:type="spellEnd"/>
      <w:r w:rsidR="000A013F" w:rsidRPr="00963D05">
        <w:rPr>
          <w:rFonts w:asciiTheme="majorBidi" w:hAnsiTheme="majorBidi" w:cstheme="majorBidi"/>
          <w:sz w:val="24"/>
          <w:szCs w:val="24"/>
        </w:rPr>
        <w:t xml:space="preserve"> Said </w:t>
      </w:r>
      <w:proofErr w:type="spellStart"/>
      <w:r w:rsidR="000A013F" w:rsidRPr="00963D05">
        <w:rPr>
          <w:rFonts w:asciiTheme="majorBidi" w:hAnsiTheme="majorBidi" w:cstheme="majorBidi"/>
          <w:sz w:val="24"/>
          <w:szCs w:val="24"/>
        </w:rPr>
        <w:t>Nursi</w:t>
      </w:r>
      <w:proofErr w:type="spellEnd"/>
      <w:r w:rsidR="000A013F" w:rsidRPr="00963D05">
        <w:rPr>
          <w:rFonts w:asciiTheme="majorBidi" w:hAnsiTheme="majorBidi" w:cstheme="majorBidi"/>
          <w:sz w:val="24"/>
          <w:szCs w:val="24"/>
        </w:rPr>
        <w:t xml:space="preserve">, </w:t>
      </w:r>
      <w:proofErr w:type="spellStart"/>
      <w:r w:rsidR="000A013F" w:rsidRPr="00963D05">
        <w:rPr>
          <w:rFonts w:asciiTheme="majorBidi" w:hAnsiTheme="majorBidi" w:cstheme="majorBidi"/>
          <w:sz w:val="24"/>
          <w:szCs w:val="24"/>
        </w:rPr>
        <w:t>itu</w:t>
      </w:r>
      <w:proofErr w:type="spellEnd"/>
      <w:r w:rsidR="000A013F" w:rsidRPr="00963D05">
        <w:rPr>
          <w:rFonts w:asciiTheme="majorBidi" w:hAnsiTheme="majorBidi" w:cstheme="majorBidi"/>
          <w:sz w:val="24"/>
          <w:szCs w:val="24"/>
        </w:rPr>
        <w:t xml:space="preserve"> </w:t>
      </w:r>
      <w:proofErr w:type="spellStart"/>
      <w:r w:rsidR="000A013F" w:rsidRPr="00963D05">
        <w:rPr>
          <w:rFonts w:asciiTheme="majorBidi" w:hAnsiTheme="majorBidi" w:cstheme="majorBidi"/>
          <w:sz w:val="24"/>
          <w:szCs w:val="24"/>
        </w:rPr>
        <w:t>Karena</w:t>
      </w:r>
      <w:proofErr w:type="spellEnd"/>
      <w:r w:rsidR="000A013F" w:rsidRPr="00963D05">
        <w:rPr>
          <w:rFonts w:asciiTheme="majorBidi" w:hAnsiTheme="majorBidi" w:cstheme="majorBidi"/>
          <w:sz w:val="24"/>
          <w:szCs w:val="24"/>
        </w:rPr>
        <w:t xml:space="preserve"> </w:t>
      </w:r>
      <w:proofErr w:type="spellStart"/>
      <w:r w:rsidR="000A013F" w:rsidRPr="00963D05">
        <w:rPr>
          <w:rFonts w:asciiTheme="majorBidi" w:hAnsiTheme="majorBidi" w:cstheme="majorBidi"/>
          <w:sz w:val="24"/>
          <w:szCs w:val="24"/>
        </w:rPr>
        <w:t>sejak</w:t>
      </w:r>
      <w:proofErr w:type="spellEnd"/>
      <w:r w:rsidR="000A013F" w:rsidRPr="00963D05">
        <w:rPr>
          <w:rFonts w:asciiTheme="majorBidi" w:hAnsiTheme="majorBidi" w:cstheme="majorBidi"/>
          <w:sz w:val="24"/>
          <w:szCs w:val="24"/>
        </w:rPr>
        <w:t xml:space="preserve"> </w:t>
      </w:r>
      <w:proofErr w:type="spellStart"/>
      <w:r w:rsidR="000A013F" w:rsidRPr="00963D05">
        <w:rPr>
          <w:rFonts w:asciiTheme="majorBidi" w:hAnsiTheme="majorBidi" w:cstheme="majorBidi"/>
          <w:sz w:val="24"/>
          <w:szCs w:val="24"/>
        </w:rPr>
        <w:t>belia</w:t>
      </w:r>
      <w:proofErr w:type="spellEnd"/>
      <w:r w:rsidR="000A013F" w:rsidRPr="00963D05">
        <w:rPr>
          <w:rFonts w:asciiTheme="majorBidi" w:hAnsiTheme="majorBidi" w:cstheme="majorBidi"/>
          <w:sz w:val="24"/>
          <w:szCs w:val="24"/>
        </w:rPr>
        <w:t xml:space="preserve"> </w:t>
      </w:r>
      <w:proofErr w:type="spellStart"/>
      <w:r w:rsidR="000A013F" w:rsidRPr="00963D05">
        <w:rPr>
          <w:rFonts w:asciiTheme="majorBidi" w:hAnsiTheme="majorBidi" w:cstheme="majorBidi"/>
          <w:sz w:val="24"/>
          <w:szCs w:val="24"/>
        </w:rPr>
        <w:t>ia</w:t>
      </w:r>
      <w:proofErr w:type="spellEnd"/>
      <w:r w:rsidR="000A013F" w:rsidRPr="00963D05">
        <w:rPr>
          <w:rFonts w:asciiTheme="majorBidi" w:hAnsiTheme="majorBidi" w:cstheme="majorBidi"/>
          <w:sz w:val="24"/>
          <w:szCs w:val="24"/>
        </w:rPr>
        <w:t xml:space="preserve"> </w:t>
      </w:r>
      <w:proofErr w:type="spellStart"/>
      <w:r w:rsidR="000A013F" w:rsidRPr="00963D05">
        <w:rPr>
          <w:rFonts w:asciiTheme="majorBidi" w:hAnsiTheme="majorBidi" w:cstheme="majorBidi"/>
          <w:sz w:val="24"/>
          <w:szCs w:val="24"/>
        </w:rPr>
        <w:t>telah</w:t>
      </w:r>
      <w:proofErr w:type="spellEnd"/>
      <w:r w:rsidR="000A013F" w:rsidRPr="00963D05">
        <w:rPr>
          <w:rFonts w:asciiTheme="majorBidi" w:hAnsiTheme="majorBidi" w:cstheme="majorBidi"/>
          <w:sz w:val="24"/>
          <w:szCs w:val="24"/>
        </w:rPr>
        <w:t xml:space="preserve"> </w:t>
      </w:r>
      <w:proofErr w:type="spellStart"/>
      <w:r w:rsidR="000A013F" w:rsidRPr="00963D05">
        <w:rPr>
          <w:rFonts w:asciiTheme="majorBidi" w:hAnsiTheme="majorBidi" w:cstheme="majorBidi"/>
          <w:sz w:val="24"/>
          <w:szCs w:val="24"/>
        </w:rPr>
        <w:t>belajar</w:t>
      </w:r>
      <w:proofErr w:type="spellEnd"/>
      <w:r w:rsidR="000A013F" w:rsidRPr="00963D05">
        <w:rPr>
          <w:rFonts w:asciiTheme="majorBidi" w:hAnsiTheme="majorBidi" w:cstheme="majorBidi"/>
          <w:sz w:val="24"/>
          <w:szCs w:val="24"/>
        </w:rPr>
        <w:t xml:space="preserve"> </w:t>
      </w:r>
      <w:proofErr w:type="spellStart"/>
      <w:r w:rsidR="000A013F" w:rsidRPr="00963D05">
        <w:rPr>
          <w:rFonts w:asciiTheme="majorBidi" w:hAnsiTheme="majorBidi" w:cstheme="majorBidi"/>
          <w:sz w:val="24"/>
          <w:szCs w:val="24"/>
        </w:rPr>
        <w:t>mengenai</w:t>
      </w:r>
      <w:proofErr w:type="spellEnd"/>
      <w:r w:rsidR="000A013F" w:rsidRPr="00963D05">
        <w:rPr>
          <w:rFonts w:asciiTheme="majorBidi" w:hAnsiTheme="majorBidi" w:cstheme="majorBidi"/>
          <w:sz w:val="24"/>
          <w:szCs w:val="24"/>
        </w:rPr>
        <w:t xml:space="preserve"> </w:t>
      </w:r>
      <w:proofErr w:type="spellStart"/>
      <w:r w:rsidR="000A013F" w:rsidRPr="00963D05">
        <w:rPr>
          <w:rFonts w:asciiTheme="majorBidi" w:hAnsiTheme="majorBidi" w:cstheme="majorBidi"/>
          <w:sz w:val="24"/>
          <w:szCs w:val="24"/>
        </w:rPr>
        <w:t>Pemikiran</w:t>
      </w:r>
      <w:proofErr w:type="spellEnd"/>
      <w:r w:rsidR="000A013F" w:rsidRPr="00963D05">
        <w:rPr>
          <w:rFonts w:asciiTheme="majorBidi" w:hAnsiTheme="majorBidi" w:cstheme="majorBidi"/>
          <w:sz w:val="24"/>
          <w:szCs w:val="24"/>
        </w:rPr>
        <w:t xml:space="preserve"> Said </w:t>
      </w:r>
      <w:proofErr w:type="spellStart"/>
      <w:r w:rsidR="000A013F" w:rsidRPr="00963D05">
        <w:rPr>
          <w:rFonts w:asciiTheme="majorBidi" w:hAnsiTheme="majorBidi" w:cstheme="majorBidi"/>
          <w:sz w:val="24"/>
          <w:szCs w:val="24"/>
        </w:rPr>
        <w:t>Nursi</w:t>
      </w:r>
      <w:proofErr w:type="spellEnd"/>
      <w:r w:rsidR="000A013F" w:rsidRPr="00963D05">
        <w:rPr>
          <w:rFonts w:asciiTheme="majorBidi" w:hAnsiTheme="majorBidi" w:cstheme="majorBidi"/>
          <w:sz w:val="24"/>
          <w:szCs w:val="24"/>
        </w:rPr>
        <w:t xml:space="preserve"> </w:t>
      </w:r>
      <w:proofErr w:type="spellStart"/>
      <w:r w:rsidR="000A013F" w:rsidRPr="00963D05">
        <w:rPr>
          <w:rFonts w:asciiTheme="majorBidi" w:hAnsiTheme="majorBidi" w:cstheme="majorBidi"/>
          <w:sz w:val="24"/>
          <w:szCs w:val="24"/>
        </w:rPr>
        <w:t>dari</w:t>
      </w:r>
      <w:proofErr w:type="spellEnd"/>
      <w:r w:rsidR="000A013F" w:rsidRPr="00963D05">
        <w:rPr>
          <w:rFonts w:asciiTheme="majorBidi" w:hAnsiTheme="majorBidi" w:cstheme="majorBidi"/>
          <w:sz w:val="24"/>
          <w:szCs w:val="24"/>
        </w:rPr>
        <w:t xml:space="preserve"> para </w:t>
      </w:r>
      <w:proofErr w:type="spellStart"/>
      <w:r w:rsidR="000A013F" w:rsidRPr="00963D05">
        <w:rPr>
          <w:rFonts w:asciiTheme="majorBidi" w:hAnsiTheme="majorBidi" w:cstheme="majorBidi"/>
          <w:sz w:val="24"/>
          <w:szCs w:val="24"/>
        </w:rPr>
        <w:t>pengikut-pengikut</w:t>
      </w:r>
      <w:proofErr w:type="spellEnd"/>
      <w:r w:rsidR="000A013F" w:rsidRPr="00963D05">
        <w:rPr>
          <w:rFonts w:asciiTheme="majorBidi" w:hAnsiTheme="majorBidi" w:cstheme="majorBidi"/>
          <w:sz w:val="24"/>
          <w:szCs w:val="24"/>
        </w:rPr>
        <w:t xml:space="preserve"> </w:t>
      </w:r>
      <w:proofErr w:type="spellStart"/>
      <w:r w:rsidR="000A013F" w:rsidRPr="00963D05">
        <w:rPr>
          <w:rFonts w:asciiTheme="majorBidi" w:hAnsiTheme="majorBidi" w:cstheme="majorBidi"/>
          <w:sz w:val="24"/>
          <w:szCs w:val="24"/>
        </w:rPr>
        <w:t>Nursi</w:t>
      </w:r>
      <w:proofErr w:type="spellEnd"/>
      <w:r w:rsidR="000A013F" w:rsidRPr="00963D05">
        <w:rPr>
          <w:rFonts w:asciiTheme="majorBidi" w:hAnsiTheme="majorBidi" w:cstheme="majorBidi"/>
          <w:sz w:val="24"/>
          <w:szCs w:val="24"/>
        </w:rPr>
        <w:t xml:space="preserve"> </w:t>
      </w:r>
      <w:proofErr w:type="spellStart"/>
      <w:r w:rsidR="000A013F" w:rsidRPr="00963D05">
        <w:rPr>
          <w:rFonts w:asciiTheme="majorBidi" w:hAnsiTheme="majorBidi" w:cstheme="majorBidi"/>
          <w:sz w:val="24"/>
          <w:szCs w:val="24"/>
        </w:rPr>
        <w:t>sendiri</w:t>
      </w:r>
      <w:proofErr w:type="spellEnd"/>
      <w:r w:rsidR="000A013F" w:rsidRPr="00963D05">
        <w:rPr>
          <w:rFonts w:asciiTheme="majorBidi" w:hAnsiTheme="majorBidi" w:cstheme="majorBidi"/>
          <w:sz w:val="24"/>
          <w:szCs w:val="24"/>
        </w:rPr>
        <w:t xml:space="preserve">. </w:t>
      </w:r>
      <w:proofErr w:type="spellStart"/>
      <w:r w:rsidR="000A013F" w:rsidRPr="00963D05">
        <w:rPr>
          <w:rFonts w:asciiTheme="majorBidi" w:hAnsiTheme="majorBidi" w:cstheme="majorBidi"/>
          <w:sz w:val="24"/>
          <w:szCs w:val="24"/>
        </w:rPr>
        <w:t>Padah</w:t>
      </w:r>
      <w:r w:rsidR="00DF3A94">
        <w:rPr>
          <w:rFonts w:asciiTheme="majorBidi" w:hAnsiTheme="majorBidi" w:cstheme="majorBidi"/>
          <w:sz w:val="24"/>
          <w:szCs w:val="24"/>
        </w:rPr>
        <w:t>al</w:t>
      </w:r>
      <w:proofErr w:type="spellEnd"/>
      <w:r w:rsidR="00DF3A94">
        <w:rPr>
          <w:rFonts w:asciiTheme="majorBidi" w:hAnsiTheme="majorBidi" w:cstheme="majorBidi"/>
          <w:sz w:val="24"/>
          <w:szCs w:val="24"/>
        </w:rPr>
        <w:t xml:space="preserve"> </w:t>
      </w:r>
      <w:proofErr w:type="spellStart"/>
      <w:r w:rsidR="00DF3A94">
        <w:rPr>
          <w:rFonts w:asciiTheme="majorBidi" w:hAnsiTheme="majorBidi" w:cstheme="majorBidi"/>
          <w:sz w:val="24"/>
          <w:szCs w:val="24"/>
        </w:rPr>
        <w:t>sebelumnya</w:t>
      </w:r>
      <w:proofErr w:type="spellEnd"/>
      <w:r w:rsidR="00DF3A94">
        <w:rPr>
          <w:rFonts w:asciiTheme="majorBidi" w:hAnsiTheme="majorBidi" w:cstheme="majorBidi"/>
          <w:sz w:val="24"/>
          <w:szCs w:val="24"/>
        </w:rPr>
        <w:t xml:space="preserve"> </w:t>
      </w:r>
      <w:proofErr w:type="spellStart"/>
      <w:r w:rsidR="00DF3A94">
        <w:rPr>
          <w:rFonts w:asciiTheme="majorBidi" w:hAnsiTheme="majorBidi" w:cstheme="majorBidi"/>
          <w:sz w:val="24"/>
          <w:szCs w:val="24"/>
        </w:rPr>
        <w:t>Gulen</w:t>
      </w:r>
      <w:proofErr w:type="spellEnd"/>
      <w:r w:rsidR="00DF3A94">
        <w:rPr>
          <w:rFonts w:asciiTheme="majorBidi" w:hAnsiTheme="majorBidi" w:cstheme="majorBidi"/>
          <w:sz w:val="24"/>
          <w:szCs w:val="24"/>
        </w:rPr>
        <w:t xml:space="preserve"> </w:t>
      </w:r>
      <w:proofErr w:type="spellStart"/>
      <w:r w:rsidR="00DF3A94">
        <w:rPr>
          <w:rFonts w:asciiTheme="majorBidi" w:hAnsiTheme="majorBidi" w:cstheme="majorBidi"/>
          <w:sz w:val="24"/>
          <w:szCs w:val="24"/>
        </w:rPr>
        <w:t>sama</w:t>
      </w:r>
      <w:proofErr w:type="spellEnd"/>
      <w:r w:rsidR="00DF3A94">
        <w:rPr>
          <w:rFonts w:asciiTheme="majorBidi" w:hAnsiTheme="majorBidi" w:cstheme="majorBidi"/>
          <w:sz w:val="24"/>
          <w:szCs w:val="24"/>
        </w:rPr>
        <w:t xml:space="preserve"> </w:t>
      </w:r>
      <w:proofErr w:type="spellStart"/>
      <w:r w:rsidR="00DF3A94">
        <w:rPr>
          <w:rFonts w:asciiTheme="majorBidi" w:hAnsiTheme="majorBidi" w:cstheme="majorBidi"/>
          <w:sz w:val="24"/>
          <w:szCs w:val="24"/>
        </w:rPr>
        <w:t>sekali</w:t>
      </w:r>
      <w:proofErr w:type="spellEnd"/>
      <w:r w:rsidR="000A013F" w:rsidRPr="00963D05">
        <w:rPr>
          <w:rFonts w:asciiTheme="majorBidi" w:hAnsiTheme="majorBidi" w:cstheme="majorBidi"/>
          <w:sz w:val="24"/>
          <w:szCs w:val="24"/>
        </w:rPr>
        <w:t xml:space="preserve"> </w:t>
      </w:r>
      <w:proofErr w:type="spellStart"/>
      <w:r w:rsidR="000A013F" w:rsidRPr="00963D05">
        <w:rPr>
          <w:rFonts w:asciiTheme="majorBidi" w:hAnsiTheme="majorBidi" w:cstheme="majorBidi"/>
          <w:sz w:val="24"/>
          <w:szCs w:val="24"/>
        </w:rPr>
        <w:t>tidak</w:t>
      </w:r>
      <w:proofErr w:type="spellEnd"/>
      <w:r w:rsidR="000A013F" w:rsidRPr="00963D05">
        <w:rPr>
          <w:rFonts w:asciiTheme="majorBidi" w:hAnsiTheme="majorBidi" w:cstheme="majorBidi"/>
          <w:sz w:val="24"/>
          <w:szCs w:val="24"/>
        </w:rPr>
        <w:t xml:space="preserve"> </w:t>
      </w:r>
      <w:proofErr w:type="spellStart"/>
      <w:r w:rsidR="000A013F" w:rsidRPr="00963D05">
        <w:rPr>
          <w:rFonts w:asciiTheme="majorBidi" w:hAnsiTheme="majorBidi" w:cstheme="majorBidi"/>
          <w:sz w:val="24"/>
          <w:szCs w:val="24"/>
        </w:rPr>
        <w:t>pernah</w:t>
      </w:r>
      <w:proofErr w:type="spellEnd"/>
      <w:r w:rsidR="000A013F" w:rsidRPr="00963D05">
        <w:rPr>
          <w:rFonts w:asciiTheme="majorBidi" w:hAnsiTheme="majorBidi" w:cstheme="majorBidi"/>
          <w:sz w:val="24"/>
          <w:szCs w:val="24"/>
        </w:rPr>
        <w:t xml:space="preserve"> </w:t>
      </w:r>
      <w:proofErr w:type="spellStart"/>
      <w:r w:rsidR="000A013F" w:rsidRPr="00963D05">
        <w:rPr>
          <w:rFonts w:asciiTheme="majorBidi" w:hAnsiTheme="majorBidi" w:cstheme="majorBidi"/>
          <w:sz w:val="24"/>
          <w:szCs w:val="24"/>
        </w:rPr>
        <w:t>bertemu</w:t>
      </w:r>
      <w:proofErr w:type="spellEnd"/>
      <w:r w:rsidR="000A013F" w:rsidRPr="00963D05">
        <w:rPr>
          <w:rFonts w:asciiTheme="majorBidi" w:hAnsiTheme="majorBidi" w:cstheme="majorBidi"/>
          <w:sz w:val="24"/>
          <w:szCs w:val="24"/>
        </w:rPr>
        <w:t xml:space="preserve"> </w:t>
      </w:r>
      <w:proofErr w:type="spellStart"/>
      <w:r w:rsidR="000A013F" w:rsidRPr="00963D05">
        <w:rPr>
          <w:rFonts w:asciiTheme="majorBidi" w:hAnsiTheme="majorBidi" w:cstheme="majorBidi"/>
          <w:sz w:val="24"/>
          <w:szCs w:val="24"/>
        </w:rPr>
        <w:t>dengan</w:t>
      </w:r>
      <w:proofErr w:type="spellEnd"/>
      <w:r w:rsidR="000A013F" w:rsidRPr="00963D05">
        <w:rPr>
          <w:rFonts w:asciiTheme="majorBidi" w:hAnsiTheme="majorBidi" w:cstheme="majorBidi"/>
          <w:sz w:val="24"/>
          <w:szCs w:val="24"/>
        </w:rPr>
        <w:t xml:space="preserve"> Said </w:t>
      </w:r>
      <w:proofErr w:type="spellStart"/>
      <w:r w:rsidR="000A013F" w:rsidRPr="00963D05">
        <w:rPr>
          <w:rFonts w:asciiTheme="majorBidi" w:hAnsiTheme="majorBidi" w:cstheme="majorBidi"/>
          <w:sz w:val="24"/>
          <w:szCs w:val="24"/>
        </w:rPr>
        <w:t>Nursi</w:t>
      </w:r>
      <w:proofErr w:type="spellEnd"/>
      <w:r w:rsidR="000A013F" w:rsidRPr="00963D05">
        <w:rPr>
          <w:rFonts w:asciiTheme="majorBidi" w:hAnsiTheme="majorBidi" w:cstheme="majorBidi"/>
          <w:sz w:val="24"/>
          <w:szCs w:val="24"/>
        </w:rPr>
        <w:t xml:space="preserve">. Ada yang </w:t>
      </w:r>
      <w:proofErr w:type="spellStart"/>
      <w:r w:rsidR="000A013F" w:rsidRPr="00963D05">
        <w:rPr>
          <w:rFonts w:asciiTheme="majorBidi" w:hAnsiTheme="majorBidi" w:cstheme="majorBidi"/>
          <w:sz w:val="24"/>
          <w:szCs w:val="24"/>
        </w:rPr>
        <w:t>menyatakan</w:t>
      </w:r>
      <w:proofErr w:type="spellEnd"/>
      <w:r w:rsidR="000A013F" w:rsidRPr="00963D05">
        <w:rPr>
          <w:rFonts w:asciiTheme="majorBidi" w:hAnsiTheme="majorBidi" w:cstheme="majorBidi"/>
          <w:sz w:val="24"/>
          <w:szCs w:val="24"/>
        </w:rPr>
        <w:t xml:space="preserve"> </w:t>
      </w:r>
      <w:proofErr w:type="spellStart"/>
      <w:r w:rsidR="000A013F" w:rsidRPr="00963D05">
        <w:rPr>
          <w:rFonts w:asciiTheme="majorBidi" w:hAnsiTheme="majorBidi" w:cstheme="majorBidi"/>
          <w:sz w:val="24"/>
          <w:szCs w:val="24"/>
        </w:rPr>
        <w:t>bahwa</w:t>
      </w:r>
      <w:proofErr w:type="spellEnd"/>
      <w:r w:rsidR="000A013F" w:rsidRPr="00963D05">
        <w:rPr>
          <w:rFonts w:asciiTheme="majorBidi" w:hAnsiTheme="majorBidi" w:cstheme="majorBidi"/>
          <w:sz w:val="24"/>
          <w:szCs w:val="24"/>
        </w:rPr>
        <w:t xml:space="preserve"> </w:t>
      </w:r>
      <w:proofErr w:type="spellStart"/>
      <w:r w:rsidR="000A013F" w:rsidRPr="00963D05">
        <w:rPr>
          <w:rFonts w:asciiTheme="majorBidi" w:hAnsiTheme="majorBidi" w:cstheme="majorBidi"/>
          <w:sz w:val="24"/>
          <w:szCs w:val="24"/>
        </w:rPr>
        <w:t>Gulen</w:t>
      </w:r>
      <w:proofErr w:type="spellEnd"/>
      <w:r w:rsidR="000A013F" w:rsidRPr="00963D05">
        <w:rPr>
          <w:rFonts w:asciiTheme="majorBidi" w:hAnsiTheme="majorBidi" w:cstheme="majorBidi"/>
          <w:sz w:val="24"/>
          <w:szCs w:val="24"/>
        </w:rPr>
        <w:t xml:space="preserve"> </w:t>
      </w:r>
      <w:proofErr w:type="spellStart"/>
      <w:r w:rsidR="000A013F" w:rsidRPr="00963D05">
        <w:rPr>
          <w:rFonts w:asciiTheme="majorBidi" w:hAnsiTheme="majorBidi" w:cstheme="majorBidi"/>
          <w:sz w:val="24"/>
          <w:szCs w:val="24"/>
        </w:rPr>
        <w:t>terinspirasi</w:t>
      </w:r>
      <w:proofErr w:type="spellEnd"/>
      <w:r w:rsidR="000A013F" w:rsidRPr="00963D05">
        <w:rPr>
          <w:rFonts w:asciiTheme="majorBidi" w:hAnsiTheme="majorBidi" w:cstheme="majorBidi"/>
          <w:sz w:val="24"/>
          <w:szCs w:val="24"/>
        </w:rPr>
        <w:t xml:space="preserve"> </w:t>
      </w:r>
      <w:proofErr w:type="spellStart"/>
      <w:r w:rsidR="000A013F" w:rsidRPr="00963D05">
        <w:rPr>
          <w:rFonts w:asciiTheme="majorBidi" w:hAnsiTheme="majorBidi" w:cstheme="majorBidi"/>
          <w:sz w:val="24"/>
          <w:szCs w:val="24"/>
        </w:rPr>
        <w:t>Pemikiran</w:t>
      </w:r>
      <w:proofErr w:type="spellEnd"/>
      <w:r w:rsidR="000A013F" w:rsidRPr="00963D05">
        <w:rPr>
          <w:rFonts w:asciiTheme="majorBidi" w:hAnsiTheme="majorBidi" w:cstheme="majorBidi"/>
          <w:sz w:val="24"/>
          <w:szCs w:val="24"/>
        </w:rPr>
        <w:t xml:space="preserve"> </w:t>
      </w:r>
      <w:proofErr w:type="spellStart"/>
      <w:r w:rsidR="000A013F" w:rsidRPr="00963D05">
        <w:rPr>
          <w:rFonts w:asciiTheme="majorBidi" w:hAnsiTheme="majorBidi" w:cstheme="majorBidi"/>
          <w:sz w:val="24"/>
          <w:szCs w:val="24"/>
        </w:rPr>
        <w:t>dari</w:t>
      </w:r>
      <w:proofErr w:type="spellEnd"/>
      <w:r w:rsidR="000A013F" w:rsidRPr="00963D05">
        <w:rPr>
          <w:rFonts w:asciiTheme="majorBidi" w:hAnsiTheme="majorBidi" w:cstheme="majorBidi"/>
          <w:sz w:val="24"/>
          <w:szCs w:val="24"/>
        </w:rPr>
        <w:t xml:space="preserve"> Said </w:t>
      </w:r>
      <w:proofErr w:type="spellStart"/>
      <w:r w:rsidR="000A013F" w:rsidRPr="00963D05">
        <w:rPr>
          <w:rFonts w:asciiTheme="majorBidi" w:hAnsiTheme="majorBidi" w:cstheme="majorBidi"/>
          <w:sz w:val="24"/>
          <w:szCs w:val="24"/>
        </w:rPr>
        <w:t>Nursi</w:t>
      </w:r>
      <w:proofErr w:type="spellEnd"/>
      <w:r w:rsidR="000A013F" w:rsidRPr="00963D05">
        <w:rPr>
          <w:rFonts w:asciiTheme="majorBidi" w:hAnsiTheme="majorBidi" w:cstheme="majorBidi"/>
          <w:sz w:val="24"/>
          <w:szCs w:val="24"/>
        </w:rPr>
        <w:t xml:space="preserve"> </w:t>
      </w:r>
      <w:proofErr w:type="spellStart"/>
      <w:r w:rsidR="000A013F" w:rsidRPr="00963D05">
        <w:rPr>
          <w:rFonts w:asciiTheme="majorBidi" w:hAnsiTheme="majorBidi" w:cstheme="majorBidi"/>
          <w:sz w:val="24"/>
          <w:szCs w:val="24"/>
        </w:rPr>
        <w:t>sebab</w:t>
      </w:r>
      <w:proofErr w:type="spellEnd"/>
      <w:r w:rsidR="000A013F" w:rsidRPr="00963D05">
        <w:rPr>
          <w:rFonts w:asciiTheme="majorBidi" w:hAnsiTheme="majorBidi" w:cstheme="majorBidi"/>
          <w:sz w:val="24"/>
          <w:szCs w:val="24"/>
        </w:rPr>
        <w:t xml:space="preserve"> </w:t>
      </w:r>
      <w:proofErr w:type="spellStart"/>
      <w:r w:rsidR="000A013F" w:rsidRPr="00963D05">
        <w:rPr>
          <w:rFonts w:asciiTheme="majorBidi" w:hAnsiTheme="majorBidi" w:cstheme="majorBidi"/>
          <w:sz w:val="24"/>
          <w:szCs w:val="24"/>
        </w:rPr>
        <w:t>ia</w:t>
      </w:r>
      <w:proofErr w:type="spellEnd"/>
      <w:r w:rsidR="000A013F" w:rsidRPr="00963D05">
        <w:rPr>
          <w:rFonts w:asciiTheme="majorBidi" w:hAnsiTheme="majorBidi" w:cstheme="majorBidi"/>
          <w:sz w:val="24"/>
          <w:szCs w:val="24"/>
        </w:rPr>
        <w:t xml:space="preserve"> </w:t>
      </w:r>
      <w:proofErr w:type="spellStart"/>
      <w:r w:rsidR="000A013F" w:rsidRPr="00963D05">
        <w:rPr>
          <w:rFonts w:asciiTheme="majorBidi" w:hAnsiTheme="majorBidi" w:cstheme="majorBidi"/>
          <w:sz w:val="24"/>
          <w:szCs w:val="24"/>
        </w:rPr>
        <w:t>sel</w:t>
      </w:r>
      <w:r w:rsidR="00171ED1" w:rsidRPr="00963D05">
        <w:rPr>
          <w:rFonts w:asciiTheme="majorBidi" w:hAnsiTheme="majorBidi" w:cstheme="majorBidi"/>
          <w:sz w:val="24"/>
          <w:szCs w:val="24"/>
        </w:rPr>
        <w:t>alu</w:t>
      </w:r>
      <w:proofErr w:type="spellEnd"/>
      <w:r w:rsidR="00171ED1" w:rsidRPr="00963D05">
        <w:rPr>
          <w:rFonts w:asciiTheme="majorBidi" w:hAnsiTheme="majorBidi" w:cstheme="majorBidi"/>
          <w:sz w:val="24"/>
          <w:szCs w:val="24"/>
        </w:rPr>
        <w:t xml:space="preserve"> </w:t>
      </w:r>
      <w:proofErr w:type="spellStart"/>
      <w:r w:rsidR="00171ED1" w:rsidRPr="00963D05">
        <w:rPr>
          <w:rFonts w:asciiTheme="majorBidi" w:hAnsiTheme="majorBidi" w:cstheme="majorBidi"/>
          <w:sz w:val="24"/>
          <w:szCs w:val="24"/>
        </w:rPr>
        <w:t>nimbrung</w:t>
      </w:r>
      <w:proofErr w:type="spellEnd"/>
      <w:r w:rsidR="00171ED1" w:rsidRPr="00963D05">
        <w:rPr>
          <w:rFonts w:asciiTheme="majorBidi" w:hAnsiTheme="majorBidi" w:cstheme="majorBidi"/>
          <w:sz w:val="24"/>
          <w:szCs w:val="24"/>
        </w:rPr>
        <w:t xml:space="preserve"> </w:t>
      </w:r>
      <w:proofErr w:type="spellStart"/>
      <w:r w:rsidR="00171ED1" w:rsidRPr="00963D05">
        <w:rPr>
          <w:rFonts w:asciiTheme="majorBidi" w:hAnsiTheme="majorBidi" w:cstheme="majorBidi"/>
          <w:sz w:val="24"/>
          <w:szCs w:val="24"/>
        </w:rPr>
        <w:t>saat</w:t>
      </w:r>
      <w:proofErr w:type="spellEnd"/>
      <w:r w:rsidR="00171ED1" w:rsidRPr="00963D05">
        <w:rPr>
          <w:rFonts w:asciiTheme="majorBidi" w:hAnsiTheme="majorBidi" w:cstheme="majorBidi"/>
          <w:sz w:val="24"/>
          <w:szCs w:val="24"/>
        </w:rPr>
        <w:t xml:space="preserve"> </w:t>
      </w:r>
      <w:proofErr w:type="spellStart"/>
      <w:r w:rsidR="00171ED1" w:rsidRPr="00963D05">
        <w:rPr>
          <w:rFonts w:asciiTheme="majorBidi" w:hAnsiTheme="majorBidi" w:cstheme="majorBidi"/>
          <w:sz w:val="24"/>
          <w:szCs w:val="24"/>
        </w:rPr>
        <w:t>ayahnya</w:t>
      </w:r>
      <w:proofErr w:type="spellEnd"/>
      <w:r w:rsidR="00171ED1" w:rsidRPr="00963D05">
        <w:rPr>
          <w:rFonts w:asciiTheme="majorBidi" w:hAnsiTheme="majorBidi" w:cstheme="majorBidi"/>
          <w:sz w:val="24"/>
          <w:szCs w:val="24"/>
        </w:rPr>
        <w:t xml:space="preserve"> Dan </w:t>
      </w:r>
      <w:proofErr w:type="spellStart"/>
      <w:r w:rsidR="00171ED1" w:rsidRPr="00963D05">
        <w:rPr>
          <w:rFonts w:asciiTheme="majorBidi" w:hAnsiTheme="majorBidi" w:cstheme="majorBidi"/>
          <w:sz w:val="24"/>
          <w:szCs w:val="24"/>
        </w:rPr>
        <w:t>te</w:t>
      </w:r>
      <w:r w:rsidR="000A013F" w:rsidRPr="00963D05">
        <w:rPr>
          <w:rFonts w:asciiTheme="majorBidi" w:hAnsiTheme="majorBidi" w:cstheme="majorBidi"/>
          <w:sz w:val="24"/>
          <w:szCs w:val="24"/>
        </w:rPr>
        <w:t>man-teman</w:t>
      </w:r>
      <w:proofErr w:type="spellEnd"/>
      <w:r w:rsidR="000A013F" w:rsidRPr="00963D05">
        <w:rPr>
          <w:rFonts w:asciiTheme="majorBidi" w:hAnsiTheme="majorBidi" w:cstheme="majorBidi"/>
          <w:sz w:val="24"/>
          <w:szCs w:val="24"/>
        </w:rPr>
        <w:t xml:space="preserve"> </w:t>
      </w:r>
      <w:proofErr w:type="spellStart"/>
      <w:r w:rsidR="000A013F" w:rsidRPr="00963D05">
        <w:rPr>
          <w:rFonts w:asciiTheme="majorBidi" w:hAnsiTheme="majorBidi" w:cstheme="majorBidi"/>
          <w:sz w:val="24"/>
          <w:szCs w:val="24"/>
        </w:rPr>
        <w:t>ayahnya</w:t>
      </w:r>
      <w:proofErr w:type="spellEnd"/>
      <w:r w:rsidR="000A013F" w:rsidRPr="00963D05">
        <w:rPr>
          <w:rFonts w:asciiTheme="majorBidi" w:hAnsiTheme="majorBidi" w:cstheme="majorBidi"/>
          <w:sz w:val="24"/>
          <w:szCs w:val="24"/>
        </w:rPr>
        <w:t xml:space="preserve"> </w:t>
      </w:r>
      <w:proofErr w:type="spellStart"/>
      <w:r w:rsidR="000A013F" w:rsidRPr="00963D05">
        <w:rPr>
          <w:rFonts w:asciiTheme="majorBidi" w:hAnsiTheme="majorBidi" w:cstheme="majorBidi"/>
          <w:sz w:val="24"/>
          <w:szCs w:val="24"/>
        </w:rPr>
        <w:t>melakukan</w:t>
      </w:r>
      <w:proofErr w:type="spellEnd"/>
      <w:r w:rsidR="000A013F" w:rsidRPr="00963D05">
        <w:rPr>
          <w:rFonts w:asciiTheme="majorBidi" w:hAnsiTheme="majorBidi" w:cstheme="majorBidi"/>
          <w:sz w:val="24"/>
          <w:szCs w:val="24"/>
        </w:rPr>
        <w:t xml:space="preserve"> </w:t>
      </w:r>
      <w:proofErr w:type="spellStart"/>
      <w:r w:rsidR="000A013F" w:rsidRPr="00963D05">
        <w:rPr>
          <w:rFonts w:asciiTheme="majorBidi" w:hAnsiTheme="majorBidi" w:cstheme="majorBidi"/>
          <w:sz w:val="24"/>
          <w:szCs w:val="24"/>
        </w:rPr>
        <w:t>diskusi</w:t>
      </w:r>
      <w:proofErr w:type="spellEnd"/>
      <w:r w:rsidR="000A013F" w:rsidRPr="00963D05">
        <w:rPr>
          <w:rFonts w:asciiTheme="majorBidi" w:hAnsiTheme="majorBidi" w:cstheme="majorBidi"/>
          <w:sz w:val="24"/>
          <w:szCs w:val="24"/>
        </w:rPr>
        <w:t xml:space="preserve"> </w:t>
      </w:r>
      <w:proofErr w:type="spellStart"/>
      <w:r w:rsidR="000A013F" w:rsidRPr="00963D05">
        <w:rPr>
          <w:rFonts w:asciiTheme="majorBidi" w:hAnsiTheme="majorBidi" w:cstheme="majorBidi"/>
          <w:sz w:val="24"/>
          <w:szCs w:val="24"/>
        </w:rPr>
        <w:t>mengenai</w:t>
      </w:r>
      <w:proofErr w:type="spellEnd"/>
      <w:r w:rsidR="000A013F" w:rsidRPr="00963D05">
        <w:rPr>
          <w:rFonts w:asciiTheme="majorBidi" w:hAnsiTheme="majorBidi" w:cstheme="majorBidi"/>
          <w:sz w:val="24"/>
          <w:szCs w:val="24"/>
        </w:rPr>
        <w:t xml:space="preserve"> </w:t>
      </w:r>
      <w:proofErr w:type="spellStart"/>
      <w:r w:rsidR="000A013F" w:rsidRPr="00963D05">
        <w:rPr>
          <w:rFonts w:asciiTheme="majorBidi" w:hAnsiTheme="majorBidi" w:cstheme="majorBidi"/>
          <w:sz w:val="24"/>
          <w:szCs w:val="24"/>
        </w:rPr>
        <w:t>Pemikiran</w:t>
      </w:r>
      <w:proofErr w:type="spellEnd"/>
      <w:r w:rsidR="000A013F" w:rsidRPr="00963D05">
        <w:rPr>
          <w:rFonts w:asciiTheme="majorBidi" w:hAnsiTheme="majorBidi" w:cstheme="majorBidi"/>
          <w:sz w:val="24"/>
          <w:szCs w:val="24"/>
        </w:rPr>
        <w:t xml:space="preserve"> Said </w:t>
      </w:r>
      <w:proofErr w:type="spellStart"/>
      <w:r w:rsidR="000A013F" w:rsidRPr="00963D05">
        <w:rPr>
          <w:rFonts w:asciiTheme="majorBidi" w:hAnsiTheme="majorBidi" w:cstheme="majorBidi"/>
          <w:sz w:val="24"/>
          <w:szCs w:val="24"/>
        </w:rPr>
        <w:t>Nursi</w:t>
      </w:r>
      <w:proofErr w:type="spellEnd"/>
      <w:r w:rsidR="000A013F" w:rsidRPr="00963D05">
        <w:rPr>
          <w:rFonts w:asciiTheme="majorBidi" w:hAnsiTheme="majorBidi" w:cstheme="majorBidi"/>
          <w:sz w:val="24"/>
          <w:szCs w:val="24"/>
        </w:rPr>
        <w:t xml:space="preserve"> </w:t>
      </w:r>
      <w:proofErr w:type="spellStart"/>
      <w:r w:rsidR="000A013F" w:rsidRPr="00963D05">
        <w:rPr>
          <w:rFonts w:asciiTheme="majorBidi" w:hAnsiTheme="majorBidi" w:cstheme="majorBidi"/>
          <w:sz w:val="24"/>
          <w:szCs w:val="24"/>
        </w:rPr>
        <w:t>untuk</w:t>
      </w:r>
      <w:proofErr w:type="spellEnd"/>
      <w:r w:rsidR="000A013F" w:rsidRPr="00963D05">
        <w:rPr>
          <w:rFonts w:asciiTheme="majorBidi" w:hAnsiTheme="majorBidi" w:cstheme="majorBidi"/>
          <w:sz w:val="24"/>
          <w:szCs w:val="24"/>
        </w:rPr>
        <w:t xml:space="preserve"> </w:t>
      </w:r>
      <w:proofErr w:type="spellStart"/>
      <w:r w:rsidR="000A013F" w:rsidRPr="00963D05">
        <w:rPr>
          <w:rFonts w:asciiTheme="majorBidi" w:hAnsiTheme="majorBidi" w:cstheme="majorBidi"/>
          <w:sz w:val="24"/>
          <w:szCs w:val="24"/>
        </w:rPr>
        <w:t>menjatuhkan</w:t>
      </w:r>
      <w:proofErr w:type="spellEnd"/>
      <w:r w:rsidR="000A013F" w:rsidRPr="00963D05">
        <w:rPr>
          <w:rFonts w:asciiTheme="majorBidi" w:hAnsiTheme="majorBidi" w:cstheme="majorBidi"/>
          <w:sz w:val="24"/>
          <w:szCs w:val="24"/>
        </w:rPr>
        <w:t xml:space="preserve"> </w:t>
      </w:r>
      <w:proofErr w:type="spellStart"/>
      <w:r w:rsidR="000A013F" w:rsidRPr="00963D05">
        <w:rPr>
          <w:rFonts w:asciiTheme="majorBidi" w:hAnsiTheme="majorBidi" w:cstheme="majorBidi"/>
          <w:sz w:val="24"/>
          <w:szCs w:val="24"/>
        </w:rPr>
        <w:t>rezim</w:t>
      </w:r>
      <w:proofErr w:type="spellEnd"/>
      <w:r w:rsidR="000A013F" w:rsidRPr="00963D05">
        <w:rPr>
          <w:rFonts w:asciiTheme="majorBidi" w:hAnsiTheme="majorBidi" w:cstheme="majorBidi"/>
          <w:sz w:val="24"/>
          <w:szCs w:val="24"/>
        </w:rPr>
        <w:t xml:space="preserve"> </w:t>
      </w:r>
      <w:proofErr w:type="spellStart"/>
      <w:r w:rsidR="000A013F" w:rsidRPr="00963D05">
        <w:rPr>
          <w:rFonts w:asciiTheme="majorBidi" w:hAnsiTheme="majorBidi" w:cstheme="majorBidi"/>
          <w:sz w:val="24"/>
          <w:szCs w:val="24"/>
        </w:rPr>
        <w:t>kapitalis</w:t>
      </w:r>
      <w:proofErr w:type="spellEnd"/>
      <w:r w:rsidR="000A013F" w:rsidRPr="00963D05">
        <w:rPr>
          <w:rFonts w:asciiTheme="majorBidi" w:hAnsiTheme="majorBidi" w:cstheme="majorBidi"/>
          <w:sz w:val="24"/>
          <w:szCs w:val="24"/>
        </w:rPr>
        <w:t xml:space="preserve"> Kemal </w:t>
      </w:r>
      <w:proofErr w:type="spellStart"/>
      <w:r w:rsidR="000A013F" w:rsidRPr="00963D05">
        <w:rPr>
          <w:rFonts w:asciiTheme="majorBidi" w:hAnsiTheme="majorBidi" w:cstheme="majorBidi"/>
          <w:sz w:val="24"/>
          <w:szCs w:val="24"/>
        </w:rPr>
        <w:t>Attaturk</w:t>
      </w:r>
      <w:proofErr w:type="spellEnd"/>
      <w:r w:rsidR="000A013F" w:rsidRPr="00963D05">
        <w:rPr>
          <w:rFonts w:asciiTheme="majorBidi" w:hAnsiTheme="majorBidi" w:cstheme="majorBidi"/>
          <w:sz w:val="24"/>
          <w:szCs w:val="24"/>
        </w:rPr>
        <w:t>.</w:t>
      </w:r>
    </w:p>
    <w:p w:rsidR="006A5FD8" w:rsidRPr="00963D05" w:rsidRDefault="00DF3A94" w:rsidP="00DE6AD1">
      <w:pPr>
        <w:spacing w:line="360" w:lineRule="auto"/>
        <w:ind w:firstLine="720"/>
        <w:jc w:val="both"/>
        <w:rPr>
          <w:rFonts w:asciiTheme="majorBidi" w:hAnsiTheme="majorBidi" w:cstheme="majorBidi"/>
          <w:sz w:val="24"/>
          <w:szCs w:val="24"/>
        </w:rPr>
      </w:pPr>
      <w:proofErr w:type="spellStart"/>
      <w:r>
        <w:rPr>
          <w:rFonts w:asciiTheme="majorBidi" w:hAnsiTheme="majorBidi" w:cstheme="majorBidi"/>
          <w:sz w:val="24"/>
          <w:szCs w:val="24"/>
        </w:rPr>
        <w:t>S</w:t>
      </w:r>
      <w:r w:rsidR="004F7EBD" w:rsidRPr="00963D05">
        <w:rPr>
          <w:rFonts w:asciiTheme="majorBidi" w:hAnsiTheme="majorBidi" w:cstheme="majorBidi"/>
          <w:sz w:val="24"/>
          <w:szCs w:val="24"/>
        </w:rPr>
        <w:t>ebenarnya</w:t>
      </w:r>
      <w:proofErr w:type="spellEnd"/>
      <w:r w:rsidR="004F7EBD" w:rsidRPr="00963D05">
        <w:rPr>
          <w:rFonts w:asciiTheme="majorBidi" w:hAnsiTheme="majorBidi" w:cstheme="majorBidi"/>
          <w:sz w:val="24"/>
          <w:szCs w:val="24"/>
        </w:rPr>
        <w:t xml:space="preserve"> </w:t>
      </w:r>
      <w:proofErr w:type="spellStart"/>
      <w:r w:rsidR="004F7EBD" w:rsidRPr="00963D05">
        <w:rPr>
          <w:rFonts w:asciiTheme="majorBidi" w:hAnsiTheme="majorBidi" w:cstheme="majorBidi"/>
          <w:sz w:val="24"/>
          <w:szCs w:val="24"/>
        </w:rPr>
        <w:t>ulama</w:t>
      </w:r>
      <w:proofErr w:type="spellEnd"/>
      <w:r w:rsidR="004F7EBD" w:rsidRPr="00963D05">
        <w:rPr>
          <w:rFonts w:asciiTheme="majorBidi" w:hAnsiTheme="majorBidi" w:cstheme="majorBidi"/>
          <w:sz w:val="24"/>
          <w:szCs w:val="24"/>
        </w:rPr>
        <w:t xml:space="preserve"> </w:t>
      </w:r>
      <w:proofErr w:type="spellStart"/>
      <w:r w:rsidR="004F7EBD" w:rsidRPr="00963D05">
        <w:rPr>
          <w:rFonts w:asciiTheme="majorBidi" w:hAnsiTheme="majorBidi" w:cstheme="majorBidi"/>
          <w:sz w:val="24"/>
          <w:szCs w:val="24"/>
        </w:rPr>
        <w:t>seperti</w:t>
      </w:r>
      <w:proofErr w:type="spellEnd"/>
      <w:r w:rsidR="004F7EBD" w:rsidRPr="00963D05">
        <w:rPr>
          <w:rFonts w:asciiTheme="majorBidi" w:hAnsiTheme="majorBidi" w:cstheme="majorBidi"/>
          <w:sz w:val="24"/>
          <w:szCs w:val="24"/>
        </w:rPr>
        <w:t xml:space="preserve"> </w:t>
      </w:r>
      <w:proofErr w:type="spellStart"/>
      <w:r w:rsidR="004F7EBD" w:rsidRPr="00963D05">
        <w:rPr>
          <w:rFonts w:asciiTheme="majorBidi" w:hAnsiTheme="majorBidi" w:cstheme="majorBidi"/>
          <w:sz w:val="24"/>
          <w:szCs w:val="24"/>
        </w:rPr>
        <w:t>Ibnu</w:t>
      </w:r>
      <w:proofErr w:type="spellEnd"/>
      <w:r w:rsidR="004F7EBD" w:rsidRPr="00963D05">
        <w:rPr>
          <w:rFonts w:asciiTheme="majorBidi" w:hAnsiTheme="majorBidi" w:cstheme="majorBidi"/>
          <w:sz w:val="24"/>
          <w:szCs w:val="24"/>
        </w:rPr>
        <w:t xml:space="preserve"> </w:t>
      </w:r>
      <w:proofErr w:type="spellStart"/>
      <w:r w:rsidR="004F7EBD" w:rsidRPr="00963D05">
        <w:rPr>
          <w:rFonts w:asciiTheme="majorBidi" w:hAnsiTheme="majorBidi" w:cstheme="majorBidi"/>
          <w:sz w:val="24"/>
          <w:szCs w:val="24"/>
        </w:rPr>
        <w:t>Arabi</w:t>
      </w:r>
      <w:proofErr w:type="spellEnd"/>
      <w:r w:rsidR="004F7EBD" w:rsidRPr="00963D05">
        <w:rPr>
          <w:rFonts w:asciiTheme="majorBidi" w:hAnsiTheme="majorBidi" w:cstheme="majorBidi"/>
          <w:sz w:val="24"/>
          <w:szCs w:val="24"/>
        </w:rPr>
        <w:t xml:space="preserve"> </w:t>
      </w:r>
      <w:proofErr w:type="spellStart"/>
      <w:r w:rsidR="004F7EBD" w:rsidRPr="00963D05">
        <w:rPr>
          <w:rFonts w:asciiTheme="majorBidi" w:hAnsiTheme="majorBidi" w:cstheme="majorBidi"/>
          <w:sz w:val="24"/>
          <w:szCs w:val="24"/>
        </w:rPr>
        <w:t>dan</w:t>
      </w:r>
      <w:proofErr w:type="spellEnd"/>
      <w:r w:rsidR="004F7EBD" w:rsidRPr="00963D05">
        <w:rPr>
          <w:rFonts w:asciiTheme="majorBidi" w:hAnsiTheme="majorBidi" w:cstheme="majorBidi"/>
          <w:sz w:val="24"/>
          <w:szCs w:val="24"/>
        </w:rPr>
        <w:t xml:space="preserve"> </w:t>
      </w:r>
      <w:proofErr w:type="spellStart"/>
      <w:r w:rsidR="004F7EBD" w:rsidRPr="00963D05">
        <w:rPr>
          <w:rFonts w:asciiTheme="majorBidi" w:hAnsiTheme="majorBidi" w:cstheme="majorBidi"/>
          <w:sz w:val="24"/>
          <w:szCs w:val="24"/>
        </w:rPr>
        <w:t>Jalaluddin</w:t>
      </w:r>
      <w:proofErr w:type="spellEnd"/>
      <w:r w:rsidR="004F7EBD" w:rsidRPr="00963D05">
        <w:rPr>
          <w:rFonts w:asciiTheme="majorBidi" w:hAnsiTheme="majorBidi" w:cstheme="majorBidi"/>
          <w:sz w:val="24"/>
          <w:szCs w:val="24"/>
        </w:rPr>
        <w:t xml:space="preserve"> Rumi </w:t>
      </w:r>
      <w:proofErr w:type="spellStart"/>
      <w:r w:rsidR="004F7EBD" w:rsidRPr="00963D05">
        <w:rPr>
          <w:rFonts w:asciiTheme="majorBidi" w:hAnsiTheme="majorBidi" w:cstheme="majorBidi"/>
          <w:sz w:val="24"/>
          <w:szCs w:val="24"/>
        </w:rPr>
        <w:t>juga</w:t>
      </w:r>
      <w:proofErr w:type="spellEnd"/>
      <w:r w:rsidR="004F7EBD" w:rsidRPr="00963D05">
        <w:rPr>
          <w:rFonts w:asciiTheme="majorBidi" w:hAnsiTheme="majorBidi" w:cstheme="majorBidi"/>
          <w:sz w:val="24"/>
          <w:szCs w:val="24"/>
        </w:rPr>
        <w:t xml:space="preserve"> </w:t>
      </w:r>
      <w:proofErr w:type="spellStart"/>
      <w:r w:rsidR="004F7EBD" w:rsidRPr="00963D05">
        <w:rPr>
          <w:rFonts w:asciiTheme="majorBidi" w:hAnsiTheme="majorBidi" w:cstheme="majorBidi"/>
          <w:sz w:val="24"/>
          <w:szCs w:val="24"/>
        </w:rPr>
        <w:t>mempengaruhi</w:t>
      </w:r>
      <w:proofErr w:type="spellEnd"/>
      <w:r w:rsidR="004F7EBD" w:rsidRPr="00963D05">
        <w:rPr>
          <w:rFonts w:asciiTheme="majorBidi" w:hAnsiTheme="majorBidi" w:cstheme="majorBidi"/>
          <w:sz w:val="24"/>
          <w:szCs w:val="24"/>
        </w:rPr>
        <w:t xml:space="preserve"> </w:t>
      </w:r>
      <w:proofErr w:type="spellStart"/>
      <w:r w:rsidR="004F7EBD" w:rsidRPr="00963D05">
        <w:rPr>
          <w:rFonts w:asciiTheme="majorBidi" w:hAnsiTheme="majorBidi" w:cstheme="majorBidi"/>
          <w:sz w:val="24"/>
          <w:szCs w:val="24"/>
        </w:rPr>
        <w:t>pemikiran-pemikiran</w:t>
      </w:r>
      <w:proofErr w:type="spellEnd"/>
      <w:r w:rsidR="004F7EBD" w:rsidRPr="00963D05">
        <w:rPr>
          <w:rFonts w:asciiTheme="majorBidi" w:hAnsiTheme="majorBidi" w:cstheme="majorBidi"/>
          <w:sz w:val="24"/>
          <w:szCs w:val="24"/>
        </w:rPr>
        <w:t xml:space="preserve"> </w:t>
      </w:r>
      <w:proofErr w:type="spellStart"/>
      <w:r w:rsidR="004F7EBD" w:rsidRPr="00963D05">
        <w:rPr>
          <w:rFonts w:asciiTheme="majorBidi" w:hAnsiTheme="majorBidi" w:cstheme="majorBidi"/>
          <w:sz w:val="24"/>
          <w:szCs w:val="24"/>
        </w:rPr>
        <w:t>dari</w:t>
      </w:r>
      <w:proofErr w:type="spellEnd"/>
      <w:r w:rsidR="004F7EBD" w:rsidRPr="00963D05">
        <w:rPr>
          <w:rFonts w:asciiTheme="majorBidi" w:hAnsiTheme="majorBidi" w:cstheme="majorBidi"/>
          <w:sz w:val="24"/>
          <w:szCs w:val="24"/>
        </w:rPr>
        <w:t xml:space="preserve"> </w:t>
      </w:r>
      <w:proofErr w:type="spellStart"/>
      <w:r w:rsidR="004F7EBD" w:rsidRPr="00963D05">
        <w:rPr>
          <w:rFonts w:asciiTheme="majorBidi" w:hAnsiTheme="majorBidi" w:cstheme="majorBidi"/>
          <w:sz w:val="24"/>
          <w:szCs w:val="24"/>
        </w:rPr>
        <w:t>Fethullah</w:t>
      </w:r>
      <w:proofErr w:type="spellEnd"/>
      <w:r w:rsidR="004F7EBD" w:rsidRPr="00963D05">
        <w:rPr>
          <w:rFonts w:asciiTheme="majorBidi" w:hAnsiTheme="majorBidi" w:cstheme="majorBidi"/>
          <w:sz w:val="24"/>
          <w:szCs w:val="24"/>
        </w:rPr>
        <w:t xml:space="preserve"> </w:t>
      </w:r>
      <w:proofErr w:type="spellStart"/>
      <w:r w:rsidR="004F7EBD" w:rsidRPr="00963D05">
        <w:rPr>
          <w:rFonts w:asciiTheme="majorBidi" w:hAnsiTheme="majorBidi" w:cstheme="majorBidi"/>
          <w:sz w:val="24"/>
          <w:szCs w:val="24"/>
        </w:rPr>
        <w:t>Gulen</w:t>
      </w:r>
      <w:proofErr w:type="spellEnd"/>
      <w:r w:rsidR="004F7EBD" w:rsidRPr="00963D05">
        <w:rPr>
          <w:rFonts w:asciiTheme="majorBidi" w:hAnsiTheme="majorBidi" w:cstheme="majorBidi"/>
          <w:sz w:val="24"/>
          <w:szCs w:val="24"/>
        </w:rPr>
        <w:t xml:space="preserve">. Akan </w:t>
      </w:r>
      <w:proofErr w:type="spellStart"/>
      <w:r w:rsidR="004F7EBD" w:rsidRPr="00963D05">
        <w:rPr>
          <w:rFonts w:asciiTheme="majorBidi" w:hAnsiTheme="majorBidi" w:cstheme="majorBidi"/>
          <w:sz w:val="24"/>
          <w:szCs w:val="24"/>
        </w:rPr>
        <w:t>tetapi</w:t>
      </w:r>
      <w:proofErr w:type="spellEnd"/>
      <w:r w:rsidR="004F7EBD" w:rsidRPr="00963D05">
        <w:rPr>
          <w:rFonts w:asciiTheme="majorBidi" w:hAnsiTheme="majorBidi" w:cstheme="majorBidi"/>
          <w:sz w:val="24"/>
          <w:szCs w:val="24"/>
        </w:rPr>
        <w:t xml:space="preserve"> yang </w:t>
      </w:r>
      <w:proofErr w:type="spellStart"/>
      <w:r w:rsidR="004F7EBD" w:rsidRPr="00963D05">
        <w:rPr>
          <w:rFonts w:asciiTheme="majorBidi" w:hAnsiTheme="majorBidi" w:cstheme="majorBidi"/>
          <w:sz w:val="24"/>
          <w:szCs w:val="24"/>
        </w:rPr>
        <w:t>lebih</w:t>
      </w:r>
      <w:proofErr w:type="spellEnd"/>
      <w:r w:rsidR="004F7EBD" w:rsidRPr="00963D05">
        <w:rPr>
          <w:rFonts w:asciiTheme="majorBidi" w:hAnsiTheme="majorBidi" w:cstheme="majorBidi"/>
          <w:sz w:val="24"/>
          <w:szCs w:val="24"/>
        </w:rPr>
        <w:t xml:space="preserve"> </w:t>
      </w:r>
      <w:proofErr w:type="spellStart"/>
      <w:r w:rsidR="004F7EBD" w:rsidRPr="00963D05">
        <w:rPr>
          <w:rFonts w:asciiTheme="majorBidi" w:hAnsiTheme="majorBidi" w:cstheme="majorBidi"/>
          <w:sz w:val="24"/>
          <w:szCs w:val="24"/>
        </w:rPr>
        <w:t>dominan</w:t>
      </w:r>
      <w:proofErr w:type="spellEnd"/>
      <w:r w:rsidR="004F7EBD" w:rsidRPr="00963D05">
        <w:rPr>
          <w:rFonts w:asciiTheme="majorBidi" w:hAnsiTheme="majorBidi" w:cstheme="majorBidi"/>
          <w:sz w:val="24"/>
          <w:szCs w:val="24"/>
        </w:rPr>
        <w:t xml:space="preserve"> </w:t>
      </w:r>
      <w:proofErr w:type="spellStart"/>
      <w:r w:rsidR="004F7EBD" w:rsidRPr="00963D05">
        <w:rPr>
          <w:rFonts w:asciiTheme="majorBidi" w:hAnsiTheme="majorBidi" w:cstheme="majorBidi"/>
          <w:sz w:val="24"/>
          <w:szCs w:val="24"/>
        </w:rPr>
        <w:t>adalah</w:t>
      </w:r>
      <w:proofErr w:type="spellEnd"/>
      <w:r w:rsidR="004F7EBD" w:rsidRPr="00963D05">
        <w:rPr>
          <w:rFonts w:asciiTheme="majorBidi" w:hAnsiTheme="majorBidi" w:cstheme="majorBidi"/>
          <w:sz w:val="24"/>
          <w:szCs w:val="24"/>
        </w:rPr>
        <w:t xml:space="preserve"> </w:t>
      </w:r>
      <w:proofErr w:type="spellStart"/>
      <w:r w:rsidR="004F7EBD" w:rsidRPr="00963D05">
        <w:rPr>
          <w:rFonts w:asciiTheme="majorBidi" w:hAnsiTheme="majorBidi" w:cstheme="majorBidi"/>
          <w:sz w:val="24"/>
          <w:szCs w:val="24"/>
        </w:rPr>
        <w:t>pemikiran</w:t>
      </w:r>
      <w:proofErr w:type="spellEnd"/>
      <w:r w:rsidR="004F7EBD" w:rsidRPr="00963D05">
        <w:rPr>
          <w:rFonts w:asciiTheme="majorBidi" w:hAnsiTheme="majorBidi" w:cstheme="majorBidi"/>
          <w:sz w:val="24"/>
          <w:szCs w:val="24"/>
        </w:rPr>
        <w:t xml:space="preserve"> </w:t>
      </w:r>
      <w:proofErr w:type="spellStart"/>
      <w:r w:rsidR="004F7EBD" w:rsidRPr="00963D05">
        <w:rPr>
          <w:rFonts w:asciiTheme="majorBidi" w:hAnsiTheme="majorBidi" w:cstheme="majorBidi"/>
          <w:sz w:val="24"/>
          <w:szCs w:val="24"/>
        </w:rPr>
        <w:t>dari</w:t>
      </w:r>
      <w:proofErr w:type="spellEnd"/>
      <w:r w:rsidR="004F7EBD" w:rsidRPr="00963D05">
        <w:rPr>
          <w:rFonts w:asciiTheme="majorBidi" w:hAnsiTheme="majorBidi" w:cstheme="majorBidi"/>
          <w:sz w:val="24"/>
          <w:szCs w:val="24"/>
        </w:rPr>
        <w:t xml:space="preserve"> Said </w:t>
      </w:r>
      <w:proofErr w:type="spellStart"/>
      <w:r w:rsidR="004F7EBD" w:rsidRPr="00963D05">
        <w:rPr>
          <w:rFonts w:asciiTheme="majorBidi" w:hAnsiTheme="majorBidi" w:cstheme="majorBidi"/>
          <w:sz w:val="24"/>
          <w:szCs w:val="24"/>
        </w:rPr>
        <w:t>Nursi</w:t>
      </w:r>
      <w:proofErr w:type="spellEnd"/>
      <w:r w:rsidR="004F7EBD" w:rsidRPr="00963D05">
        <w:rPr>
          <w:rFonts w:asciiTheme="majorBidi" w:hAnsiTheme="majorBidi" w:cstheme="majorBidi"/>
          <w:sz w:val="24"/>
          <w:szCs w:val="24"/>
        </w:rPr>
        <w:t xml:space="preserve">. </w:t>
      </w:r>
      <w:proofErr w:type="spellStart"/>
      <w:r w:rsidR="000A013F" w:rsidRPr="00963D05">
        <w:rPr>
          <w:rFonts w:asciiTheme="majorBidi" w:hAnsiTheme="majorBidi" w:cstheme="majorBidi"/>
          <w:sz w:val="24"/>
          <w:szCs w:val="24"/>
        </w:rPr>
        <w:t>Fethullah</w:t>
      </w:r>
      <w:proofErr w:type="spellEnd"/>
      <w:r w:rsidR="000A013F" w:rsidRPr="00963D05">
        <w:rPr>
          <w:rFonts w:asciiTheme="majorBidi" w:hAnsiTheme="majorBidi" w:cstheme="majorBidi"/>
          <w:sz w:val="24"/>
          <w:szCs w:val="24"/>
        </w:rPr>
        <w:t xml:space="preserve"> </w:t>
      </w:r>
      <w:proofErr w:type="spellStart"/>
      <w:r w:rsidR="000A013F" w:rsidRPr="00963D05">
        <w:rPr>
          <w:rFonts w:asciiTheme="majorBidi" w:hAnsiTheme="majorBidi" w:cstheme="majorBidi"/>
          <w:sz w:val="24"/>
          <w:szCs w:val="24"/>
        </w:rPr>
        <w:t>G</w:t>
      </w:r>
      <w:r w:rsidR="002C3695">
        <w:rPr>
          <w:rFonts w:asciiTheme="majorBidi" w:hAnsiTheme="majorBidi" w:cstheme="majorBidi"/>
          <w:sz w:val="24"/>
          <w:szCs w:val="24"/>
        </w:rPr>
        <w:t>ulen</w:t>
      </w:r>
      <w:proofErr w:type="spellEnd"/>
      <w:r w:rsidR="002C3695">
        <w:rPr>
          <w:rFonts w:asciiTheme="majorBidi" w:hAnsiTheme="majorBidi" w:cstheme="majorBidi"/>
          <w:sz w:val="24"/>
          <w:szCs w:val="24"/>
        </w:rPr>
        <w:t xml:space="preserve"> </w:t>
      </w:r>
      <w:proofErr w:type="spellStart"/>
      <w:r w:rsidR="002C3695">
        <w:rPr>
          <w:rFonts w:asciiTheme="majorBidi" w:hAnsiTheme="majorBidi" w:cstheme="majorBidi"/>
          <w:sz w:val="24"/>
          <w:szCs w:val="24"/>
        </w:rPr>
        <w:t>dikenal</w:t>
      </w:r>
      <w:proofErr w:type="spellEnd"/>
      <w:r w:rsidR="002C3695">
        <w:rPr>
          <w:rFonts w:asciiTheme="majorBidi" w:hAnsiTheme="majorBidi" w:cstheme="majorBidi"/>
          <w:sz w:val="24"/>
          <w:szCs w:val="24"/>
        </w:rPr>
        <w:t xml:space="preserve"> </w:t>
      </w:r>
      <w:proofErr w:type="spellStart"/>
      <w:r w:rsidR="002C3695">
        <w:rPr>
          <w:rFonts w:asciiTheme="majorBidi" w:hAnsiTheme="majorBidi" w:cstheme="majorBidi"/>
          <w:sz w:val="24"/>
          <w:szCs w:val="24"/>
        </w:rPr>
        <w:t>Baik</w:t>
      </w:r>
      <w:proofErr w:type="spellEnd"/>
      <w:r w:rsidR="002C3695">
        <w:rPr>
          <w:rFonts w:asciiTheme="majorBidi" w:hAnsiTheme="majorBidi" w:cstheme="majorBidi"/>
          <w:sz w:val="24"/>
          <w:szCs w:val="24"/>
        </w:rPr>
        <w:t xml:space="preserve"> </w:t>
      </w:r>
      <w:proofErr w:type="spellStart"/>
      <w:r w:rsidR="002C3695">
        <w:rPr>
          <w:rFonts w:asciiTheme="majorBidi" w:hAnsiTheme="majorBidi" w:cstheme="majorBidi"/>
          <w:sz w:val="24"/>
          <w:szCs w:val="24"/>
        </w:rPr>
        <w:t>oleh</w:t>
      </w:r>
      <w:proofErr w:type="spellEnd"/>
      <w:r w:rsidR="002C3695">
        <w:rPr>
          <w:rFonts w:asciiTheme="majorBidi" w:hAnsiTheme="majorBidi" w:cstheme="majorBidi"/>
          <w:sz w:val="24"/>
          <w:szCs w:val="24"/>
        </w:rPr>
        <w:t xml:space="preserve"> </w:t>
      </w:r>
      <w:proofErr w:type="spellStart"/>
      <w:r w:rsidR="002C3695">
        <w:rPr>
          <w:rFonts w:asciiTheme="majorBidi" w:hAnsiTheme="majorBidi" w:cstheme="majorBidi"/>
          <w:sz w:val="24"/>
          <w:szCs w:val="24"/>
        </w:rPr>
        <w:t>presiden</w:t>
      </w:r>
      <w:proofErr w:type="spellEnd"/>
      <w:r w:rsidR="002C3695">
        <w:rPr>
          <w:rFonts w:asciiTheme="majorBidi" w:hAnsiTheme="majorBidi" w:cstheme="majorBidi"/>
          <w:sz w:val="24"/>
          <w:szCs w:val="24"/>
        </w:rPr>
        <w:t xml:space="preserve"> </w:t>
      </w:r>
      <w:proofErr w:type="spellStart"/>
      <w:r w:rsidR="002C3695">
        <w:rPr>
          <w:rFonts w:asciiTheme="majorBidi" w:hAnsiTheme="majorBidi" w:cstheme="majorBidi"/>
          <w:sz w:val="24"/>
          <w:szCs w:val="24"/>
        </w:rPr>
        <w:t>Turki</w:t>
      </w:r>
      <w:proofErr w:type="spellEnd"/>
      <w:r w:rsidR="002C3695">
        <w:rPr>
          <w:rFonts w:asciiTheme="majorBidi" w:hAnsiTheme="majorBidi" w:cstheme="majorBidi"/>
          <w:sz w:val="24"/>
          <w:szCs w:val="24"/>
        </w:rPr>
        <w:t xml:space="preserve"> </w:t>
      </w:r>
      <w:proofErr w:type="spellStart"/>
      <w:r w:rsidR="002C3695">
        <w:rPr>
          <w:rFonts w:asciiTheme="majorBidi" w:hAnsiTheme="majorBidi" w:cstheme="majorBidi"/>
          <w:sz w:val="24"/>
          <w:szCs w:val="24"/>
        </w:rPr>
        <w:t>saat</w:t>
      </w:r>
      <w:proofErr w:type="spellEnd"/>
      <w:r w:rsidR="002C3695">
        <w:rPr>
          <w:rFonts w:asciiTheme="majorBidi" w:hAnsiTheme="majorBidi" w:cstheme="majorBidi"/>
          <w:sz w:val="24"/>
          <w:szCs w:val="24"/>
        </w:rPr>
        <w:t xml:space="preserve"> </w:t>
      </w:r>
      <w:proofErr w:type="spellStart"/>
      <w:r w:rsidR="002C3695">
        <w:rPr>
          <w:rFonts w:asciiTheme="majorBidi" w:hAnsiTheme="majorBidi" w:cstheme="majorBidi"/>
          <w:sz w:val="24"/>
          <w:szCs w:val="24"/>
        </w:rPr>
        <w:t>ini</w:t>
      </w:r>
      <w:proofErr w:type="spellEnd"/>
      <w:r w:rsidR="002C3695">
        <w:rPr>
          <w:rFonts w:asciiTheme="majorBidi" w:hAnsiTheme="majorBidi" w:cstheme="majorBidi"/>
          <w:sz w:val="24"/>
          <w:szCs w:val="24"/>
        </w:rPr>
        <w:t xml:space="preserve"> </w:t>
      </w:r>
      <w:proofErr w:type="spellStart"/>
      <w:r w:rsidR="002C3695">
        <w:rPr>
          <w:rFonts w:asciiTheme="majorBidi" w:hAnsiTheme="majorBidi" w:cstheme="majorBidi"/>
          <w:sz w:val="24"/>
          <w:szCs w:val="24"/>
        </w:rPr>
        <w:t>yakni</w:t>
      </w:r>
      <w:proofErr w:type="spellEnd"/>
      <w:r w:rsidR="002C3695">
        <w:rPr>
          <w:rFonts w:asciiTheme="majorBidi" w:hAnsiTheme="majorBidi" w:cstheme="majorBidi"/>
          <w:sz w:val="24"/>
          <w:szCs w:val="24"/>
        </w:rPr>
        <w:t xml:space="preserve"> </w:t>
      </w:r>
      <w:proofErr w:type="spellStart"/>
      <w:r w:rsidR="002C3695">
        <w:rPr>
          <w:rFonts w:asciiTheme="majorBidi" w:hAnsiTheme="majorBidi" w:cstheme="majorBidi"/>
          <w:sz w:val="24"/>
          <w:szCs w:val="24"/>
        </w:rPr>
        <w:t>Presiden</w:t>
      </w:r>
      <w:proofErr w:type="spellEnd"/>
      <w:r w:rsidR="000A013F" w:rsidRPr="00963D05">
        <w:rPr>
          <w:rFonts w:asciiTheme="majorBidi" w:hAnsiTheme="majorBidi" w:cstheme="majorBidi"/>
          <w:sz w:val="24"/>
          <w:szCs w:val="24"/>
        </w:rPr>
        <w:t xml:space="preserve"> </w:t>
      </w:r>
      <w:proofErr w:type="spellStart"/>
      <w:r w:rsidR="000A013F" w:rsidRPr="00963D05">
        <w:rPr>
          <w:rFonts w:asciiTheme="majorBidi" w:hAnsiTheme="majorBidi" w:cstheme="majorBidi"/>
          <w:sz w:val="24"/>
          <w:szCs w:val="24"/>
        </w:rPr>
        <w:t>Reccep</w:t>
      </w:r>
      <w:proofErr w:type="spellEnd"/>
      <w:r w:rsidR="000A013F" w:rsidRPr="00963D05">
        <w:rPr>
          <w:rFonts w:asciiTheme="majorBidi" w:hAnsiTheme="majorBidi" w:cstheme="majorBidi"/>
          <w:sz w:val="24"/>
          <w:szCs w:val="24"/>
        </w:rPr>
        <w:t xml:space="preserve"> </w:t>
      </w:r>
      <w:proofErr w:type="spellStart"/>
      <w:r w:rsidR="000A013F" w:rsidRPr="00963D05">
        <w:rPr>
          <w:rFonts w:asciiTheme="majorBidi" w:hAnsiTheme="majorBidi" w:cstheme="majorBidi"/>
          <w:sz w:val="24"/>
          <w:szCs w:val="24"/>
        </w:rPr>
        <w:t>Tayib</w:t>
      </w:r>
      <w:proofErr w:type="spellEnd"/>
      <w:r w:rsidR="000A013F" w:rsidRPr="00963D05">
        <w:rPr>
          <w:rFonts w:asciiTheme="majorBidi" w:hAnsiTheme="majorBidi" w:cstheme="majorBidi"/>
          <w:sz w:val="24"/>
          <w:szCs w:val="24"/>
        </w:rPr>
        <w:t xml:space="preserve"> Erdogan </w:t>
      </w:r>
      <w:proofErr w:type="spellStart"/>
      <w:r w:rsidR="000A013F" w:rsidRPr="00963D05">
        <w:rPr>
          <w:rFonts w:asciiTheme="majorBidi" w:hAnsiTheme="majorBidi" w:cstheme="majorBidi"/>
          <w:sz w:val="24"/>
          <w:szCs w:val="24"/>
        </w:rPr>
        <w:t>akan</w:t>
      </w:r>
      <w:proofErr w:type="spellEnd"/>
      <w:r w:rsidR="000A013F" w:rsidRPr="00963D05">
        <w:rPr>
          <w:rFonts w:asciiTheme="majorBidi" w:hAnsiTheme="majorBidi" w:cstheme="majorBidi"/>
          <w:sz w:val="24"/>
          <w:szCs w:val="24"/>
        </w:rPr>
        <w:t xml:space="preserve"> </w:t>
      </w:r>
      <w:proofErr w:type="spellStart"/>
      <w:r w:rsidR="000A013F" w:rsidRPr="00963D05">
        <w:rPr>
          <w:rFonts w:asciiTheme="majorBidi" w:hAnsiTheme="majorBidi" w:cstheme="majorBidi"/>
          <w:sz w:val="24"/>
          <w:szCs w:val="24"/>
        </w:rPr>
        <w:t>tetapi</w:t>
      </w:r>
      <w:proofErr w:type="spellEnd"/>
      <w:r w:rsidR="000A013F" w:rsidRPr="00963D05">
        <w:rPr>
          <w:rFonts w:asciiTheme="majorBidi" w:hAnsiTheme="majorBidi" w:cstheme="majorBidi"/>
          <w:sz w:val="24"/>
          <w:szCs w:val="24"/>
        </w:rPr>
        <w:t xml:space="preserve"> </w:t>
      </w:r>
      <w:proofErr w:type="spellStart"/>
      <w:r w:rsidR="000A013F" w:rsidRPr="00963D05">
        <w:rPr>
          <w:rFonts w:asciiTheme="majorBidi" w:hAnsiTheme="majorBidi" w:cstheme="majorBidi"/>
          <w:sz w:val="24"/>
          <w:szCs w:val="24"/>
        </w:rPr>
        <w:t>pada</w:t>
      </w:r>
      <w:proofErr w:type="spellEnd"/>
      <w:r w:rsidR="000A013F" w:rsidRPr="00963D05">
        <w:rPr>
          <w:rFonts w:asciiTheme="majorBidi" w:hAnsiTheme="majorBidi" w:cstheme="majorBidi"/>
          <w:sz w:val="24"/>
          <w:szCs w:val="24"/>
        </w:rPr>
        <w:t xml:space="preserve"> </w:t>
      </w:r>
      <w:proofErr w:type="spellStart"/>
      <w:r w:rsidR="000A013F" w:rsidRPr="00963D05">
        <w:rPr>
          <w:rFonts w:asciiTheme="majorBidi" w:hAnsiTheme="majorBidi" w:cstheme="majorBidi"/>
          <w:sz w:val="24"/>
          <w:szCs w:val="24"/>
        </w:rPr>
        <w:t>saat</w:t>
      </w:r>
      <w:proofErr w:type="spellEnd"/>
      <w:r w:rsidR="000A013F" w:rsidRPr="00963D05">
        <w:rPr>
          <w:rFonts w:asciiTheme="majorBidi" w:hAnsiTheme="majorBidi" w:cstheme="majorBidi"/>
          <w:sz w:val="24"/>
          <w:szCs w:val="24"/>
        </w:rPr>
        <w:t xml:space="preserve"> </w:t>
      </w:r>
      <w:proofErr w:type="spellStart"/>
      <w:r w:rsidR="000A013F" w:rsidRPr="00963D05">
        <w:rPr>
          <w:rFonts w:asciiTheme="majorBidi" w:hAnsiTheme="majorBidi" w:cstheme="majorBidi"/>
          <w:sz w:val="24"/>
          <w:szCs w:val="24"/>
        </w:rPr>
        <w:t>ini</w:t>
      </w:r>
      <w:proofErr w:type="spellEnd"/>
      <w:r w:rsidR="000A013F" w:rsidRPr="00963D05">
        <w:rPr>
          <w:rFonts w:asciiTheme="majorBidi" w:hAnsiTheme="majorBidi" w:cstheme="majorBidi"/>
          <w:sz w:val="24"/>
          <w:szCs w:val="24"/>
        </w:rPr>
        <w:t xml:space="preserve"> </w:t>
      </w:r>
      <w:proofErr w:type="spellStart"/>
      <w:r w:rsidR="000A013F" w:rsidRPr="00963D05">
        <w:rPr>
          <w:rFonts w:asciiTheme="majorBidi" w:hAnsiTheme="majorBidi" w:cstheme="majorBidi"/>
          <w:sz w:val="24"/>
          <w:szCs w:val="24"/>
        </w:rPr>
        <w:t>hubungan</w:t>
      </w:r>
      <w:proofErr w:type="spellEnd"/>
      <w:r w:rsidR="000A013F" w:rsidRPr="00963D05">
        <w:rPr>
          <w:rFonts w:asciiTheme="majorBidi" w:hAnsiTheme="majorBidi" w:cstheme="majorBidi"/>
          <w:sz w:val="24"/>
          <w:szCs w:val="24"/>
        </w:rPr>
        <w:t xml:space="preserve"> </w:t>
      </w:r>
      <w:proofErr w:type="spellStart"/>
      <w:r w:rsidR="000A013F" w:rsidRPr="00963D05">
        <w:rPr>
          <w:rFonts w:asciiTheme="majorBidi" w:hAnsiTheme="majorBidi" w:cstheme="majorBidi"/>
          <w:sz w:val="24"/>
          <w:szCs w:val="24"/>
        </w:rPr>
        <w:t>mereka</w:t>
      </w:r>
      <w:proofErr w:type="spellEnd"/>
      <w:r w:rsidR="000A013F" w:rsidRPr="00963D05">
        <w:rPr>
          <w:rFonts w:asciiTheme="majorBidi" w:hAnsiTheme="majorBidi" w:cstheme="majorBidi"/>
          <w:sz w:val="24"/>
          <w:szCs w:val="24"/>
        </w:rPr>
        <w:t xml:space="preserve"> </w:t>
      </w:r>
      <w:proofErr w:type="spellStart"/>
      <w:r w:rsidR="000A013F" w:rsidRPr="00963D05">
        <w:rPr>
          <w:rFonts w:asciiTheme="majorBidi" w:hAnsiTheme="majorBidi" w:cstheme="majorBidi"/>
          <w:sz w:val="24"/>
          <w:szCs w:val="24"/>
        </w:rPr>
        <w:t>dise</w:t>
      </w:r>
      <w:r w:rsidR="00BB04E8">
        <w:rPr>
          <w:rFonts w:asciiTheme="majorBidi" w:hAnsiTheme="majorBidi" w:cstheme="majorBidi"/>
          <w:sz w:val="24"/>
          <w:szCs w:val="24"/>
        </w:rPr>
        <w:t>butkan</w:t>
      </w:r>
      <w:proofErr w:type="spellEnd"/>
      <w:r w:rsidR="00BB04E8">
        <w:rPr>
          <w:rFonts w:asciiTheme="majorBidi" w:hAnsiTheme="majorBidi" w:cstheme="majorBidi"/>
          <w:sz w:val="24"/>
          <w:szCs w:val="24"/>
        </w:rPr>
        <w:t xml:space="preserve"> </w:t>
      </w:r>
      <w:proofErr w:type="spellStart"/>
      <w:r w:rsidR="00BB04E8">
        <w:rPr>
          <w:rFonts w:asciiTheme="majorBidi" w:hAnsiTheme="majorBidi" w:cstheme="majorBidi"/>
          <w:sz w:val="24"/>
          <w:szCs w:val="24"/>
        </w:rPr>
        <w:t>renggang</w:t>
      </w:r>
      <w:proofErr w:type="spellEnd"/>
      <w:r w:rsidR="00BB04E8">
        <w:rPr>
          <w:rFonts w:asciiTheme="majorBidi" w:hAnsiTheme="majorBidi" w:cstheme="majorBidi"/>
          <w:sz w:val="24"/>
          <w:szCs w:val="24"/>
        </w:rPr>
        <w:t xml:space="preserve">, </w:t>
      </w:r>
      <w:proofErr w:type="spellStart"/>
      <w:r w:rsidR="00BB04E8">
        <w:rPr>
          <w:rFonts w:asciiTheme="majorBidi" w:hAnsiTheme="majorBidi" w:cstheme="majorBidi"/>
          <w:sz w:val="24"/>
          <w:szCs w:val="24"/>
        </w:rPr>
        <w:t>sebab</w:t>
      </w:r>
      <w:proofErr w:type="spellEnd"/>
      <w:r w:rsidR="002C3695">
        <w:rPr>
          <w:rFonts w:asciiTheme="majorBidi" w:hAnsiTheme="majorBidi" w:cstheme="majorBidi"/>
          <w:sz w:val="24"/>
          <w:szCs w:val="24"/>
        </w:rPr>
        <w:t xml:space="preserve"> </w:t>
      </w:r>
      <w:proofErr w:type="spellStart"/>
      <w:r w:rsidR="002C3695">
        <w:rPr>
          <w:rFonts w:asciiTheme="majorBidi" w:hAnsiTheme="majorBidi" w:cstheme="majorBidi"/>
          <w:sz w:val="24"/>
          <w:szCs w:val="24"/>
        </w:rPr>
        <w:t>Presiden</w:t>
      </w:r>
      <w:proofErr w:type="spellEnd"/>
      <w:r w:rsidR="000A013F" w:rsidRPr="00963D05">
        <w:rPr>
          <w:rFonts w:asciiTheme="majorBidi" w:hAnsiTheme="majorBidi" w:cstheme="majorBidi"/>
          <w:sz w:val="24"/>
          <w:szCs w:val="24"/>
        </w:rPr>
        <w:t xml:space="preserve"> Erdogan </w:t>
      </w:r>
      <w:proofErr w:type="spellStart"/>
      <w:r w:rsidR="000A013F" w:rsidRPr="00963D05">
        <w:rPr>
          <w:rFonts w:asciiTheme="majorBidi" w:hAnsiTheme="majorBidi" w:cstheme="majorBidi"/>
          <w:sz w:val="24"/>
          <w:szCs w:val="24"/>
        </w:rPr>
        <w:t>menuduh</w:t>
      </w:r>
      <w:proofErr w:type="spellEnd"/>
      <w:r w:rsidR="000A013F" w:rsidRPr="00963D05">
        <w:rPr>
          <w:rFonts w:asciiTheme="majorBidi" w:hAnsiTheme="majorBidi" w:cstheme="majorBidi"/>
          <w:sz w:val="24"/>
          <w:szCs w:val="24"/>
        </w:rPr>
        <w:t xml:space="preserve"> </w:t>
      </w:r>
      <w:proofErr w:type="spellStart"/>
      <w:r w:rsidR="000A013F" w:rsidRPr="00963D05">
        <w:rPr>
          <w:rFonts w:asciiTheme="majorBidi" w:hAnsiTheme="majorBidi" w:cstheme="majorBidi"/>
          <w:sz w:val="24"/>
          <w:szCs w:val="24"/>
        </w:rPr>
        <w:t>Gulen</w:t>
      </w:r>
      <w:proofErr w:type="spellEnd"/>
      <w:r w:rsidR="000A013F" w:rsidRPr="00963D05">
        <w:rPr>
          <w:rFonts w:asciiTheme="majorBidi" w:hAnsiTheme="majorBidi" w:cstheme="majorBidi"/>
          <w:sz w:val="24"/>
          <w:szCs w:val="24"/>
        </w:rPr>
        <w:t xml:space="preserve"> </w:t>
      </w:r>
      <w:proofErr w:type="spellStart"/>
      <w:r w:rsidR="000A013F" w:rsidRPr="00963D05">
        <w:rPr>
          <w:rFonts w:asciiTheme="majorBidi" w:hAnsiTheme="majorBidi" w:cstheme="majorBidi"/>
          <w:sz w:val="24"/>
          <w:szCs w:val="24"/>
        </w:rPr>
        <w:t>sebagai</w:t>
      </w:r>
      <w:proofErr w:type="spellEnd"/>
      <w:r w:rsidR="000A013F" w:rsidRPr="00963D05">
        <w:rPr>
          <w:rFonts w:asciiTheme="majorBidi" w:hAnsiTheme="majorBidi" w:cstheme="majorBidi"/>
          <w:sz w:val="24"/>
          <w:szCs w:val="24"/>
        </w:rPr>
        <w:t xml:space="preserve"> orang </w:t>
      </w:r>
      <w:proofErr w:type="spellStart"/>
      <w:r w:rsidR="000A013F" w:rsidRPr="00963D05">
        <w:rPr>
          <w:rFonts w:asciiTheme="majorBidi" w:hAnsiTheme="majorBidi" w:cstheme="majorBidi"/>
          <w:sz w:val="24"/>
          <w:szCs w:val="24"/>
        </w:rPr>
        <w:t>dibalik</w:t>
      </w:r>
      <w:proofErr w:type="spellEnd"/>
      <w:r w:rsidR="000A013F" w:rsidRPr="00963D05">
        <w:rPr>
          <w:rFonts w:asciiTheme="majorBidi" w:hAnsiTheme="majorBidi" w:cstheme="majorBidi"/>
          <w:sz w:val="24"/>
          <w:szCs w:val="24"/>
        </w:rPr>
        <w:t xml:space="preserve"> </w:t>
      </w:r>
      <w:proofErr w:type="spellStart"/>
      <w:r w:rsidR="000A013F" w:rsidRPr="00963D05">
        <w:rPr>
          <w:rFonts w:asciiTheme="majorBidi" w:hAnsiTheme="majorBidi" w:cstheme="majorBidi"/>
          <w:sz w:val="24"/>
          <w:szCs w:val="24"/>
        </w:rPr>
        <w:t>peristiwa</w:t>
      </w:r>
      <w:proofErr w:type="spellEnd"/>
      <w:r w:rsidR="000A013F" w:rsidRPr="00963D05">
        <w:rPr>
          <w:rFonts w:asciiTheme="majorBidi" w:hAnsiTheme="majorBidi" w:cstheme="majorBidi"/>
          <w:sz w:val="24"/>
          <w:szCs w:val="24"/>
        </w:rPr>
        <w:t xml:space="preserve"> </w:t>
      </w:r>
      <w:proofErr w:type="spellStart"/>
      <w:r w:rsidR="000A013F" w:rsidRPr="00963D05">
        <w:rPr>
          <w:rFonts w:asciiTheme="majorBidi" w:hAnsiTheme="majorBidi" w:cstheme="majorBidi"/>
          <w:sz w:val="24"/>
          <w:szCs w:val="24"/>
        </w:rPr>
        <w:t>kudeta</w:t>
      </w:r>
      <w:proofErr w:type="spellEnd"/>
      <w:r w:rsidR="000A013F" w:rsidRPr="00963D05">
        <w:rPr>
          <w:rFonts w:asciiTheme="majorBidi" w:hAnsiTheme="majorBidi" w:cstheme="majorBidi"/>
          <w:sz w:val="24"/>
          <w:szCs w:val="24"/>
        </w:rPr>
        <w:t xml:space="preserve"> </w:t>
      </w:r>
      <w:proofErr w:type="spellStart"/>
      <w:r w:rsidR="000A013F" w:rsidRPr="00963D05">
        <w:rPr>
          <w:rFonts w:asciiTheme="majorBidi" w:hAnsiTheme="majorBidi" w:cstheme="majorBidi"/>
          <w:sz w:val="24"/>
          <w:szCs w:val="24"/>
        </w:rPr>
        <w:t>pada</w:t>
      </w:r>
      <w:proofErr w:type="spellEnd"/>
      <w:r w:rsidR="000A013F" w:rsidRPr="00963D05">
        <w:rPr>
          <w:rFonts w:asciiTheme="majorBidi" w:hAnsiTheme="majorBidi" w:cstheme="majorBidi"/>
          <w:sz w:val="24"/>
          <w:szCs w:val="24"/>
        </w:rPr>
        <w:t xml:space="preserve"> </w:t>
      </w:r>
      <w:proofErr w:type="spellStart"/>
      <w:r w:rsidR="000A013F" w:rsidRPr="00963D05">
        <w:rPr>
          <w:rFonts w:asciiTheme="majorBidi" w:hAnsiTheme="majorBidi" w:cstheme="majorBidi"/>
          <w:sz w:val="24"/>
          <w:szCs w:val="24"/>
        </w:rPr>
        <w:t>tahun</w:t>
      </w:r>
      <w:proofErr w:type="spellEnd"/>
      <w:r w:rsidR="000A013F" w:rsidRPr="00963D05">
        <w:rPr>
          <w:rFonts w:asciiTheme="majorBidi" w:hAnsiTheme="majorBidi" w:cstheme="majorBidi"/>
          <w:sz w:val="24"/>
          <w:szCs w:val="24"/>
        </w:rPr>
        <w:t xml:space="preserve"> 2016 </w:t>
      </w:r>
      <w:proofErr w:type="spellStart"/>
      <w:r w:rsidR="000A013F" w:rsidRPr="00963D05">
        <w:rPr>
          <w:rFonts w:asciiTheme="majorBidi" w:hAnsiTheme="majorBidi" w:cstheme="majorBidi"/>
          <w:sz w:val="24"/>
          <w:szCs w:val="24"/>
        </w:rPr>
        <w:t>silam</w:t>
      </w:r>
      <w:proofErr w:type="spellEnd"/>
      <w:r w:rsidR="000A013F" w:rsidRPr="00963D05">
        <w:rPr>
          <w:rFonts w:asciiTheme="majorBidi" w:hAnsiTheme="majorBidi" w:cstheme="majorBidi"/>
          <w:sz w:val="24"/>
          <w:szCs w:val="24"/>
        </w:rPr>
        <w:t>.</w:t>
      </w:r>
      <w:r w:rsidR="0003314F">
        <w:rPr>
          <w:rStyle w:val="ReferensiCatatanKaki"/>
          <w:rFonts w:asciiTheme="majorBidi" w:hAnsiTheme="majorBidi" w:cstheme="majorBidi"/>
          <w:sz w:val="24"/>
          <w:szCs w:val="24"/>
        </w:rPr>
        <w:footnoteReference w:id="4"/>
      </w:r>
    </w:p>
    <w:p w:rsidR="006A5FD8" w:rsidRPr="00963D05" w:rsidRDefault="00BD7BE4" w:rsidP="00DE6AD1">
      <w:pPr>
        <w:spacing w:line="360" w:lineRule="auto"/>
        <w:jc w:val="both"/>
        <w:rPr>
          <w:rFonts w:asciiTheme="majorBidi" w:hAnsiTheme="majorBidi" w:cstheme="majorBidi"/>
          <w:b/>
          <w:bCs/>
          <w:sz w:val="24"/>
          <w:szCs w:val="24"/>
        </w:rPr>
      </w:pPr>
      <w:proofErr w:type="spellStart"/>
      <w:r w:rsidRPr="00963D05">
        <w:rPr>
          <w:rFonts w:asciiTheme="majorBidi" w:hAnsiTheme="majorBidi" w:cstheme="majorBidi"/>
          <w:b/>
          <w:bCs/>
          <w:sz w:val="24"/>
          <w:szCs w:val="24"/>
        </w:rPr>
        <w:lastRenderedPageBreak/>
        <w:t>Kegelisahan</w:t>
      </w:r>
      <w:proofErr w:type="spellEnd"/>
      <w:r w:rsidRPr="00963D05">
        <w:rPr>
          <w:rFonts w:asciiTheme="majorBidi" w:hAnsiTheme="majorBidi" w:cstheme="majorBidi"/>
          <w:b/>
          <w:bCs/>
          <w:sz w:val="24"/>
          <w:szCs w:val="24"/>
        </w:rPr>
        <w:t xml:space="preserve"> </w:t>
      </w:r>
      <w:proofErr w:type="spellStart"/>
      <w:r w:rsidR="000A013F" w:rsidRPr="00963D05">
        <w:rPr>
          <w:rFonts w:asciiTheme="majorBidi" w:hAnsiTheme="majorBidi" w:cstheme="majorBidi"/>
          <w:b/>
          <w:bCs/>
          <w:sz w:val="24"/>
          <w:szCs w:val="24"/>
        </w:rPr>
        <w:t>Fethullah</w:t>
      </w:r>
      <w:proofErr w:type="spellEnd"/>
      <w:r w:rsidR="000A013F" w:rsidRPr="00963D05">
        <w:rPr>
          <w:rFonts w:asciiTheme="majorBidi" w:hAnsiTheme="majorBidi" w:cstheme="majorBidi"/>
          <w:b/>
          <w:bCs/>
          <w:sz w:val="24"/>
          <w:szCs w:val="24"/>
        </w:rPr>
        <w:t xml:space="preserve"> </w:t>
      </w:r>
      <w:proofErr w:type="spellStart"/>
      <w:r w:rsidR="000A013F" w:rsidRPr="00963D05">
        <w:rPr>
          <w:rFonts w:asciiTheme="majorBidi" w:hAnsiTheme="majorBidi" w:cstheme="majorBidi"/>
          <w:b/>
          <w:bCs/>
          <w:sz w:val="24"/>
          <w:szCs w:val="24"/>
        </w:rPr>
        <w:t>Gulen</w:t>
      </w:r>
      <w:proofErr w:type="spellEnd"/>
    </w:p>
    <w:p w:rsidR="006A5FD8" w:rsidRPr="00963D05" w:rsidRDefault="0003314F" w:rsidP="00DE6AD1">
      <w:pPr>
        <w:spacing w:line="360" w:lineRule="auto"/>
        <w:ind w:firstLine="720"/>
        <w:jc w:val="both"/>
        <w:rPr>
          <w:rFonts w:asciiTheme="majorBidi" w:hAnsiTheme="majorBidi" w:cstheme="majorBidi"/>
          <w:sz w:val="24"/>
          <w:szCs w:val="24"/>
        </w:rPr>
      </w:pPr>
      <w:proofErr w:type="spellStart"/>
      <w:r>
        <w:rPr>
          <w:rFonts w:asciiTheme="majorBidi" w:hAnsiTheme="majorBidi" w:cstheme="majorBidi"/>
          <w:sz w:val="24"/>
          <w:szCs w:val="24"/>
        </w:rPr>
        <w:t>Saat</w:t>
      </w:r>
      <w:proofErr w:type="spellEnd"/>
      <w:r>
        <w:rPr>
          <w:rFonts w:asciiTheme="majorBidi" w:hAnsiTheme="majorBidi" w:cstheme="majorBidi"/>
          <w:sz w:val="24"/>
          <w:szCs w:val="24"/>
        </w:rPr>
        <w:t xml:space="preserve"> Kita </w:t>
      </w:r>
      <w:proofErr w:type="spellStart"/>
      <w:r>
        <w:rPr>
          <w:rFonts w:asciiTheme="majorBidi" w:hAnsiTheme="majorBidi" w:cstheme="majorBidi"/>
          <w:sz w:val="24"/>
          <w:szCs w:val="24"/>
        </w:rPr>
        <w:t>berbicara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mengenai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w:t>
      </w:r>
      <w:r w:rsidR="00DD701A" w:rsidRPr="00963D05">
        <w:rPr>
          <w:rFonts w:asciiTheme="majorBidi" w:hAnsiTheme="majorBidi" w:cstheme="majorBidi"/>
          <w:sz w:val="24"/>
          <w:szCs w:val="24"/>
        </w:rPr>
        <w:t>emikiran</w:t>
      </w:r>
      <w:proofErr w:type="spellEnd"/>
      <w:r w:rsidR="00DD701A" w:rsidRPr="00963D05">
        <w:rPr>
          <w:rFonts w:asciiTheme="majorBidi" w:hAnsiTheme="majorBidi" w:cstheme="majorBidi"/>
          <w:sz w:val="24"/>
          <w:szCs w:val="24"/>
        </w:rPr>
        <w:t xml:space="preserve"> </w:t>
      </w:r>
      <w:proofErr w:type="spellStart"/>
      <w:r w:rsidR="00DD701A" w:rsidRPr="00963D05">
        <w:rPr>
          <w:rFonts w:asciiTheme="majorBidi" w:hAnsiTheme="majorBidi" w:cstheme="majorBidi"/>
          <w:sz w:val="24"/>
          <w:szCs w:val="24"/>
        </w:rPr>
        <w:t>dari</w:t>
      </w:r>
      <w:proofErr w:type="spellEnd"/>
      <w:r w:rsidR="00DD701A" w:rsidRPr="00963D05">
        <w:rPr>
          <w:rFonts w:asciiTheme="majorBidi" w:hAnsiTheme="majorBidi" w:cstheme="majorBidi"/>
          <w:sz w:val="24"/>
          <w:szCs w:val="24"/>
        </w:rPr>
        <w:t xml:space="preserve"> </w:t>
      </w:r>
      <w:proofErr w:type="spellStart"/>
      <w:r w:rsidR="00DD701A" w:rsidRPr="00963D05">
        <w:rPr>
          <w:rFonts w:asciiTheme="majorBidi" w:hAnsiTheme="majorBidi" w:cstheme="majorBidi"/>
          <w:sz w:val="24"/>
          <w:szCs w:val="24"/>
        </w:rPr>
        <w:t>Fethullah</w:t>
      </w:r>
      <w:proofErr w:type="spellEnd"/>
      <w:r w:rsidR="00DD701A" w:rsidRPr="00963D05">
        <w:rPr>
          <w:rFonts w:asciiTheme="majorBidi" w:hAnsiTheme="majorBidi" w:cstheme="majorBidi"/>
          <w:sz w:val="24"/>
          <w:szCs w:val="24"/>
        </w:rPr>
        <w:t xml:space="preserve"> </w:t>
      </w:r>
      <w:proofErr w:type="spellStart"/>
      <w:r w:rsidR="00DD701A" w:rsidRPr="00963D05">
        <w:rPr>
          <w:rFonts w:asciiTheme="majorBidi" w:hAnsiTheme="majorBidi" w:cstheme="majorBidi"/>
          <w:sz w:val="24"/>
          <w:szCs w:val="24"/>
        </w:rPr>
        <w:t>Gulen</w:t>
      </w:r>
      <w:proofErr w:type="spellEnd"/>
      <w:r w:rsidR="00DD701A" w:rsidRPr="00963D05">
        <w:rPr>
          <w:rFonts w:asciiTheme="majorBidi" w:hAnsiTheme="majorBidi" w:cstheme="majorBidi"/>
          <w:sz w:val="24"/>
          <w:szCs w:val="24"/>
        </w:rPr>
        <w:t xml:space="preserve">, </w:t>
      </w:r>
      <w:proofErr w:type="spellStart"/>
      <w:r w:rsidR="00DD701A" w:rsidRPr="00963D05">
        <w:rPr>
          <w:rFonts w:asciiTheme="majorBidi" w:hAnsiTheme="majorBidi" w:cstheme="majorBidi"/>
          <w:sz w:val="24"/>
          <w:szCs w:val="24"/>
        </w:rPr>
        <w:t>tidak</w:t>
      </w:r>
      <w:proofErr w:type="spellEnd"/>
      <w:r w:rsidR="00DD701A" w:rsidRPr="00963D05">
        <w:rPr>
          <w:rFonts w:asciiTheme="majorBidi" w:hAnsiTheme="majorBidi" w:cstheme="majorBidi"/>
          <w:sz w:val="24"/>
          <w:szCs w:val="24"/>
        </w:rPr>
        <w:t xml:space="preserve"> </w:t>
      </w:r>
      <w:proofErr w:type="spellStart"/>
      <w:r w:rsidR="00DD701A" w:rsidRPr="00963D05">
        <w:rPr>
          <w:rFonts w:asciiTheme="majorBidi" w:hAnsiTheme="majorBidi" w:cstheme="majorBidi"/>
          <w:sz w:val="24"/>
          <w:szCs w:val="24"/>
        </w:rPr>
        <w:t>lengkap</w:t>
      </w:r>
      <w:proofErr w:type="spellEnd"/>
      <w:r w:rsidR="00DD701A" w:rsidRPr="00963D05">
        <w:rPr>
          <w:rFonts w:asciiTheme="majorBidi" w:hAnsiTheme="majorBidi" w:cstheme="majorBidi"/>
          <w:sz w:val="24"/>
          <w:szCs w:val="24"/>
        </w:rPr>
        <w:t xml:space="preserve"> </w:t>
      </w:r>
      <w:proofErr w:type="spellStart"/>
      <w:r w:rsidR="00DD701A" w:rsidRPr="00963D05">
        <w:rPr>
          <w:rFonts w:asciiTheme="majorBidi" w:hAnsiTheme="majorBidi" w:cstheme="majorBidi"/>
          <w:sz w:val="24"/>
          <w:szCs w:val="24"/>
        </w:rPr>
        <w:t>rasanya</w:t>
      </w:r>
      <w:proofErr w:type="spellEnd"/>
      <w:r w:rsidR="00DD701A" w:rsidRPr="00963D05">
        <w:rPr>
          <w:rFonts w:asciiTheme="majorBidi" w:hAnsiTheme="majorBidi" w:cstheme="majorBidi"/>
          <w:sz w:val="24"/>
          <w:szCs w:val="24"/>
        </w:rPr>
        <w:t xml:space="preserve"> </w:t>
      </w:r>
      <w:proofErr w:type="spellStart"/>
      <w:r w:rsidR="00DD701A" w:rsidRPr="00963D05">
        <w:rPr>
          <w:rFonts w:asciiTheme="majorBidi" w:hAnsiTheme="majorBidi" w:cstheme="majorBidi"/>
          <w:sz w:val="24"/>
          <w:szCs w:val="24"/>
        </w:rPr>
        <w:t>jika</w:t>
      </w:r>
      <w:proofErr w:type="spellEnd"/>
      <w:r w:rsidR="00DD701A" w:rsidRPr="00963D05">
        <w:rPr>
          <w:rFonts w:asciiTheme="majorBidi" w:hAnsiTheme="majorBidi" w:cstheme="majorBidi"/>
          <w:sz w:val="24"/>
          <w:szCs w:val="24"/>
        </w:rPr>
        <w:t xml:space="preserve"> </w:t>
      </w:r>
      <w:proofErr w:type="spellStart"/>
      <w:r w:rsidR="00DD701A" w:rsidRPr="00963D05">
        <w:rPr>
          <w:rFonts w:asciiTheme="majorBidi" w:hAnsiTheme="majorBidi" w:cstheme="majorBidi"/>
          <w:sz w:val="24"/>
          <w:szCs w:val="24"/>
        </w:rPr>
        <w:t>tidak</w:t>
      </w:r>
      <w:proofErr w:type="spellEnd"/>
      <w:r w:rsidR="00DD701A" w:rsidRPr="00963D05">
        <w:rPr>
          <w:rFonts w:asciiTheme="majorBidi" w:hAnsiTheme="majorBidi" w:cstheme="majorBidi"/>
          <w:sz w:val="24"/>
          <w:szCs w:val="24"/>
        </w:rPr>
        <w:t xml:space="preserve"> </w:t>
      </w:r>
      <w:proofErr w:type="spellStart"/>
      <w:r w:rsidR="00DD701A" w:rsidRPr="00963D05">
        <w:rPr>
          <w:rFonts w:asciiTheme="majorBidi" w:hAnsiTheme="majorBidi" w:cstheme="majorBidi"/>
          <w:sz w:val="24"/>
          <w:szCs w:val="24"/>
        </w:rPr>
        <w:t>membicarakan</w:t>
      </w:r>
      <w:proofErr w:type="spellEnd"/>
      <w:r w:rsidR="00DD701A" w:rsidRPr="00963D05">
        <w:rPr>
          <w:rFonts w:asciiTheme="majorBidi" w:hAnsiTheme="majorBidi" w:cstheme="majorBidi"/>
          <w:sz w:val="24"/>
          <w:szCs w:val="24"/>
        </w:rPr>
        <w:t xml:space="preserve"> </w:t>
      </w:r>
      <w:proofErr w:type="spellStart"/>
      <w:r w:rsidR="00DD701A" w:rsidRPr="00963D05">
        <w:rPr>
          <w:rFonts w:asciiTheme="majorBidi" w:hAnsiTheme="majorBidi" w:cstheme="majorBidi"/>
          <w:sz w:val="24"/>
          <w:szCs w:val="24"/>
        </w:rPr>
        <w:t>kegelisaha</w:t>
      </w:r>
      <w:r w:rsidR="00BD7BE4" w:rsidRPr="00963D05">
        <w:rPr>
          <w:rFonts w:asciiTheme="majorBidi" w:hAnsiTheme="majorBidi" w:cstheme="majorBidi"/>
          <w:sz w:val="24"/>
          <w:szCs w:val="24"/>
        </w:rPr>
        <w:t>n-kegelisahan</w:t>
      </w:r>
      <w:proofErr w:type="spellEnd"/>
      <w:r w:rsidR="00BD7BE4" w:rsidRPr="00963D05">
        <w:rPr>
          <w:rFonts w:asciiTheme="majorBidi" w:hAnsiTheme="majorBidi" w:cstheme="majorBidi"/>
          <w:sz w:val="24"/>
          <w:szCs w:val="24"/>
        </w:rPr>
        <w:t xml:space="preserve"> yang </w:t>
      </w:r>
      <w:proofErr w:type="spellStart"/>
      <w:r w:rsidR="00BD7BE4" w:rsidRPr="00963D05">
        <w:rPr>
          <w:rFonts w:asciiTheme="majorBidi" w:hAnsiTheme="majorBidi" w:cstheme="majorBidi"/>
          <w:sz w:val="24"/>
          <w:szCs w:val="24"/>
        </w:rPr>
        <w:t>dihadapi</w:t>
      </w:r>
      <w:proofErr w:type="spellEnd"/>
      <w:r w:rsidR="00BD7BE4" w:rsidRPr="00963D05">
        <w:rPr>
          <w:rFonts w:asciiTheme="majorBidi" w:hAnsiTheme="majorBidi" w:cstheme="majorBidi"/>
          <w:sz w:val="24"/>
          <w:szCs w:val="24"/>
        </w:rPr>
        <w:t xml:space="preserve"> </w:t>
      </w:r>
      <w:proofErr w:type="spellStart"/>
      <w:r w:rsidR="00BD7BE4" w:rsidRPr="00963D05">
        <w:rPr>
          <w:rFonts w:asciiTheme="majorBidi" w:hAnsiTheme="majorBidi" w:cstheme="majorBidi"/>
          <w:sz w:val="24"/>
          <w:szCs w:val="24"/>
        </w:rPr>
        <w:t>oleh</w:t>
      </w:r>
      <w:proofErr w:type="spellEnd"/>
      <w:r w:rsidR="00BD7BE4" w:rsidRPr="00963D05">
        <w:rPr>
          <w:rFonts w:asciiTheme="majorBidi" w:hAnsiTheme="majorBidi" w:cstheme="majorBidi"/>
          <w:sz w:val="24"/>
          <w:szCs w:val="24"/>
        </w:rPr>
        <w:t xml:space="preserve"> </w:t>
      </w:r>
      <w:proofErr w:type="spellStart"/>
      <w:r w:rsidR="00BD7BE4" w:rsidRPr="00963D05">
        <w:rPr>
          <w:rFonts w:asciiTheme="majorBidi" w:hAnsiTheme="majorBidi" w:cstheme="majorBidi"/>
          <w:sz w:val="24"/>
          <w:szCs w:val="24"/>
        </w:rPr>
        <w:t>Gulen</w:t>
      </w:r>
      <w:proofErr w:type="spellEnd"/>
      <w:r w:rsidR="00DD701A" w:rsidRPr="00963D05">
        <w:rPr>
          <w:rFonts w:asciiTheme="majorBidi" w:hAnsiTheme="majorBidi" w:cstheme="majorBidi"/>
          <w:sz w:val="24"/>
          <w:szCs w:val="24"/>
        </w:rPr>
        <w:t xml:space="preserve"> Yang </w:t>
      </w:r>
      <w:proofErr w:type="spellStart"/>
      <w:r w:rsidR="00DD701A" w:rsidRPr="00963D05">
        <w:rPr>
          <w:rFonts w:asciiTheme="majorBidi" w:hAnsiTheme="majorBidi" w:cstheme="majorBidi"/>
          <w:sz w:val="24"/>
          <w:szCs w:val="24"/>
        </w:rPr>
        <w:t>menjadi</w:t>
      </w:r>
      <w:proofErr w:type="spellEnd"/>
      <w:r w:rsidR="00DD701A" w:rsidRPr="00963D05">
        <w:rPr>
          <w:rFonts w:asciiTheme="majorBidi" w:hAnsiTheme="majorBidi" w:cstheme="majorBidi"/>
          <w:sz w:val="24"/>
          <w:szCs w:val="24"/>
        </w:rPr>
        <w:t xml:space="preserve"> </w:t>
      </w:r>
      <w:proofErr w:type="spellStart"/>
      <w:r w:rsidR="00DD701A" w:rsidRPr="00963D05">
        <w:rPr>
          <w:rFonts w:asciiTheme="majorBidi" w:hAnsiTheme="majorBidi" w:cstheme="majorBidi"/>
          <w:sz w:val="24"/>
          <w:szCs w:val="24"/>
        </w:rPr>
        <w:t>faktor</w:t>
      </w:r>
      <w:proofErr w:type="spellEnd"/>
      <w:r w:rsidR="00DD701A" w:rsidRPr="00963D05">
        <w:rPr>
          <w:rFonts w:asciiTheme="majorBidi" w:hAnsiTheme="majorBidi" w:cstheme="majorBidi"/>
          <w:sz w:val="24"/>
          <w:szCs w:val="24"/>
        </w:rPr>
        <w:t xml:space="preserve"> </w:t>
      </w:r>
      <w:proofErr w:type="spellStart"/>
      <w:r w:rsidR="00DD701A" w:rsidRPr="00963D05">
        <w:rPr>
          <w:rFonts w:asciiTheme="majorBidi" w:hAnsiTheme="majorBidi" w:cstheme="majorBidi"/>
          <w:sz w:val="24"/>
          <w:szCs w:val="24"/>
        </w:rPr>
        <w:t>lahirnya</w:t>
      </w:r>
      <w:proofErr w:type="spellEnd"/>
      <w:r w:rsidR="00DD701A" w:rsidRPr="00963D05">
        <w:rPr>
          <w:rFonts w:asciiTheme="majorBidi" w:hAnsiTheme="majorBidi" w:cstheme="majorBidi"/>
          <w:sz w:val="24"/>
          <w:szCs w:val="24"/>
        </w:rPr>
        <w:t xml:space="preserve"> </w:t>
      </w:r>
      <w:proofErr w:type="spellStart"/>
      <w:r w:rsidR="00DD701A" w:rsidRPr="00963D05">
        <w:rPr>
          <w:rFonts w:asciiTheme="majorBidi" w:hAnsiTheme="majorBidi" w:cstheme="majorBidi"/>
          <w:sz w:val="24"/>
          <w:szCs w:val="24"/>
        </w:rPr>
        <w:t>pemikiran-pemikitan</w:t>
      </w:r>
      <w:proofErr w:type="spellEnd"/>
      <w:r w:rsidR="00DD701A" w:rsidRPr="00963D05">
        <w:rPr>
          <w:rFonts w:asciiTheme="majorBidi" w:hAnsiTheme="majorBidi" w:cstheme="majorBidi"/>
          <w:sz w:val="24"/>
          <w:szCs w:val="24"/>
        </w:rPr>
        <w:t xml:space="preserve"> </w:t>
      </w:r>
      <w:r w:rsidR="00DD701A" w:rsidRPr="0003314F">
        <w:rPr>
          <w:rFonts w:asciiTheme="majorBidi" w:hAnsiTheme="majorBidi" w:cstheme="majorBidi"/>
          <w:i/>
          <w:iCs/>
          <w:sz w:val="24"/>
          <w:szCs w:val="24"/>
        </w:rPr>
        <w:t>brilliant</w:t>
      </w:r>
      <w:r w:rsidR="00DD701A" w:rsidRPr="00963D05">
        <w:rPr>
          <w:rFonts w:asciiTheme="majorBidi" w:hAnsiTheme="majorBidi" w:cstheme="majorBidi"/>
          <w:sz w:val="24"/>
          <w:szCs w:val="24"/>
        </w:rPr>
        <w:t xml:space="preserve"> </w:t>
      </w:r>
      <w:proofErr w:type="spellStart"/>
      <w:r w:rsidR="00DD701A" w:rsidRPr="00963D05">
        <w:rPr>
          <w:rFonts w:asciiTheme="majorBidi" w:hAnsiTheme="majorBidi" w:cstheme="majorBidi"/>
          <w:sz w:val="24"/>
          <w:szCs w:val="24"/>
        </w:rPr>
        <w:t>dari</w:t>
      </w:r>
      <w:proofErr w:type="spellEnd"/>
      <w:r w:rsidR="00DD701A" w:rsidRPr="00963D05">
        <w:rPr>
          <w:rFonts w:asciiTheme="majorBidi" w:hAnsiTheme="majorBidi" w:cstheme="majorBidi"/>
          <w:sz w:val="24"/>
          <w:szCs w:val="24"/>
        </w:rPr>
        <w:t xml:space="preserve"> </w:t>
      </w:r>
      <w:proofErr w:type="spellStart"/>
      <w:r w:rsidR="00DD701A" w:rsidRPr="00963D05">
        <w:rPr>
          <w:rFonts w:asciiTheme="majorBidi" w:hAnsiTheme="majorBidi" w:cstheme="majorBidi"/>
          <w:sz w:val="24"/>
          <w:szCs w:val="24"/>
        </w:rPr>
        <w:t>Gulen</w:t>
      </w:r>
      <w:proofErr w:type="spellEnd"/>
      <w:r w:rsidR="00DD701A" w:rsidRPr="00963D05">
        <w:rPr>
          <w:rFonts w:asciiTheme="majorBidi" w:hAnsiTheme="majorBidi" w:cstheme="majorBidi"/>
          <w:sz w:val="24"/>
          <w:szCs w:val="24"/>
        </w:rPr>
        <w:t xml:space="preserve">. </w:t>
      </w:r>
      <w:proofErr w:type="spellStart"/>
      <w:r w:rsidR="00DD701A" w:rsidRPr="00963D05">
        <w:rPr>
          <w:rFonts w:asciiTheme="majorBidi" w:hAnsiTheme="majorBidi" w:cstheme="majorBidi"/>
          <w:sz w:val="24"/>
          <w:szCs w:val="24"/>
        </w:rPr>
        <w:t>Adapun</w:t>
      </w:r>
      <w:proofErr w:type="spellEnd"/>
      <w:r w:rsidR="00DD701A" w:rsidRPr="00963D05">
        <w:rPr>
          <w:rFonts w:asciiTheme="majorBidi" w:hAnsiTheme="majorBidi" w:cstheme="majorBidi"/>
          <w:sz w:val="24"/>
          <w:szCs w:val="24"/>
        </w:rPr>
        <w:t xml:space="preserve"> yang </w:t>
      </w:r>
      <w:proofErr w:type="spellStart"/>
      <w:r w:rsidR="00DD701A" w:rsidRPr="00963D05">
        <w:rPr>
          <w:rFonts w:asciiTheme="majorBidi" w:hAnsiTheme="majorBidi" w:cstheme="majorBidi"/>
          <w:sz w:val="24"/>
          <w:szCs w:val="24"/>
        </w:rPr>
        <w:t>menjadi</w:t>
      </w:r>
      <w:proofErr w:type="spellEnd"/>
      <w:r w:rsidR="00DD701A" w:rsidRPr="00963D05">
        <w:rPr>
          <w:rFonts w:asciiTheme="majorBidi" w:hAnsiTheme="majorBidi" w:cstheme="majorBidi"/>
          <w:sz w:val="24"/>
          <w:szCs w:val="24"/>
        </w:rPr>
        <w:t xml:space="preserve"> </w:t>
      </w:r>
      <w:proofErr w:type="spellStart"/>
      <w:r w:rsidR="00DD701A" w:rsidRPr="00963D05">
        <w:rPr>
          <w:rFonts w:asciiTheme="majorBidi" w:hAnsiTheme="majorBidi" w:cstheme="majorBidi"/>
          <w:sz w:val="24"/>
          <w:szCs w:val="24"/>
        </w:rPr>
        <w:t>kegelisahan-kegelisahan</w:t>
      </w:r>
      <w:proofErr w:type="spellEnd"/>
      <w:r w:rsidR="00DD701A" w:rsidRPr="00963D05">
        <w:rPr>
          <w:rFonts w:asciiTheme="majorBidi" w:hAnsiTheme="majorBidi" w:cstheme="majorBidi"/>
          <w:sz w:val="24"/>
          <w:szCs w:val="24"/>
        </w:rPr>
        <w:t xml:space="preserve"> </w:t>
      </w:r>
      <w:proofErr w:type="spellStart"/>
      <w:r w:rsidR="00DD701A" w:rsidRPr="00963D05">
        <w:rPr>
          <w:rFonts w:asciiTheme="majorBidi" w:hAnsiTheme="majorBidi" w:cstheme="majorBidi"/>
          <w:sz w:val="24"/>
          <w:szCs w:val="24"/>
        </w:rPr>
        <w:t>akademiknya</w:t>
      </w:r>
      <w:proofErr w:type="spellEnd"/>
      <w:r w:rsidR="00DD701A" w:rsidRPr="00963D05">
        <w:rPr>
          <w:rFonts w:asciiTheme="majorBidi" w:hAnsiTheme="majorBidi" w:cstheme="majorBidi"/>
          <w:sz w:val="24"/>
          <w:szCs w:val="24"/>
        </w:rPr>
        <w:t xml:space="preserve"> </w:t>
      </w:r>
      <w:proofErr w:type="spellStart"/>
      <w:r w:rsidR="00DD701A" w:rsidRPr="00963D05">
        <w:rPr>
          <w:rFonts w:asciiTheme="majorBidi" w:hAnsiTheme="majorBidi" w:cstheme="majorBidi"/>
          <w:sz w:val="24"/>
          <w:szCs w:val="24"/>
        </w:rPr>
        <w:t>adalah</w:t>
      </w:r>
      <w:proofErr w:type="spellEnd"/>
      <w:r w:rsidR="00DD701A" w:rsidRPr="00963D05">
        <w:rPr>
          <w:rFonts w:asciiTheme="majorBidi" w:hAnsiTheme="majorBidi" w:cstheme="majorBidi"/>
          <w:sz w:val="24"/>
          <w:szCs w:val="24"/>
        </w:rPr>
        <w:t xml:space="preserve"> </w:t>
      </w:r>
      <w:proofErr w:type="spellStart"/>
      <w:r w:rsidR="00DD701A" w:rsidRPr="00963D05">
        <w:rPr>
          <w:rFonts w:asciiTheme="majorBidi" w:hAnsiTheme="majorBidi" w:cstheme="majorBidi"/>
          <w:sz w:val="24"/>
          <w:szCs w:val="24"/>
        </w:rPr>
        <w:t>sebagai</w:t>
      </w:r>
      <w:proofErr w:type="spellEnd"/>
      <w:r w:rsidR="00DD701A" w:rsidRPr="00963D05">
        <w:rPr>
          <w:rFonts w:asciiTheme="majorBidi" w:hAnsiTheme="majorBidi" w:cstheme="majorBidi"/>
          <w:sz w:val="24"/>
          <w:szCs w:val="24"/>
        </w:rPr>
        <w:t xml:space="preserve"> </w:t>
      </w:r>
      <w:proofErr w:type="spellStart"/>
      <w:r w:rsidR="00DD701A" w:rsidRPr="00963D05">
        <w:rPr>
          <w:rFonts w:asciiTheme="majorBidi" w:hAnsiTheme="majorBidi" w:cstheme="majorBidi"/>
          <w:sz w:val="24"/>
          <w:szCs w:val="24"/>
        </w:rPr>
        <w:t>berikut</w:t>
      </w:r>
      <w:proofErr w:type="spellEnd"/>
      <w:r w:rsidR="00DD701A" w:rsidRPr="00963D05">
        <w:rPr>
          <w:rFonts w:asciiTheme="majorBidi" w:hAnsiTheme="majorBidi" w:cstheme="majorBidi"/>
          <w:sz w:val="24"/>
          <w:szCs w:val="24"/>
        </w:rPr>
        <w:t>:</w:t>
      </w:r>
      <w:r w:rsidR="00DF3A94">
        <w:rPr>
          <w:rFonts w:asciiTheme="majorBidi" w:hAnsiTheme="majorBidi" w:cstheme="majorBidi"/>
          <w:sz w:val="24"/>
          <w:szCs w:val="24"/>
        </w:rPr>
        <w:t xml:space="preserve"> </w:t>
      </w:r>
      <w:proofErr w:type="spellStart"/>
      <w:r w:rsidR="000A013F" w:rsidRPr="00963D05">
        <w:rPr>
          <w:rFonts w:asciiTheme="majorBidi" w:hAnsiTheme="majorBidi" w:cstheme="majorBidi"/>
          <w:sz w:val="24"/>
          <w:szCs w:val="24"/>
        </w:rPr>
        <w:t>pertama</w:t>
      </w:r>
      <w:proofErr w:type="spellEnd"/>
      <w:r w:rsidR="000A013F" w:rsidRPr="00963D05">
        <w:rPr>
          <w:rFonts w:asciiTheme="majorBidi" w:hAnsiTheme="majorBidi" w:cstheme="majorBidi"/>
          <w:sz w:val="24"/>
          <w:szCs w:val="24"/>
        </w:rPr>
        <w:t xml:space="preserve"> </w:t>
      </w:r>
      <w:proofErr w:type="spellStart"/>
      <w:r w:rsidR="000A013F" w:rsidRPr="00963D05">
        <w:rPr>
          <w:rFonts w:asciiTheme="majorBidi" w:hAnsiTheme="majorBidi" w:cstheme="majorBidi"/>
          <w:sz w:val="24"/>
          <w:szCs w:val="24"/>
        </w:rPr>
        <w:t>bahwa</w:t>
      </w:r>
      <w:proofErr w:type="spellEnd"/>
      <w:r w:rsidR="000A013F" w:rsidRPr="00963D05">
        <w:rPr>
          <w:rFonts w:asciiTheme="majorBidi" w:hAnsiTheme="majorBidi" w:cstheme="majorBidi"/>
          <w:sz w:val="24"/>
          <w:szCs w:val="24"/>
        </w:rPr>
        <w:t xml:space="preserve"> </w:t>
      </w:r>
      <w:proofErr w:type="spellStart"/>
      <w:r w:rsidR="000A013F" w:rsidRPr="00963D05">
        <w:rPr>
          <w:rFonts w:asciiTheme="majorBidi" w:hAnsiTheme="majorBidi" w:cstheme="majorBidi"/>
          <w:sz w:val="24"/>
          <w:szCs w:val="24"/>
        </w:rPr>
        <w:t>pada</w:t>
      </w:r>
      <w:proofErr w:type="spellEnd"/>
      <w:r w:rsidR="000A013F" w:rsidRPr="00963D05">
        <w:rPr>
          <w:rFonts w:asciiTheme="majorBidi" w:hAnsiTheme="majorBidi" w:cstheme="majorBidi"/>
          <w:sz w:val="24"/>
          <w:szCs w:val="24"/>
        </w:rPr>
        <w:t xml:space="preserve"> </w:t>
      </w:r>
      <w:proofErr w:type="spellStart"/>
      <w:r w:rsidR="000A013F" w:rsidRPr="00963D05">
        <w:rPr>
          <w:rFonts w:asciiTheme="majorBidi" w:hAnsiTheme="majorBidi" w:cstheme="majorBidi"/>
          <w:sz w:val="24"/>
          <w:szCs w:val="24"/>
        </w:rPr>
        <w:t>saat</w:t>
      </w:r>
      <w:proofErr w:type="spellEnd"/>
      <w:r w:rsidR="000A013F" w:rsidRPr="00963D05">
        <w:rPr>
          <w:rFonts w:asciiTheme="majorBidi" w:hAnsiTheme="majorBidi" w:cstheme="majorBidi"/>
          <w:sz w:val="24"/>
          <w:szCs w:val="24"/>
        </w:rPr>
        <w:t xml:space="preserve"> </w:t>
      </w:r>
      <w:proofErr w:type="spellStart"/>
      <w:r w:rsidR="000A013F" w:rsidRPr="00963D05">
        <w:rPr>
          <w:rFonts w:asciiTheme="majorBidi" w:hAnsiTheme="majorBidi" w:cstheme="majorBidi"/>
          <w:sz w:val="24"/>
          <w:szCs w:val="24"/>
        </w:rPr>
        <w:t>memasuki</w:t>
      </w:r>
      <w:proofErr w:type="spellEnd"/>
      <w:r w:rsidR="000A013F" w:rsidRPr="00963D05">
        <w:rPr>
          <w:rFonts w:asciiTheme="majorBidi" w:hAnsiTheme="majorBidi" w:cstheme="majorBidi"/>
          <w:sz w:val="24"/>
          <w:szCs w:val="24"/>
        </w:rPr>
        <w:t xml:space="preserve"> </w:t>
      </w:r>
      <w:proofErr w:type="spellStart"/>
      <w:r w:rsidR="000A013F" w:rsidRPr="00963D05">
        <w:rPr>
          <w:rFonts w:asciiTheme="majorBidi" w:hAnsiTheme="majorBidi" w:cstheme="majorBidi"/>
          <w:sz w:val="24"/>
          <w:szCs w:val="24"/>
        </w:rPr>
        <w:t>abad</w:t>
      </w:r>
      <w:proofErr w:type="spellEnd"/>
      <w:r w:rsidR="000A013F" w:rsidRPr="00963D05">
        <w:rPr>
          <w:rFonts w:asciiTheme="majorBidi" w:hAnsiTheme="majorBidi" w:cstheme="majorBidi"/>
          <w:sz w:val="24"/>
          <w:szCs w:val="24"/>
        </w:rPr>
        <w:t xml:space="preserve"> 20, </w:t>
      </w:r>
      <w:proofErr w:type="spellStart"/>
      <w:r w:rsidR="000A013F" w:rsidRPr="00963D05">
        <w:rPr>
          <w:rFonts w:asciiTheme="majorBidi" w:hAnsiTheme="majorBidi" w:cstheme="majorBidi"/>
          <w:sz w:val="24"/>
          <w:szCs w:val="24"/>
        </w:rPr>
        <w:t>masyarakat</w:t>
      </w:r>
      <w:proofErr w:type="spellEnd"/>
      <w:r w:rsidR="000A013F" w:rsidRPr="00963D05">
        <w:rPr>
          <w:rFonts w:asciiTheme="majorBidi" w:hAnsiTheme="majorBidi" w:cstheme="majorBidi"/>
          <w:sz w:val="24"/>
          <w:szCs w:val="24"/>
        </w:rPr>
        <w:t xml:space="preserve"> Islam </w:t>
      </w:r>
      <w:proofErr w:type="spellStart"/>
      <w:r w:rsidR="000A013F" w:rsidRPr="00963D05">
        <w:rPr>
          <w:rFonts w:asciiTheme="majorBidi" w:hAnsiTheme="majorBidi" w:cstheme="majorBidi"/>
          <w:sz w:val="24"/>
          <w:szCs w:val="24"/>
        </w:rPr>
        <w:t>dikenal</w:t>
      </w:r>
      <w:proofErr w:type="spellEnd"/>
      <w:r w:rsidR="000A013F" w:rsidRPr="00963D05">
        <w:rPr>
          <w:rFonts w:asciiTheme="majorBidi" w:hAnsiTheme="majorBidi" w:cstheme="majorBidi"/>
          <w:sz w:val="24"/>
          <w:szCs w:val="24"/>
        </w:rPr>
        <w:t xml:space="preserve"> </w:t>
      </w:r>
      <w:proofErr w:type="spellStart"/>
      <w:r w:rsidR="000A013F" w:rsidRPr="00963D05">
        <w:rPr>
          <w:rFonts w:asciiTheme="majorBidi" w:hAnsiTheme="majorBidi" w:cstheme="majorBidi"/>
          <w:sz w:val="24"/>
          <w:szCs w:val="24"/>
        </w:rPr>
        <w:t>sebagai</w:t>
      </w:r>
      <w:proofErr w:type="spellEnd"/>
      <w:r w:rsidR="000A013F" w:rsidRPr="00963D05">
        <w:rPr>
          <w:rFonts w:asciiTheme="majorBidi" w:hAnsiTheme="majorBidi" w:cstheme="majorBidi"/>
          <w:sz w:val="24"/>
          <w:szCs w:val="24"/>
        </w:rPr>
        <w:t xml:space="preserve"> </w:t>
      </w:r>
      <w:proofErr w:type="spellStart"/>
      <w:r w:rsidR="000A013F" w:rsidRPr="00963D05">
        <w:rPr>
          <w:rFonts w:asciiTheme="majorBidi" w:hAnsiTheme="majorBidi" w:cstheme="majorBidi"/>
          <w:sz w:val="24"/>
          <w:szCs w:val="24"/>
        </w:rPr>
        <w:t>masyarakat</w:t>
      </w:r>
      <w:proofErr w:type="spellEnd"/>
      <w:r w:rsidR="000A013F" w:rsidRPr="00963D05">
        <w:rPr>
          <w:rFonts w:asciiTheme="majorBidi" w:hAnsiTheme="majorBidi" w:cstheme="majorBidi"/>
          <w:sz w:val="24"/>
          <w:szCs w:val="24"/>
        </w:rPr>
        <w:t xml:space="preserve"> yang </w:t>
      </w:r>
      <w:proofErr w:type="spellStart"/>
      <w:r w:rsidR="000A013F" w:rsidRPr="00963D05">
        <w:rPr>
          <w:rFonts w:asciiTheme="majorBidi" w:hAnsiTheme="majorBidi" w:cstheme="majorBidi"/>
          <w:sz w:val="24"/>
          <w:szCs w:val="24"/>
        </w:rPr>
        <w:t>tertindas</w:t>
      </w:r>
      <w:proofErr w:type="spellEnd"/>
      <w:r w:rsidR="000A013F" w:rsidRPr="00963D05">
        <w:rPr>
          <w:rFonts w:asciiTheme="majorBidi" w:hAnsiTheme="majorBidi" w:cstheme="majorBidi"/>
          <w:sz w:val="24"/>
          <w:szCs w:val="24"/>
        </w:rPr>
        <w:t xml:space="preserve"> </w:t>
      </w:r>
      <w:proofErr w:type="spellStart"/>
      <w:r w:rsidR="000A013F" w:rsidRPr="00963D05">
        <w:rPr>
          <w:rFonts w:asciiTheme="majorBidi" w:hAnsiTheme="majorBidi" w:cstheme="majorBidi"/>
          <w:sz w:val="24"/>
          <w:szCs w:val="24"/>
        </w:rPr>
        <w:t>dan</w:t>
      </w:r>
      <w:proofErr w:type="spellEnd"/>
      <w:r w:rsidR="000A013F" w:rsidRPr="00963D05">
        <w:rPr>
          <w:rFonts w:asciiTheme="majorBidi" w:hAnsiTheme="majorBidi" w:cstheme="majorBidi"/>
          <w:sz w:val="24"/>
          <w:szCs w:val="24"/>
        </w:rPr>
        <w:t xml:space="preserve"> </w:t>
      </w:r>
      <w:proofErr w:type="spellStart"/>
      <w:r w:rsidR="000A013F" w:rsidRPr="00963D05">
        <w:rPr>
          <w:rFonts w:asciiTheme="majorBidi" w:hAnsiTheme="majorBidi" w:cstheme="majorBidi"/>
          <w:sz w:val="24"/>
          <w:szCs w:val="24"/>
        </w:rPr>
        <w:t>negaranya</w:t>
      </w:r>
      <w:proofErr w:type="spellEnd"/>
      <w:r w:rsidR="000A013F" w:rsidRPr="00963D05">
        <w:rPr>
          <w:rFonts w:asciiTheme="majorBidi" w:hAnsiTheme="majorBidi" w:cstheme="majorBidi"/>
          <w:sz w:val="24"/>
          <w:szCs w:val="24"/>
        </w:rPr>
        <w:t xml:space="preserve"> yang </w:t>
      </w:r>
      <w:proofErr w:type="spellStart"/>
      <w:r w:rsidR="000A013F" w:rsidRPr="00963D05">
        <w:rPr>
          <w:rFonts w:asciiTheme="majorBidi" w:hAnsiTheme="majorBidi" w:cstheme="majorBidi"/>
          <w:sz w:val="24"/>
          <w:szCs w:val="24"/>
        </w:rPr>
        <w:t>terjajah</w:t>
      </w:r>
      <w:proofErr w:type="spellEnd"/>
      <w:r w:rsidR="000A013F" w:rsidRPr="00963D05">
        <w:rPr>
          <w:rFonts w:asciiTheme="majorBidi" w:hAnsiTheme="majorBidi" w:cstheme="majorBidi"/>
          <w:sz w:val="24"/>
          <w:szCs w:val="24"/>
        </w:rPr>
        <w:t xml:space="preserve">. </w:t>
      </w:r>
      <w:proofErr w:type="spellStart"/>
      <w:r w:rsidR="000A013F" w:rsidRPr="00963D05">
        <w:rPr>
          <w:rFonts w:asciiTheme="majorBidi" w:hAnsiTheme="majorBidi" w:cstheme="majorBidi"/>
          <w:sz w:val="24"/>
          <w:szCs w:val="24"/>
        </w:rPr>
        <w:t>lalu</w:t>
      </w:r>
      <w:proofErr w:type="spellEnd"/>
      <w:r w:rsidR="000A013F" w:rsidRPr="00963D05">
        <w:rPr>
          <w:rFonts w:asciiTheme="majorBidi" w:hAnsiTheme="majorBidi" w:cstheme="majorBidi"/>
          <w:sz w:val="24"/>
          <w:szCs w:val="24"/>
        </w:rPr>
        <w:t xml:space="preserve"> yang </w:t>
      </w:r>
      <w:proofErr w:type="spellStart"/>
      <w:r w:rsidR="000A013F" w:rsidRPr="00963D05">
        <w:rPr>
          <w:rFonts w:asciiTheme="majorBidi" w:hAnsiTheme="majorBidi" w:cstheme="majorBidi"/>
          <w:sz w:val="24"/>
          <w:szCs w:val="24"/>
        </w:rPr>
        <w:t>kedua</w:t>
      </w:r>
      <w:proofErr w:type="spellEnd"/>
      <w:r w:rsidR="000A013F" w:rsidRPr="00963D05">
        <w:rPr>
          <w:rFonts w:asciiTheme="majorBidi" w:hAnsiTheme="majorBidi" w:cstheme="majorBidi"/>
          <w:sz w:val="24"/>
          <w:szCs w:val="24"/>
        </w:rPr>
        <w:t xml:space="preserve"> </w:t>
      </w:r>
      <w:proofErr w:type="spellStart"/>
      <w:r w:rsidR="000A013F" w:rsidRPr="00963D05">
        <w:rPr>
          <w:rFonts w:asciiTheme="majorBidi" w:hAnsiTheme="majorBidi" w:cstheme="majorBidi"/>
          <w:sz w:val="24"/>
          <w:szCs w:val="24"/>
        </w:rPr>
        <w:t>bahwa</w:t>
      </w:r>
      <w:proofErr w:type="spellEnd"/>
      <w:r w:rsidR="000A013F" w:rsidRPr="00963D05">
        <w:rPr>
          <w:rFonts w:asciiTheme="majorBidi" w:hAnsiTheme="majorBidi" w:cstheme="majorBidi"/>
          <w:sz w:val="24"/>
          <w:szCs w:val="24"/>
        </w:rPr>
        <w:t xml:space="preserve"> </w:t>
      </w:r>
      <w:proofErr w:type="spellStart"/>
      <w:r w:rsidR="000A013F" w:rsidRPr="00963D05">
        <w:rPr>
          <w:rFonts w:asciiTheme="majorBidi" w:hAnsiTheme="majorBidi" w:cstheme="majorBidi"/>
          <w:sz w:val="24"/>
          <w:szCs w:val="24"/>
        </w:rPr>
        <w:t>pada</w:t>
      </w:r>
      <w:proofErr w:type="spellEnd"/>
      <w:r w:rsidR="000A013F" w:rsidRPr="00963D05">
        <w:rPr>
          <w:rFonts w:asciiTheme="majorBidi" w:hAnsiTheme="majorBidi" w:cstheme="majorBidi"/>
          <w:sz w:val="24"/>
          <w:szCs w:val="24"/>
        </w:rPr>
        <w:t xml:space="preserve"> masa </w:t>
      </w:r>
      <w:proofErr w:type="spellStart"/>
      <w:r w:rsidR="000A013F" w:rsidRPr="00963D05">
        <w:rPr>
          <w:rFonts w:asciiTheme="majorBidi" w:hAnsiTheme="majorBidi" w:cstheme="majorBidi"/>
          <w:sz w:val="24"/>
          <w:szCs w:val="24"/>
        </w:rPr>
        <w:t>itu</w:t>
      </w:r>
      <w:proofErr w:type="spellEnd"/>
      <w:r w:rsidR="000A013F" w:rsidRPr="00963D05">
        <w:rPr>
          <w:rFonts w:asciiTheme="majorBidi" w:hAnsiTheme="majorBidi" w:cstheme="majorBidi"/>
          <w:sz w:val="24"/>
          <w:szCs w:val="24"/>
        </w:rPr>
        <w:t xml:space="preserve"> </w:t>
      </w:r>
      <w:proofErr w:type="spellStart"/>
      <w:r w:rsidR="000A013F" w:rsidRPr="00963D05">
        <w:rPr>
          <w:rFonts w:asciiTheme="majorBidi" w:hAnsiTheme="majorBidi" w:cstheme="majorBidi"/>
          <w:sz w:val="24"/>
          <w:szCs w:val="24"/>
        </w:rPr>
        <w:t>banyak</w:t>
      </w:r>
      <w:proofErr w:type="spellEnd"/>
      <w:r w:rsidR="000A013F" w:rsidRPr="00963D05">
        <w:rPr>
          <w:rFonts w:asciiTheme="majorBidi" w:hAnsiTheme="majorBidi" w:cstheme="majorBidi"/>
          <w:sz w:val="24"/>
          <w:szCs w:val="24"/>
        </w:rPr>
        <w:t xml:space="preserve"> </w:t>
      </w:r>
      <w:proofErr w:type="spellStart"/>
      <w:r w:rsidR="000A013F" w:rsidRPr="00963D05">
        <w:rPr>
          <w:rFonts w:asciiTheme="majorBidi" w:hAnsiTheme="majorBidi" w:cstheme="majorBidi"/>
          <w:sz w:val="24"/>
          <w:szCs w:val="24"/>
        </w:rPr>
        <w:t>negara-negara</w:t>
      </w:r>
      <w:proofErr w:type="spellEnd"/>
      <w:r w:rsidR="000A013F" w:rsidRPr="00963D05">
        <w:rPr>
          <w:rFonts w:asciiTheme="majorBidi" w:hAnsiTheme="majorBidi" w:cstheme="majorBidi"/>
          <w:sz w:val="24"/>
          <w:szCs w:val="24"/>
        </w:rPr>
        <w:t xml:space="preserve"> Islam yang </w:t>
      </w:r>
      <w:proofErr w:type="spellStart"/>
      <w:r w:rsidR="000A013F" w:rsidRPr="00963D05">
        <w:rPr>
          <w:rFonts w:asciiTheme="majorBidi" w:hAnsiTheme="majorBidi" w:cstheme="majorBidi"/>
          <w:sz w:val="24"/>
          <w:szCs w:val="24"/>
        </w:rPr>
        <w:t>menelantarkan</w:t>
      </w:r>
      <w:proofErr w:type="spellEnd"/>
      <w:r w:rsidR="000A013F" w:rsidRPr="00963D05">
        <w:rPr>
          <w:rFonts w:asciiTheme="majorBidi" w:hAnsiTheme="majorBidi" w:cstheme="majorBidi"/>
          <w:sz w:val="24"/>
          <w:szCs w:val="24"/>
        </w:rPr>
        <w:t xml:space="preserve"> </w:t>
      </w:r>
      <w:proofErr w:type="spellStart"/>
      <w:r w:rsidR="000A013F" w:rsidRPr="00963D05">
        <w:rPr>
          <w:rFonts w:asciiTheme="majorBidi" w:hAnsiTheme="majorBidi" w:cstheme="majorBidi"/>
          <w:sz w:val="24"/>
          <w:szCs w:val="24"/>
        </w:rPr>
        <w:t>dan</w:t>
      </w:r>
      <w:proofErr w:type="spellEnd"/>
      <w:r w:rsidR="000A013F" w:rsidRPr="00963D05">
        <w:rPr>
          <w:rFonts w:asciiTheme="majorBidi" w:hAnsiTheme="majorBidi" w:cstheme="majorBidi"/>
          <w:sz w:val="24"/>
          <w:szCs w:val="24"/>
        </w:rPr>
        <w:t xml:space="preserve"> </w:t>
      </w:r>
      <w:proofErr w:type="spellStart"/>
      <w:r w:rsidR="000A013F" w:rsidRPr="00963D05">
        <w:rPr>
          <w:rFonts w:asciiTheme="majorBidi" w:hAnsiTheme="majorBidi" w:cstheme="majorBidi"/>
          <w:sz w:val="24"/>
          <w:szCs w:val="24"/>
        </w:rPr>
        <w:t>mengabaika</w:t>
      </w:r>
      <w:r>
        <w:rPr>
          <w:rFonts w:asciiTheme="majorBidi" w:hAnsiTheme="majorBidi" w:cstheme="majorBidi"/>
          <w:sz w:val="24"/>
          <w:szCs w:val="24"/>
        </w:rPr>
        <w:t>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kesejahteraan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masyarakatnya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w:t>
      </w:r>
      <w:r w:rsidR="000A013F" w:rsidRPr="00963D05">
        <w:rPr>
          <w:rFonts w:asciiTheme="majorBidi" w:hAnsiTheme="majorBidi" w:cstheme="majorBidi"/>
          <w:sz w:val="24"/>
          <w:szCs w:val="24"/>
        </w:rPr>
        <w:t>ereka</w:t>
      </w:r>
      <w:proofErr w:type="spellEnd"/>
      <w:r w:rsidR="000A013F" w:rsidRPr="00963D05">
        <w:rPr>
          <w:rFonts w:asciiTheme="majorBidi" w:hAnsiTheme="majorBidi" w:cstheme="majorBidi"/>
          <w:sz w:val="24"/>
          <w:szCs w:val="24"/>
        </w:rPr>
        <w:t xml:space="preserve"> </w:t>
      </w:r>
      <w:proofErr w:type="spellStart"/>
      <w:r w:rsidR="000A013F" w:rsidRPr="00963D05">
        <w:rPr>
          <w:rFonts w:asciiTheme="majorBidi" w:hAnsiTheme="majorBidi" w:cstheme="majorBidi"/>
          <w:sz w:val="24"/>
          <w:szCs w:val="24"/>
        </w:rPr>
        <w:t>kebanyakan</w:t>
      </w:r>
      <w:proofErr w:type="spellEnd"/>
      <w:r w:rsidR="000A013F" w:rsidRPr="00963D05">
        <w:rPr>
          <w:rFonts w:asciiTheme="majorBidi" w:hAnsiTheme="majorBidi" w:cstheme="majorBidi"/>
          <w:sz w:val="24"/>
          <w:szCs w:val="24"/>
        </w:rPr>
        <w:t xml:space="preserve"> </w:t>
      </w:r>
      <w:proofErr w:type="spellStart"/>
      <w:r w:rsidR="000A013F" w:rsidRPr="00963D05">
        <w:rPr>
          <w:rFonts w:asciiTheme="majorBidi" w:hAnsiTheme="majorBidi" w:cstheme="majorBidi"/>
          <w:sz w:val="24"/>
          <w:szCs w:val="24"/>
        </w:rPr>
        <w:t>bekerja</w:t>
      </w:r>
      <w:proofErr w:type="spellEnd"/>
      <w:r w:rsidR="000A013F" w:rsidRPr="00963D05">
        <w:rPr>
          <w:rFonts w:asciiTheme="majorBidi" w:hAnsiTheme="majorBidi" w:cstheme="majorBidi"/>
          <w:sz w:val="24"/>
          <w:szCs w:val="24"/>
        </w:rPr>
        <w:t xml:space="preserve"> </w:t>
      </w:r>
      <w:proofErr w:type="spellStart"/>
      <w:r w:rsidR="000A013F" w:rsidRPr="00963D05">
        <w:rPr>
          <w:rFonts w:asciiTheme="majorBidi" w:hAnsiTheme="majorBidi" w:cstheme="majorBidi"/>
          <w:sz w:val="24"/>
          <w:szCs w:val="24"/>
        </w:rPr>
        <w:t>hanya</w:t>
      </w:r>
      <w:proofErr w:type="spellEnd"/>
      <w:r w:rsidR="000A013F" w:rsidRPr="00963D05">
        <w:rPr>
          <w:rFonts w:asciiTheme="majorBidi" w:hAnsiTheme="majorBidi" w:cstheme="majorBidi"/>
          <w:sz w:val="24"/>
          <w:szCs w:val="24"/>
        </w:rPr>
        <w:t xml:space="preserve"> </w:t>
      </w:r>
      <w:proofErr w:type="spellStart"/>
      <w:r w:rsidR="000A013F" w:rsidRPr="00963D05">
        <w:rPr>
          <w:rFonts w:asciiTheme="majorBidi" w:hAnsiTheme="majorBidi" w:cstheme="majorBidi"/>
          <w:sz w:val="24"/>
          <w:szCs w:val="24"/>
        </w:rPr>
        <w:t>untuk</w:t>
      </w:r>
      <w:proofErr w:type="spellEnd"/>
      <w:r w:rsidR="000A013F" w:rsidRPr="00963D05">
        <w:rPr>
          <w:rFonts w:asciiTheme="majorBidi" w:hAnsiTheme="majorBidi" w:cstheme="majorBidi"/>
          <w:sz w:val="24"/>
          <w:szCs w:val="24"/>
        </w:rPr>
        <w:t xml:space="preserve"> </w:t>
      </w:r>
      <w:proofErr w:type="spellStart"/>
      <w:r w:rsidR="000A013F" w:rsidRPr="00963D05">
        <w:rPr>
          <w:rFonts w:asciiTheme="majorBidi" w:hAnsiTheme="majorBidi" w:cstheme="majorBidi"/>
          <w:sz w:val="24"/>
          <w:szCs w:val="24"/>
        </w:rPr>
        <w:t>memperkaya</w:t>
      </w:r>
      <w:proofErr w:type="spellEnd"/>
      <w:r w:rsidR="000A013F" w:rsidRPr="00963D05">
        <w:rPr>
          <w:rFonts w:asciiTheme="majorBidi" w:hAnsiTheme="majorBidi" w:cstheme="majorBidi"/>
          <w:sz w:val="24"/>
          <w:szCs w:val="24"/>
        </w:rPr>
        <w:t xml:space="preserve"> </w:t>
      </w:r>
      <w:proofErr w:type="spellStart"/>
      <w:r w:rsidR="000A013F" w:rsidRPr="00963D05">
        <w:rPr>
          <w:rFonts w:asciiTheme="majorBidi" w:hAnsiTheme="majorBidi" w:cstheme="majorBidi"/>
          <w:sz w:val="24"/>
          <w:szCs w:val="24"/>
        </w:rPr>
        <w:t>diri</w:t>
      </w:r>
      <w:proofErr w:type="spellEnd"/>
      <w:r w:rsidR="000A013F" w:rsidRPr="00963D05">
        <w:rPr>
          <w:rFonts w:asciiTheme="majorBidi" w:hAnsiTheme="majorBidi" w:cstheme="majorBidi"/>
          <w:sz w:val="24"/>
          <w:szCs w:val="24"/>
        </w:rPr>
        <w:t xml:space="preserve"> </w:t>
      </w:r>
      <w:proofErr w:type="spellStart"/>
      <w:r w:rsidR="000A013F" w:rsidRPr="00963D05">
        <w:rPr>
          <w:rFonts w:asciiTheme="majorBidi" w:hAnsiTheme="majorBidi" w:cstheme="majorBidi"/>
          <w:sz w:val="24"/>
          <w:szCs w:val="24"/>
        </w:rPr>
        <w:t>serta</w:t>
      </w:r>
      <w:proofErr w:type="spellEnd"/>
      <w:r w:rsidR="000A013F" w:rsidRPr="00963D05">
        <w:rPr>
          <w:rFonts w:asciiTheme="majorBidi" w:hAnsiTheme="majorBidi" w:cstheme="majorBidi"/>
          <w:sz w:val="24"/>
          <w:szCs w:val="24"/>
        </w:rPr>
        <w:t xml:space="preserve"> </w:t>
      </w:r>
      <w:proofErr w:type="spellStart"/>
      <w:r w:rsidR="000A013F" w:rsidRPr="00963D05">
        <w:rPr>
          <w:rFonts w:asciiTheme="majorBidi" w:hAnsiTheme="majorBidi" w:cstheme="majorBidi"/>
          <w:sz w:val="24"/>
          <w:szCs w:val="24"/>
        </w:rPr>
        <w:t>sanak</w:t>
      </w:r>
      <w:proofErr w:type="spellEnd"/>
      <w:r w:rsidR="000A013F" w:rsidRPr="00963D05">
        <w:rPr>
          <w:rFonts w:asciiTheme="majorBidi" w:hAnsiTheme="majorBidi" w:cstheme="majorBidi"/>
          <w:sz w:val="24"/>
          <w:szCs w:val="24"/>
        </w:rPr>
        <w:t xml:space="preserve"> </w:t>
      </w:r>
      <w:proofErr w:type="spellStart"/>
      <w:r w:rsidR="000A013F" w:rsidRPr="00963D05">
        <w:rPr>
          <w:rFonts w:asciiTheme="majorBidi" w:hAnsiTheme="majorBidi" w:cstheme="majorBidi"/>
          <w:sz w:val="24"/>
          <w:szCs w:val="24"/>
        </w:rPr>
        <w:t>keluarga</w:t>
      </w:r>
      <w:proofErr w:type="spellEnd"/>
      <w:r w:rsidR="000A013F" w:rsidRPr="00963D05">
        <w:rPr>
          <w:rFonts w:asciiTheme="majorBidi" w:hAnsiTheme="majorBidi" w:cstheme="majorBidi"/>
          <w:sz w:val="24"/>
          <w:szCs w:val="24"/>
        </w:rPr>
        <w:t xml:space="preserve"> </w:t>
      </w:r>
      <w:proofErr w:type="spellStart"/>
      <w:r w:rsidR="000A013F" w:rsidRPr="00963D05">
        <w:rPr>
          <w:rFonts w:asciiTheme="majorBidi" w:hAnsiTheme="majorBidi" w:cstheme="majorBidi"/>
          <w:sz w:val="24"/>
          <w:szCs w:val="24"/>
        </w:rPr>
        <w:t>saja</w:t>
      </w:r>
      <w:proofErr w:type="spellEnd"/>
      <w:r w:rsidR="000A013F" w:rsidRPr="00963D05">
        <w:rPr>
          <w:rFonts w:asciiTheme="majorBidi" w:hAnsiTheme="majorBidi" w:cstheme="majorBidi"/>
          <w:sz w:val="24"/>
          <w:szCs w:val="24"/>
        </w:rPr>
        <w:t>.</w:t>
      </w:r>
      <w:r w:rsidR="00DF3A94">
        <w:rPr>
          <w:rStyle w:val="ReferensiCatatanKaki"/>
          <w:rFonts w:asciiTheme="majorBidi" w:hAnsiTheme="majorBidi" w:cstheme="majorBidi"/>
          <w:sz w:val="24"/>
          <w:szCs w:val="24"/>
        </w:rPr>
        <w:footnoteReference w:id="5"/>
      </w:r>
    </w:p>
    <w:p w:rsidR="006A5FD8" w:rsidRPr="00963D05" w:rsidRDefault="000A013F" w:rsidP="00DE6AD1">
      <w:pPr>
        <w:spacing w:line="360" w:lineRule="auto"/>
        <w:ind w:firstLine="720"/>
        <w:jc w:val="both"/>
        <w:rPr>
          <w:rFonts w:asciiTheme="majorBidi" w:hAnsiTheme="majorBidi" w:cstheme="majorBidi"/>
          <w:sz w:val="24"/>
          <w:szCs w:val="24"/>
        </w:rPr>
      </w:pPr>
      <w:proofErr w:type="spellStart"/>
      <w:r w:rsidRPr="00963D05">
        <w:rPr>
          <w:rFonts w:asciiTheme="majorBidi" w:hAnsiTheme="majorBidi" w:cstheme="majorBidi"/>
          <w:sz w:val="24"/>
          <w:szCs w:val="24"/>
        </w:rPr>
        <w:t>Lalu</w:t>
      </w:r>
      <w:proofErr w:type="spellEnd"/>
      <w:r w:rsidRPr="00963D05">
        <w:rPr>
          <w:rFonts w:asciiTheme="majorBidi" w:hAnsiTheme="majorBidi" w:cstheme="majorBidi"/>
          <w:sz w:val="24"/>
          <w:szCs w:val="24"/>
        </w:rPr>
        <w:t xml:space="preserve"> yang </w:t>
      </w:r>
      <w:proofErr w:type="spellStart"/>
      <w:r w:rsidRPr="00963D05">
        <w:rPr>
          <w:rFonts w:asciiTheme="majorBidi" w:hAnsiTheme="majorBidi" w:cstheme="majorBidi"/>
          <w:sz w:val="24"/>
          <w:szCs w:val="24"/>
        </w:rPr>
        <w:t>ketiga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adalah</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masyarakat</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pada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awal</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abad</w:t>
      </w:r>
      <w:proofErr w:type="spellEnd"/>
      <w:r w:rsidRPr="00963D05">
        <w:rPr>
          <w:rFonts w:asciiTheme="majorBidi" w:hAnsiTheme="majorBidi" w:cstheme="majorBidi"/>
          <w:sz w:val="24"/>
          <w:szCs w:val="24"/>
        </w:rPr>
        <w:t xml:space="preserve"> ke-20 </w:t>
      </w:r>
      <w:proofErr w:type="spellStart"/>
      <w:r w:rsidRPr="00963D05">
        <w:rPr>
          <w:rFonts w:asciiTheme="majorBidi" w:hAnsiTheme="majorBidi" w:cstheme="majorBidi"/>
          <w:sz w:val="24"/>
          <w:szCs w:val="24"/>
        </w:rPr>
        <w:t>mengalami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kekurangan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pendidikan</w:t>
      </w:r>
      <w:proofErr w:type="spellEnd"/>
      <w:r w:rsidRPr="00963D05">
        <w:rPr>
          <w:rFonts w:asciiTheme="majorBidi" w:hAnsiTheme="majorBidi" w:cstheme="majorBidi"/>
          <w:sz w:val="24"/>
          <w:szCs w:val="24"/>
        </w:rPr>
        <w:t xml:space="preserve"> yang </w:t>
      </w:r>
      <w:proofErr w:type="spellStart"/>
      <w:r w:rsidRPr="00963D05">
        <w:rPr>
          <w:rFonts w:asciiTheme="majorBidi" w:hAnsiTheme="majorBidi" w:cstheme="majorBidi"/>
          <w:sz w:val="24"/>
          <w:szCs w:val="24"/>
        </w:rPr>
        <w:t>berakibat</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pada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kebodohan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masyarakat</w:t>
      </w:r>
      <w:proofErr w:type="spellEnd"/>
      <w:r w:rsidRPr="00963D05">
        <w:rPr>
          <w:rFonts w:asciiTheme="majorBidi" w:hAnsiTheme="majorBidi" w:cstheme="majorBidi"/>
          <w:sz w:val="24"/>
          <w:szCs w:val="24"/>
        </w:rPr>
        <w:t xml:space="preserve"> Islam </w:t>
      </w:r>
      <w:proofErr w:type="spellStart"/>
      <w:r w:rsidRPr="00963D05">
        <w:rPr>
          <w:rFonts w:asciiTheme="majorBidi" w:hAnsiTheme="majorBidi" w:cstheme="majorBidi"/>
          <w:sz w:val="24"/>
          <w:szCs w:val="24"/>
        </w:rPr>
        <w:t>pada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saat</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itu</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Selain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itu</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mereka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juga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menganut</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sistem</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feodal</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atau</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kesukuan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Mereka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percaya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bahwa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negara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mereka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lebih</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maju</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dibanding</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negara-negara</w:t>
      </w:r>
      <w:proofErr w:type="spellEnd"/>
      <w:r w:rsidRPr="00963D05">
        <w:rPr>
          <w:rFonts w:asciiTheme="majorBidi" w:hAnsiTheme="majorBidi" w:cstheme="majorBidi"/>
          <w:sz w:val="24"/>
          <w:szCs w:val="24"/>
        </w:rPr>
        <w:t xml:space="preserve"> Barat. </w:t>
      </w:r>
      <w:proofErr w:type="spellStart"/>
      <w:r w:rsidRPr="00963D05">
        <w:rPr>
          <w:rFonts w:asciiTheme="majorBidi" w:hAnsiTheme="majorBidi" w:cstheme="majorBidi"/>
          <w:sz w:val="24"/>
          <w:szCs w:val="24"/>
        </w:rPr>
        <w:t>lalu</w:t>
      </w:r>
      <w:proofErr w:type="spellEnd"/>
      <w:r w:rsidRPr="00963D05">
        <w:rPr>
          <w:rFonts w:asciiTheme="majorBidi" w:hAnsiTheme="majorBidi" w:cstheme="majorBidi"/>
          <w:sz w:val="24"/>
          <w:szCs w:val="24"/>
        </w:rPr>
        <w:t xml:space="preserve"> yang </w:t>
      </w:r>
      <w:proofErr w:type="spellStart"/>
      <w:r w:rsidRPr="00963D05">
        <w:rPr>
          <w:rFonts w:asciiTheme="majorBidi" w:hAnsiTheme="majorBidi" w:cstheme="majorBidi"/>
          <w:sz w:val="24"/>
          <w:szCs w:val="24"/>
        </w:rPr>
        <w:t>keempat</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nilai-nilai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kesetaraan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tidak</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sepenuhnya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terwujud</w:t>
      </w:r>
      <w:proofErr w:type="spellEnd"/>
      <w:r w:rsidRPr="00963D05">
        <w:rPr>
          <w:rFonts w:asciiTheme="majorBidi" w:hAnsiTheme="majorBidi" w:cstheme="majorBidi"/>
          <w:sz w:val="24"/>
          <w:szCs w:val="24"/>
        </w:rPr>
        <w:t xml:space="preserve"> di </w:t>
      </w:r>
      <w:proofErr w:type="spellStart"/>
      <w:r w:rsidRPr="00963D05">
        <w:rPr>
          <w:rFonts w:asciiTheme="majorBidi" w:hAnsiTheme="majorBidi" w:cstheme="majorBidi"/>
          <w:sz w:val="24"/>
          <w:szCs w:val="24"/>
        </w:rPr>
        <w:t>dalam</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masyarakat</w:t>
      </w:r>
      <w:proofErr w:type="spellEnd"/>
      <w:r w:rsidRPr="00963D05">
        <w:rPr>
          <w:rFonts w:asciiTheme="majorBidi" w:hAnsiTheme="majorBidi" w:cstheme="majorBidi"/>
          <w:sz w:val="24"/>
          <w:szCs w:val="24"/>
        </w:rPr>
        <w:t xml:space="preserve"> yang </w:t>
      </w:r>
      <w:proofErr w:type="spellStart"/>
      <w:r w:rsidRPr="00963D05">
        <w:rPr>
          <w:rFonts w:asciiTheme="majorBidi" w:hAnsiTheme="majorBidi" w:cstheme="majorBidi"/>
          <w:sz w:val="24"/>
          <w:szCs w:val="24"/>
        </w:rPr>
        <w:t>beragama</w:t>
      </w:r>
      <w:proofErr w:type="spellEnd"/>
      <w:r w:rsidRPr="00963D05">
        <w:rPr>
          <w:rFonts w:asciiTheme="majorBidi" w:hAnsiTheme="majorBidi" w:cstheme="majorBidi"/>
          <w:sz w:val="24"/>
          <w:szCs w:val="24"/>
        </w:rPr>
        <w:t xml:space="preserve"> Islam. </w:t>
      </w:r>
      <w:proofErr w:type="spellStart"/>
      <w:r w:rsidRPr="00963D05">
        <w:rPr>
          <w:rFonts w:asciiTheme="majorBidi" w:hAnsiTheme="majorBidi" w:cstheme="majorBidi"/>
          <w:sz w:val="24"/>
          <w:szCs w:val="24"/>
        </w:rPr>
        <w:t>Lalu</w:t>
      </w:r>
      <w:proofErr w:type="spellEnd"/>
      <w:r w:rsidRPr="00963D05">
        <w:rPr>
          <w:rFonts w:asciiTheme="majorBidi" w:hAnsiTheme="majorBidi" w:cstheme="majorBidi"/>
          <w:sz w:val="24"/>
          <w:szCs w:val="24"/>
        </w:rPr>
        <w:t xml:space="preserve"> yang </w:t>
      </w:r>
      <w:proofErr w:type="spellStart"/>
      <w:r w:rsidRPr="00963D05">
        <w:rPr>
          <w:rFonts w:asciiTheme="majorBidi" w:hAnsiTheme="majorBidi" w:cstheme="majorBidi"/>
          <w:sz w:val="24"/>
          <w:szCs w:val="24"/>
        </w:rPr>
        <w:t>kelima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terjadinya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peristiwa</w:t>
      </w:r>
      <w:proofErr w:type="spellEnd"/>
      <w:r w:rsidRPr="00963D05">
        <w:rPr>
          <w:rFonts w:asciiTheme="majorBidi" w:hAnsiTheme="majorBidi" w:cstheme="majorBidi"/>
          <w:sz w:val="24"/>
          <w:szCs w:val="24"/>
        </w:rPr>
        <w:t xml:space="preserve"> 11 </w:t>
      </w:r>
      <w:proofErr w:type="spellStart"/>
      <w:r w:rsidRPr="00963D05">
        <w:rPr>
          <w:rFonts w:asciiTheme="majorBidi" w:hAnsiTheme="majorBidi" w:cstheme="majorBidi"/>
          <w:sz w:val="24"/>
          <w:szCs w:val="24"/>
        </w:rPr>
        <w:t>september</w:t>
      </w:r>
      <w:proofErr w:type="spellEnd"/>
      <w:r w:rsidRPr="00963D05">
        <w:rPr>
          <w:rFonts w:asciiTheme="majorBidi" w:hAnsiTheme="majorBidi" w:cstheme="majorBidi"/>
          <w:sz w:val="24"/>
          <w:szCs w:val="24"/>
        </w:rPr>
        <w:t xml:space="preserve"> yang </w:t>
      </w:r>
      <w:proofErr w:type="spellStart"/>
      <w:r w:rsidRPr="00963D05">
        <w:rPr>
          <w:rFonts w:asciiTheme="majorBidi" w:hAnsiTheme="majorBidi" w:cstheme="majorBidi"/>
          <w:sz w:val="24"/>
          <w:szCs w:val="24"/>
        </w:rPr>
        <w:t>dilakukan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oleh</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sekelompok</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teroris</w:t>
      </w:r>
      <w:proofErr w:type="spellEnd"/>
      <w:r w:rsidRPr="00963D05">
        <w:rPr>
          <w:rFonts w:asciiTheme="majorBidi" w:hAnsiTheme="majorBidi" w:cstheme="majorBidi"/>
          <w:sz w:val="24"/>
          <w:szCs w:val="24"/>
        </w:rPr>
        <w:t xml:space="preserve"> yang </w:t>
      </w:r>
      <w:proofErr w:type="spellStart"/>
      <w:r w:rsidRPr="00963D05">
        <w:rPr>
          <w:rFonts w:asciiTheme="majorBidi" w:hAnsiTheme="majorBidi" w:cstheme="majorBidi"/>
          <w:sz w:val="24"/>
          <w:szCs w:val="24"/>
        </w:rPr>
        <w:t>diyakini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berag</w:t>
      </w:r>
      <w:r w:rsidR="00D80D4B">
        <w:rPr>
          <w:rFonts w:asciiTheme="majorBidi" w:hAnsiTheme="majorBidi" w:cstheme="majorBidi"/>
          <w:sz w:val="24"/>
          <w:szCs w:val="24"/>
        </w:rPr>
        <w:t>ama</w:t>
      </w:r>
      <w:proofErr w:type="spellEnd"/>
      <w:r w:rsidR="00D80D4B">
        <w:rPr>
          <w:rFonts w:asciiTheme="majorBidi" w:hAnsiTheme="majorBidi" w:cstheme="majorBidi"/>
          <w:sz w:val="24"/>
          <w:szCs w:val="24"/>
        </w:rPr>
        <w:t xml:space="preserve"> Islam.</w:t>
      </w:r>
      <w:r w:rsidR="00D80D4B">
        <w:rPr>
          <w:rStyle w:val="ReferensiCatatanKaki"/>
          <w:rFonts w:asciiTheme="majorBidi" w:hAnsiTheme="majorBidi" w:cstheme="majorBidi"/>
          <w:sz w:val="24"/>
          <w:szCs w:val="24"/>
        </w:rPr>
        <w:footnoteReference w:id="6"/>
      </w:r>
    </w:p>
    <w:p w:rsidR="00DD701A" w:rsidRPr="00963D05" w:rsidRDefault="00DD701A" w:rsidP="00DE6AD1">
      <w:pPr>
        <w:spacing w:line="360" w:lineRule="auto"/>
        <w:ind w:firstLine="720"/>
        <w:jc w:val="both"/>
        <w:rPr>
          <w:rFonts w:asciiTheme="majorBidi" w:hAnsiTheme="majorBidi" w:cstheme="majorBidi"/>
          <w:sz w:val="24"/>
          <w:szCs w:val="24"/>
        </w:rPr>
      </w:pPr>
      <w:proofErr w:type="spellStart"/>
      <w:r w:rsidRPr="00963D05">
        <w:rPr>
          <w:rFonts w:asciiTheme="majorBidi" w:hAnsiTheme="majorBidi" w:cstheme="majorBidi"/>
          <w:sz w:val="24"/>
          <w:szCs w:val="24"/>
        </w:rPr>
        <w:t>Maka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adapun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rincian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dari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kegelisahan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dari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Fethullah</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Gulen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adalah</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sebagai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berikut</w:t>
      </w:r>
      <w:proofErr w:type="spellEnd"/>
      <w:r w:rsidRPr="00963D05">
        <w:rPr>
          <w:rFonts w:asciiTheme="majorBidi" w:hAnsiTheme="majorBidi" w:cstheme="majorBidi"/>
          <w:sz w:val="24"/>
          <w:szCs w:val="24"/>
        </w:rPr>
        <w:t>:</w:t>
      </w:r>
    </w:p>
    <w:p w:rsidR="00DD701A" w:rsidRPr="00963D05" w:rsidRDefault="00DD701A" w:rsidP="00DE6AD1">
      <w:pPr>
        <w:pStyle w:val="DaftarParagraf"/>
        <w:numPr>
          <w:ilvl w:val="0"/>
          <w:numId w:val="1"/>
        </w:numPr>
        <w:spacing w:line="360" w:lineRule="auto"/>
        <w:jc w:val="both"/>
        <w:rPr>
          <w:rFonts w:asciiTheme="majorBidi" w:hAnsiTheme="majorBidi" w:cstheme="majorBidi"/>
          <w:szCs w:val="24"/>
        </w:rPr>
      </w:pPr>
      <w:proofErr w:type="spellStart"/>
      <w:r w:rsidRPr="00963D05">
        <w:rPr>
          <w:rFonts w:asciiTheme="majorBidi" w:hAnsiTheme="majorBidi" w:cstheme="majorBidi"/>
          <w:szCs w:val="24"/>
        </w:rPr>
        <w:t>Memasuki</w:t>
      </w:r>
      <w:proofErr w:type="spellEnd"/>
      <w:r w:rsidRPr="00963D05">
        <w:rPr>
          <w:rFonts w:asciiTheme="majorBidi" w:hAnsiTheme="majorBidi" w:cstheme="majorBidi"/>
          <w:szCs w:val="24"/>
        </w:rPr>
        <w:t xml:space="preserve"> Abad 20 </w:t>
      </w:r>
      <w:proofErr w:type="spellStart"/>
      <w:r w:rsidRPr="00963D05">
        <w:rPr>
          <w:rFonts w:asciiTheme="majorBidi" w:hAnsiTheme="majorBidi" w:cstheme="majorBidi"/>
          <w:szCs w:val="24"/>
        </w:rPr>
        <w:t>masyarakat</w:t>
      </w:r>
      <w:proofErr w:type="spellEnd"/>
      <w:r w:rsidRPr="00963D05">
        <w:rPr>
          <w:rFonts w:asciiTheme="majorBidi" w:hAnsiTheme="majorBidi" w:cstheme="majorBidi"/>
          <w:szCs w:val="24"/>
        </w:rPr>
        <w:t xml:space="preserve"> Islam </w:t>
      </w:r>
      <w:proofErr w:type="spellStart"/>
      <w:r w:rsidRPr="00963D05">
        <w:rPr>
          <w:rFonts w:asciiTheme="majorBidi" w:hAnsiTheme="majorBidi" w:cstheme="majorBidi"/>
          <w:szCs w:val="24"/>
        </w:rPr>
        <w:t>berkedudukan</w:t>
      </w:r>
      <w:proofErr w:type="spellEnd"/>
      <w:r w:rsidRPr="00963D05">
        <w:rPr>
          <w:rFonts w:asciiTheme="majorBidi" w:hAnsiTheme="majorBidi" w:cstheme="majorBidi"/>
          <w:szCs w:val="24"/>
        </w:rPr>
        <w:t xml:space="preserve"> </w:t>
      </w:r>
      <w:proofErr w:type="spellStart"/>
      <w:r w:rsidRPr="00963D05">
        <w:rPr>
          <w:rFonts w:asciiTheme="majorBidi" w:hAnsiTheme="majorBidi" w:cstheme="majorBidi"/>
          <w:szCs w:val="24"/>
        </w:rPr>
        <w:t>sebagai</w:t>
      </w:r>
      <w:proofErr w:type="spellEnd"/>
      <w:r w:rsidRPr="00963D05">
        <w:rPr>
          <w:rFonts w:asciiTheme="majorBidi" w:hAnsiTheme="majorBidi" w:cstheme="majorBidi"/>
          <w:szCs w:val="24"/>
        </w:rPr>
        <w:t xml:space="preserve"> </w:t>
      </w:r>
      <w:proofErr w:type="spellStart"/>
      <w:r w:rsidRPr="00963D05">
        <w:rPr>
          <w:rFonts w:asciiTheme="majorBidi" w:hAnsiTheme="majorBidi" w:cstheme="majorBidi"/>
          <w:szCs w:val="24"/>
        </w:rPr>
        <w:t>masyarakat</w:t>
      </w:r>
      <w:proofErr w:type="spellEnd"/>
      <w:r w:rsidRPr="00963D05">
        <w:rPr>
          <w:rFonts w:asciiTheme="majorBidi" w:hAnsiTheme="majorBidi" w:cstheme="majorBidi"/>
          <w:szCs w:val="24"/>
        </w:rPr>
        <w:t xml:space="preserve"> yang </w:t>
      </w:r>
      <w:proofErr w:type="spellStart"/>
      <w:r w:rsidRPr="00963D05">
        <w:rPr>
          <w:rFonts w:asciiTheme="majorBidi" w:hAnsiTheme="majorBidi" w:cstheme="majorBidi"/>
          <w:szCs w:val="24"/>
        </w:rPr>
        <w:t>tertindas</w:t>
      </w:r>
      <w:proofErr w:type="spellEnd"/>
      <w:r w:rsidRPr="00963D05">
        <w:rPr>
          <w:rFonts w:asciiTheme="majorBidi" w:hAnsiTheme="majorBidi" w:cstheme="majorBidi"/>
          <w:szCs w:val="24"/>
        </w:rPr>
        <w:t>.</w:t>
      </w:r>
    </w:p>
    <w:p w:rsidR="00DD701A" w:rsidRPr="00963D05" w:rsidRDefault="00D80D4B" w:rsidP="00DE6AD1">
      <w:pPr>
        <w:pStyle w:val="DaftarParagraf"/>
        <w:numPr>
          <w:ilvl w:val="0"/>
          <w:numId w:val="1"/>
        </w:numPr>
        <w:spacing w:line="360" w:lineRule="auto"/>
        <w:jc w:val="both"/>
        <w:rPr>
          <w:rFonts w:asciiTheme="majorBidi" w:hAnsiTheme="majorBidi" w:cstheme="majorBidi"/>
          <w:szCs w:val="24"/>
        </w:rPr>
      </w:pPr>
      <w:proofErr w:type="spellStart"/>
      <w:r>
        <w:rPr>
          <w:rFonts w:asciiTheme="majorBidi" w:hAnsiTheme="majorBidi" w:cstheme="majorBidi"/>
          <w:szCs w:val="24"/>
        </w:rPr>
        <w:t>Banyaknya</w:t>
      </w:r>
      <w:proofErr w:type="spellEnd"/>
      <w:r>
        <w:rPr>
          <w:rFonts w:asciiTheme="majorBidi" w:hAnsiTheme="majorBidi" w:cstheme="majorBidi"/>
          <w:szCs w:val="24"/>
        </w:rPr>
        <w:t xml:space="preserve"> </w:t>
      </w:r>
      <w:proofErr w:type="spellStart"/>
      <w:r w:rsidR="00DD701A" w:rsidRPr="00963D05">
        <w:rPr>
          <w:rFonts w:asciiTheme="majorBidi" w:hAnsiTheme="majorBidi" w:cstheme="majorBidi"/>
          <w:szCs w:val="24"/>
        </w:rPr>
        <w:t>daerah</w:t>
      </w:r>
      <w:proofErr w:type="spellEnd"/>
      <w:r w:rsidR="00DD701A" w:rsidRPr="00963D05">
        <w:rPr>
          <w:rFonts w:asciiTheme="majorBidi" w:hAnsiTheme="majorBidi" w:cstheme="majorBidi"/>
          <w:szCs w:val="24"/>
        </w:rPr>
        <w:t xml:space="preserve"> </w:t>
      </w:r>
      <w:proofErr w:type="spellStart"/>
      <w:r w:rsidR="00DD701A" w:rsidRPr="00963D05">
        <w:rPr>
          <w:rFonts w:asciiTheme="majorBidi" w:hAnsiTheme="majorBidi" w:cstheme="majorBidi"/>
          <w:szCs w:val="24"/>
        </w:rPr>
        <w:t>geografi</w:t>
      </w:r>
      <w:proofErr w:type="spellEnd"/>
      <w:r w:rsidR="00DD701A" w:rsidRPr="00963D05">
        <w:rPr>
          <w:rFonts w:asciiTheme="majorBidi" w:hAnsiTheme="majorBidi" w:cstheme="majorBidi"/>
          <w:szCs w:val="24"/>
        </w:rPr>
        <w:t xml:space="preserve"> Islam yang </w:t>
      </w:r>
      <w:proofErr w:type="spellStart"/>
      <w:r w:rsidR="00DD701A" w:rsidRPr="00963D05">
        <w:rPr>
          <w:rFonts w:asciiTheme="majorBidi" w:hAnsiTheme="majorBidi" w:cstheme="majorBidi"/>
          <w:szCs w:val="24"/>
        </w:rPr>
        <w:t>pemerintahannya</w:t>
      </w:r>
      <w:proofErr w:type="spellEnd"/>
      <w:r w:rsidR="00DD701A" w:rsidRPr="00963D05">
        <w:rPr>
          <w:rFonts w:asciiTheme="majorBidi" w:hAnsiTheme="majorBidi" w:cstheme="majorBidi"/>
          <w:szCs w:val="24"/>
        </w:rPr>
        <w:t xml:space="preserve"> </w:t>
      </w:r>
      <w:proofErr w:type="spellStart"/>
      <w:r w:rsidR="00DD701A" w:rsidRPr="00963D05">
        <w:rPr>
          <w:rFonts w:asciiTheme="majorBidi" w:hAnsiTheme="majorBidi" w:cstheme="majorBidi"/>
          <w:szCs w:val="24"/>
        </w:rPr>
        <w:t>mengabaikan</w:t>
      </w:r>
      <w:proofErr w:type="spellEnd"/>
      <w:r w:rsidR="00DD701A" w:rsidRPr="00963D05">
        <w:rPr>
          <w:rFonts w:asciiTheme="majorBidi" w:hAnsiTheme="majorBidi" w:cstheme="majorBidi"/>
          <w:szCs w:val="24"/>
        </w:rPr>
        <w:t xml:space="preserve"> </w:t>
      </w:r>
      <w:proofErr w:type="spellStart"/>
      <w:r w:rsidR="00DD701A" w:rsidRPr="00963D05">
        <w:rPr>
          <w:rFonts w:asciiTheme="majorBidi" w:hAnsiTheme="majorBidi" w:cstheme="majorBidi"/>
          <w:szCs w:val="24"/>
        </w:rPr>
        <w:t>masyarakat-masyarakatnya</w:t>
      </w:r>
      <w:proofErr w:type="spellEnd"/>
      <w:r w:rsidR="00DD701A" w:rsidRPr="00963D05">
        <w:rPr>
          <w:rFonts w:asciiTheme="majorBidi" w:hAnsiTheme="majorBidi" w:cstheme="majorBidi"/>
          <w:szCs w:val="24"/>
        </w:rPr>
        <w:t xml:space="preserve">. </w:t>
      </w:r>
      <w:proofErr w:type="spellStart"/>
      <w:r w:rsidR="00DD701A" w:rsidRPr="00963D05">
        <w:rPr>
          <w:rFonts w:asciiTheme="majorBidi" w:hAnsiTheme="majorBidi" w:cstheme="majorBidi"/>
          <w:szCs w:val="24"/>
        </w:rPr>
        <w:t>Mereka</w:t>
      </w:r>
      <w:proofErr w:type="spellEnd"/>
      <w:r w:rsidR="00DD701A" w:rsidRPr="00963D05">
        <w:rPr>
          <w:rFonts w:asciiTheme="majorBidi" w:hAnsiTheme="majorBidi" w:cstheme="majorBidi"/>
          <w:szCs w:val="24"/>
        </w:rPr>
        <w:t xml:space="preserve"> </w:t>
      </w:r>
      <w:proofErr w:type="spellStart"/>
      <w:r w:rsidR="00DD701A" w:rsidRPr="00963D05">
        <w:rPr>
          <w:rFonts w:asciiTheme="majorBidi" w:hAnsiTheme="majorBidi" w:cstheme="majorBidi"/>
          <w:szCs w:val="24"/>
        </w:rPr>
        <w:t>hanya</w:t>
      </w:r>
      <w:proofErr w:type="spellEnd"/>
      <w:r w:rsidR="00DD701A" w:rsidRPr="00963D05">
        <w:rPr>
          <w:rFonts w:asciiTheme="majorBidi" w:hAnsiTheme="majorBidi" w:cstheme="majorBidi"/>
          <w:szCs w:val="24"/>
        </w:rPr>
        <w:t xml:space="preserve"> </w:t>
      </w:r>
      <w:proofErr w:type="spellStart"/>
      <w:r w:rsidR="00DD701A" w:rsidRPr="00963D05">
        <w:rPr>
          <w:rFonts w:asciiTheme="majorBidi" w:hAnsiTheme="majorBidi" w:cstheme="majorBidi"/>
          <w:szCs w:val="24"/>
        </w:rPr>
        <w:t>mementingkan</w:t>
      </w:r>
      <w:proofErr w:type="spellEnd"/>
      <w:r w:rsidR="00DD701A" w:rsidRPr="00963D05">
        <w:rPr>
          <w:rFonts w:asciiTheme="majorBidi" w:hAnsiTheme="majorBidi" w:cstheme="majorBidi"/>
          <w:szCs w:val="24"/>
        </w:rPr>
        <w:t xml:space="preserve"> </w:t>
      </w:r>
      <w:proofErr w:type="spellStart"/>
      <w:r w:rsidR="00DD701A" w:rsidRPr="00963D05">
        <w:rPr>
          <w:rFonts w:asciiTheme="majorBidi" w:hAnsiTheme="majorBidi" w:cstheme="majorBidi"/>
          <w:szCs w:val="24"/>
        </w:rPr>
        <w:t>kesejahteraan</w:t>
      </w:r>
      <w:proofErr w:type="spellEnd"/>
      <w:r w:rsidR="00DD701A" w:rsidRPr="00963D05">
        <w:rPr>
          <w:rFonts w:asciiTheme="majorBidi" w:hAnsiTheme="majorBidi" w:cstheme="majorBidi"/>
          <w:szCs w:val="24"/>
        </w:rPr>
        <w:t xml:space="preserve"> </w:t>
      </w:r>
      <w:proofErr w:type="spellStart"/>
      <w:r w:rsidR="00DD701A" w:rsidRPr="00963D05">
        <w:rPr>
          <w:rFonts w:asciiTheme="majorBidi" w:hAnsiTheme="majorBidi" w:cstheme="majorBidi"/>
          <w:szCs w:val="24"/>
        </w:rPr>
        <w:t>diri</w:t>
      </w:r>
      <w:proofErr w:type="spellEnd"/>
      <w:r w:rsidR="00DD701A" w:rsidRPr="00963D05">
        <w:rPr>
          <w:rFonts w:asciiTheme="majorBidi" w:hAnsiTheme="majorBidi" w:cstheme="majorBidi"/>
          <w:szCs w:val="24"/>
        </w:rPr>
        <w:t xml:space="preserve"> Dan </w:t>
      </w:r>
      <w:proofErr w:type="spellStart"/>
      <w:r w:rsidR="00DD701A" w:rsidRPr="00963D05">
        <w:rPr>
          <w:rFonts w:asciiTheme="majorBidi" w:hAnsiTheme="majorBidi" w:cstheme="majorBidi"/>
          <w:szCs w:val="24"/>
        </w:rPr>
        <w:t>keluarga</w:t>
      </w:r>
      <w:proofErr w:type="spellEnd"/>
      <w:r w:rsidR="00DD701A" w:rsidRPr="00963D05">
        <w:rPr>
          <w:rFonts w:asciiTheme="majorBidi" w:hAnsiTheme="majorBidi" w:cstheme="majorBidi"/>
          <w:szCs w:val="24"/>
        </w:rPr>
        <w:t xml:space="preserve"> </w:t>
      </w:r>
      <w:proofErr w:type="spellStart"/>
      <w:r w:rsidR="00DD701A" w:rsidRPr="00963D05">
        <w:rPr>
          <w:rFonts w:asciiTheme="majorBidi" w:hAnsiTheme="majorBidi" w:cstheme="majorBidi"/>
          <w:szCs w:val="24"/>
        </w:rPr>
        <w:t>sendiri</w:t>
      </w:r>
      <w:proofErr w:type="spellEnd"/>
      <w:r w:rsidR="00DD701A" w:rsidRPr="00963D05">
        <w:rPr>
          <w:rFonts w:asciiTheme="majorBidi" w:hAnsiTheme="majorBidi" w:cstheme="majorBidi"/>
          <w:szCs w:val="24"/>
        </w:rPr>
        <w:t>.</w:t>
      </w:r>
    </w:p>
    <w:p w:rsidR="00DD701A" w:rsidRPr="00963D05" w:rsidRDefault="00DD701A" w:rsidP="00DE6AD1">
      <w:pPr>
        <w:pStyle w:val="DaftarParagraf"/>
        <w:numPr>
          <w:ilvl w:val="0"/>
          <w:numId w:val="1"/>
        </w:numPr>
        <w:spacing w:line="360" w:lineRule="auto"/>
        <w:jc w:val="both"/>
        <w:rPr>
          <w:rFonts w:asciiTheme="majorBidi" w:hAnsiTheme="majorBidi" w:cstheme="majorBidi"/>
          <w:szCs w:val="24"/>
        </w:rPr>
      </w:pPr>
      <w:proofErr w:type="spellStart"/>
      <w:r w:rsidRPr="00963D05">
        <w:rPr>
          <w:rFonts w:asciiTheme="majorBidi" w:hAnsiTheme="majorBidi" w:cstheme="majorBidi"/>
          <w:szCs w:val="24"/>
        </w:rPr>
        <w:t>Sistem</w:t>
      </w:r>
      <w:proofErr w:type="spellEnd"/>
      <w:r w:rsidRPr="00963D05">
        <w:rPr>
          <w:rFonts w:asciiTheme="majorBidi" w:hAnsiTheme="majorBidi" w:cstheme="majorBidi"/>
          <w:szCs w:val="24"/>
        </w:rPr>
        <w:t xml:space="preserve"> </w:t>
      </w:r>
      <w:proofErr w:type="spellStart"/>
      <w:r w:rsidRPr="00963D05">
        <w:rPr>
          <w:rFonts w:asciiTheme="majorBidi" w:hAnsiTheme="majorBidi" w:cstheme="majorBidi"/>
          <w:szCs w:val="24"/>
        </w:rPr>
        <w:t>feodal</w:t>
      </w:r>
      <w:proofErr w:type="spellEnd"/>
      <w:r w:rsidRPr="00963D05">
        <w:rPr>
          <w:rFonts w:asciiTheme="majorBidi" w:hAnsiTheme="majorBidi" w:cstheme="majorBidi"/>
          <w:szCs w:val="24"/>
        </w:rPr>
        <w:t xml:space="preserve"> yang </w:t>
      </w:r>
      <w:proofErr w:type="spellStart"/>
      <w:r w:rsidRPr="00963D05">
        <w:rPr>
          <w:rFonts w:asciiTheme="majorBidi" w:hAnsiTheme="majorBidi" w:cstheme="majorBidi"/>
          <w:szCs w:val="24"/>
        </w:rPr>
        <w:t>masih</w:t>
      </w:r>
      <w:proofErr w:type="spellEnd"/>
      <w:r w:rsidRPr="00963D05">
        <w:rPr>
          <w:rFonts w:asciiTheme="majorBidi" w:hAnsiTheme="majorBidi" w:cstheme="majorBidi"/>
          <w:szCs w:val="24"/>
        </w:rPr>
        <w:t xml:space="preserve"> </w:t>
      </w:r>
      <w:proofErr w:type="spellStart"/>
      <w:r w:rsidRPr="00963D05">
        <w:rPr>
          <w:rFonts w:asciiTheme="majorBidi" w:hAnsiTheme="majorBidi" w:cstheme="majorBidi"/>
          <w:szCs w:val="24"/>
        </w:rPr>
        <w:t>mengakar</w:t>
      </w:r>
      <w:proofErr w:type="spellEnd"/>
      <w:r w:rsidRPr="00963D05">
        <w:rPr>
          <w:rFonts w:asciiTheme="majorBidi" w:hAnsiTheme="majorBidi" w:cstheme="majorBidi"/>
          <w:szCs w:val="24"/>
        </w:rPr>
        <w:t xml:space="preserve"> </w:t>
      </w:r>
      <w:proofErr w:type="spellStart"/>
      <w:r w:rsidRPr="00963D05">
        <w:rPr>
          <w:rFonts w:asciiTheme="majorBidi" w:hAnsiTheme="majorBidi" w:cstheme="majorBidi"/>
          <w:szCs w:val="24"/>
        </w:rPr>
        <w:t>kuat</w:t>
      </w:r>
      <w:proofErr w:type="spellEnd"/>
      <w:r w:rsidRPr="00963D05">
        <w:rPr>
          <w:rFonts w:asciiTheme="majorBidi" w:hAnsiTheme="majorBidi" w:cstheme="majorBidi"/>
          <w:szCs w:val="24"/>
        </w:rPr>
        <w:t xml:space="preserve"> </w:t>
      </w:r>
      <w:proofErr w:type="spellStart"/>
      <w:r w:rsidRPr="00963D05">
        <w:rPr>
          <w:rFonts w:asciiTheme="majorBidi" w:hAnsiTheme="majorBidi" w:cstheme="majorBidi"/>
          <w:szCs w:val="24"/>
        </w:rPr>
        <w:t>dikalangan</w:t>
      </w:r>
      <w:proofErr w:type="spellEnd"/>
      <w:r w:rsidRPr="00963D05">
        <w:rPr>
          <w:rFonts w:asciiTheme="majorBidi" w:hAnsiTheme="majorBidi" w:cstheme="majorBidi"/>
          <w:szCs w:val="24"/>
        </w:rPr>
        <w:t xml:space="preserve"> </w:t>
      </w:r>
      <w:proofErr w:type="spellStart"/>
      <w:r w:rsidRPr="00963D05">
        <w:rPr>
          <w:rFonts w:asciiTheme="majorBidi" w:hAnsiTheme="majorBidi" w:cstheme="majorBidi"/>
          <w:szCs w:val="24"/>
        </w:rPr>
        <w:t>masyarakat</w:t>
      </w:r>
      <w:proofErr w:type="spellEnd"/>
      <w:r w:rsidRPr="00963D05">
        <w:rPr>
          <w:rFonts w:asciiTheme="majorBidi" w:hAnsiTheme="majorBidi" w:cstheme="majorBidi"/>
          <w:szCs w:val="24"/>
        </w:rPr>
        <w:t xml:space="preserve"> Muslim.</w:t>
      </w:r>
    </w:p>
    <w:p w:rsidR="00DD701A" w:rsidRPr="00963D05" w:rsidRDefault="00DD701A" w:rsidP="00DE6AD1">
      <w:pPr>
        <w:pStyle w:val="DaftarParagraf"/>
        <w:numPr>
          <w:ilvl w:val="0"/>
          <w:numId w:val="1"/>
        </w:numPr>
        <w:spacing w:line="360" w:lineRule="auto"/>
        <w:jc w:val="both"/>
        <w:rPr>
          <w:rFonts w:asciiTheme="majorBidi" w:hAnsiTheme="majorBidi" w:cstheme="majorBidi"/>
          <w:szCs w:val="24"/>
        </w:rPr>
      </w:pPr>
      <w:proofErr w:type="spellStart"/>
      <w:r w:rsidRPr="00963D05">
        <w:rPr>
          <w:rFonts w:asciiTheme="majorBidi" w:hAnsiTheme="majorBidi" w:cstheme="majorBidi"/>
          <w:szCs w:val="24"/>
        </w:rPr>
        <w:t>Nilai-nilai</w:t>
      </w:r>
      <w:proofErr w:type="spellEnd"/>
      <w:r w:rsidRPr="00963D05">
        <w:rPr>
          <w:rFonts w:asciiTheme="majorBidi" w:hAnsiTheme="majorBidi" w:cstheme="majorBidi"/>
          <w:szCs w:val="24"/>
        </w:rPr>
        <w:t xml:space="preserve"> </w:t>
      </w:r>
      <w:proofErr w:type="spellStart"/>
      <w:r w:rsidRPr="00963D05">
        <w:rPr>
          <w:rFonts w:asciiTheme="majorBidi" w:hAnsiTheme="majorBidi" w:cstheme="majorBidi"/>
          <w:szCs w:val="24"/>
        </w:rPr>
        <w:t>Kesetaraan</w:t>
      </w:r>
      <w:proofErr w:type="spellEnd"/>
      <w:r w:rsidRPr="00963D05">
        <w:rPr>
          <w:rFonts w:asciiTheme="majorBidi" w:hAnsiTheme="majorBidi" w:cstheme="majorBidi"/>
          <w:szCs w:val="24"/>
        </w:rPr>
        <w:t xml:space="preserve"> </w:t>
      </w:r>
      <w:proofErr w:type="spellStart"/>
      <w:r w:rsidRPr="00963D05">
        <w:rPr>
          <w:rFonts w:asciiTheme="majorBidi" w:hAnsiTheme="majorBidi" w:cstheme="majorBidi"/>
          <w:szCs w:val="24"/>
        </w:rPr>
        <w:t>masih</w:t>
      </w:r>
      <w:proofErr w:type="spellEnd"/>
      <w:r w:rsidRPr="00963D05">
        <w:rPr>
          <w:rFonts w:asciiTheme="majorBidi" w:hAnsiTheme="majorBidi" w:cstheme="majorBidi"/>
          <w:szCs w:val="24"/>
        </w:rPr>
        <w:t xml:space="preserve"> </w:t>
      </w:r>
      <w:proofErr w:type="spellStart"/>
      <w:r w:rsidRPr="00963D05">
        <w:rPr>
          <w:rFonts w:asciiTheme="majorBidi" w:hAnsiTheme="majorBidi" w:cstheme="majorBidi"/>
          <w:szCs w:val="24"/>
        </w:rPr>
        <w:t>rendah</w:t>
      </w:r>
      <w:proofErr w:type="spellEnd"/>
      <w:r w:rsidRPr="00963D05">
        <w:rPr>
          <w:rFonts w:asciiTheme="majorBidi" w:hAnsiTheme="majorBidi" w:cstheme="majorBidi"/>
          <w:szCs w:val="24"/>
        </w:rPr>
        <w:t>.</w:t>
      </w:r>
    </w:p>
    <w:p w:rsidR="00BD7BE4" w:rsidRPr="00D80D4B" w:rsidRDefault="00D80D4B" w:rsidP="00DE6AD1">
      <w:pPr>
        <w:pStyle w:val="DaftarParagraf"/>
        <w:numPr>
          <w:ilvl w:val="0"/>
          <w:numId w:val="1"/>
        </w:numPr>
        <w:spacing w:line="360" w:lineRule="auto"/>
        <w:jc w:val="both"/>
        <w:rPr>
          <w:rFonts w:asciiTheme="majorBidi" w:hAnsiTheme="majorBidi" w:cstheme="majorBidi"/>
          <w:szCs w:val="24"/>
        </w:rPr>
      </w:pPr>
      <w:proofErr w:type="spellStart"/>
      <w:r>
        <w:rPr>
          <w:rFonts w:asciiTheme="majorBidi" w:hAnsiTheme="majorBidi" w:cstheme="majorBidi"/>
          <w:szCs w:val="24"/>
        </w:rPr>
        <w:t>Terjadinya</w:t>
      </w:r>
      <w:proofErr w:type="spellEnd"/>
      <w:r>
        <w:rPr>
          <w:rFonts w:asciiTheme="majorBidi" w:hAnsiTheme="majorBidi" w:cstheme="majorBidi"/>
          <w:szCs w:val="24"/>
        </w:rPr>
        <w:t xml:space="preserve"> </w:t>
      </w:r>
      <w:proofErr w:type="spellStart"/>
      <w:r>
        <w:rPr>
          <w:rFonts w:asciiTheme="majorBidi" w:hAnsiTheme="majorBidi" w:cstheme="majorBidi"/>
          <w:szCs w:val="24"/>
        </w:rPr>
        <w:t>ser</w:t>
      </w:r>
      <w:r w:rsidR="00DD701A" w:rsidRPr="00963D05">
        <w:rPr>
          <w:rFonts w:asciiTheme="majorBidi" w:hAnsiTheme="majorBidi" w:cstheme="majorBidi"/>
          <w:szCs w:val="24"/>
        </w:rPr>
        <w:t>angan</w:t>
      </w:r>
      <w:proofErr w:type="spellEnd"/>
      <w:r w:rsidR="00DD701A" w:rsidRPr="00963D05">
        <w:rPr>
          <w:rFonts w:asciiTheme="majorBidi" w:hAnsiTheme="majorBidi" w:cstheme="majorBidi"/>
          <w:szCs w:val="24"/>
        </w:rPr>
        <w:t xml:space="preserve"> WTC di New York </w:t>
      </w:r>
      <w:proofErr w:type="spellStart"/>
      <w:r w:rsidR="00DD701A" w:rsidRPr="00963D05">
        <w:rPr>
          <w:rFonts w:asciiTheme="majorBidi" w:hAnsiTheme="majorBidi" w:cstheme="majorBidi"/>
          <w:szCs w:val="24"/>
        </w:rPr>
        <w:t>pada</w:t>
      </w:r>
      <w:proofErr w:type="spellEnd"/>
      <w:r w:rsidR="00DD701A" w:rsidRPr="00963D05">
        <w:rPr>
          <w:rFonts w:asciiTheme="majorBidi" w:hAnsiTheme="majorBidi" w:cstheme="majorBidi"/>
          <w:szCs w:val="24"/>
        </w:rPr>
        <w:t xml:space="preserve"> </w:t>
      </w:r>
      <w:proofErr w:type="spellStart"/>
      <w:r w:rsidR="00DD701A" w:rsidRPr="00963D05">
        <w:rPr>
          <w:rFonts w:asciiTheme="majorBidi" w:hAnsiTheme="majorBidi" w:cstheme="majorBidi"/>
          <w:szCs w:val="24"/>
        </w:rPr>
        <w:t>t</w:t>
      </w:r>
      <w:r w:rsidR="0003314F">
        <w:rPr>
          <w:rFonts w:asciiTheme="majorBidi" w:hAnsiTheme="majorBidi" w:cstheme="majorBidi"/>
          <w:szCs w:val="24"/>
        </w:rPr>
        <w:t>anggal</w:t>
      </w:r>
      <w:proofErr w:type="spellEnd"/>
      <w:r w:rsidR="0003314F">
        <w:rPr>
          <w:rFonts w:asciiTheme="majorBidi" w:hAnsiTheme="majorBidi" w:cstheme="majorBidi"/>
          <w:szCs w:val="24"/>
        </w:rPr>
        <w:t xml:space="preserve"> 11 September 2001.</w:t>
      </w:r>
    </w:p>
    <w:p w:rsidR="00BD7BE4" w:rsidRPr="00963D05" w:rsidRDefault="00BD7BE4" w:rsidP="00DE6AD1">
      <w:pPr>
        <w:spacing w:line="360" w:lineRule="auto"/>
        <w:jc w:val="both"/>
        <w:rPr>
          <w:rFonts w:asciiTheme="majorBidi" w:hAnsiTheme="majorBidi" w:cstheme="majorBidi"/>
          <w:b/>
          <w:bCs/>
          <w:sz w:val="24"/>
          <w:szCs w:val="24"/>
        </w:rPr>
      </w:pPr>
      <w:proofErr w:type="spellStart"/>
      <w:r w:rsidRPr="00963D05">
        <w:rPr>
          <w:rFonts w:asciiTheme="majorBidi" w:hAnsiTheme="majorBidi" w:cstheme="majorBidi"/>
          <w:b/>
          <w:bCs/>
          <w:sz w:val="24"/>
          <w:szCs w:val="24"/>
        </w:rPr>
        <w:t>Pemikiran</w:t>
      </w:r>
      <w:proofErr w:type="spellEnd"/>
      <w:r w:rsidRPr="00963D05">
        <w:rPr>
          <w:rFonts w:asciiTheme="majorBidi" w:hAnsiTheme="majorBidi" w:cstheme="majorBidi"/>
          <w:b/>
          <w:bCs/>
          <w:sz w:val="24"/>
          <w:szCs w:val="24"/>
        </w:rPr>
        <w:t xml:space="preserve"> </w:t>
      </w:r>
      <w:proofErr w:type="spellStart"/>
      <w:r w:rsidRPr="00963D05">
        <w:rPr>
          <w:rFonts w:asciiTheme="majorBidi" w:hAnsiTheme="majorBidi" w:cstheme="majorBidi"/>
          <w:b/>
          <w:bCs/>
          <w:sz w:val="24"/>
          <w:szCs w:val="24"/>
        </w:rPr>
        <w:t>Fethullah</w:t>
      </w:r>
      <w:proofErr w:type="spellEnd"/>
      <w:r w:rsidRPr="00963D05">
        <w:rPr>
          <w:rFonts w:asciiTheme="majorBidi" w:hAnsiTheme="majorBidi" w:cstheme="majorBidi"/>
          <w:b/>
          <w:bCs/>
          <w:sz w:val="24"/>
          <w:szCs w:val="24"/>
        </w:rPr>
        <w:t xml:space="preserve"> </w:t>
      </w:r>
      <w:proofErr w:type="spellStart"/>
      <w:r w:rsidRPr="00963D05">
        <w:rPr>
          <w:rFonts w:asciiTheme="majorBidi" w:hAnsiTheme="majorBidi" w:cstheme="majorBidi"/>
          <w:b/>
          <w:bCs/>
          <w:sz w:val="24"/>
          <w:szCs w:val="24"/>
        </w:rPr>
        <w:t>Gulen</w:t>
      </w:r>
      <w:proofErr w:type="spellEnd"/>
    </w:p>
    <w:p w:rsidR="006A5FD8" w:rsidRPr="00963D05" w:rsidRDefault="00BD7BE4" w:rsidP="00DE6AD1">
      <w:pPr>
        <w:spacing w:line="360" w:lineRule="auto"/>
        <w:ind w:firstLine="720"/>
        <w:jc w:val="both"/>
        <w:rPr>
          <w:rFonts w:asciiTheme="majorBidi" w:hAnsiTheme="majorBidi" w:cstheme="majorBidi"/>
          <w:sz w:val="24"/>
          <w:szCs w:val="24"/>
        </w:rPr>
      </w:pPr>
      <w:proofErr w:type="spellStart"/>
      <w:r w:rsidRPr="00963D05">
        <w:rPr>
          <w:rFonts w:asciiTheme="majorBidi" w:hAnsiTheme="majorBidi" w:cstheme="majorBidi"/>
          <w:sz w:val="24"/>
          <w:szCs w:val="24"/>
        </w:rPr>
        <w:t>Pemikiran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dari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Gulen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sendiri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adalah</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pemikiran</w:t>
      </w:r>
      <w:proofErr w:type="spellEnd"/>
      <w:r w:rsidRPr="00963D05">
        <w:rPr>
          <w:rFonts w:asciiTheme="majorBidi" w:hAnsiTheme="majorBidi" w:cstheme="majorBidi"/>
          <w:sz w:val="24"/>
          <w:szCs w:val="24"/>
        </w:rPr>
        <w:t xml:space="preserve"> yang </w:t>
      </w:r>
      <w:proofErr w:type="spellStart"/>
      <w:r w:rsidRPr="00963D05">
        <w:rPr>
          <w:rFonts w:asciiTheme="majorBidi" w:hAnsiTheme="majorBidi" w:cstheme="majorBidi"/>
          <w:sz w:val="24"/>
          <w:szCs w:val="24"/>
        </w:rPr>
        <w:t>menyatukan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antara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ilmu</w:t>
      </w:r>
      <w:proofErr w:type="spellEnd"/>
      <w:r w:rsidRPr="00963D05">
        <w:rPr>
          <w:rFonts w:asciiTheme="majorBidi" w:hAnsiTheme="majorBidi" w:cstheme="majorBidi"/>
          <w:sz w:val="24"/>
          <w:szCs w:val="24"/>
        </w:rPr>
        <w:t xml:space="preserve"> agama </w:t>
      </w:r>
      <w:proofErr w:type="spellStart"/>
      <w:r w:rsidRPr="00963D05">
        <w:rPr>
          <w:rFonts w:asciiTheme="majorBidi" w:hAnsiTheme="majorBidi" w:cstheme="majorBidi"/>
          <w:sz w:val="24"/>
          <w:szCs w:val="24"/>
        </w:rPr>
        <w:t>dan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sains</w:t>
      </w:r>
      <w:proofErr w:type="spellEnd"/>
      <w:r w:rsidRPr="00963D05">
        <w:rPr>
          <w:rFonts w:asciiTheme="majorBidi" w:hAnsiTheme="majorBidi" w:cstheme="majorBidi"/>
          <w:sz w:val="24"/>
          <w:szCs w:val="24"/>
        </w:rPr>
        <w:t>.</w:t>
      </w:r>
      <w:r w:rsidR="00D80D4B">
        <w:rPr>
          <w:rStyle w:val="ReferensiCatatanKaki"/>
          <w:rFonts w:asciiTheme="majorBidi" w:hAnsiTheme="majorBidi" w:cstheme="majorBidi"/>
          <w:sz w:val="24"/>
          <w:szCs w:val="24"/>
        </w:rPr>
        <w:footnoteReference w:id="7"/>
      </w:r>
      <w:r w:rsidR="00D80D4B">
        <w:rPr>
          <w:rFonts w:asciiTheme="majorBidi" w:hAnsiTheme="majorBidi" w:cstheme="majorBidi"/>
          <w:sz w:val="24"/>
          <w:szCs w:val="24"/>
        </w:rPr>
        <w:t xml:space="preserve"> </w:t>
      </w:r>
      <w:proofErr w:type="spellStart"/>
      <w:r w:rsidRPr="00963D05">
        <w:rPr>
          <w:rFonts w:asciiTheme="majorBidi" w:hAnsiTheme="majorBidi" w:cstheme="majorBidi"/>
          <w:sz w:val="24"/>
          <w:szCs w:val="24"/>
        </w:rPr>
        <w:t>Berbicara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mengenai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pemikirannya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secara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umum</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dipengaruhi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oleh</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Pemikiran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dari</w:t>
      </w:r>
      <w:proofErr w:type="spellEnd"/>
      <w:r w:rsidRPr="00963D05">
        <w:rPr>
          <w:rFonts w:asciiTheme="majorBidi" w:hAnsiTheme="majorBidi" w:cstheme="majorBidi"/>
          <w:sz w:val="24"/>
          <w:szCs w:val="24"/>
        </w:rPr>
        <w:t xml:space="preserve"> </w:t>
      </w:r>
      <w:r w:rsidRPr="00963D05">
        <w:rPr>
          <w:rFonts w:asciiTheme="majorBidi" w:hAnsiTheme="majorBidi" w:cstheme="majorBidi"/>
          <w:sz w:val="24"/>
          <w:szCs w:val="24"/>
        </w:rPr>
        <w:lastRenderedPageBreak/>
        <w:t xml:space="preserve">sang </w:t>
      </w:r>
      <w:proofErr w:type="spellStart"/>
      <w:r w:rsidRPr="00963D05">
        <w:rPr>
          <w:rFonts w:asciiTheme="majorBidi" w:hAnsiTheme="majorBidi" w:cstheme="majorBidi"/>
          <w:sz w:val="24"/>
          <w:szCs w:val="24"/>
        </w:rPr>
        <w:t>penulis</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buku</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i/>
          <w:iCs/>
          <w:sz w:val="24"/>
          <w:szCs w:val="24"/>
        </w:rPr>
        <w:t>Risale-i</w:t>
      </w:r>
      <w:proofErr w:type="spellEnd"/>
      <w:r w:rsidRPr="00963D05">
        <w:rPr>
          <w:rFonts w:asciiTheme="majorBidi" w:hAnsiTheme="majorBidi" w:cstheme="majorBidi"/>
          <w:i/>
          <w:iCs/>
          <w:sz w:val="24"/>
          <w:szCs w:val="24"/>
        </w:rPr>
        <w:t xml:space="preserve"> </w:t>
      </w:r>
      <w:proofErr w:type="spellStart"/>
      <w:r w:rsidRPr="00963D05">
        <w:rPr>
          <w:rFonts w:asciiTheme="majorBidi" w:hAnsiTheme="majorBidi" w:cstheme="majorBidi"/>
          <w:i/>
          <w:iCs/>
          <w:sz w:val="24"/>
          <w:szCs w:val="24"/>
        </w:rPr>
        <w:t>Nur</w:t>
      </w:r>
      <w:proofErr w:type="spellEnd"/>
      <w:r w:rsidRPr="00963D05">
        <w:rPr>
          <w:rFonts w:asciiTheme="majorBidi" w:hAnsiTheme="majorBidi" w:cstheme="majorBidi"/>
          <w:i/>
          <w:iCs/>
          <w:sz w:val="24"/>
          <w:szCs w:val="24"/>
        </w:rPr>
        <w:t xml:space="preserve"> </w:t>
      </w:r>
      <w:proofErr w:type="spellStart"/>
      <w:r w:rsidRPr="00963D05">
        <w:rPr>
          <w:rFonts w:asciiTheme="majorBidi" w:hAnsiTheme="majorBidi" w:cstheme="majorBidi"/>
          <w:i/>
          <w:iCs/>
          <w:sz w:val="24"/>
          <w:szCs w:val="24"/>
        </w:rPr>
        <w:t>Kulliyati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yakni</w:t>
      </w:r>
      <w:proofErr w:type="spellEnd"/>
      <w:r w:rsidRPr="00963D05">
        <w:rPr>
          <w:rFonts w:asciiTheme="majorBidi" w:hAnsiTheme="majorBidi" w:cstheme="majorBidi"/>
          <w:sz w:val="24"/>
          <w:szCs w:val="24"/>
        </w:rPr>
        <w:t xml:space="preserve"> Said </w:t>
      </w:r>
      <w:proofErr w:type="spellStart"/>
      <w:r w:rsidRPr="00963D05">
        <w:rPr>
          <w:rFonts w:asciiTheme="majorBidi" w:hAnsiTheme="majorBidi" w:cstheme="majorBidi"/>
          <w:sz w:val="24"/>
          <w:szCs w:val="24"/>
        </w:rPr>
        <w:t>Nursi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Adapun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pemikiran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dari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Gulen</w:t>
      </w:r>
      <w:proofErr w:type="spellEnd"/>
      <w:r w:rsidRPr="00963D05">
        <w:rPr>
          <w:rFonts w:asciiTheme="majorBidi" w:hAnsiTheme="majorBidi" w:cstheme="majorBidi"/>
          <w:sz w:val="24"/>
          <w:szCs w:val="24"/>
        </w:rPr>
        <w:t xml:space="preserve"> </w:t>
      </w:r>
      <w:proofErr w:type="spellStart"/>
      <w:r w:rsidR="000A013F" w:rsidRPr="00963D05">
        <w:rPr>
          <w:rFonts w:asciiTheme="majorBidi" w:hAnsiTheme="majorBidi" w:cstheme="majorBidi"/>
          <w:sz w:val="24"/>
          <w:szCs w:val="24"/>
        </w:rPr>
        <w:t>diantaranya</w:t>
      </w:r>
      <w:proofErr w:type="spellEnd"/>
      <w:r w:rsidR="000A013F" w:rsidRPr="00963D05">
        <w:rPr>
          <w:rFonts w:asciiTheme="majorBidi" w:hAnsiTheme="majorBidi" w:cstheme="majorBidi"/>
          <w:sz w:val="24"/>
          <w:szCs w:val="24"/>
        </w:rPr>
        <w:t xml:space="preserve"> </w:t>
      </w:r>
      <w:proofErr w:type="spellStart"/>
      <w:r w:rsidR="000A013F" w:rsidRPr="00963D05">
        <w:rPr>
          <w:rFonts w:asciiTheme="majorBidi" w:hAnsiTheme="majorBidi" w:cstheme="majorBidi"/>
          <w:sz w:val="24"/>
          <w:szCs w:val="24"/>
        </w:rPr>
        <w:t>adalah</w:t>
      </w:r>
      <w:proofErr w:type="spellEnd"/>
      <w:r w:rsidR="000A013F" w:rsidRPr="00963D05">
        <w:rPr>
          <w:rFonts w:asciiTheme="majorBidi" w:hAnsiTheme="majorBidi" w:cstheme="majorBidi"/>
          <w:sz w:val="24"/>
          <w:szCs w:val="24"/>
        </w:rPr>
        <w:t xml:space="preserve"> </w:t>
      </w:r>
      <w:proofErr w:type="spellStart"/>
      <w:r w:rsidR="000A013F" w:rsidRPr="00963D05">
        <w:rPr>
          <w:rFonts w:asciiTheme="majorBidi" w:hAnsiTheme="majorBidi" w:cstheme="majorBidi"/>
          <w:sz w:val="24"/>
          <w:szCs w:val="24"/>
        </w:rPr>
        <w:t>meningkatkan</w:t>
      </w:r>
      <w:proofErr w:type="spellEnd"/>
      <w:r w:rsidR="000A013F" w:rsidRPr="00963D05">
        <w:rPr>
          <w:rFonts w:asciiTheme="majorBidi" w:hAnsiTheme="majorBidi" w:cstheme="majorBidi"/>
          <w:sz w:val="24"/>
          <w:szCs w:val="24"/>
        </w:rPr>
        <w:t xml:space="preserve"> </w:t>
      </w:r>
      <w:proofErr w:type="spellStart"/>
      <w:r w:rsidR="000A013F" w:rsidRPr="00963D05">
        <w:rPr>
          <w:rFonts w:asciiTheme="majorBidi" w:hAnsiTheme="majorBidi" w:cstheme="majorBidi"/>
          <w:sz w:val="24"/>
          <w:szCs w:val="24"/>
        </w:rPr>
        <w:t>mutu</w:t>
      </w:r>
      <w:proofErr w:type="spellEnd"/>
      <w:r w:rsidR="000A013F" w:rsidRPr="00963D05">
        <w:rPr>
          <w:rFonts w:asciiTheme="majorBidi" w:hAnsiTheme="majorBidi" w:cstheme="majorBidi"/>
          <w:sz w:val="24"/>
          <w:szCs w:val="24"/>
        </w:rPr>
        <w:t xml:space="preserve"> </w:t>
      </w:r>
      <w:proofErr w:type="spellStart"/>
      <w:r w:rsidR="000A013F" w:rsidRPr="00963D05">
        <w:rPr>
          <w:rFonts w:asciiTheme="majorBidi" w:hAnsiTheme="majorBidi" w:cstheme="majorBidi"/>
          <w:sz w:val="24"/>
          <w:szCs w:val="24"/>
        </w:rPr>
        <w:t>pendidikan</w:t>
      </w:r>
      <w:proofErr w:type="spellEnd"/>
      <w:r w:rsidR="000A013F" w:rsidRPr="00963D05">
        <w:rPr>
          <w:rFonts w:asciiTheme="majorBidi" w:hAnsiTheme="majorBidi" w:cstheme="majorBidi"/>
          <w:sz w:val="24"/>
          <w:szCs w:val="24"/>
        </w:rPr>
        <w:t xml:space="preserve">, </w:t>
      </w:r>
      <w:proofErr w:type="spellStart"/>
      <w:r w:rsidR="000A013F" w:rsidRPr="00963D05">
        <w:rPr>
          <w:rFonts w:asciiTheme="majorBidi" w:hAnsiTheme="majorBidi" w:cstheme="majorBidi"/>
          <w:sz w:val="24"/>
          <w:szCs w:val="24"/>
        </w:rPr>
        <w:t>mendorong</w:t>
      </w:r>
      <w:proofErr w:type="spellEnd"/>
      <w:r w:rsidR="000A013F" w:rsidRPr="00963D05">
        <w:rPr>
          <w:rFonts w:asciiTheme="majorBidi" w:hAnsiTheme="majorBidi" w:cstheme="majorBidi"/>
          <w:sz w:val="24"/>
          <w:szCs w:val="24"/>
        </w:rPr>
        <w:t xml:space="preserve"> </w:t>
      </w:r>
      <w:proofErr w:type="spellStart"/>
      <w:r w:rsidR="000A013F" w:rsidRPr="00963D05">
        <w:rPr>
          <w:rFonts w:asciiTheme="majorBidi" w:hAnsiTheme="majorBidi" w:cstheme="majorBidi"/>
          <w:sz w:val="24"/>
          <w:szCs w:val="24"/>
        </w:rPr>
        <w:t>riset</w:t>
      </w:r>
      <w:proofErr w:type="spellEnd"/>
      <w:r w:rsidR="000A013F" w:rsidRPr="00963D05">
        <w:rPr>
          <w:rFonts w:asciiTheme="majorBidi" w:hAnsiTheme="majorBidi" w:cstheme="majorBidi"/>
          <w:sz w:val="24"/>
          <w:szCs w:val="24"/>
        </w:rPr>
        <w:t xml:space="preserve"> </w:t>
      </w:r>
      <w:proofErr w:type="spellStart"/>
      <w:r w:rsidR="000A013F" w:rsidRPr="00963D05">
        <w:rPr>
          <w:rFonts w:asciiTheme="majorBidi" w:hAnsiTheme="majorBidi" w:cstheme="majorBidi"/>
          <w:sz w:val="24"/>
          <w:szCs w:val="24"/>
        </w:rPr>
        <w:t>ilmiah</w:t>
      </w:r>
      <w:proofErr w:type="spellEnd"/>
      <w:r w:rsidR="000A013F" w:rsidRPr="00963D05">
        <w:rPr>
          <w:rFonts w:asciiTheme="majorBidi" w:hAnsiTheme="majorBidi" w:cstheme="majorBidi"/>
          <w:sz w:val="24"/>
          <w:szCs w:val="24"/>
        </w:rPr>
        <w:t xml:space="preserve"> </w:t>
      </w:r>
      <w:proofErr w:type="spellStart"/>
      <w:r w:rsidR="000A013F" w:rsidRPr="00963D05">
        <w:rPr>
          <w:rFonts w:asciiTheme="majorBidi" w:hAnsiTheme="majorBidi" w:cstheme="majorBidi"/>
          <w:sz w:val="24"/>
          <w:szCs w:val="24"/>
        </w:rPr>
        <w:t>dan</w:t>
      </w:r>
      <w:proofErr w:type="spellEnd"/>
      <w:r w:rsidR="000A013F" w:rsidRPr="00963D05">
        <w:rPr>
          <w:rFonts w:asciiTheme="majorBidi" w:hAnsiTheme="majorBidi" w:cstheme="majorBidi"/>
          <w:sz w:val="24"/>
          <w:szCs w:val="24"/>
        </w:rPr>
        <w:t xml:space="preserve"> </w:t>
      </w:r>
      <w:proofErr w:type="spellStart"/>
      <w:r w:rsidR="000A013F" w:rsidRPr="00963D05">
        <w:rPr>
          <w:rFonts w:asciiTheme="majorBidi" w:hAnsiTheme="majorBidi" w:cstheme="majorBidi"/>
          <w:sz w:val="24"/>
          <w:szCs w:val="24"/>
        </w:rPr>
        <w:t>kemajuan</w:t>
      </w:r>
      <w:proofErr w:type="spellEnd"/>
      <w:r w:rsidR="000A013F" w:rsidRPr="00963D05">
        <w:rPr>
          <w:rFonts w:asciiTheme="majorBidi" w:hAnsiTheme="majorBidi" w:cstheme="majorBidi"/>
          <w:sz w:val="24"/>
          <w:szCs w:val="24"/>
        </w:rPr>
        <w:t xml:space="preserve"> </w:t>
      </w:r>
      <w:proofErr w:type="spellStart"/>
      <w:r w:rsidR="000A013F" w:rsidRPr="00963D05">
        <w:rPr>
          <w:rFonts w:asciiTheme="majorBidi" w:hAnsiTheme="majorBidi" w:cstheme="majorBidi"/>
          <w:sz w:val="24"/>
          <w:szCs w:val="24"/>
        </w:rPr>
        <w:t>teknologi</w:t>
      </w:r>
      <w:proofErr w:type="spellEnd"/>
      <w:r w:rsidR="000A013F" w:rsidRPr="00963D05">
        <w:rPr>
          <w:rFonts w:asciiTheme="majorBidi" w:hAnsiTheme="majorBidi" w:cstheme="majorBidi"/>
          <w:sz w:val="24"/>
          <w:szCs w:val="24"/>
        </w:rPr>
        <w:t xml:space="preserve">, </w:t>
      </w:r>
      <w:proofErr w:type="spellStart"/>
      <w:r w:rsidR="000A013F" w:rsidRPr="00963D05">
        <w:rPr>
          <w:rFonts w:asciiTheme="majorBidi" w:hAnsiTheme="majorBidi" w:cstheme="majorBidi"/>
          <w:sz w:val="24"/>
          <w:szCs w:val="24"/>
        </w:rPr>
        <w:t>dan</w:t>
      </w:r>
      <w:proofErr w:type="spellEnd"/>
      <w:r w:rsidR="000A013F" w:rsidRPr="00963D05">
        <w:rPr>
          <w:rFonts w:asciiTheme="majorBidi" w:hAnsiTheme="majorBidi" w:cstheme="majorBidi"/>
          <w:sz w:val="24"/>
          <w:szCs w:val="24"/>
        </w:rPr>
        <w:t xml:space="preserve"> dialog </w:t>
      </w:r>
      <w:proofErr w:type="spellStart"/>
      <w:r w:rsidR="000A013F" w:rsidRPr="00963D05">
        <w:rPr>
          <w:rFonts w:asciiTheme="majorBidi" w:hAnsiTheme="majorBidi" w:cstheme="majorBidi"/>
          <w:sz w:val="24"/>
          <w:szCs w:val="24"/>
        </w:rPr>
        <w:t>antar</w:t>
      </w:r>
      <w:proofErr w:type="spellEnd"/>
      <w:r w:rsidR="000A013F" w:rsidRPr="00963D05">
        <w:rPr>
          <w:rFonts w:asciiTheme="majorBidi" w:hAnsiTheme="majorBidi" w:cstheme="majorBidi"/>
          <w:sz w:val="24"/>
          <w:szCs w:val="24"/>
        </w:rPr>
        <w:t xml:space="preserve"> agama. yang paling </w:t>
      </w:r>
      <w:proofErr w:type="spellStart"/>
      <w:r w:rsidR="000A013F" w:rsidRPr="00963D05">
        <w:rPr>
          <w:rFonts w:asciiTheme="majorBidi" w:hAnsiTheme="majorBidi" w:cstheme="majorBidi"/>
          <w:sz w:val="24"/>
          <w:szCs w:val="24"/>
        </w:rPr>
        <w:t>utama</w:t>
      </w:r>
      <w:proofErr w:type="spellEnd"/>
      <w:r w:rsidR="000A013F" w:rsidRPr="00963D05">
        <w:rPr>
          <w:rFonts w:asciiTheme="majorBidi" w:hAnsiTheme="majorBidi" w:cstheme="majorBidi"/>
          <w:sz w:val="24"/>
          <w:szCs w:val="24"/>
        </w:rPr>
        <w:t xml:space="preserve"> yang </w:t>
      </w:r>
      <w:proofErr w:type="spellStart"/>
      <w:r w:rsidR="000A013F" w:rsidRPr="00963D05">
        <w:rPr>
          <w:rFonts w:asciiTheme="majorBidi" w:hAnsiTheme="majorBidi" w:cstheme="majorBidi"/>
          <w:sz w:val="24"/>
          <w:szCs w:val="24"/>
        </w:rPr>
        <w:t>ditekankan</w:t>
      </w:r>
      <w:proofErr w:type="spellEnd"/>
      <w:r w:rsidR="000A013F" w:rsidRPr="00963D05">
        <w:rPr>
          <w:rFonts w:asciiTheme="majorBidi" w:hAnsiTheme="majorBidi" w:cstheme="majorBidi"/>
          <w:sz w:val="24"/>
          <w:szCs w:val="24"/>
        </w:rPr>
        <w:t xml:space="preserve"> </w:t>
      </w:r>
      <w:proofErr w:type="spellStart"/>
      <w:r w:rsidR="000A013F" w:rsidRPr="00963D05">
        <w:rPr>
          <w:rFonts w:asciiTheme="majorBidi" w:hAnsiTheme="majorBidi" w:cstheme="majorBidi"/>
          <w:sz w:val="24"/>
          <w:szCs w:val="24"/>
        </w:rPr>
        <w:t>oleh</w:t>
      </w:r>
      <w:proofErr w:type="spellEnd"/>
      <w:r w:rsidR="000A013F" w:rsidRPr="00963D05">
        <w:rPr>
          <w:rFonts w:asciiTheme="majorBidi" w:hAnsiTheme="majorBidi" w:cstheme="majorBidi"/>
          <w:sz w:val="24"/>
          <w:szCs w:val="24"/>
        </w:rPr>
        <w:t xml:space="preserve"> </w:t>
      </w:r>
      <w:proofErr w:type="spellStart"/>
      <w:r w:rsidR="000A013F" w:rsidRPr="00963D05">
        <w:rPr>
          <w:rFonts w:asciiTheme="majorBidi" w:hAnsiTheme="majorBidi" w:cstheme="majorBidi"/>
          <w:sz w:val="24"/>
          <w:szCs w:val="24"/>
        </w:rPr>
        <w:t>Gulen</w:t>
      </w:r>
      <w:proofErr w:type="spellEnd"/>
      <w:r w:rsidR="000A013F" w:rsidRPr="00963D05">
        <w:rPr>
          <w:rFonts w:asciiTheme="majorBidi" w:hAnsiTheme="majorBidi" w:cstheme="majorBidi"/>
          <w:sz w:val="24"/>
          <w:szCs w:val="24"/>
        </w:rPr>
        <w:t xml:space="preserve"> </w:t>
      </w:r>
      <w:proofErr w:type="spellStart"/>
      <w:r w:rsidR="000A013F" w:rsidRPr="00963D05">
        <w:rPr>
          <w:rFonts w:asciiTheme="majorBidi" w:hAnsiTheme="majorBidi" w:cstheme="majorBidi"/>
          <w:sz w:val="24"/>
          <w:szCs w:val="24"/>
        </w:rPr>
        <w:t>dalam</w:t>
      </w:r>
      <w:proofErr w:type="spellEnd"/>
      <w:r w:rsidR="000A013F" w:rsidRPr="00963D05">
        <w:rPr>
          <w:rFonts w:asciiTheme="majorBidi" w:hAnsiTheme="majorBidi" w:cstheme="majorBidi"/>
          <w:sz w:val="24"/>
          <w:szCs w:val="24"/>
        </w:rPr>
        <w:t xml:space="preserve"> </w:t>
      </w:r>
      <w:proofErr w:type="spellStart"/>
      <w:r w:rsidR="000A013F" w:rsidRPr="00963D05">
        <w:rPr>
          <w:rFonts w:asciiTheme="majorBidi" w:hAnsiTheme="majorBidi" w:cstheme="majorBidi"/>
          <w:sz w:val="24"/>
          <w:szCs w:val="24"/>
        </w:rPr>
        <w:t>pendidikan</w:t>
      </w:r>
      <w:proofErr w:type="spellEnd"/>
      <w:r w:rsidR="000A013F" w:rsidRPr="00963D05">
        <w:rPr>
          <w:rFonts w:asciiTheme="majorBidi" w:hAnsiTheme="majorBidi" w:cstheme="majorBidi"/>
          <w:sz w:val="24"/>
          <w:szCs w:val="24"/>
        </w:rPr>
        <w:t xml:space="preserve"> </w:t>
      </w:r>
      <w:proofErr w:type="spellStart"/>
      <w:r w:rsidR="000A013F" w:rsidRPr="00963D05">
        <w:rPr>
          <w:rFonts w:asciiTheme="majorBidi" w:hAnsiTheme="majorBidi" w:cstheme="majorBidi"/>
          <w:sz w:val="24"/>
          <w:szCs w:val="24"/>
        </w:rPr>
        <w:t>adalah</w:t>
      </w:r>
      <w:proofErr w:type="spellEnd"/>
      <w:r w:rsidR="000A013F" w:rsidRPr="00963D05">
        <w:rPr>
          <w:rFonts w:asciiTheme="majorBidi" w:hAnsiTheme="majorBidi" w:cstheme="majorBidi"/>
          <w:sz w:val="24"/>
          <w:szCs w:val="24"/>
        </w:rPr>
        <w:t xml:space="preserve"> </w:t>
      </w:r>
      <w:proofErr w:type="spellStart"/>
      <w:r w:rsidR="000A013F" w:rsidRPr="00963D05">
        <w:rPr>
          <w:rFonts w:asciiTheme="majorBidi" w:hAnsiTheme="majorBidi" w:cstheme="majorBidi"/>
          <w:sz w:val="24"/>
          <w:szCs w:val="24"/>
        </w:rPr>
        <w:t>etika</w:t>
      </w:r>
      <w:proofErr w:type="spellEnd"/>
      <w:r w:rsidR="000A013F" w:rsidRPr="00963D05">
        <w:rPr>
          <w:rFonts w:asciiTheme="majorBidi" w:hAnsiTheme="majorBidi" w:cstheme="majorBidi"/>
          <w:sz w:val="24"/>
          <w:szCs w:val="24"/>
        </w:rPr>
        <w:t xml:space="preserve">, </w:t>
      </w:r>
      <w:proofErr w:type="spellStart"/>
      <w:r w:rsidR="000A013F" w:rsidRPr="00963D05">
        <w:rPr>
          <w:rFonts w:asciiTheme="majorBidi" w:hAnsiTheme="majorBidi" w:cstheme="majorBidi"/>
          <w:sz w:val="24"/>
          <w:szCs w:val="24"/>
        </w:rPr>
        <w:t>dan</w:t>
      </w:r>
      <w:proofErr w:type="spellEnd"/>
      <w:r w:rsidR="000A013F" w:rsidRPr="00963D05">
        <w:rPr>
          <w:rFonts w:asciiTheme="majorBidi" w:hAnsiTheme="majorBidi" w:cstheme="majorBidi"/>
          <w:sz w:val="24"/>
          <w:szCs w:val="24"/>
        </w:rPr>
        <w:t xml:space="preserve"> </w:t>
      </w:r>
      <w:proofErr w:type="spellStart"/>
      <w:r w:rsidR="000A013F" w:rsidRPr="00963D05">
        <w:rPr>
          <w:rFonts w:asciiTheme="majorBidi" w:hAnsiTheme="majorBidi" w:cstheme="majorBidi"/>
          <w:sz w:val="24"/>
          <w:szCs w:val="24"/>
        </w:rPr>
        <w:t>etika</w:t>
      </w:r>
      <w:proofErr w:type="spellEnd"/>
      <w:r w:rsidR="000A013F" w:rsidRPr="00963D05">
        <w:rPr>
          <w:rFonts w:asciiTheme="majorBidi" w:hAnsiTheme="majorBidi" w:cstheme="majorBidi"/>
          <w:sz w:val="24"/>
          <w:szCs w:val="24"/>
        </w:rPr>
        <w:t xml:space="preserve"> yang </w:t>
      </w:r>
      <w:proofErr w:type="spellStart"/>
      <w:r w:rsidR="000A013F" w:rsidRPr="00963D05">
        <w:rPr>
          <w:rFonts w:asciiTheme="majorBidi" w:hAnsiTheme="majorBidi" w:cstheme="majorBidi"/>
          <w:sz w:val="24"/>
          <w:szCs w:val="24"/>
        </w:rPr>
        <w:t>dimaksud</w:t>
      </w:r>
      <w:proofErr w:type="spellEnd"/>
      <w:r w:rsidR="000A013F" w:rsidRPr="00963D05">
        <w:rPr>
          <w:rFonts w:asciiTheme="majorBidi" w:hAnsiTheme="majorBidi" w:cstheme="majorBidi"/>
          <w:sz w:val="24"/>
          <w:szCs w:val="24"/>
        </w:rPr>
        <w:t xml:space="preserve"> </w:t>
      </w:r>
      <w:proofErr w:type="spellStart"/>
      <w:r w:rsidR="000A013F" w:rsidRPr="00963D05">
        <w:rPr>
          <w:rFonts w:asciiTheme="majorBidi" w:hAnsiTheme="majorBidi" w:cstheme="majorBidi"/>
          <w:sz w:val="24"/>
          <w:szCs w:val="24"/>
        </w:rPr>
        <w:t>olehnya</w:t>
      </w:r>
      <w:proofErr w:type="spellEnd"/>
      <w:r w:rsidR="000A013F" w:rsidRPr="00963D05">
        <w:rPr>
          <w:rFonts w:asciiTheme="majorBidi" w:hAnsiTheme="majorBidi" w:cstheme="majorBidi"/>
          <w:sz w:val="24"/>
          <w:szCs w:val="24"/>
        </w:rPr>
        <w:t xml:space="preserve"> </w:t>
      </w:r>
      <w:proofErr w:type="spellStart"/>
      <w:r w:rsidR="000A013F" w:rsidRPr="00963D05">
        <w:rPr>
          <w:rFonts w:asciiTheme="majorBidi" w:hAnsiTheme="majorBidi" w:cstheme="majorBidi"/>
          <w:sz w:val="24"/>
          <w:szCs w:val="24"/>
        </w:rPr>
        <w:t>adalah</w:t>
      </w:r>
      <w:proofErr w:type="spellEnd"/>
      <w:r w:rsidR="000A013F" w:rsidRPr="00963D05">
        <w:rPr>
          <w:rFonts w:asciiTheme="majorBidi" w:hAnsiTheme="majorBidi" w:cstheme="majorBidi"/>
          <w:sz w:val="24"/>
          <w:szCs w:val="24"/>
        </w:rPr>
        <w:t xml:space="preserve"> </w:t>
      </w:r>
      <w:proofErr w:type="spellStart"/>
      <w:r w:rsidR="000A013F" w:rsidRPr="00963D05">
        <w:rPr>
          <w:rFonts w:asciiTheme="majorBidi" w:hAnsiTheme="majorBidi" w:cstheme="majorBidi"/>
          <w:sz w:val="24"/>
          <w:szCs w:val="24"/>
        </w:rPr>
        <w:t>cinta</w:t>
      </w:r>
      <w:proofErr w:type="spellEnd"/>
      <w:r w:rsidR="000A013F" w:rsidRPr="00963D05">
        <w:rPr>
          <w:rFonts w:asciiTheme="majorBidi" w:hAnsiTheme="majorBidi" w:cstheme="majorBidi"/>
          <w:sz w:val="24"/>
          <w:szCs w:val="24"/>
        </w:rPr>
        <w:t xml:space="preserve"> </w:t>
      </w:r>
      <w:proofErr w:type="spellStart"/>
      <w:r w:rsidR="000A013F" w:rsidRPr="00963D05">
        <w:rPr>
          <w:rFonts w:asciiTheme="majorBidi" w:hAnsiTheme="majorBidi" w:cstheme="majorBidi"/>
          <w:sz w:val="24"/>
          <w:szCs w:val="24"/>
        </w:rPr>
        <w:t>atau</w:t>
      </w:r>
      <w:proofErr w:type="spellEnd"/>
      <w:r w:rsidR="000A013F" w:rsidRPr="00963D05">
        <w:rPr>
          <w:rFonts w:asciiTheme="majorBidi" w:hAnsiTheme="majorBidi" w:cstheme="majorBidi"/>
          <w:sz w:val="24"/>
          <w:szCs w:val="24"/>
        </w:rPr>
        <w:t xml:space="preserve"> </w:t>
      </w:r>
      <w:r w:rsidR="000A013F" w:rsidRPr="00963D05">
        <w:rPr>
          <w:rFonts w:asciiTheme="majorBidi" w:hAnsiTheme="majorBidi" w:cstheme="majorBidi"/>
          <w:i/>
          <w:iCs/>
          <w:sz w:val="24"/>
          <w:szCs w:val="24"/>
        </w:rPr>
        <w:t>Love</w:t>
      </w:r>
      <w:r w:rsidR="000A013F" w:rsidRPr="00963D05">
        <w:rPr>
          <w:rFonts w:asciiTheme="majorBidi" w:hAnsiTheme="majorBidi" w:cstheme="majorBidi"/>
          <w:sz w:val="24"/>
          <w:szCs w:val="24"/>
        </w:rPr>
        <w:t xml:space="preserve">. </w:t>
      </w:r>
      <w:proofErr w:type="spellStart"/>
      <w:r w:rsidR="000A013F" w:rsidRPr="00963D05">
        <w:rPr>
          <w:rFonts w:asciiTheme="majorBidi" w:hAnsiTheme="majorBidi" w:cstheme="majorBidi"/>
          <w:sz w:val="24"/>
          <w:szCs w:val="24"/>
        </w:rPr>
        <w:t>Dengan</w:t>
      </w:r>
      <w:proofErr w:type="spellEnd"/>
      <w:r w:rsidR="000A013F" w:rsidRPr="00963D05">
        <w:rPr>
          <w:rFonts w:asciiTheme="majorBidi" w:hAnsiTheme="majorBidi" w:cstheme="majorBidi"/>
          <w:sz w:val="24"/>
          <w:szCs w:val="24"/>
        </w:rPr>
        <w:t xml:space="preserve"> </w:t>
      </w:r>
      <w:r w:rsidR="000A013F" w:rsidRPr="00963D05">
        <w:rPr>
          <w:rFonts w:asciiTheme="majorBidi" w:hAnsiTheme="majorBidi" w:cstheme="majorBidi"/>
          <w:i/>
          <w:iCs/>
          <w:sz w:val="24"/>
          <w:szCs w:val="24"/>
        </w:rPr>
        <w:t>Love</w:t>
      </w:r>
      <w:r w:rsidR="000A013F" w:rsidRPr="00963D05">
        <w:rPr>
          <w:rFonts w:asciiTheme="majorBidi" w:hAnsiTheme="majorBidi" w:cstheme="majorBidi"/>
          <w:sz w:val="24"/>
          <w:szCs w:val="24"/>
        </w:rPr>
        <w:t xml:space="preserve"> </w:t>
      </w:r>
      <w:proofErr w:type="spellStart"/>
      <w:r w:rsidR="000A013F" w:rsidRPr="00963D05">
        <w:rPr>
          <w:rFonts w:asciiTheme="majorBidi" w:hAnsiTheme="majorBidi" w:cstheme="majorBidi"/>
          <w:sz w:val="24"/>
          <w:szCs w:val="24"/>
        </w:rPr>
        <w:t>ini</w:t>
      </w:r>
      <w:proofErr w:type="spellEnd"/>
      <w:r w:rsidR="000A013F" w:rsidRPr="00963D05">
        <w:rPr>
          <w:rFonts w:asciiTheme="majorBidi" w:hAnsiTheme="majorBidi" w:cstheme="majorBidi"/>
          <w:sz w:val="24"/>
          <w:szCs w:val="24"/>
        </w:rPr>
        <w:t xml:space="preserve">, </w:t>
      </w:r>
      <w:proofErr w:type="spellStart"/>
      <w:r w:rsidR="000A013F" w:rsidRPr="00963D05">
        <w:rPr>
          <w:rFonts w:asciiTheme="majorBidi" w:hAnsiTheme="majorBidi" w:cstheme="majorBidi"/>
          <w:sz w:val="24"/>
          <w:szCs w:val="24"/>
        </w:rPr>
        <w:t>Gulen</w:t>
      </w:r>
      <w:proofErr w:type="spellEnd"/>
      <w:r w:rsidR="000A013F" w:rsidRPr="00963D05">
        <w:rPr>
          <w:rFonts w:asciiTheme="majorBidi" w:hAnsiTheme="majorBidi" w:cstheme="majorBidi"/>
          <w:sz w:val="24"/>
          <w:szCs w:val="24"/>
        </w:rPr>
        <w:t xml:space="preserve"> </w:t>
      </w:r>
      <w:proofErr w:type="spellStart"/>
      <w:r w:rsidR="000A013F" w:rsidRPr="00963D05">
        <w:rPr>
          <w:rFonts w:asciiTheme="majorBidi" w:hAnsiTheme="majorBidi" w:cstheme="majorBidi"/>
          <w:sz w:val="24"/>
          <w:szCs w:val="24"/>
        </w:rPr>
        <w:t>berharap</w:t>
      </w:r>
      <w:proofErr w:type="spellEnd"/>
      <w:r w:rsidR="000A013F" w:rsidRPr="00963D05">
        <w:rPr>
          <w:rFonts w:asciiTheme="majorBidi" w:hAnsiTheme="majorBidi" w:cstheme="majorBidi"/>
          <w:sz w:val="24"/>
          <w:szCs w:val="24"/>
        </w:rPr>
        <w:t xml:space="preserve"> para </w:t>
      </w:r>
      <w:proofErr w:type="spellStart"/>
      <w:r w:rsidR="000A013F" w:rsidRPr="00963D05">
        <w:rPr>
          <w:rFonts w:asciiTheme="majorBidi" w:hAnsiTheme="majorBidi" w:cstheme="majorBidi"/>
          <w:sz w:val="24"/>
          <w:szCs w:val="24"/>
        </w:rPr>
        <w:t>pelajar</w:t>
      </w:r>
      <w:proofErr w:type="spellEnd"/>
      <w:r w:rsidR="000A013F" w:rsidRPr="00963D05">
        <w:rPr>
          <w:rFonts w:asciiTheme="majorBidi" w:hAnsiTheme="majorBidi" w:cstheme="majorBidi"/>
          <w:sz w:val="24"/>
          <w:szCs w:val="24"/>
        </w:rPr>
        <w:t xml:space="preserve"> </w:t>
      </w:r>
      <w:proofErr w:type="spellStart"/>
      <w:r w:rsidR="000A013F" w:rsidRPr="00963D05">
        <w:rPr>
          <w:rFonts w:asciiTheme="majorBidi" w:hAnsiTheme="majorBidi" w:cstheme="majorBidi"/>
          <w:sz w:val="24"/>
          <w:szCs w:val="24"/>
        </w:rPr>
        <w:t>mampu</w:t>
      </w:r>
      <w:proofErr w:type="spellEnd"/>
      <w:r w:rsidR="000A013F" w:rsidRPr="00963D05">
        <w:rPr>
          <w:rFonts w:asciiTheme="majorBidi" w:hAnsiTheme="majorBidi" w:cstheme="majorBidi"/>
          <w:sz w:val="24"/>
          <w:szCs w:val="24"/>
        </w:rPr>
        <w:t xml:space="preserve"> </w:t>
      </w:r>
      <w:proofErr w:type="spellStart"/>
      <w:r w:rsidR="000A013F" w:rsidRPr="00963D05">
        <w:rPr>
          <w:rFonts w:asciiTheme="majorBidi" w:hAnsiTheme="majorBidi" w:cstheme="majorBidi"/>
          <w:sz w:val="24"/>
          <w:szCs w:val="24"/>
        </w:rPr>
        <w:t>menghubungkan</w:t>
      </w:r>
      <w:proofErr w:type="spellEnd"/>
      <w:r w:rsidR="000A013F" w:rsidRPr="00963D05">
        <w:rPr>
          <w:rFonts w:asciiTheme="majorBidi" w:hAnsiTheme="majorBidi" w:cstheme="majorBidi"/>
          <w:sz w:val="24"/>
          <w:szCs w:val="24"/>
        </w:rPr>
        <w:t xml:space="preserve"> </w:t>
      </w:r>
      <w:proofErr w:type="spellStart"/>
      <w:r w:rsidR="000A013F" w:rsidRPr="00963D05">
        <w:rPr>
          <w:rFonts w:asciiTheme="majorBidi" w:hAnsiTheme="majorBidi" w:cstheme="majorBidi"/>
          <w:sz w:val="24"/>
          <w:szCs w:val="24"/>
        </w:rPr>
        <w:t>antara</w:t>
      </w:r>
      <w:proofErr w:type="spellEnd"/>
      <w:r w:rsidR="000A013F" w:rsidRPr="00963D05">
        <w:rPr>
          <w:rFonts w:asciiTheme="majorBidi" w:hAnsiTheme="majorBidi" w:cstheme="majorBidi"/>
          <w:sz w:val="24"/>
          <w:szCs w:val="24"/>
        </w:rPr>
        <w:t xml:space="preserve"> </w:t>
      </w:r>
      <w:proofErr w:type="spellStart"/>
      <w:r w:rsidR="000A013F" w:rsidRPr="00963D05">
        <w:rPr>
          <w:rFonts w:asciiTheme="majorBidi" w:hAnsiTheme="majorBidi" w:cstheme="majorBidi"/>
          <w:sz w:val="24"/>
          <w:szCs w:val="24"/>
        </w:rPr>
        <w:t>manusia</w:t>
      </w:r>
      <w:proofErr w:type="spellEnd"/>
      <w:r w:rsidR="000A013F" w:rsidRPr="00963D05">
        <w:rPr>
          <w:rFonts w:asciiTheme="majorBidi" w:hAnsiTheme="majorBidi" w:cstheme="majorBidi"/>
          <w:sz w:val="24"/>
          <w:szCs w:val="24"/>
        </w:rPr>
        <w:t xml:space="preserve">, </w:t>
      </w:r>
      <w:proofErr w:type="spellStart"/>
      <w:r w:rsidR="000A013F" w:rsidRPr="00963D05">
        <w:rPr>
          <w:rFonts w:asciiTheme="majorBidi" w:hAnsiTheme="majorBidi" w:cstheme="majorBidi"/>
          <w:sz w:val="24"/>
          <w:szCs w:val="24"/>
        </w:rPr>
        <w:t>sains</w:t>
      </w:r>
      <w:proofErr w:type="spellEnd"/>
      <w:r w:rsidR="000A013F" w:rsidRPr="00963D05">
        <w:rPr>
          <w:rFonts w:asciiTheme="majorBidi" w:hAnsiTheme="majorBidi" w:cstheme="majorBidi"/>
          <w:sz w:val="24"/>
          <w:szCs w:val="24"/>
        </w:rPr>
        <w:t xml:space="preserve">, </w:t>
      </w:r>
      <w:proofErr w:type="spellStart"/>
      <w:r w:rsidR="000A013F" w:rsidRPr="00963D05">
        <w:rPr>
          <w:rFonts w:asciiTheme="majorBidi" w:hAnsiTheme="majorBidi" w:cstheme="majorBidi"/>
          <w:sz w:val="24"/>
          <w:szCs w:val="24"/>
        </w:rPr>
        <w:t>serta</w:t>
      </w:r>
      <w:proofErr w:type="spellEnd"/>
      <w:r w:rsidR="000A013F" w:rsidRPr="00963D05">
        <w:rPr>
          <w:rFonts w:asciiTheme="majorBidi" w:hAnsiTheme="majorBidi" w:cstheme="majorBidi"/>
          <w:sz w:val="24"/>
          <w:szCs w:val="24"/>
        </w:rPr>
        <w:t xml:space="preserve"> </w:t>
      </w:r>
      <w:proofErr w:type="spellStart"/>
      <w:r w:rsidR="000A013F" w:rsidRPr="00963D05">
        <w:rPr>
          <w:rFonts w:asciiTheme="majorBidi" w:hAnsiTheme="majorBidi" w:cstheme="majorBidi"/>
          <w:sz w:val="24"/>
          <w:szCs w:val="24"/>
        </w:rPr>
        <w:t>kepentingan</w:t>
      </w:r>
      <w:proofErr w:type="spellEnd"/>
      <w:r w:rsidR="000A013F" w:rsidRPr="00963D05">
        <w:rPr>
          <w:rFonts w:asciiTheme="majorBidi" w:hAnsiTheme="majorBidi" w:cstheme="majorBidi"/>
          <w:sz w:val="24"/>
          <w:szCs w:val="24"/>
        </w:rPr>
        <w:t xml:space="preserve"> </w:t>
      </w:r>
      <w:proofErr w:type="spellStart"/>
      <w:r w:rsidR="000A013F" w:rsidRPr="00963D05">
        <w:rPr>
          <w:rFonts w:asciiTheme="majorBidi" w:hAnsiTheme="majorBidi" w:cstheme="majorBidi"/>
          <w:sz w:val="24"/>
          <w:szCs w:val="24"/>
        </w:rPr>
        <w:t>dari</w:t>
      </w:r>
      <w:proofErr w:type="spellEnd"/>
      <w:r w:rsidR="000A013F" w:rsidRPr="00963D05">
        <w:rPr>
          <w:rFonts w:asciiTheme="majorBidi" w:hAnsiTheme="majorBidi" w:cstheme="majorBidi"/>
          <w:sz w:val="24"/>
          <w:szCs w:val="24"/>
        </w:rPr>
        <w:t xml:space="preserve"> </w:t>
      </w:r>
      <w:proofErr w:type="spellStart"/>
      <w:r w:rsidR="000A013F" w:rsidRPr="00963D05">
        <w:rPr>
          <w:rFonts w:asciiTheme="majorBidi" w:hAnsiTheme="majorBidi" w:cstheme="majorBidi"/>
          <w:sz w:val="24"/>
          <w:szCs w:val="24"/>
        </w:rPr>
        <w:t>alam</w:t>
      </w:r>
      <w:proofErr w:type="spellEnd"/>
      <w:r w:rsidR="000A013F" w:rsidRPr="00963D05">
        <w:rPr>
          <w:rFonts w:asciiTheme="majorBidi" w:hAnsiTheme="majorBidi" w:cstheme="majorBidi"/>
          <w:sz w:val="24"/>
          <w:szCs w:val="24"/>
        </w:rPr>
        <w:t xml:space="preserve">. </w:t>
      </w:r>
      <w:proofErr w:type="spellStart"/>
      <w:r w:rsidR="000A013F" w:rsidRPr="00963D05">
        <w:rPr>
          <w:rFonts w:asciiTheme="majorBidi" w:hAnsiTheme="majorBidi" w:cstheme="majorBidi"/>
          <w:sz w:val="24"/>
          <w:szCs w:val="24"/>
        </w:rPr>
        <w:t>Selain</w:t>
      </w:r>
      <w:proofErr w:type="spellEnd"/>
      <w:r w:rsidR="000A013F" w:rsidRPr="00963D05">
        <w:rPr>
          <w:rFonts w:asciiTheme="majorBidi" w:hAnsiTheme="majorBidi" w:cstheme="majorBidi"/>
          <w:sz w:val="24"/>
          <w:szCs w:val="24"/>
        </w:rPr>
        <w:t xml:space="preserve"> </w:t>
      </w:r>
      <w:proofErr w:type="spellStart"/>
      <w:r w:rsidR="000A013F" w:rsidRPr="00963D05">
        <w:rPr>
          <w:rFonts w:asciiTheme="majorBidi" w:hAnsiTheme="majorBidi" w:cstheme="majorBidi"/>
          <w:sz w:val="24"/>
          <w:szCs w:val="24"/>
        </w:rPr>
        <w:t>itu</w:t>
      </w:r>
      <w:proofErr w:type="spellEnd"/>
      <w:r w:rsidR="000A013F" w:rsidRPr="00963D05">
        <w:rPr>
          <w:rFonts w:asciiTheme="majorBidi" w:hAnsiTheme="majorBidi" w:cstheme="majorBidi"/>
          <w:sz w:val="24"/>
          <w:szCs w:val="24"/>
        </w:rPr>
        <w:t xml:space="preserve"> </w:t>
      </w:r>
      <w:proofErr w:type="spellStart"/>
      <w:r w:rsidR="000A013F" w:rsidRPr="00963D05">
        <w:rPr>
          <w:rFonts w:asciiTheme="majorBidi" w:hAnsiTheme="majorBidi" w:cstheme="majorBidi"/>
          <w:sz w:val="24"/>
          <w:szCs w:val="24"/>
        </w:rPr>
        <w:t>diharapkan</w:t>
      </w:r>
      <w:proofErr w:type="spellEnd"/>
      <w:r w:rsidR="000A013F" w:rsidRPr="00963D05">
        <w:rPr>
          <w:rFonts w:asciiTheme="majorBidi" w:hAnsiTheme="majorBidi" w:cstheme="majorBidi"/>
          <w:sz w:val="24"/>
          <w:szCs w:val="24"/>
        </w:rPr>
        <w:t xml:space="preserve"> para </w:t>
      </w:r>
      <w:proofErr w:type="spellStart"/>
      <w:r w:rsidR="000A013F" w:rsidRPr="00963D05">
        <w:rPr>
          <w:rFonts w:asciiTheme="majorBidi" w:hAnsiTheme="majorBidi" w:cstheme="majorBidi"/>
          <w:sz w:val="24"/>
          <w:szCs w:val="24"/>
        </w:rPr>
        <w:t>pelajar</w:t>
      </w:r>
      <w:proofErr w:type="spellEnd"/>
      <w:r w:rsidR="000A013F" w:rsidRPr="00963D05">
        <w:rPr>
          <w:rFonts w:asciiTheme="majorBidi" w:hAnsiTheme="majorBidi" w:cstheme="majorBidi"/>
          <w:sz w:val="24"/>
          <w:szCs w:val="24"/>
        </w:rPr>
        <w:t xml:space="preserve"> </w:t>
      </w:r>
      <w:proofErr w:type="spellStart"/>
      <w:r w:rsidR="000A013F" w:rsidRPr="00963D05">
        <w:rPr>
          <w:rFonts w:asciiTheme="majorBidi" w:hAnsiTheme="majorBidi" w:cstheme="majorBidi"/>
          <w:sz w:val="24"/>
          <w:szCs w:val="24"/>
        </w:rPr>
        <w:t>juga</w:t>
      </w:r>
      <w:proofErr w:type="spellEnd"/>
      <w:r w:rsidR="000A013F" w:rsidRPr="00963D05">
        <w:rPr>
          <w:rFonts w:asciiTheme="majorBidi" w:hAnsiTheme="majorBidi" w:cstheme="majorBidi"/>
          <w:sz w:val="24"/>
          <w:szCs w:val="24"/>
        </w:rPr>
        <w:t xml:space="preserve"> </w:t>
      </w:r>
      <w:proofErr w:type="spellStart"/>
      <w:r w:rsidR="000A013F" w:rsidRPr="00963D05">
        <w:rPr>
          <w:rFonts w:asciiTheme="majorBidi" w:hAnsiTheme="majorBidi" w:cstheme="majorBidi"/>
          <w:sz w:val="24"/>
          <w:szCs w:val="24"/>
        </w:rPr>
        <w:t>dapat</w:t>
      </w:r>
      <w:proofErr w:type="spellEnd"/>
      <w:r w:rsidR="000A013F" w:rsidRPr="00963D05">
        <w:rPr>
          <w:rFonts w:asciiTheme="majorBidi" w:hAnsiTheme="majorBidi" w:cstheme="majorBidi"/>
          <w:sz w:val="24"/>
          <w:szCs w:val="24"/>
        </w:rPr>
        <w:t xml:space="preserve"> </w:t>
      </w:r>
      <w:proofErr w:type="spellStart"/>
      <w:r w:rsidR="000A013F" w:rsidRPr="00963D05">
        <w:rPr>
          <w:rFonts w:asciiTheme="majorBidi" w:hAnsiTheme="majorBidi" w:cstheme="majorBidi"/>
          <w:sz w:val="24"/>
          <w:szCs w:val="24"/>
        </w:rPr>
        <w:t>taat</w:t>
      </w:r>
      <w:proofErr w:type="spellEnd"/>
      <w:r w:rsidR="000A013F" w:rsidRPr="00963D05">
        <w:rPr>
          <w:rFonts w:asciiTheme="majorBidi" w:hAnsiTheme="majorBidi" w:cstheme="majorBidi"/>
          <w:sz w:val="24"/>
          <w:szCs w:val="24"/>
        </w:rPr>
        <w:t xml:space="preserve"> </w:t>
      </w:r>
      <w:proofErr w:type="spellStart"/>
      <w:r w:rsidR="000A013F" w:rsidRPr="00963D05">
        <w:rPr>
          <w:rFonts w:asciiTheme="majorBidi" w:hAnsiTheme="majorBidi" w:cstheme="majorBidi"/>
          <w:sz w:val="24"/>
          <w:szCs w:val="24"/>
        </w:rPr>
        <w:t>dan</w:t>
      </w:r>
      <w:proofErr w:type="spellEnd"/>
      <w:r w:rsidR="000A013F" w:rsidRPr="00963D05">
        <w:rPr>
          <w:rFonts w:asciiTheme="majorBidi" w:hAnsiTheme="majorBidi" w:cstheme="majorBidi"/>
          <w:sz w:val="24"/>
          <w:szCs w:val="24"/>
        </w:rPr>
        <w:t xml:space="preserve"> </w:t>
      </w:r>
      <w:proofErr w:type="spellStart"/>
      <w:r w:rsidR="000A013F" w:rsidRPr="00963D05">
        <w:rPr>
          <w:rFonts w:asciiTheme="majorBidi" w:hAnsiTheme="majorBidi" w:cstheme="majorBidi"/>
          <w:sz w:val="24"/>
          <w:szCs w:val="24"/>
        </w:rPr>
        <w:t>patuh</w:t>
      </w:r>
      <w:proofErr w:type="spellEnd"/>
      <w:r w:rsidR="000A013F" w:rsidRPr="00963D05">
        <w:rPr>
          <w:rFonts w:asciiTheme="majorBidi" w:hAnsiTheme="majorBidi" w:cstheme="majorBidi"/>
          <w:sz w:val="24"/>
          <w:szCs w:val="24"/>
        </w:rPr>
        <w:t xml:space="preserve"> </w:t>
      </w:r>
      <w:proofErr w:type="spellStart"/>
      <w:r w:rsidR="000A013F" w:rsidRPr="00963D05">
        <w:rPr>
          <w:rFonts w:asciiTheme="majorBidi" w:hAnsiTheme="majorBidi" w:cstheme="majorBidi"/>
          <w:sz w:val="24"/>
          <w:szCs w:val="24"/>
        </w:rPr>
        <w:t>kepada</w:t>
      </w:r>
      <w:proofErr w:type="spellEnd"/>
      <w:r w:rsidR="000A013F" w:rsidRPr="00963D05">
        <w:rPr>
          <w:rFonts w:asciiTheme="majorBidi" w:hAnsiTheme="majorBidi" w:cstheme="majorBidi"/>
          <w:sz w:val="24"/>
          <w:szCs w:val="24"/>
        </w:rPr>
        <w:t xml:space="preserve"> </w:t>
      </w:r>
      <w:proofErr w:type="spellStart"/>
      <w:r w:rsidR="000A013F" w:rsidRPr="00963D05">
        <w:rPr>
          <w:rFonts w:asciiTheme="majorBidi" w:hAnsiTheme="majorBidi" w:cstheme="majorBidi"/>
          <w:sz w:val="24"/>
          <w:szCs w:val="24"/>
        </w:rPr>
        <w:t>Tuhan</w:t>
      </w:r>
      <w:proofErr w:type="spellEnd"/>
      <w:r w:rsidR="000A013F" w:rsidRPr="00963D05">
        <w:rPr>
          <w:rFonts w:asciiTheme="majorBidi" w:hAnsiTheme="majorBidi" w:cstheme="majorBidi"/>
          <w:sz w:val="24"/>
          <w:szCs w:val="24"/>
        </w:rPr>
        <w:t xml:space="preserve"> </w:t>
      </w:r>
      <w:proofErr w:type="spellStart"/>
      <w:r w:rsidR="000A013F" w:rsidRPr="00963D05">
        <w:rPr>
          <w:rFonts w:asciiTheme="majorBidi" w:hAnsiTheme="majorBidi" w:cstheme="majorBidi"/>
          <w:sz w:val="24"/>
          <w:szCs w:val="24"/>
        </w:rPr>
        <w:t>secara</w:t>
      </w:r>
      <w:proofErr w:type="spellEnd"/>
      <w:r w:rsidR="000A013F" w:rsidRPr="00963D05">
        <w:rPr>
          <w:rFonts w:asciiTheme="majorBidi" w:hAnsiTheme="majorBidi" w:cstheme="majorBidi"/>
          <w:sz w:val="24"/>
          <w:szCs w:val="24"/>
        </w:rPr>
        <w:t xml:space="preserve"> </w:t>
      </w:r>
      <w:proofErr w:type="spellStart"/>
      <w:r w:rsidR="000A013F" w:rsidRPr="00963D05">
        <w:rPr>
          <w:rFonts w:asciiTheme="majorBidi" w:hAnsiTheme="majorBidi" w:cstheme="majorBidi"/>
          <w:sz w:val="24"/>
          <w:szCs w:val="24"/>
        </w:rPr>
        <w:t>mutlak</w:t>
      </w:r>
      <w:proofErr w:type="spellEnd"/>
      <w:r w:rsidR="000A013F" w:rsidRPr="00963D05">
        <w:rPr>
          <w:rFonts w:asciiTheme="majorBidi" w:hAnsiTheme="majorBidi" w:cstheme="majorBidi"/>
          <w:sz w:val="24"/>
          <w:szCs w:val="24"/>
        </w:rPr>
        <w:t xml:space="preserve"> </w:t>
      </w:r>
      <w:proofErr w:type="spellStart"/>
      <w:r w:rsidR="000A013F" w:rsidRPr="00963D05">
        <w:rPr>
          <w:rFonts w:asciiTheme="majorBidi" w:hAnsiTheme="majorBidi" w:cstheme="majorBidi"/>
          <w:sz w:val="24"/>
          <w:szCs w:val="24"/>
        </w:rPr>
        <w:t>serta</w:t>
      </w:r>
      <w:proofErr w:type="spellEnd"/>
      <w:r w:rsidR="000A013F" w:rsidRPr="00963D05">
        <w:rPr>
          <w:rFonts w:asciiTheme="majorBidi" w:hAnsiTheme="majorBidi" w:cstheme="majorBidi"/>
          <w:sz w:val="24"/>
          <w:szCs w:val="24"/>
        </w:rPr>
        <w:t xml:space="preserve"> </w:t>
      </w:r>
      <w:proofErr w:type="spellStart"/>
      <w:r w:rsidR="000A013F" w:rsidRPr="00963D05">
        <w:rPr>
          <w:rFonts w:asciiTheme="majorBidi" w:hAnsiTheme="majorBidi" w:cstheme="majorBidi"/>
          <w:sz w:val="24"/>
          <w:szCs w:val="24"/>
        </w:rPr>
        <w:t>dapat</w:t>
      </w:r>
      <w:proofErr w:type="spellEnd"/>
      <w:r w:rsidR="000A013F" w:rsidRPr="00963D05">
        <w:rPr>
          <w:rFonts w:asciiTheme="majorBidi" w:hAnsiTheme="majorBidi" w:cstheme="majorBidi"/>
          <w:sz w:val="24"/>
          <w:szCs w:val="24"/>
        </w:rPr>
        <w:t xml:space="preserve"> </w:t>
      </w:r>
      <w:proofErr w:type="spellStart"/>
      <w:r w:rsidR="000A013F" w:rsidRPr="00963D05">
        <w:rPr>
          <w:rFonts w:asciiTheme="majorBidi" w:hAnsiTheme="majorBidi" w:cstheme="majorBidi"/>
          <w:sz w:val="24"/>
          <w:szCs w:val="24"/>
        </w:rPr>
        <w:t>melakukan</w:t>
      </w:r>
      <w:proofErr w:type="spellEnd"/>
      <w:r w:rsidR="000A013F" w:rsidRPr="00963D05">
        <w:rPr>
          <w:rFonts w:asciiTheme="majorBidi" w:hAnsiTheme="majorBidi" w:cstheme="majorBidi"/>
          <w:sz w:val="24"/>
          <w:szCs w:val="24"/>
        </w:rPr>
        <w:t xml:space="preserve"> </w:t>
      </w:r>
      <w:proofErr w:type="spellStart"/>
      <w:r w:rsidR="000A013F" w:rsidRPr="00963D05">
        <w:rPr>
          <w:rFonts w:asciiTheme="majorBidi" w:hAnsiTheme="majorBidi" w:cstheme="majorBidi"/>
          <w:sz w:val="24"/>
          <w:szCs w:val="24"/>
        </w:rPr>
        <w:t>perbuatan</w:t>
      </w:r>
      <w:proofErr w:type="spellEnd"/>
      <w:r w:rsidR="000A013F" w:rsidRPr="00963D05">
        <w:rPr>
          <w:rFonts w:asciiTheme="majorBidi" w:hAnsiTheme="majorBidi" w:cstheme="majorBidi"/>
          <w:sz w:val="24"/>
          <w:szCs w:val="24"/>
        </w:rPr>
        <w:t xml:space="preserve"> yang </w:t>
      </w:r>
      <w:proofErr w:type="spellStart"/>
      <w:r w:rsidR="000A013F" w:rsidRPr="00963D05">
        <w:rPr>
          <w:rFonts w:asciiTheme="majorBidi" w:hAnsiTheme="majorBidi" w:cstheme="majorBidi"/>
          <w:sz w:val="24"/>
          <w:szCs w:val="24"/>
        </w:rPr>
        <w:t>baik</w:t>
      </w:r>
      <w:proofErr w:type="spellEnd"/>
      <w:r w:rsidR="000A013F" w:rsidRPr="00963D05">
        <w:rPr>
          <w:rFonts w:asciiTheme="majorBidi" w:hAnsiTheme="majorBidi" w:cstheme="majorBidi"/>
          <w:sz w:val="24"/>
          <w:szCs w:val="24"/>
        </w:rPr>
        <w:t xml:space="preserve"> </w:t>
      </w:r>
      <w:proofErr w:type="spellStart"/>
      <w:r w:rsidR="000A013F" w:rsidRPr="00963D05">
        <w:rPr>
          <w:rFonts w:asciiTheme="majorBidi" w:hAnsiTheme="majorBidi" w:cstheme="majorBidi"/>
          <w:sz w:val="24"/>
          <w:szCs w:val="24"/>
        </w:rPr>
        <w:t>dan</w:t>
      </w:r>
      <w:proofErr w:type="spellEnd"/>
      <w:r w:rsidR="000A013F" w:rsidRPr="00963D05">
        <w:rPr>
          <w:rFonts w:asciiTheme="majorBidi" w:hAnsiTheme="majorBidi" w:cstheme="majorBidi"/>
          <w:sz w:val="24"/>
          <w:szCs w:val="24"/>
        </w:rPr>
        <w:t xml:space="preserve"> </w:t>
      </w:r>
      <w:proofErr w:type="spellStart"/>
      <w:r w:rsidR="000A013F" w:rsidRPr="00963D05">
        <w:rPr>
          <w:rFonts w:asciiTheme="majorBidi" w:hAnsiTheme="majorBidi" w:cstheme="majorBidi"/>
          <w:sz w:val="24"/>
          <w:szCs w:val="24"/>
        </w:rPr>
        <w:t>selalu</w:t>
      </w:r>
      <w:proofErr w:type="spellEnd"/>
      <w:r w:rsidR="000A013F" w:rsidRPr="00963D05">
        <w:rPr>
          <w:rFonts w:asciiTheme="majorBidi" w:hAnsiTheme="majorBidi" w:cstheme="majorBidi"/>
          <w:sz w:val="24"/>
          <w:szCs w:val="24"/>
        </w:rPr>
        <w:t xml:space="preserve"> </w:t>
      </w:r>
      <w:proofErr w:type="spellStart"/>
      <w:r w:rsidR="000A013F" w:rsidRPr="00963D05">
        <w:rPr>
          <w:rFonts w:asciiTheme="majorBidi" w:hAnsiTheme="majorBidi" w:cstheme="majorBidi"/>
          <w:sz w:val="24"/>
          <w:szCs w:val="24"/>
        </w:rPr>
        <w:t>rela</w:t>
      </w:r>
      <w:proofErr w:type="spellEnd"/>
      <w:r w:rsidR="000A013F" w:rsidRPr="00963D05">
        <w:rPr>
          <w:rFonts w:asciiTheme="majorBidi" w:hAnsiTheme="majorBidi" w:cstheme="majorBidi"/>
          <w:sz w:val="24"/>
          <w:szCs w:val="24"/>
        </w:rPr>
        <w:t xml:space="preserve"> </w:t>
      </w:r>
      <w:proofErr w:type="spellStart"/>
      <w:r w:rsidR="000A013F" w:rsidRPr="00963D05">
        <w:rPr>
          <w:rFonts w:asciiTheme="majorBidi" w:hAnsiTheme="majorBidi" w:cstheme="majorBidi"/>
          <w:sz w:val="24"/>
          <w:szCs w:val="24"/>
        </w:rPr>
        <w:t>mengutamakan</w:t>
      </w:r>
      <w:proofErr w:type="spellEnd"/>
      <w:r w:rsidR="000A013F" w:rsidRPr="00963D05">
        <w:rPr>
          <w:rFonts w:asciiTheme="majorBidi" w:hAnsiTheme="majorBidi" w:cstheme="majorBidi"/>
          <w:sz w:val="24"/>
          <w:szCs w:val="24"/>
        </w:rPr>
        <w:t xml:space="preserve"> </w:t>
      </w:r>
      <w:proofErr w:type="spellStart"/>
      <w:r w:rsidR="000A013F" w:rsidRPr="00963D05">
        <w:rPr>
          <w:rFonts w:asciiTheme="majorBidi" w:hAnsiTheme="majorBidi" w:cstheme="majorBidi"/>
          <w:sz w:val="24"/>
          <w:szCs w:val="24"/>
        </w:rPr>
        <w:t>kepentingan</w:t>
      </w:r>
      <w:proofErr w:type="spellEnd"/>
      <w:r w:rsidR="000A013F" w:rsidRPr="00963D05">
        <w:rPr>
          <w:rFonts w:asciiTheme="majorBidi" w:hAnsiTheme="majorBidi" w:cstheme="majorBidi"/>
          <w:sz w:val="24"/>
          <w:szCs w:val="24"/>
        </w:rPr>
        <w:t xml:space="preserve"> </w:t>
      </w:r>
      <w:proofErr w:type="spellStart"/>
      <w:r w:rsidR="000A013F" w:rsidRPr="00963D05">
        <w:rPr>
          <w:rFonts w:asciiTheme="majorBidi" w:hAnsiTheme="majorBidi" w:cstheme="majorBidi"/>
          <w:sz w:val="24"/>
          <w:szCs w:val="24"/>
        </w:rPr>
        <w:t>masyarakat</w:t>
      </w:r>
      <w:proofErr w:type="spellEnd"/>
      <w:r w:rsidR="000A013F" w:rsidRPr="00963D05">
        <w:rPr>
          <w:rFonts w:asciiTheme="majorBidi" w:hAnsiTheme="majorBidi" w:cstheme="majorBidi"/>
          <w:sz w:val="24"/>
          <w:szCs w:val="24"/>
        </w:rPr>
        <w:t xml:space="preserve"> </w:t>
      </w:r>
      <w:proofErr w:type="spellStart"/>
      <w:r w:rsidR="000A013F" w:rsidRPr="00963D05">
        <w:rPr>
          <w:rFonts w:asciiTheme="majorBidi" w:hAnsiTheme="majorBidi" w:cstheme="majorBidi"/>
          <w:sz w:val="24"/>
          <w:szCs w:val="24"/>
        </w:rPr>
        <w:t>daripada</w:t>
      </w:r>
      <w:proofErr w:type="spellEnd"/>
      <w:r w:rsidR="000A013F" w:rsidRPr="00963D05">
        <w:rPr>
          <w:rFonts w:asciiTheme="majorBidi" w:hAnsiTheme="majorBidi" w:cstheme="majorBidi"/>
          <w:sz w:val="24"/>
          <w:szCs w:val="24"/>
        </w:rPr>
        <w:t xml:space="preserve"> </w:t>
      </w:r>
      <w:proofErr w:type="spellStart"/>
      <w:r w:rsidR="000A013F" w:rsidRPr="00963D05">
        <w:rPr>
          <w:rFonts w:asciiTheme="majorBidi" w:hAnsiTheme="majorBidi" w:cstheme="majorBidi"/>
          <w:sz w:val="24"/>
          <w:szCs w:val="24"/>
        </w:rPr>
        <w:t>kepentingan</w:t>
      </w:r>
      <w:proofErr w:type="spellEnd"/>
      <w:r w:rsidR="000A013F" w:rsidRPr="00963D05">
        <w:rPr>
          <w:rFonts w:asciiTheme="majorBidi" w:hAnsiTheme="majorBidi" w:cstheme="majorBidi"/>
          <w:sz w:val="24"/>
          <w:szCs w:val="24"/>
        </w:rPr>
        <w:t xml:space="preserve"> </w:t>
      </w:r>
      <w:proofErr w:type="spellStart"/>
      <w:r w:rsidR="000A013F" w:rsidRPr="00963D05">
        <w:rPr>
          <w:rFonts w:asciiTheme="majorBidi" w:hAnsiTheme="majorBidi" w:cstheme="majorBidi"/>
          <w:sz w:val="24"/>
          <w:szCs w:val="24"/>
        </w:rPr>
        <w:t>dirinya</w:t>
      </w:r>
      <w:proofErr w:type="spellEnd"/>
      <w:r w:rsidR="000A013F" w:rsidRPr="00963D05">
        <w:rPr>
          <w:rFonts w:asciiTheme="majorBidi" w:hAnsiTheme="majorBidi" w:cstheme="majorBidi"/>
          <w:sz w:val="24"/>
          <w:szCs w:val="24"/>
        </w:rPr>
        <w:t xml:space="preserve"> </w:t>
      </w:r>
      <w:proofErr w:type="spellStart"/>
      <w:r w:rsidR="000A013F" w:rsidRPr="00963D05">
        <w:rPr>
          <w:rFonts w:asciiTheme="majorBidi" w:hAnsiTheme="majorBidi" w:cstheme="majorBidi"/>
          <w:sz w:val="24"/>
          <w:szCs w:val="24"/>
        </w:rPr>
        <w:t>sendiri</w:t>
      </w:r>
      <w:proofErr w:type="spellEnd"/>
      <w:r w:rsidR="000A013F" w:rsidRPr="00963D05">
        <w:rPr>
          <w:rFonts w:asciiTheme="majorBidi" w:hAnsiTheme="majorBidi" w:cstheme="majorBidi"/>
          <w:sz w:val="24"/>
          <w:szCs w:val="24"/>
        </w:rPr>
        <w:t>.</w:t>
      </w:r>
      <w:r w:rsidR="00F654C3">
        <w:rPr>
          <w:rStyle w:val="ReferensiCatatanKaki"/>
          <w:rFonts w:asciiTheme="majorBidi" w:hAnsiTheme="majorBidi" w:cstheme="majorBidi"/>
          <w:sz w:val="24"/>
          <w:szCs w:val="24"/>
        </w:rPr>
        <w:footnoteReference w:id="8"/>
      </w:r>
      <w:r w:rsidR="0003314F">
        <w:rPr>
          <w:rFonts w:asciiTheme="majorBidi" w:hAnsiTheme="majorBidi" w:cstheme="majorBidi"/>
          <w:sz w:val="24"/>
          <w:szCs w:val="24"/>
        </w:rPr>
        <w:t xml:space="preserve"> </w:t>
      </w:r>
    </w:p>
    <w:p w:rsidR="006A5FD8" w:rsidRPr="00963D05" w:rsidRDefault="000A013F" w:rsidP="00DE6AD1">
      <w:pPr>
        <w:spacing w:line="360" w:lineRule="auto"/>
        <w:ind w:firstLine="720"/>
        <w:jc w:val="both"/>
        <w:rPr>
          <w:rFonts w:asciiTheme="majorBidi" w:hAnsiTheme="majorBidi" w:cstheme="majorBidi"/>
          <w:sz w:val="24"/>
          <w:szCs w:val="24"/>
        </w:rPr>
      </w:pPr>
      <w:proofErr w:type="spellStart"/>
      <w:r w:rsidRPr="00963D05">
        <w:rPr>
          <w:rFonts w:asciiTheme="majorBidi" w:hAnsiTheme="majorBidi" w:cstheme="majorBidi"/>
          <w:sz w:val="24"/>
          <w:szCs w:val="24"/>
        </w:rPr>
        <w:t>Menurutnya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tidak</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semua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seseorang</w:t>
      </w:r>
      <w:proofErr w:type="spellEnd"/>
      <w:r w:rsidRPr="00963D05">
        <w:rPr>
          <w:rFonts w:asciiTheme="majorBidi" w:hAnsiTheme="majorBidi" w:cstheme="majorBidi"/>
          <w:sz w:val="24"/>
          <w:szCs w:val="24"/>
        </w:rPr>
        <w:t xml:space="preserve"> yang </w:t>
      </w:r>
      <w:proofErr w:type="spellStart"/>
      <w:r w:rsidRPr="00963D05">
        <w:rPr>
          <w:rFonts w:asciiTheme="majorBidi" w:hAnsiTheme="majorBidi" w:cstheme="majorBidi"/>
          <w:sz w:val="24"/>
          <w:szCs w:val="24"/>
        </w:rPr>
        <w:t>dipanggil</w:t>
      </w:r>
      <w:proofErr w:type="spellEnd"/>
      <w:r w:rsidRPr="00963D05">
        <w:rPr>
          <w:rFonts w:asciiTheme="majorBidi" w:hAnsiTheme="majorBidi" w:cstheme="majorBidi"/>
          <w:sz w:val="24"/>
          <w:szCs w:val="24"/>
        </w:rPr>
        <w:t xml:space="preserve"> guru </w:t>
      </w:r>
      <w:proofErr w:type="spellStart"/>
      <w:r w:rsidRPr="00963D05">
        <w:rPr>
          <w:rFonts w:asciiTheme="majorBidi" w:hAnsiTheme="majorBidi" w:cstheme="majorBidi"/>
          <w:sz w:val="24"/>
          <w:szCs w:val="24"/>
        </w:rPr>
        <w:t>itu</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adalah</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seorang</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p</w:t>
      </w:r>
      <w:r w:rsidR="00F654C3">
        <w:rPr>
          <w:rFonts w:asciiTheme="majorBidi" w:hAnsiTheme="majorBidi" w:cstheme="majorBidi"/>
          <w:sz w:val="24"/>
          <w:szCs w:val="24"/>
        </w:rPr>
        <w:t>endidik</w:t>
      </w:r>
      <w:proofErr w:type="spellEnd"/>
      <w:r w:rsidR="00F654C3">
        <w:rPr>
          <w:rFonts w:asciiTheme="majorBidi" w:hAnsiTheme="majorBidi" w:cstheme="majorBidi"/>
          <w:sz w:val="24"/>
          <w:szCs w:val="24"/>
        </w:rPr>
        <w:t>.</w:t>
      </w:r>
      <w:r w:rsidR="00F654C3">
        <w:rPr>
          <w:rStyle w:val="ReferensiCatatanKaki"/>
          <w:rFonts w:asciiTheme="majorBidi" w:hAnsiTheme="majorBidi" w:cstheme="majorBidi"/>
          <w:sz w:val="24"/>
          <w:szCs w:val="24"/>
        </w:rPr>
        <w:footnoteReference w:id="9"/>
      </w:r>
      <w:proofErr w:type="spellStart"/>
      <w:r w:rsidRPr="00963D05">
        <w:rPr>
          <w:rFonts w:asciiTheme="majorBidi" w:hAnsiTheme="majorBidi" w:cstheme="majorBidi"/>
          <w:sz w:val="24"/>
          <w:szCs w:val="24"/>
        </w:rPr>
        <w:t>Gullen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menyatakan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perbedaan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mengajar</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dan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mendidik</w:t>
      </w:r>
      <w:proofErr w:type="spellEnd"/>
      <w:r w:rsidRPr="00963D05">
        <w:rPr>
          <w:rFonts w:asciiTheme="majorBidi" w:hAnsiTheme="majorBidi" w:cstheme="majorBidi"/>
          <w:sz w:val="24"/>
          <w:szCs w:val="24"/>
        </w:rPr>
        <w:t xml:space="preserve"> di</w:t>
      </w:r>
      <w:r w:rsidR="0003314F">
        <w:rPr>
          <w:rFonts w:asciiTheme="majorBidi" w:hAnsiTheme="majorBidi" w:cstheme="majorBidi"/>
          <w:sz w:val="24"/>
          <w:szCs w:val="24"/>
        </w:rPr>
        <w:t xml:space="preserve"> </w:t>
      </w:r>
      <w:proofErr w:type="spellStart"/>
      <w:r w:rsidRPr="00963D05">
        <w:rPr>
          <w:rFonts w:asciiTheme="majorBidi" w:hAnsiTheme="majorBidi" w:cstheme="majorBidi"/>
          <w:sz w:val="24"/>
          <w:szCs w:val="24"/>
        </w:rPr>
        <w:t>dalam</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bukunya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yakni</w:t>
      </w:r>
      <w:proofErr w:type="spellEnd"/>
      <w:r w:rsidRPr="00963D05">
        <w:rPr>
          <w:rFonts w:asciiTheme="majorBidi" w:hAnsiTheme="majorBidi" w:cstheme="majorBidi"/>
          <w:sz w:val="24"/>
          <w:szCs w:val="24"/>
        </w:rPr>
        <w:t xml:space="preserve"> </w:t>
      </w:r>
      <w:r w:rsidRPr="00963D05">
        <w:rPr>
          <w:rFonts w:asciiTheme="majorBidi" w:hAnsiTheme="majorBidi" w:cstheme="majorBidi"/>
          <w:i/>
          <w:iCs/>
          <w:sz w:val="24"/>
          <w:szCs w:val="24"/>
        </w:rPr>
        <w:t xml:space="preserve">Education is </w:t>
      </w:r>
      <w:proofErr w:type="spellStart"/>
      <w:r w:rsidRPr="00963D05">
        <w:rPr>
          <w:rFonts w:asciiTheme="majorBidi" w:hAnsiTheme="majorBidi" w:cstheme="majorBidi"/>
          <w:i/>
          <w:iCs/>
          <w:sz w:val="24"/>
          <w:szCs w:val="24"/>
        </w:rPr>
        <w:t>gifferent</w:t>
      </w:r>
      <w:proofErr w:type="spellEnd"/>
      <w:r w:rsidRPr="00963D05">
        <w:rPr>
          <w:rFonts w:asciiTheme="majorBidi" w:hAnsiTheme="majorBidi" w:cstheme="majorBidi"/>
          <w:i/>
          <w:iCs/>
          <w:sz w:val="24"/>
          <w:szCs w:val="24"/>
        </w:rPr>
        <w:t xml:space="preserve"> from teaching. Most people can teach, but only a very few can educated</w:t>
      </w:r>
      <w:r w:rsidR="00F654C3">
        <w:rPr>
          <w:rStyle w:val="ReferensiCatatanKaki"/>
          <w:rFonts w:asciiTheme="majorBidi" w:hAnsiTheme="majorBidi" w:cstheme="majorBidi"/>
          <w:i/>
          <w:iCs/>
          <w:sz w:val="24"/>
          <w:szCs w:val="24"/>
        </w:rPr>
        <w:footnoteReference w:id="10"/>
      </w:r>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Jika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mengajar</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adalah</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hanya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menyampaikan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pengetahuan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saja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berbeda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halnya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dengan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mendidik</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Mendidik</w:t>
      </w:r>
      <w:proofErr w:type="spellEnd"/>
      <w:r w:rsidRPr="00963D05">
        <w:rPr>
          <w:rFonts w:asciiTheme="majorBidi" w:hAnsiTheme="majorBidi" w:cstheme="majorBidi"/>
          <w:sz w:val="24"/>
          <w:szCs w:val="24"/>
        </w:rPr>
        <w:t xml:space="preserve"> di </w:t>
      </w:r>
      <w:proofErr w:type="spellStart"/>
      <w:r w:rsidRPr="00963D05">
        <w:rPr>
          <w:rFonts w:asciiTheme="majorBidi" w:hAnsiTheme="majorBidi" w:cstheme="majorBidi"/>
          <w:sz w:val="24"/>
          <w:szCs w:val="24"/>
        </w:rPr>
        <w:t>samping</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menyampaikan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pengetahuan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kepada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pelajar</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juga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menanamkan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cinta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berkorban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dan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membimbing</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moralitas</w:t>
      </w:r>
      <w:proofErr w:type="spellEnd"/>
      <w:r w:rsidRPr="00963D05">
        <w:rPr>
          <w:rFonts w:asciiTheme="majorBidi" w:hAnsiTheme="majorBidi" w:cstheme="majorBidi"/>
          <w:sz w:val="24"/>
          <w:szCs w:val="24"/>
        </w:rPr>
        <w:t xml:space="preserve"> para</w:t>
      </w:r>
      <w:r w:rsidR="00AA4360">
        <w:rPr>
          <w:rFonts w:asciiTheme="majorBidi" w:hAnsiTheme="majorBidi" w:cstheme="majorBidi"/>
          <w:sz w:val="24"/>
          <w:szCs w:val="24"/>
        </w:rPr>
        <w:t xml:space="preserve"> </w:t>
      </w:r>
      <w:proofErr w:type="spellStart"/>
      <w:r w:rsidR="00AA4360">
        <w:rPr>
          <w:rFonts w:asciiTheme="majorBidi" w:hAnsiTheme="majorBidi" w:cstheme="majorBidi"/>
          <w:sz w:val="24"/>
          <w:szCs w:val="24"/>
        </w:rPr>
        <w:t>pelajar</w:t>
      </w:r>
      <w:proofErr w:type="spellEnd"/>
      <w:r w:rsidR="00AA4360">
        <w:rPr>
          <w:rStyle w:val="ReferensiCatatanKaki"/>
          <w:rFonts w:asciiTheme="majorBidi" w:hAnsiTheme="majorBidi" w:cstheme="majorBidi"/>
          <w:sz w:val="24"/>
          <w:szCs w:val="24"/>
        </w:rPr>
        <w:footnoteReference w:id="11"/>
      </w:r>
    </w:p>
    <w:p w:rsidR="006A5FD8" w:rsidRPr="00963D05" w:rsidRDefault="000A013F" w:rsidP="00DE6AD1">
      <w:pPr>
        <w:spacing w:line="360" w:lineRule="auto"/>
        <w:ind w:firstLine="720"/>
        <w:jc w:val="both"/>
        <w:rPr>
          <w:rFonts w:asciiTheme="majorBidi" w:hAnsiTheme="majorBidi" w:cstheme="majorBidi"/>
          <w:sz w:val="24"/>
          <w:szCs w:val="24"/>
        </w:rPr>
      </w:pPr>
      <w:proofErr w:type="spellStart"/>
      <w:r w:rsidRPr="00963D05">
        <w:rPr>
          <w:rFonts w:asciiTheme="majorBidi" w:hAnsiTheme="majorBidi" w:cstheme="majorBidi"/>
          <w:sz w:val="24"/>
          <w:szCs w:val="24"/>
        </w:rPr>
        <w:t>Gerakan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Fethullah</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Gulen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selanjutnya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adalah</w:t>
      </w:r>
      <w:proofErr w:type="spellEnd"/>
      <w:r w:rsidRPr="00963D05">
        <w:rPr>
          <w:rFonts w:asciiTheme="majorBidi" w:hAnsiTheme="majorBidi" w:cstheme="majorBidi"/>
          <w:sz w:val="24"/>
          <w:szCs w:val="24"/>
        </w:rPr>
        <w:t xml:space="preserve"> di </w:t>
      </w:r>
      <w:proofErr w:type="spellStart"/>
      <w:r w:rsidRPr="00963D05">
        <w:rPr>
          <w:rFonts w:asciiTheme="majorBidi" w:hAnsiTheme="majorBidi" w:cstheme="majorBidi"/>
          <w:sz w:val="24"/>
          <w:szCs w:val="24"/>
        </w:rPr>
        <w:t>bidang</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ekonomi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Adapun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perekonomian</w:t>
      </w:r>
      <w:proofErr w:type="spellEnd"/>
      <w:r w:rsidRPr="00963D05">
        <w:rPr>
          <w:rFonts w:asciiTheme="majorBidi" w:hAnsiTheme="majorBidi" w:cstheme="majorBidi"/>
          <w:sz w:val="24"/>
          <w:szCs w:val="24"/>
        </w:rPr>
        <w:t xml:space="preserve"> yang </w:t>
      </w:r>
      <w:proofErr w:type="spellStart"/>
      <w:r w:rsidRPr="00963D05">
        <w:rPr>
          <w:rFonts w:asciiTheme="majorBidi" w:hAnsiTheme="majorBidi" w:cstheme="majorBidi"/>
          <w:sz w:val="24"/>
          <w:szCs w:val="24"/>
        </w:rPr>
        <w:t>digerakkan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oleh</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Fethullah</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Gulen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adalah</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dengan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memanfaatkan</w:t>
      </w:r>
      <w:proofErr w:type="spellEnd"/>
      <w:r w:rsidRPr="00963D05">
        <w:rPr>
          <w:rFonts w:asciiTheme="majorBidi" w:hAnsiTheme="majorBidi" w:cstheme="majorBidi"/>
          <w:sz w:val="24"/>
          <w:szCs w:val="24"/>
        </w:rPr>
        <w:t xml:space="preserve"> zakat. Hal </w:t>
      </w:r>
      <w:proofErr w:type="spellStart"/>
      <w:r w:rsidRPr="00963D05">
        <w:rPr>
          <w:rFonts w:asciiTheme="majorBidi" w:hAnsiTheme="majorBidi" w:cstheme="majorBidi"/>
          <w:sz w:val="24"/>
          <w:szCs w:val="24"/>
        </w:rPr>
        <w:t>ini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sama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dengan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gerakan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i/>
          <w:iCs/>
          <w:sz w:val="24"/>
          <w:szCs w:val="24"/>
        </w:rPr>
        <w:t>nurcu</w:t>
      </w:r>
      <w:proofErr w:type="spellEnd"/>
      <w:r w:rsidRPr="00963D05">
        <w:rPr>
          <w:rFonts w:asciiTheme="majorBidi" w:hAnsiTheme="majorBidi" w:cstheme="majorBidi"/>
          <w:sz w:val="24"/>
          <w:szCs w:val="24"/>
        </w:rPr>
        <w:t xml:space="preserve"> yang </w:t>
      </w:r>
      <w:proofErr w:type="spellStart"/>
      <w:r w:rsidRPr="00963D05">
        <w:rPr>
          <w:rFonts w:asciiTheme="majorBidi" w:hAnsiTheme="majorBidi" w:cstheme="majorBidi"/>
          <w:sz w:val="24"/>
          <w:szCs w:val="24"/>
        </w:rPr>
        <w:t>digagas</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oleh</w:t>
      </w:r>
      <w:proofErr w:type="spellEnd"/>
      <w:r w:rsidRPr="00963D05">
        <w:rPr>
          <w:rFonts w:asciiTheme="majorBidi" w:hAnsiTheme="majorBidi" w:cstheme="majorBidi"/>
          <w:sz w:val="24"/>
          <w:szCs w:val="24"/>
        </w:rPr>
        <w:t xml:space="preserve"> Said </w:t>
      </w:r>
      <w:proofErr w:type="spellStart"/>
      <w:r w:rsidRPr="00963D05">
        <w:rPr>
          <w:rFonts w:asciiTheme="majorBidi" w:hAnsiTheme="majorBidi" w:cstheme="majorBidi"/>
          <w:sz w:val="24"/>
          <w:szCs w:val="24"/>
        </w:rPr>
        <w:t>Nursi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Menurut</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Gulen</w:t>
      </w:r>
      <w:proofErr w:type="spellEnd"/>
      <w:r w:rsidRPr="00963D05">
        <w:rPr>
          <w:rFonts w:asciiTheme="majorBidi" w:hAnsiTheme="majorBidi" w:cstheme="majorBidi"/>
          <w:sz w:val="24"/>
          <w:szCs w:val="24"/>
        </w:rPr>
        <w:t xml:space="preserve"> zakat </w:t>
      </w:r>
      <w:proofErr w:type="spellStart"/>
      <w:r w:rsidRPr="00963D05">
        <w:rPr>
          <w:rFonts w:asciiTheme="majorBidi" w:hAnsiTheme="majorBidi" w:cstheme="majorBidi"/>
          <w:sz w:val="24"/>
          <w:szCs w:val="24"/>
        </w:rPr>
        <w:t>apabila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dimanfaatkan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sebaik</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mungkin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akan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sangat</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be</w:t>
      </w:r>
      <w:r w:rsidR="00971C1D">
        <w:rPr>
          <w:rFonts w:asciiTheme="majorBidi" w:hAnsiTheme="majorBidi" w:cstheme="majorBidi"/>
          <w:sz w:val="24"/>
          <w:szCs w:val="24"/>
        </w:rPr>
        <w:t>rmanfaat</w:t>
      </w:r>
      <w:proofErr w:type="spellEnd"/>
      <w:r w:rsidR="00971C1D">
        <w:rPr>
          <w:rFonts w:asciiTheme="majorBidi" w:hAnsiTheme="majorBidi" w:cstheme="majorBidi"/>
          <w:sz w:val="24"/>
          <w:szCs w:val="24"/>
        </w:rPr>
        <w:t xml:space="preserve"> </w:t>
      </w:r>
      <w:proofErr w:type="spellStart"/>
      <w:r w:rsidR="00971C1D">
        <w:rPr>
          <w:rFonts w:asciiTheme="majorBidi" w:hAnsiTheme="majorBidi" w:cstheme="majorBidi"/>
          <w:sz w:val="24"/>
          <w:szCs w:val="24"/>
        </w:rPr>
        <w:t>atau</w:t>
      </w:r>
      <w:proofErr w:type="spellEnd"/>
      <w:r w:rsidR="00971C1D">
        <w:rPr>
          <w:rFonts w:asciiTheme="majorBidi" w:hAnsiTheme="majorBidi" w:cstheme="majorBidi"/>
          <w:sz w:val="24"/>
          <w:szCs w:val="24"/>
        </w:rPr>
        <w:t xml:space="preserve"> </w:t>
      </w:r>
      <w:proofErr w:type="spellStart"/>
      <w:r w:rsidR="00971C1D">
        <w:rPr>
          <w:rFonts w:asciiTheme="majorBidi" w:hAnsiTheme="majorBidi" w:cstheme="majorBidi"/>
          <w:sz w:val="24"/>
          <w:szCs w:val="24"/>
        </w:rPr>
        <w:t>berguna</w:t>
      </w:r>
      <w:proofErr w:type="spellEnd"/>
      <w:r w:rsidR="00971C1D">
        <w:rPr>
          <w:rFonts w:asciiTheme="majorBidi" w:hAnsiTheme="majorBidi" w:cstheme="majorBidi"/>
          <w:sz w:val="24"/>
          <w:szCs w:val="24"/>
        </w:rPr>
        <w:t xml:space="preserve"> </w:t>
      </w:r>
      <w:proofErr w:type="spellStart"/>
      <w:r w:rsidR="00971C1D">
        <w:rPr>
          <w:rFonts w:asciiTheme="majorBidi" w:hAnsiTheme="majorBidi" w:cstheme="majorBidi"/>
          <w:sz w:val="24"/>
          <w:szCs w:val="24"/>
        </w:rPr>
        <w:t>dalam</w:t>
      </w:r>
      <w:proofErr w:type="spellEnd"/>
      <w:r w:rsidR="00971C1D">
        <w:rPr>
          <w:rFonts w:asciiTheme="majorBidi" w:hAnsiTheme="majorBidi" w:cstheme="majorBidi"/>
          <w:sz w:val="24"/>
          <w:szCs w:val="24"/>
        </w:rPr>
        <w:t xml:space="preserve"> </w:t>
      </w:r>
      <w:proofErr w:type="spellStart"/>
      <w:r w:rsidR="00A93537">
        <w:rPr>
          <w:rFonts w:asciiTheme="majorBidi" w:hAnsiTheme="majorBidi" w:cstheme="majorBidi"/>
          <w:sz w:val="24"/>
          <w:szCs w:val="24"/>
        </w:rPr>
        <w:t>Menyejahterakan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kehidupan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banyak</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masyarakat</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termasuk</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berguna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untuk</w:t>
      </w:r>
      <w:proofErr w:type="spellEnd"/>
      <w:r w:rsidRPr="00963D05">
        <w:rPr>
          <w:rFonts w:asciiTheme="majorBidi" w:hAnsiTheme="majorBidi" w:cstheme="majorBidi"/>
          <w:sz w:val="24"/>
          <w:szCs w:val="24"/>
        </w:rPr>
        <w:t xml:space="preserve"> </w:t>
      </w:r>
      <w:proofErr w:type="spellStart"/>
      <w:r w:rsidR="00971C1D">
        <w:rPr>
          <w:rFonts w:asciiTheme="majorBidi" w:hAnsiTheme="majorBidi" w:cstheme="majorBidi"/>
          <w:sz w:val="24"/>
          <w:szCs w:val="24"/>
        </w:rPr>
        <w:t>memajukan</w:t>
      </w:r>
      <w:proofErr w:type="spellEnd"/>
      <w:r w:rsidR="00971C1D">
        <w:rPr>
          <w:rFonts w:asciiTheme="majorBidi" w:hAnsiTheme="majorBidi" w:cstheme="majorBidi"/>
          <w:sz w:val="24"/>
          <w:szCs w:val="24"/>
        </w:rPr>
        <w:t xml:space="preserve"> </w:t>
      </w:r>
      <w:proofErr w:type="spellStart"/>
      <w:r w:rsidR="00971C1D">
        <w:rPr>
          <w:rFonts w:asciiTheme="majorBidi" w:hAnsiTheme="majorBidi" w:cstheme="majorBidi"/>
          <w:sz w:val="24"/>
          <w:szCs w:val="24"/>
        </w:rPr>
        <w:t>pendidikan</w:t>
      </w:r>
      <w:proofErr w:type="spellEnd"/>
      <w:r w:rsidR="00971C1D">
        <w:rPr>
          <w:rFonts w:asciiTheme="majorBidi" w:hAnsiTheme="majorBidi" w:cstheme="majorBidi"/>
          <w:sz w:val="24"/>
          <w:szCs w:val="24"/>
        </w:rPr>
        <w:t xml:space="preserve"> di </w:t>
      </w:r>
      <w:proofErr w:type="spellStart"/>
      <w:r w:rsidR="00971C1D">
        <w:rPr>
          <w:rFonts w:asciiTheme="majorBidi" w:hAnsiTheme="majorBidi" w:cstheme="majorBidi"/>
          <w:sz w:val="24"/>
          <w:szCs w:val="24"/>
        </w:rPr>
        <w:t>sebuah</w:t>
      </w:r>
      <w:proofErr w:type="spellEnd"/>
      <w:r w:rsidR="00971C1D">
        <w:rPr>
          <w:rFonts w:asciiTheme="majorBidi" w:hAnsiTheme="majorBidi" w:cstheme="majorBidi"/>
          <w:sz w:val="24"/>
          <w:szCs w:val="24"/>
        </w:rPr>
        <w:t xml:space="preserve"> </w:t>
      </w:r>
      <w:proofErr w:type="spellStart"/>
      <w:r w:rsidR="00971C1D">
        <w:rPr>
          <w:rFonts w:asciiTheme="majorBidi" w:hAnsiTheme="majorBidi" w:cstheme="majorBidi"/>
          <w:sz w:val="24"/>
          <w:szCs w:val="24"/>
        </w:rPr>
        <w:t>n</w:t>
      </w:r>
      <w:r w:rsidRPr="00963D05">
        <w:rPr>
          <w:rFonts w:asciiTheme="majorBidi" w:hAnsiTheme="majorBidi" w:cstheme="majorBidi"/>
          <w:sz w:val="24"/>
          <w:szCs w:val="24"/>
        </w:rPr>
        <w:t>egara</w:t>
      </w:r>
      <w:proofErr w:type="spellEnd"/>
      <w:r w:rsidR="008A553E">
        <w:rPr>
          <w:rFonts w:asciiTheme="majorBidi" w:hAnsiTheme="majorBidi" w:cstheme="majorBidi"/>
          <w:sz w:val="24"/>
          <w:szCs w:val="24"/>
        </w:rPr>
        <w:t>.</w:t>
      </w:r>
      <w:r w:rsidR="00AA4360">
        <w:rPr>
          <w:rStyle w:val="ReferensiCatatanKaki"/>
          <w:rFonts w:asciiTheme="majorBidi" w:hAnsiTheme="majorBidi" w:cstheme="majorBidi"/>
          <w:sz w:val="24"/>
          <w:szCs w:val="24"/>
        </w:rPr>
        <w:footnoteReference w:id="12"/>
      </w:r>
      <w:r w:rsidR="008A553E">
        <w:rPr>
          <w:rFonts w:asciiTheme="majorBidi" w:hAnsiTheme="majorBidi" w:cstheme="majorBidi"/>
          <w:sz w:val="24"/>
          <w:szCs w:val="24"/>
        </w:rPr>
        <w:t xml:space="preserve"> </w:t>
      </w:r>
    </w:p>
    <w:p w:rsidR="006A5FD8" w:rsidRPr="00963D05" w:rsidRDefault="000A013F" w:rsidP="00DE6AD1">
      <w:pPr>
        <w:spacing w:line="360" w:lineRule="auto"/>
        <w:ind w:firstLine="720"/>
        <w:jc w:val="both"/>
        <w:rPr>
          <w:rFonts w:asciiTheme="majorBidi" w:hAnsiTheme="majorBidi" w:cstheme="majorBidi"/>
          <w:sz w:val="24"/>
          <w:szCs w:val="24"/>
        </w:rPr>
      </w:pPr>
      <w:proofErr w:type="spellStart"/>
      <w:r w:rsidRPr="00963D05">
        <w:rPr>
          <w:rFonts w:asciiTheme="majorBidi" w:hAnsiTheme="majorBidi" w:cstheme="majorBidi"/>
          <w:sz w:val="24"/>
          <w:szCs w:val="24"/>
        </w:rPr>
        <w:t>Lalu</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gerakan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dari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Gulen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selanjutnya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adalah</w:t>
      </w:r>
      <w:proofErr w:type="spellEnd"/>
      <w:r w:rsidRPr="00963D05">
        <w:rPr>
          <w:rFonts w:asciiTheme="majorBidi" w:hAnsiTheme="majorBidi" w:cstheme="majorBidi"/>
          <w:sz w:val="24"/>
          <w:szCs w:val="24"/>
        </w:rPr>
        <w:t xml:space="preserve"> dialog </w:t>
      </w:r>
      <w:proofErr w:type="spellStart"/>
      <w:r w:rsidRPr="00963D05">
        <w:rPr>
          <w:rFonts w:asciiTheme="majorBidi" w:hAnsiTheme="majorBidi" w:cstheme="majorBidi"/>
          <w:sz w:val="24"/>
          <w:szCs w:val="24"/>
        </w:rPr>
        <w:t>antar</w:t>
      </w:r>
      <w:proofErr w:type="spellEnd"/>
      <w:r w:rsidRPr="00963D05">
        <w:rPr>
          <w:rFonts w:asciiTheme="majorBidi" w:hAnsiTheme="majorBidi" w:cstheme="majorBidi"/>
          <w:sz w:val="24"/>
          <w:szCs w:val="24"/>
        </w:rPr>
        <w:t xml:space="preserve"> agama. </w:t>
      </w:r>
      <w:proofErr w:type="spellStart"/>
      <w:r w:rsidRPr="00963D05">
        <w:rPr>
          <w:rFonts w:asciiTheme="majorBidi" w:hAnsiTheme="majorBidi" w:cstheme="majorBidi"/>
          <w:sz w:val="24"/>
          <w:szCs w:val="24"/>
        </w:rPr>
        <w:t>Mengenai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gerakan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ini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Gulen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menyatakan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bahwa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untuk</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menciptakan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masyarakat</w:t>
      </w:r>
      <w:proofErr w:type="spellEnd"/>
      <w:r w:rsidRPr="00963D05">
        <w:rPr>
          <w:rFonts w:asciiTheme="majorBidi" w:hAnsiTheme="majorBidi" w:cstheme="majorBidi"/>
          <w:sz w:val="24"/>
          <w:szCs w:val="24"/>
        </w:rPr>
        <w:t xml:space="preserve"> yang </w:t>
      </w:r>
      <w:proofErr w:type="spellStart"/>
      <w:r w:rsidRPr="00963D05">
        <w:rPr>
          <w:rFonts w:asciiTheme="majorBidi" w:hAnsiTheme="majorBidi" w:cstheme="majorBidi"/>
          <w:sz w:val="24"/>
          <w:szCs w:val="24"/>
        </w:rPr>
        <w:t>bertoleransi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tinggi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ia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menghimbau</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pada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masyarakat</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Turki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bahwa</w:t>
      </w:r>
      <w:proofErr w:type="spellEnd"/>
      <w:r w:rsidRPr="00963D05">
        <w:rPr>
          <w:rFonts w:asciiTheme="majorBidi" w:hAnsiTheme="majorBidi" w:cstheme="majorBidi"/>
          <w:sz w:val="24"/>
          <w:szCs w:val="24"/>
        </w:rPr>
        <w:t xml:space="preserve"> yang </w:t>
      </w:r>
      <w:proofErr w:type="spellStart"/>
      <w:r w:rsidRPr="00963D05">
        <w:rPr>
          <w:rFonts w:asciiTheme="majorBidi" w:hAnsiTheme="majorBidi" w:cstheme="majorBidi"/>
          <w:sz w:val="24"/>
          <w:szCs w:val="24"/>
        </w:rPr>
        <w:t>harus</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dilihat</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adalah</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persamaannya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bukan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perbedaan-perbedaanya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Menurut</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Gulen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ada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beberapa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hal</w:t>
      </w:r>
      <w:proofErr w:type="spellEnd"/>
      <w:r w:rsidRPr="00963D05">
        <w:rPr>
          <w:rFonts w:asciiTheme="majorBidi" w:hAnsiTheme="majorBidi" w:cstheme="majorBidi"/>
          <w:sz w:val="24"/>
          <w:szCs w:val="24"/>
        </w:rPr>
        <w:t xml:space="preserve"> yang </w:t>
      </w:r>
      <w:proofErr w:type="spellStart"/>
      <w:r w:rsidRPr="00963D05">
        <w:rPr>
          <w:rFonts w:asciiTheme="majorBidi" w:hAnsiTheme="majorBidi" w:cstheme="majorBidi"/>
          <w:sz w:val="24"/>
          <w:szCs w:val="24"/>
        </w:rPr>
        <w:t>harus</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diperhatikan</w:t>
      </w:r>
      <w:proofErr w:type="spellEnd"/>
      <w:r w:rsidRPr="00963D05">
        <w:rPr>
          <w:rFonts w:asciiTheme="majorBidi" w:hAnsiTheme="majorBidi" w:cstheme="majorBidi"/>
          <w:sz w:val="24"/>
          <w:szCs w:val="24"/>
        </w:rPr>
        <w:t xml:space="preserve"> agar </w:t>
      </w:r>
      <w:r w:rsidRPr="00963D05">
        <w:rPr>
          <w:rFonts w:asciiTheme="majorBidi" w:hAnsiTheme="majorBidi" w:cstheme="majorBidi"/>
          <w:sz w:val="24"/>
          <w:szCs w:val="24"/>
        </w:rPr>
        <w:lastRenderedPageBreak/>
        <w:t xml:space="preserve">dialog </w:t>
      </w:r>
      <w:proofErr w:type="spellStart"/>
      <w:r w:rsidRPr="00963D05">
        <w:rPr>
          <w:rFonts w:asciiTheme="majorBidi" w:hAnsiTheme="majorBidi" w:cstheme="majorBidi"/>
          <w:sz w:val="24"/>
          <w:szCs w:val="24"/>
        </w:rPr>
        <w:t>antar</w:t>
      </w:r>
      <w:proofErr w:type="spellEnd"/>
      <w:r w:rsidRPr="00963D05">
        <w:rPr>
          <w:rFonts w:asciiTheme="majorBidi" w:hAnsiTheme="majorBidi" w:cstheme="majorBidi"/>
          <w:sz w:val="24"/>
          <w:szCs w:val="24"/>
        </w:rPr>
        <w:t xml:space="preserve"> agama </w:t>
      </w:r>
      <w:proofErr w:type="spellStart"/>
      <w:r w:rsidRPr="00963D05">
        <w:rPr>
          <w:rFonts w:asciiTheme="majorBidi" w:hAnsiTheme="majorBidi" w:cstheme="majorBidi"/>
          <w:sz w:val="24"/>
          <w:szCs w:val="24"/>
        </w:rPr>
        <w:t>ini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dapat</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dilakukan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yaitu</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cinta</w:t>
      </w:r>
      <w:proofErr w:type="spellEnd"/>
      <w:r w:rsidRPr="00963D05">
        <w:rPr>
          <w:rFonts w:asciiTheme="majorBidi" w:hAnsiTheme="majorBidi" w:cstheme="majorBidi"/>
          <w:sz w:val="24"/>
          <w:szCs w:val="24"/>
        </w:rPr>
        <w:t xml:space="preserve"> </w:t>
      </w:r>
      <w:r w:rsidRPr="00963D05">
        <w:rPr>
          <w:rFonts w:asciiTheme="majorBidi" w:hAnsiTheme="majorBidi" w:cstheme="majorBidi"/>
          <w:i/>
          <w:iCs/>
          <w:sz w:val="24"/>
          <w:szCs w:val="24"/>
        </w:rPr>
        <w:t>(love),</w:t>
      </w:r>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bersimpati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kepada</w:t>
      </w:r>
      <w:proofErr w:type="spellEnd"/>
      <w:r w:rsidRPr="00963D05">
        <w:rPr>
          <w:rFonts w:asciiTheme="majorBidi" w:hAnsiTheme="majorBidi" w:cstheme="majorBidi"/>
          <w:sz w:val="24"/>
          <w:szCs w:val="24"/>
        </w:rPr>
        <w:t xml:space="preserve"> orang lain </w:t>
      </w:r>
      <w:r w:rsidRPr="00963D05">
        <w:rPr>
          <w:rFonts w:asciiTheme="majorBidi" w:hAnsiTheme="majorBidi" w:cstheme="majorBidi"/>
          <w:i/>
          <w:iCs/>
          <w:sz w:val="24"/>
          <w:szCs w:val="24"/>
        </w:rPr>
        <w:t>(compassion),</w:t>
      </w:r>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toleransi</w:t>
      </w:r>
      <w:proofErr w:type="spellEnd"/>
      <w:r w:rsidRPr="00963D05">
        <w:rPr>
          <w:rFonts w:asciiTheme="majorBidi" w:hAnsiTheme="majorBidi" w:cstheme="majorBidi"/>
          <w:sz w:val="24"/>
          <w:szCs w:val="24"/>
        </w:rPr>
        <w:t xml:space="preserve"> </w:t>
      </w:r>
      <w:r w:rsidRPr="00963D05">
        <w:rPr>
          <w:rFonts w:asciiTheme="majorBidi" w:hAnsiTheme="majorBidi" w:cstheme="majorBidi"/>
          <w:i/>
          <w:iCs/>
          <w:sz w:val="24"/>
          <w:szCs w:val="24"/>
        </w:rPr>
        <w:t>(tolerance),</w:t>
      </w:r>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dan</w:t>
      </w:r>
      <w:proofErr w:type="spellEnd"/>
      <w:r w:rsidRPr="00963D05">
        <w:rPr>
          <w:rFonts w:asciiTheme="majorBidi" w:hAnsiTheme="majorBidi" w:cstheme="majorBidi"/>
          <w:sz w:val="24"/>
          <w:szCs w:val="24"/>
        </w:rPr>
        <w:t xml:space="preserve"> yang </w:t>
      </w:r>
      <w:proofErr w:type="spellStart"/>
      <w:r w:rsidRPr="00963D05">
        <w:rPr>
          <w:rFonts w:asciiTheme="majorBidi" w:hAnsiTheme="majorBidi" w:cstheme="majorBidi"/>
          <w:sz w:val="24"/>
          <w:szCs w:val="24"/>
        </w:rPr>
        <w:t>kelima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adalah</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memaafkan</w:t>
      </w:r>
      <w:proofErr w:type="spellEnd"/>
      <w:r w:rsidRPr="00963D05">
        <w:rPr>
          <w:rFonts w:asciiTheme="majorBidi" w:hAnsiTheme="majorBidi" w:cstheme="majorBidi"/>
          <w:sz w:val="24"/>
          <w:szCs w:val="24"/>
        </w:rPr>
        <w:t xml:space="preserve"> </w:t>
      </w:r>
      <w:r w:rsidRPr="00963D05">
        <w:rPr>
          <w:rFonts w:asciiTheme="majorBidi" w:hAnsiTheme="majorBidi" w:cstheme="majorBidi"/>
          <w:i/>
          <w:iCs/>
          <w:sz w:val="24"/>
          <w:szCs w:val="24"/>
        </w:rPr>
        <w:t>(forgiving)</w:t>
      </w:r>
      <w:r w:rsidR="00870DE0">
        <w:rPr>
          <w:rFonts w:asciiTheme="majorBidi" w:hAnsiTheme="majorBidi" w:cstheme="majorBidi"/>
          <w:i/>
          <w:iCs/>
          <w:sz w:val="24"/>
          <w:szCs w:val="24"/>
        </w:rPr>
        <w:t>.</w:t>
      </w:r>
      <w:r w:rsidR="00870DE0">
        <w:rPr>
          <w:rStyle w:val="ReferensiCatatanKaki"/>
          <w:rFonts w:asciiTheme="majorBidi" w:hAnsiTheme="majorBidi" w:cstheme="majorBidi"/>
          <w:i/>
          <w:iCs/>
          <w:sz w:val="24"/>
          <w:szCs w:val="24"/>
        </w:rPr>
        <w:footnoteReference w:id="13"/>
      </w:r>
    </w:p>
    <w:p w:rsidR="006A5FD8" w:rsidRPr="00963D05" w:rsidRDefault="000A013F" w:rsidP="00DE6AD1">
      <w:pPr>
        <w:spacing w:line="360" w:lineRule="auto"/>
        <w:ind w:firstLine="720"/>
        <w:jc w:val="both"/>
        <w:rPr>
          <w:rFonts w:asciiTheme="majorBidi" w:hAnsiTheme="majorBidi" w:cstheme="majorBidi"/>
          <w:sz w:val="24"/>
          <w:szCs w:val="24"/>
        </w:rPr>
      </w:pPr>
      <w:proofErr w:type="spellStart"/>
      <w:r w:rsidRPr="00963D05">
        <w:rPr>
          <w:rFonts w:asciiTheme="majorBidi" w:hAnsiTheme="majorBidi" w:cstheme="majorBidi"/>
          <w:sz w:val="24"/>
          <w:szCs w:val="24"/>
        </w:rPr>
        <w:t>Menurut</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Gulen</w:t>
      </w:r>
      <w:proofErr w:type="spellEnd"/>
      <w:r w:rsidRPr="00963D05">
        <w:rPr>
          <w:rFonts w:asciiTheme="majorBidi" w:hAnsiTheme="majorBidi" w:cstheme="majorBidi"/>
          <w:sz w:val="24"/>
          <w:szCs w:val="24"/>
        </w:rPr>
        <w:t xml:space="preserve"> Islam </w:t>
      </w:r>
      <w:proofErr w:type="spellStart"/>
      <w:r w:rsidRPr="00963D05">
        <w:rPr>
          <w:rFonts w:asciiTheme="majorBidi" w:hAnsiTheme="majorBidi" w:cstheme="majorBidi"/>
          <w:sz w:val="24"/>
          <w:szCs w:val="24"/>
        </w:rPr>
        <w:t>adalah</w:t>
      </w:r>
      <w:proofErr w:type="spellEnd"/>
      <w:r w:rsidRPr="00963D05">
        <w:rPr>
          <w:rFonts w:asciiTheme="majorBidi" w:hAnsiTheme="majorBidi" w:cstheme="majorBidi"/>
          <w:sz w:val="24"/>
          <w:szCs w:val="24"/>
        </w:rPr>
        <w:t xml:space="preserve"> agama yang </w:t>
      </w:r>
      <w:proofErr w:type="spellStart"/>
      <w:r w:rsidRPr="00963D05">
        <w:rPr>
          <w:rFonts w:asciiTheme="majorBidi" w:hAnsiTheme="majorBidi" w:cstheme="majorBidi"/>
          <w:sz w:val="24"/>
          <w:szCs w:val="24"/>
        </w:rPr>
        <w:t>memegang</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dengan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kuat</w:t>
      </w:r>
      <w:proofErr w:type="spellEnd"/>
      <w:r w:rsidRPr="00963D05">
        <w:rPr>
          <w:rFonts w:asciiTheme="majorBidi" w:hAnsiTheme="majorBidi" w:cstheme="majorBidi"/>
          <w:sz w:val="24"/>
          <w:szCs w:val="24"/>
        </w:rPr>
        <w:t xml:space="preserve"> 6 </w:t>
      </w:r>
      <w:proofErr w:type="spellStart"/>
      <w:r w:rsidRPr="00963D05">
        <w:rPr>
          <w:rFonts w:asciiTheme="majorBidi" w:hAnsiTheme="majorBidi" w:cstheme="majorBidi"/>
          <w:sz w:val="24"/>
          <w:szCs w:val="24"/>
        </w:rPr>
        <w:t>prinsip</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yaitu</w:t>
      </w:r>
      <w:proofErr w:type="spellEnd"/>
      <w:r w:rsidRPr="00963D05">
        <w:rPr>
          <w:rFonts w:asciiTheme="majorBidi" w:hAnsiTheme="majorBidi" w:cstheme="majorBidi"/>
          <w:sz w:val="24"/>
          <w:szCs w:val="24"/>
        </w:rPr>
        <w:t xml:space="preserve">: yang </w:t>
      </w:r>
      <w:proofErr w:type="spellStart"/>
      <w:r w:rsidRPr="00963D05">
        <w:rPr>
          <w:rFonts w:asciiTheme="majorBidi" w:hAnsiTheme="majorBidi" w:cstheme="majorBidi"/>
          <w:sz w:val="24"/>
          <w:szCs w:val="24"/>
        </w:rPr>
        <w:t>pertama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bahwa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kekuasaan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letaknya</w:t>
      </w:r>
      <w:proofErr w:type="spellEnd"/>
      <w:r w:rsidRPr="00963D05">
        <w:rPr>
          <w:rFonts w:asciiTheme="majorBidi" w:hAnsiTheme="majorBidi" w:cstheme="majorBidi"/>
          <w:sz w:val="24"/>
          <w:szCs w:val="24"/>
        </w:rPr>
        <w:t xml:space="preserve"> di </w:t>
      </w:r>
      <w:proofErr w:type="spellStart"/>
      <w:r w:rsidRPr="00963D05">
        <w:rPr>
          <w:rFonts w:asciiTheme="majorBidi" w:hAnsiTheme="majorBidi" w:cstheme="majorBidi"/>
          <w:sz w:val="24"/>
          <w:szCs w:val="24"/>
        </w:rPr>
        <w:t>dalam</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sebuah</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kebenaran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bukan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malah</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terbalik</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Yakni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kebenaran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lah</w:t>
      </w:r>
      <w:proofErr w:type="spellEnd"/>
      <w:r w:rsidRPr="00963D05">
        <w:rPr>
          <w:rFonts w:asciiTheme="majorBidi" w:hAnsiTheme="majorBidi" w:cstheme="majorBidi"/>
          <w:sz w:val="24"/>
          <w:szCs w:val="24"/>
        </w:rPr>
        <w:t xml:space="preserve"> yang </w:t>
      </w:r>
      <w:proofErr w:type="spellStart"/>
      <w:r w:rsidRPr="00963D05">
        <w:rPr>
          <w:rFonts w:asciiTheme="majorBidi" w:hAnsiTheme="majorBidi" w:cstheme="majorBidi"/>
          <w:sz w:val="24"/>
          <w:szCs w:val="24"/>
        </w:rPr>
        <w:t>berada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pada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kekuasaan</w:t>
      </w:r>
      <w:proofErr w:type="spellEnd"/>
      <w:r w:rsidRPr="00963D05">
        <w:rPr>
          <w:rFonts w:asciiTheme="majorBidi" w:hAnsiTheme="majorBidi" w:cstheme="majorBidi"/>
          <w:sz w:val="24"/>
          <w:szCs w:val="24"/>
        </w:rPr>
        <w:t xml:space="preserve">. yang </w:t>
      </w:r>
      <w:proofErr w:type="spellStart"/>
      <w:r w:rsidRPr="00963D05">
        <w:rPr>
          <w:rFonts w:asciiTheme="majorBidi" w:hAnsiTheme="majorBidi" w:cstheme="majorBidi"/>
          <w:sz w:val="24"/>
          <w:szCs w:val="24"/>
        </w:rPr>
        <w:t>kedua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adalah</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keadilan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dan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penegakan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hukum</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adalah</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hal</w:t>
      </w:r>
      <w:proofErr w:type="spellEnd"/>
      <w:r w:rsidRPr="00963D05">
        <w:rPr>
          <w:rFonts w:asciiTheme="majorBidi" w:hAnsiTheme="majorBidi" w:cstheme="majorBidi"/>
          <w:sz w:val="24"/>
          <w:szCs w:val="24"/>
        </w:rPr>
        <w:t xml:space="preserve"> yang </w:t>
      </w:r>
      <w:proofErr w:type="spellStart"/>
      <w:r w:rsidRPr="00963D05">
        <w:rPr>
          <w:rFonts w:asciiTheme="majorBidi" w:hAnsiTheme="majorBidi" w:cstheme="majorBidi"/>
          <w:sz w:val="24"/>
          <w:szCs w:val="24"/>
        </w:rPr>
        <w:t>esensial</w:t>
      </w:r>
      <w:proofErr w:type="spellEnd"/>
      <w:r w:rsidRPr="00963D05">
        <w:rPr>
          <w:rFonts w:asciiTheme="majorBidi" w:hAnsiTheme="majorBidi" w:cstheme="majorBidi"/>
          <w:sz w:val="24"/>
          <w:szCs w:val="24"/>
        </w:rPr>
        <w:t xml:space="preserve">. yang </w:t>
      </w:r>
      <w:proofErr w:type="spellStart"/>
      <w:r w:rsidRPr="00963D05">
        <w:rPr>
          <w:rFonts w:asciiTheme="majorBidi" w:hAnsiTheme="majorBidi" w:cstheme="majorBidi"/>
          <w:sz w:val="24"/>
          <w:szCs w:val="24"/>
        </w:rPr>
        <w:t>ketiga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seseorang</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tidak</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diperbolehkan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menghalangi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kebebasan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beragama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seseorang</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lalu</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hak</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untuk</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hidup</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hak</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memiliki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sesuatu</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secara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pribadi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hak</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untuk</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memiliki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keluarga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dan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hak</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untuk</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sehat</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jasmani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dan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rohani</w:t>
      </w:r>
      <w:proofErr w:type="spellEnd"/>
      <w:r w:rsidRPr="00963D05">
        <w:rPr>
          <w:rFonts w:asciiTheme="majorBidi" w:hAnsiTheme="majorBidi" w:cstheme="majorBidi"/>
          <w:sz w:val="24"/>
          <w:szCs w:val="24"/>
        </w:rPr>
        <w:t xml:space="preserve">. yang </w:t>
      </w:r>
      <w:proofErr w:type="spellStart"/>
      <w:r w:rsidRPr="00963D05">
        <w:rPr>
          <w:rFonts w:asciiTheme="majorBidi" w:hAnsiTheme="majorBidi" w:cstheme="majorBidi"/>
          <w:sz w:val="24"/>
          <w:szCs w:val="24"/>
        </w:rPr>
        <w:t>keempat</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adalah</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menjamin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kehidupan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privasi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seseorang</w:t>
      </w:r>
      <w:proofErr w:type="spellEnd"/>
      <w:r w:rsidRPr="00963D05">
        <w:rPr>
          <w:rFonts w:asciiTheme="majorBidi" w:hAnsiTheme="majorBidi" w:cstheme="majorBidi"/>
          <w:sz w:val="24"/>
          <w:szCs w:val="24"/>
        </w:rPr>
        <w:t xml:space="preserve">. yang </w:t>
      </w:r>
      <w:proofErr w:type="spellStart"/>
      <w:r w:rsidRPr="00963D05">
        <w:rPr>
          <w:rFonts w:asciiTheme="majorBidi" w:hAnsiTheme="majorBidi" w:cstheme="majorBidi"/>
          <w:sz w:val="24"/>
          <w:szCs w:val="24"/>
        </w:rPr>
        <w:t>kelima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adalah</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seseorang</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didakwa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dan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dihukum</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akibat</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kejahatan</w:t>
      </w:r>
      <w:proofErr w:type="spellEnd"/>
      <w:r w:rsidRPr="00963D05">
        <w:rPr>
          <w:rFonts w:asciiTheme="majorBidi" w:hAnsiTheme="majorBidi" w:cstheme="majorBidi"/>
          <w:sz w:val="24"/>
          <w:szCs w:val="24"/>
        </w:rPr>
        <w:t xml:space="preserve"> yang </w:t>
      </w:r>
      <w:proofErr w:type="spellStart"/>
      <w:r w:rsidRPr="00963D05">
        <w:rPr>
          <w:rFonts w:asciiTheme="majorBidi" w:hAnsiTheme="majorBidi" w:cstheme="majorBidi"/>
          <w:sz w:val="24"/>
          <w:szCs w:val="24"/>
        </w:rPr>
        <w:t>diperbuatnya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harus</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dengan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sebuah</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bukti</w:t>
      </w:r>
      <w:proofErr w:type="spellEnd"/>
      <w:r w:rsidRPr="00963D05">
        <w:rPr>
          <w:rFonts w:asciiTheme="majorBidi" w:hAnsiTheme="majorBidi" w:cstheme="majorBidi"/>
          <w:sz w:val="24"/>
          <w:szCs w:val="24"/>
        </w:rPr>
        <w:t xml:space="preserve"> yang </w:t>
      </w:r>
      <w:proofErr w:type="spellStart"/>
      <w:r w:rsidRPr="00963D05">
        <w:rPr>
          <w:rFonts w:asciiTheme="majorBidi" w:hAnsiTheme="majorBidi" w:cstheme="majorBidi"/>
          <w:sz w:val="24"/>
          <w:szCs w:val="24"/>
        </w:rPr>
        <w:t>kuat</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Tidak</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boleh</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mendakwa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lalu</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menghukum</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seseorang</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jika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tidak</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disertai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dengan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bukti-bukti</w:t>
      </w:r>
      <w:proofErr w:type="spellEnd"/>
      <w:r w:rsidRPr="00963D05">
        <w:rPr>
          <w:rFonts w:asciiTheme="majorBidi" w:hAnsiTheme="majorBidi" w:cstheme="majorBidi"/>
          <w:sz w:val="24"/>
          <w:szCs w:val="24"/>
        </w:rPr>
        <w:t xml:space="preserve"> yang </w:t>
      </w:r>
      <w:proofErr w:type="spellStart"/>
      <w:r w:rsidRPr="00963D05">
        <w:rPr>
          <w:rFonts w:asciiTheme="majorBidi" w:hAnsiTheme="majorBidi" w:cstheme="majorBidi"/>
          <w:sz w:val="24"/>
          <w:szCs w:val="24"/>
        </w:rPr>
        <w:t>kuat</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Lalu</w:t>
      </w:r>
      <w:proofErr w:type="spellEnd"/>
      <w:r w:rsidRPr="00963D05">
        <w:rPr>
          <w:rFonts w:asciiTheme="majorBidi" w:hAnsiTheme="majorBidi" w:cstheme="majorBidi"/>
          <w:sz w:val="24"/>
          <w:szCs w:val="24"/>
        </w:rPr>
        <w:t xml:space="preserve"> yang </w:t>
      </w:r>
      <w:proofErr w:type="spellStart"/>
      <w:r w:rsidRPr="00963D05">
        <w:rPr>
          <w:rFonts w:asciiTheme="majorBidi" w:hAnsiTheme="majorBidi" w:cstheme="majorBidi"/>
          <w:sz w:val="24"/>
          <w:szCs w:val="24"/>
        </w:rPr>
        <w:t>keenam</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adalah</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sistem</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penasehat</w:t>
      </w:r>
      <w:proofErr w:type="spellEnd"/>
      <w:r w:rsidRPr="00963D05">
        <w:rPr>
          <w:rFonts w:asciiTheme="majorBidi" w:hAnsiTheme="majorBidi" w:cstheme="majorBidi"/>
          <w:sz w:val="24"/>
          <w:szCs w:val="24"/>
        </w:rPr>
        <w:t xml:space="preserve"> di </w:t>
      </w:r>
      <w:proofErr w:type="spellStart"/>
      <w:r w:rsidRPr="00963D05">
        <w:rPr>
          <w:rFonts w:asciiTheme="majorBidi" w:hAnsiTheme="majorBidi" w:cstheme="majorBidi"/>
          <w:sz w:val="24"/>
          <w:szCs w:val="24"/>
        </w:rPr>
        <w:t>dalam</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pemerintahan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adalah</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hal</w:t>
      </w:r>
      <w:proofErr w:type="spellEnd"/>
      <w:r w:rsidRPr="00963D05">
        <w:rPr>
          <w:rFonts w:asciiTheme="majorBidi" w:hAnsiTheme="majorBidi" w:cstheme="majorBidi"/>
          <w:sz w:val="24"/>
          <w:szCs w:val="24"/>
        </w:rPr>
        <w:t xml:space="preserve"> yang </w:t>
      </w:r>
      <w:proofErr w:type="spellStart"/>
      <w:r w:rsidRPr="00963D05">
        <w:rPr>
          <w:rFonts w:asciiTheme="majorBidi" w:hAnsiTheme="majorBidi" w:cstheme="majorBidi"/>
          <w:sz w:val="24"/>
          <w:szCs w:val="24"/>
        </w:rPr>
        <w:t>penting</w:t>
      </w:r>
      <w:proofErr w:type="spellEnd"/>
      <w:r w:rsidRPr="00963D05">
        <w:rPr>
          <w:rFonts w:asciiTheme="majorBidi" w:hAnsiTheme="majorBidi" w:cstheme="majorBidi"/>
          <w:sz w:val="24"/>
          <w:szCs w:val="24"/>
        </w:rPr>
        <w:t>.</w:t>
      </w:r>
      <w:r w:rsidR="00870DE0">
        <w:rPr>
          <w:rStyle w:val="ReferensiCatatanKaki"/>
          <w:rFonts w:asciiTheme="majorBidi" w:hAnsiTheme="majorBidi" w:cstheme="majorBidi"/>
          <w:sz w:val="24"/>
          <w:szCs w:val="24"/>
        </w:rPr>
        <w:footnoteReference w:id="14"/>
      </w:r>
    </w:p>
    <w:p w:rsidR="0026398B" w:rsidRPr="00963D05" w:rsidRDefault="0026398B" w:rsidP="00DE6AD1">
      <w:pPr>
        <w:spacing w:line="360" w:lineRule="auto"/>
        <w:ind w:firstLine="720"/>
        <w:jc w:val="both"/>
        <w:rPr>
          <w:rFonts w:asciiTheme="majorBidi" w:hAnsiTheme="majorBidi" w:cstheme="majorBidi"/>
          <w:sz w:val="24"/>
          <w:szCs w:val="24"/>
        </w:rPr>
      </w:pPr>
      <w:r w:rsidRPr="00963D05">
        <w:rPr>
          <w:rFonts w:asciiTheme="majorBidi" w:hAnsiTheme="majorBidi" w:cstheme="majorBidi"/>
          <w:sz w:val="24"/>
          <w:szCs w:val="24"/>
        </w:rPr>
        <w:t xml:space="preserve">Yang </w:t>
      </w:r>
      <w:proofErr w:type="spellStart"/>
      <w:r w:rsidRPr="00963D05">
        <w:rPr>
          <w:rFonts w:asciiTheme="majorBidi" w:hAnsiTheme="majorBidi" w:cstheme="majorBidi"/>
          <w:sz w:val="24"/>
          <w:szCs w:val="24"/>
        </w:rPr>
        <w:t>terpenting</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dari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Gulen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adalah</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pemikirannya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mengenai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pendidikan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Gulen</w:t>
      </w:r>
      <w:proofErr w:type="spellEnd"/>
      <w:r w:rsidR="00F86749">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menjadikan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setiap</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pemikiran-pemikirannya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menjadi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sebuah</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tindakan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nyata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ke</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dalam</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pendidikan</w:t>
      </w:r>
      <w:proofErr w:type="spellEnd"/>
      <w:r w:rsidRPr="00963D05">
        <w:rPr>
          <w:rFonts w:asciiTheme="majorBidi" w:hAnsiTheme="majorBidi" w:cstheme="majorBidi"/>
          <w:sz w:val="24"/>
          <w:szCs w:val="24"/>
        </w:rPr>
        <w:t xml:space="preserve"> yang </w:t>
      </w:r>
      <w:proofErr w:type="spellStart"/>
      <w:r w:rsidRPr="00963D05">
        <w:rPr>
          <w:rFonts w:asciiTheme="majorBidi" w:hAnsiTheme="majorBidi" w:cstheme="majorBidi"/>
          <w:sz w:val="24"/>
          <w:szCs w:val="24"/>
        </w:rPr>
        <w:t>ia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sebut</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d</w:t>
      </w:r>
      <w:r w:rsidR="00182C98">
        <w:rPr>
          <w:rFonts w:asciiTheme="majorBidi" w:hAnsiTheme="majorBidi" w:cstheme="majorBidi"/>
          <w:sz w:val="24"/>
          <w:szCs w:val="24"/>
        </w:rPr>
        <w:t>e</w:t>
      </w:r>
      <w:r w:rsidRPr="00963D05">
        <w:rPr>
          <w:rFonts w:asciiTheme="majorBidi" w:hAnsiTheme="majorBidi" w:cstheme="majorBidi"/>
          <w:sz w:val="24"/>
          <w:szCs w:val="24"/>
        </w:rPr>
        <w:t>ngan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pelayanan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kepada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masyarakat</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at</w:t>
      </w:r>
      <w:r w:rsidR="00182C98">
        <w:rPr>
          <w:rFonts w:asciiTheme="majorBidi" w:hAnsiTheme="majorBidi" w:cstheme="majorBidi"/>
          <w:sz w:val="24"/>
          <w:szCs w:val="24"/>
        </w:rPr>
        <w:t>a</w:t>
      </w:r>
      <w:r w:rsidRPr="00963D05">
        <w:rPr>
          <w:rFonts w:asciiTheme="majorBidi" w:hAnsiTheme="majorBidi" w:cstheme="majorBidi"/>
          <w:sz w:val="24"/>
          <w:szCs w:val="24"/>
        </w:rPr>
        <w:t>u</w:t>
      </w:r>
      <w:proofErr w:type="spellEnd"/>
      <w:r w:rsidRPr="00963D05">
        <w:rPr>
          <w:rFonts w:asciiTheme="majorBidi" w:hAnsiTheme="majorBidi" w:cstheme="majorBidi"/>
          <w:sz w:val="24"/>
          <w:szCs w:val="24"/>
        </w:rPr>
        <w:t xml:space="preserve"> </w:t>
      </w:r>
      <w:proofErr w:type="spellStart"/>
      <w:r w:rsidRPr="004C1A34">
        <w:rPr>
          <w:rFonts w:asciiTheme="majorBidi" w:hAnsiTheme="majorBidi" w:cstheme="majorBidi"/>
          <w:i/>
          <w:iCs/>
          <w:sz w:val="24"/>
          <w:szCs w:val="24"/>
        </w:rPr>
        <w:t>hi</w:t>
      </w:r>
      <w:r w:rsidR="00F86749" w:rsidRPr="004C1A34">
        <w:rPr>
          <w:rFonts w:asciiTheme="majorBidi" w:hAnsiTheme="majorBidi" w:cstheme="majorBidi"/>
          <w:i/>
          <w:iCs/>
          <w:sz w:val="24"/>
          <w:szCs w:val="24"/>
        </w:rPr>
        <w:t>z</w:t>
      </w:r>
      <w:r w:rsidRPr="004C1A34">
        <w:rPr>
          <w:rFonts w:asciiTheme="majorBidi" w:hAnsiTheme="majorBidi" w:cstheme="majorBidi"/>
          <w:i/>
          <w:iCs/>
          <w:sz w:val="24"/>
          <w:szCs w:val="24"/>
        </w:rPr>
        <w:t>met</w:t>
      </w:r>
      <w:proofErr w:type="spellEnd"/>
      <w:r w:rsidRPr="00963D05">
        <w:rPr>
          <w:rFonts w:asciiTheme="majorBidi" w:hAnsiTheme="majorBidi" w:cstheme="majorBidi"/>
          <w:sz w:val="24"/>
          <w:szCs w:val="24"/>
        </w:rPr>
        <w:t xml:space="preserve"> di </w:t>
      </w:r>
      <w:proofErr w:type="spellStart"/>
      <w:r w:rsidRPr="00963D05">
        <w:rPr>
          <w:rFonts w:asciiTheme="majorBidi" w:hAnsiTheme="majorBidi" w:cstheme="majorBidi"/>
          <w:sz w:val="24"/>
          <w:szCs w:val="24"/>
        </w:rPr>
        <w:t>d</w:t>
      </w:r>
      <w:r w:rsidR="00F86749">
        <w:rPr>
          <w:rFonts w:asciiTheme="majorBidi" w:hAnsiTheme="majorBidi" w:cstheme="majorBidi"/>
          <w:sz w:val="24"/>
          <w:szCs w:val="24"/>
        </w:rPr>
        <w:t>alam</w:t>
      </w:r>
      <w:proofErr w:type="spellEnd"/>
      <w:r w:rsidR="00F86749">
        <w:rPr>
          <w:rFonts w:asciiTheme="majorBidi" w:hAnsiTheme="majorBidi" w:cstheme="majorBidi"/>
          <w:sz w:val="24"/>
          <w:szCs w:val="24"/>
        </w:rPr>
        <w:t xml:space="preserve"> </w:t>
      </w:r>
      <w:proofErr w:type="spellStart"/>
      <w:r w:rsidR="00F86749">
        <w:rPr>
          <w:rFonts w:asciiTheme="majorBidi" w:hAnsiTheme="majorBidi" w:cstheme="majorBidi"/>
          <w:sz w:val="24"/>
          <w:szCs w:val="24"/>
        </w:rPr>
        <w:t>bahasa</w:t>
      </w:r>
      <w:proofErr w:type="spellEnd"/>
      <w:r w:rsidR="00F86749">
        <w:rPr>
          <w:rFonts w:asciiTheme="majorBidi" w:hAnsiTheme="majorBidi" w:cstheme="majorBidi"/>
          <w:sz w:val="24"/>
          <w:szCs w:val="24"/>
        </w:rPr>
        <w:t xml:space="preserve"> </w:t>
      </w:r>
      <w:proofErr w:type="spellStart"/>
      <w:r w:rsidR="00F86749">
        <w:rPr>
          <w:rFonts w:asciiTheme="majorBidi" w:hAnsiTheme="majorBidi" w:cstheme="majorBidi"/>
          <w:sz w:val="24"/>
          <w:szCs w:val="24"/>
        </w:rPr>
        <w:t>Turki</w:t>
      </w:r>
      <w:proofErr w:type="spellEnd"/>
      <w:r w:rsidR="00F86749">
        <w:rPr>
          <w:rFonts w:asciiTheme="majorBidi" w:hAnsiTheme="majorBidi" w:cstheme="majorBidi"/>
          <w:sz w:val="24"/>
          <w:szCs w:val="24"/>
        </w:rPr>
        <w:t xml:space="preserve">. </w:t>
      </w:r>
      <w:proofErr w:type="spellStart"/>
      <w:r w:rsidR="00F86749">
        <w:rPr>
          <w:rFonts w:asciiTheme="majorBidi" w:hAnsiTheme="majorBidi" w:cstheme="majorBidi"/>
          <w:sz w:val="24"/>
          <w:szCs w:val="24"/>
        </w:rPr>
        <w:t>menurutnya</w:t>
      </w:r>
      <w:proofErr w:type="spellEnd"/>
      <w:r w:rsidR="00F86749">
        <w:rPr>
          <w:rFonts w:asciiTheme="majorBidi" w:hAnsiTheme="majorBidi" w:cstheme="majorBidi"/>
          <w:sz w:val="24"/>
          <w:szCs w:val="24"/>
        </w:rPr>
        <w:t xml:space="preserve"> </w:t>
      </w:r>
      <w:proofErr w:type="spellStart"/>
      <w:r w:rsidR="00F86749">
        <w:rPr>
          <w:rFonts w:asciiTheme="majorBidi" w:hAnsiTheme="majorBidi" w:cstheme="majorBidi"/>
          <w:sz w:val="24"/>
          <w:szCs w:val="24"/>
        </w:rPr>
        <w:t>u</w:t>
      </w:r>
      <w:r w:rsidRPr="00963D05">
        <w:rPr>
          <w:rFonts w:asciiTheme="majorBidi" w:hAnsiTheme="majorBidi" w:cstheme="majorBidi"/>
          <w:sz w:val="24"/>
          <w:szCs w:val="24"/>
        </w:rPr>
        <w:t>ntuk</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melayani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masyarakat</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dan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membangun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peradaban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manusia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pendidikan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adalah</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cara</w:t>
      </w:r>
      <w:proofErr w:type="spellEnd"/>
      <w:r w:rsidRPr="00963D05">
        <w:rPr>
          <w:rFonts w:asciiTheme="majorBidi" w:hAnsiTheme="majorBidi" w:cstheme="majorBidi"/>
          <w:sz w:val="24"/>
          <w:szCs w:val="24"/>
        </w:rPr>
        <w:t xml:space="preserve"> yang </w:t>
      </w:r>
      <w:proofErr w:type="spellStart"/>
      <w:r w:rsidRPr="00963D05">
        <w:rPr>
          <w:rFonts w:asciiTheme="majorBidi" w:hAnsiTheme="majorBidi" w:cstheme="majorBidi"/>
          <w:sz w:val="24"/>
          <w:szCs w:val="24"/>
        </w:rPr>
        <w:t>te</w:t>
      </w:r>
      <w:r w:rsidR="00F86749">
        <w:rPr>
          <w:rFonts w:asciiTheme="majorBidi" w:hAnsiTheme="majorBidi" w:cstheme="majorBidi"/>
          <w:sz w:val="24"/>
          <w:szCs w:val="24"/>
        </w:rPr>
        <w:t>p</w:t>
      </w:r>
      <w:r w:rsidRPr="00963D05">
        <w:rPr>
          <w:rFonts w:asciiTheme="majorBidi" w:hAnsiTheme="majorBidi" w:cstheme="majorBidi"/>
          <w:sz w:val="24"/>
          <w:szCs w:val="24"/>
        </w:rPr>
        <w:t>at</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Pendidikan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dianggapnya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sebagai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cara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untuk</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dapat</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menghasilkan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manusia-manusia</w:t>
      </w:r>
      <w:proofErr w:type="spellEnd"/>
      <w:r w:rsidR="00F86749">
        <w:rPr>
          <w:rFonts w:asciiTheme="majorBidi" w:hAnsiTheme="majorBidi" w:cstheme="majorBidi"/>
          <w:sz w:val="24"/>
          <w:szCs w:val="24"/>
        </w:rPr>
        <w:t xml:space="preserve"> </w:t>
      </w:r>
      <w:r w:rsidRPr="00963D05">
        <w:rPr>
          <w:rFonts w:asciiTheme="majorBidi" w:hAnsiTheme="majorBidi" w:cstheme="majorBidi"/>
          <w:sz w:val="24"/>
          <w:szCs w:val="24"/>
        </w:rPr>
        <w:t xml:space="preserve">yang </w:t>
      </w:r>
      <w:proofErr w:type="spellStart"/>
      <w:r w:rsidRPr="00963D05">
        <w:rPr>
          <w:rFonts w:asciiTheme="majorBidi" w:hAnsiTheme="majorBidi" w:cstheme="majorBidi"/>
          <w:sz w:val="24"/>
          <w:szCs w:val="24"/>
        </w:rPr>
        <w:t>beradab</w:t>
      </w:r>
      <w:proofErr w:type="spellEnd"/>
      <w:r w:rsidRPr="00963D05">
        <w:rPr>
          <w:rFonts w:asciiTheme="majorBidi" w:hAnsiTheme="majorBidi" w:cstheme="majorBidi"/>
          <w:sz w:val="24"/>
          <w:szCs w:val="24"/>
        </w:rPr>
        <w:t>.</w:t>
      </w:r>
    </w:p>
    <w:p w:rsidR="0026398B" w:rsidRPr="00963D05" w:rsidRDefault="0026398B" w:rsidP="00DE6AD1">
      <w:pPr>
        <w:spacing w:line="360" w:lineRule="auto"/>
        <w:ind w:firstLine="720"/>
        <w:jc w:val="both"/>
        <w:rPr>
          <w:rFonts w:asciiTheme="majorBidi" w:hAnsiTheme="majorBidi" w:cstheme="majorBidi"/>
          <w:sz w:val="24"/>
          <w:szCs w:val="24"/>
        </w:rPr>
      </w:pPr>
      <w:proofErr w:type="spellStart"/>
      <w:r w:rsidRPr="00963D05">
        <w:rPr>
          <w:rFonts w:asciiTheme="majorBidi" w:hAnsiTheme="majorBidi" w:cstheme="majorBidi"/>
          <w:sz w:val="24"/>
          <w:szCs w:val="24"/>
        </w:rPr>
        <w:t>Adapun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pendidikan</w:t>
      </w:r>
      <w:proofErr w:type="spellEnd"/>
      <w:r w:rsidRPr="00963D05">
        <w:rPr>
          <w:rFonts w:asciiTheme="majorBidi" w:hAnsiTheme="majorBidi" w:cstheme="majorBidi"/>
          <w:sz w:val="24"/>
          <w:szCs w:val="24"/>
        </w:rPr>
        <w:t xml:space="preserve"> yang </w:t>
      </w:r>
      <w:proofErr w:type="spellStart"/>
      <w:r w:rsidRPr="00963D05">
        <w:rPr>
          <w:rFonts w:asciiTheme="majorBidi" w:hAnsiTheme="majorBidi" w:cstheme="majorBidi"/>
          <w:sz w:val="24"/>
          <w:szCs w:val="24"/>
        </w:rPr>
        <w:t>diterapkan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oleh</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Gulen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melalui</w:t>
      </w:r>
      <w:proofErr w:type="spellEnd"/>
      <w:r w:rsidRPr="00963D05">
        <w:rPr>
          <w:rFonts w:asciiTheme="majorBidi" w:hAnsiTheme="majorBidi" w:cstheme="majorBidi"/>
          <w:sz w:val="24"/>
          <w:szCs w:val="24"/>
        </w:rPr>
        <w:t xml:space="preserve"> </w:t>
      </w:r>
      <w:proofErr w:type="spellStart"/>
      <w:r w:rsidRPr="00F450D5">
        <w:rPr>
          <w:rFonts w:asciiTheme="majorBidi" w:hAnsiTheme="majorBidi" w:cstheme="majorBidi"/>
          <w:i/>
          <w:iCs/>
          <w:sz w:val="24"/>
          <w:szCs w:val="24"/>
        </w:rPr>
        <w:t>Gulen</w:t>
      </w:r>
      <w:proofErr w:type="spellEnd"/>
      <w:r w:rsidRPr="00F450D5">
        <w:rPr>
          <w:rFonts w:asciiTheme="majorBidi" w:hAnsiTheme="majorBidi" w:cstheme="majorBidi"/>
          <w:i/>
          <w:iCs/>
          <w:sz w:val="24"/>
          <w:szCs w:val="24"/>
        </w:rPr>
        <w:t xml:space="preserve"> Movement</w:t>
      </w:r>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adalah</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dengan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cara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memadukan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antara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esoteris</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dengan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eksoteris</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Adapun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pengerti</w:t>
      </w:r>
      <w:r w:rsidR="00F86749">
        <w:rPr>
          <w:rFonts w:asciiTheme="majorBidi" w:hAnsiTheme="majorBidi" w:cstheme="majorBidi"/>
          <w:sz w:val="24"/>
          <w:szCs w:val="24"/>
        </w:rPr>
        <w:t>an</w:t>
      </w:r>
      <w:proofErr w:type="spellEnd"/>
      <w:r w:rsidR="00F86749">
        <w:rPr>
          <w:rFonts w:asciiTheme="majorBidi" w:hAnsiTheme="majorBidi" w:cstheme="majorBidi"/>
          <w:sz w:val="24"/>
          <w:szCs w:val="24"/>
        </w:rPr>
        <w:t xml:space="preserve"> </w:t>
      </w:r>
      <w:proofErr w:type="spellStart"/>
      <w:r w:rsidR="00F86749">
        <w:rPr>
          <w:rFonts w:asciiTheme="majorBidi" w:hAnsiTheme="majorBidi" w:cstheme="majorBidi"/>
          <w:sz w:val="24"/>
          <w:szCs w:val="24"/>
        </w:rPr>
        <w:t>dari</w:t>
      </w:r>
      <w:proofErr w:type="spellEnd"/>
      <w:r w:rsidR="00F86749">
        <w:rPr>
          <w:rFonts w:asciiTheme="majorBidi" w:hAnsiTheme="majorBidi" w:cstheme="majorBidi"/>
          <w:sz w:val="24"/>
          <w:szCs w:val="24"/>
        </w:rPr>
        <w:t xml:space="preserve"> </w:t>
      </w:r>
      <w:proofErr w:type="spellStart"/>
      <w:r w:rsidR="00F86749">
        <w:rPr>
          <w:rFonts w:asciiTheme="majorBidi" w:hAnsiTheme="majorBidi" w:cstheme="majorBidi"/>
          <w:sz w:val="24"/>
          <w:szCs w:val="24"/>
        </w:rPr>
        <w:t>keduanya</w:t>
      </w:r>
      <w:proofErr w:type="spellEnd"/>
      <w:r w:rsidR="00F86749">
        <w:rPr>
          <w:rFonts w:asciiTheme="majorBidi" w:hAnsiTheme="majorBidi" w:cstheme="majorBidi"/>
          <w:sz w:val="24"/>
          <w:szCs w:val="24"/>
        </w:rPr>
        <w:t xml:space="preserve"> </w:t>
      </w:r>
      <w:proofErr w:type="spellStart"/>
      <w:r w:rsidR="00F86749">
        <w:rPr>
          <w:rFonts w:asciiTheme="majorBidi" w:hAnsiTheme="majorBidi" w:cstheme="majorBidi"/>
          <w:sz w:val="24"/>
          <w:szCs w:val="24"/>
        </w:rPr>
        <w:t>adalah</w:t>
      </w:r>
      <w:proofErr w:type="spellEnd"/>
      <w:r w:rsidR="00F86749">
        <w:rPr>
          <w:rFonts w:asciiTheme="majorBidi" w:hAnsiTheme="majorBidi" w:cstheme="majorBidi"/>
          <w:sz w:val="24"/>
          <w:szCs w:val="24"/>
        </w:rPr>
        <w:t xml:space="preserve"> </w:t>
      </w:r>
      <w:proofErr w:type="spellStart"/>
      <w:r w:rsidR="00F86749">
        <w:rPr>
          <w:rFonts w:asciiTheme="majorBidi" w:hAnsiTheme="majorBidi" w:cstheme="majorBidi"/>
          <w:sz w:val="24"/>
          <w:szCs w:val="24"/>
        </w:rPr>
        <w:t>esoteris</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dapat</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juga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dinamakan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dengan</w:t>
      </w:r>
      <w:proofErr w:type="spellEnd"/>
      <w:r w:rsidRPr="00963D05">
        <w:rPr>
          <w:rFonts w:asciiTheme="majorBidi" w:hAnsiTheme="majorBidi" w:cstheme="majorBidi"/>
          <w:sz w:val="24"/>
          <w:szCs w:val="24"/>
        </w:rPr>
        <w:t xml:space="preserve"> </w:t>
      </w:r>
      <w:proofErr w:type="spellStart"/>
      <w:r w:rsidRPr="00F86749">
        <w:rPr>
          <w:rFonts w:asciiTheme="majorBidi" w:hAnsiTheme="majorBidi" w:cstheme="majorBidi"/>
          <w:i/>
          <w:iCs/>
          <w:sz w:val="24"/>
          <w:szCs w:val="24"/>
        </w:rPr>
        <w:t>tazkiyah</w:t>
      </w:r>
      <w:proofErr w:type="spellEnd"/>
      <w:r w:rsidRPr="00F86749">
        <w:rPr>
          <w:rFonts w:asciiTheme="majorBidi" w:hAnsiTheme="majorBidi" w:cstheme="majorBidi"/>
          <w:i/>
          <w:iCs/>
          <w:sz w:val="24"/>
          <w:szCs w:val="24"/>
        </w:rPr>
        <w:t xml:space="preserve"> </w:t>
      </w:r>
      <w:r w:rsidR="009B55F4" w:rsidRPr="00F86749">
        <w:rPr>
          <w:rFonts w:asciiTheme="majorBidi" w:hAnsiTheme="majorBidi" w:cstheme="majorBidi"/>
          <w:i/>
          <w:iCs/>
          <w:sz w:val="24"/>
          <w:szCs w:val="24"/>
        </w:rPr>
        <w:t>Al-</w:t>
      </w:r>
      <w:proofErr w:type="spellStart"/>
      <w:r w:rsidR="009B55F4" w:rsidRPr="00F86749">
        <w:rPr>
          <w:rFonts w:asciiTheme="majorBidi" w:hAnsiTheme="majorBidi" w:cstheme="majorBidi"/>
          <w:i/>
          <w:iCs/>
          <w:sz w:val="24"/>
          <w:szCs w:val="24"/>
        </w:rPr>
        <w:t>Nafs</w:t>
      </w:r>
      <w:proofErr w:type="spellEnd"/>
      <w:r w:rsidR="009B55F4" w:rsidRPr="00963D05">
        <w:rPr>
          <w:rFonts w:asciiTheme="majorBidi" w:hAnsiTheme="majorBidi" w:cstheme="majorBidi"/>
          <w:sz w:val="24"/>
          <w:szCs w:val="24"/>
        </w:rPr>
        <w:t xml:space="preserve"> </w:t>
      </w:r>
      <w:proofErr w:type="spellStart"/>
      <w:r w:rsidR="009B55F4" w:rsidRPr="00963D05">
        <w:rPr>
          <w:rFonts w:asciiTheme="majorBidi" w:hAnsiTheme="majorBidi" w:cstheme="majorBidi"/>
          <w:sz w:val="24"/>
          <w:szCs w:val="24"/>
        </w:rPr>
        <w:t>atau</w:t>
      </w:r>
      <w:proofErr w:type="spellEnd"/>
      <w:r w:rsidR="009B55F4" w:rsidRPr="00963D05">
        <w:rPr>
          <w:rFonts w:asciiTheme="majorBidi" w:hAnsiTheme="majorBidi" w:cstheme="majorBidi"/>
          <w:sz w:val="24"/>
          <w:szCs w:val="24"/>
        </w:rPr>
        <w:t xml:space="preserve"> </w:t>
      </w:r>
      <w:proofErr w:type="spellStart"/>
      <w:r w:rsidR="009B55F4" w:rsidRPr="00963D05">
        <w:rPr>
          <w:rFonts w:asciiTheme="majorBidi" w:hAnsiTheme="majorBidi" w:cstheme="majorBidi"/>
          <w:sz w:val="24"/>
          <w:szCs w:val="24"/>
        </w:rPr>
        <w:t>pendidikan</w:t>
      </w:r>
      <w:proofErr w:type="spellEnd"/>
      <w:r w:rsidR="009B55F4" w:rsidRPr="00963D05">
        <w:rPr>
          <w:rFonts w:asciiTheme="majorBidi" w:hAnsiTheme="majorBidi" w:cstheme="majorBidi"/>
          <w:sz w:val="24"/>
          <w:szCs w:val="24"/>
        </w:rPr>
        <w:t xml:space="preserve"> yang </w:t>
      </w:r>
      <w:proofErr w:type="spellStart"/>
      <w:r w:rsidR="009B55F4" w:rsidRPr="00963D05">
        <w:rPr>
          <w:rFonts w:asciiTheme="majorBidi" w:hAnsiTheme="majorBidi" w:cstheme="majorBidi"/>
          <w:sz w:val="24"/>
          <w:szCs w:val="24"/>
        </w:rPr>
        <w:t>bertujuan</w:t>
      </w:r>
      <w:proofErr w:type="spellEnd"/>
      <w:r w:rsidR="009B55F4" w:rsidRPr="00963D05">
        <w:rPr>
          <w:rFonts w:asciiTheme="majorBidi" w:hAnsiTheme="majorBidi" w:cstheme="majorBidi"/>
          <w:sz w:val="24"/>
          <w:szCs w:val="24"/>
        </w:rPr>
        <w:t xml:space="preserve"> </w:t>
      </w:r>
      <w:proofErr w:type="spellStart"/>
      <w:r w:rsidR="009B55F4" w:rsidRPr="00963D05">
        <w:rPr>
          <w:rFonts w:asciiTheme="majorBidi" w:hAnsiTheme="majorBidi" w:cstheme="majorBidi"/>
          <w:sz w:val="24"/>
          <w:szCs w:val="24"/>
        </w:rPr>
        <w:t>untuk</w:t>
      </w:r>
      <w:proofErr w:type="spellEnd"/>
      <w:r w:rsidR="009B55F4" w:rsidRPr="00963D05">
        <w:rPr>
          <w:rFonts w:asciiTheme="majorBidi" w:hAnsiTheme="majorBidi" w:cstheme="majorBidi"/>
          <w:sz w:val="24"/>
          <w:szCs w:val="24"/>
        </w:rPr>
        <w:t xml:space="preserve"> </w:t>
      </w:r>
      <w:proofErr w:type="spellStart"/>
      <w:r w:rsidR="009B55F4" w:rsidRPr="00963D05">
        <w:rPr>
          <w:rFonts w:asciiTheme="majorBidi" w:hAnsiTheme="majorBidi" w:cstheme="majorBidi"/>
          <w:sz w:val="24"/>
          <w:szCs w:val="24"/>
        </w:rPr>
        <w:t>pembentukan</w:t>
      </w:r>
      <w:proofErr w:type="spellEnd"/>
      <w:r w:rsidR="009B55F4" w:rsidRPr="00963D05">
        <w:rPr>
          <w:rFonts w:asciiTheme="majorBidi" w:hAnsiTheme="majorBidi" w:cstheme="majorBidi"/>
          <w:sz w:val="24"/>
          <w:szCs w:val="24"/>
        </w:rPr>
        <w:t xml:space="preserve"> </w:t>
      </w:r>
      <w:proofErr w:type="spellStart"/>
      <w:r w:rsidR="009B55F4" w:rsidRPr="00963D05">
        <w:rPr>
          <w:rFonts w:asciiTheme="majorBidi" w:hAnsiTheme="majorBidi" w:cstheme="majorBidi"/>
          <w:sz w:val="24"/>
          <w:szCs w:val="24"/>
        </w:rPr>
        <w:t>hati</w:t>
      </w:r>
      <w:proofErr w:type="spellEnd"/>
      <w:r w:rsidR="009B55F4" w:rsidRPr="00963D05">
        <w:rPr>
          <w:rFonts w:asciiTheme="majorBidi" w:hAnsiTheme="majorBidi" w:cstheme="majorBidi"/>
          <w:sz w:val="24"/>
          <w:szCs w:val="24"/>
        </w:rPr>
        <w:t>.</w:t>
      </w:r>
      <w:r w:rsidR="00F86749">
        <w:rPr>
          <w:rFonts w:asciiTheme="majorBidi" w:hAnsiTheme="majorBidi" w:cstheme="majorBidi"/>
          <w:sz w:val="24"/>
          <w:szCs w:val="24"/>
        </w:rPr>
        <w:t xml:space="preserve"> </w:t>
      </w:r>
      <w:proofErr w:type="spellStart"/>
      <w:r w:rsidR="009B55F4" w:rsidRPr="00963D05">
        <w:rPr>
          <w:rFonts w:asciiTheme="majorBidi" w:hAnsiTheme="majorBidi" w:cstheme="majorBidi"/>
          <w:sz w:val="24"/>
          <w:szCs w:val="24"/>
        </w:rPr>
        <w:t>Sedangkan</w:t>
      </w:r>
      <w:proofErr w:type="spellEnd"/>
      <w:r w:rsidR="009B55F4" w:rsidRPr="00963D05">
        <w:rPr>
          <w:rFonts w:asciiTheme="majorBidi" w:hAnsiTheme="majorBidi" w:cstheme="majorBidi"/>
          <w:sz w:val="24"/>
          <w:szCs w:val="24"/>
        </w:rPr>
        <w:t xml:space="preserve"> </w:t>
      </w:r>
      <w:proofErr w:type="spellStart"/>
      <w:r w:rsidR="009B55F4" w:rsidRPr="00963D05">
        <w:rPr>
          <w:rFonts w:asciiTheme="majorBidi" w:hAnsiTheme="majorBidi" w:cstheme="majorBidi"/>
          <w:sz w:val="24"/>
          <w:szCs w:val="24"/>
        </w:rPr>
        <w:t>Eksoteris</w:t>
      </w:r>
      <w:proofErr w:type="spellEnd"/>
      <w:r w:rsidR="009B55F4" w:rsidRPr="00963D05">
        <w:rPr>
          <w:rFonts w:asciiTheme="majorBidi" w:hAnsiTheme="majorBidi" w:cstheme="majorBidi"/>
          <w:sz w:val="24"/>
          <w:szCs w:val="24"/>
        </w:rPr>
        <w:t xml:space="preserve"> </w:t>
      </w:r>
      <w:proofErr w:type="spellStart"/>
      <w:r w:rsidR="009B55F4" w:rsidRPr="00963D05">
        <w:rPr>
          <w:rFonts w:asciiTheme="majorBidi" w:hAnsiTheme="majorBidi" w:cstheme="majorBidi"/>
          <w:sz w:val="24"/>
          <w:szCs w:val="24"/>
        </w:rPr>
        <w:t>adalah</w:t>
      </w:r>
      <w:proofErr w:type="spellEnd"/>
      <w:r w:rsidR="009B55F4" w:rsidRPr="00963D05">
        <w:rPr>
          <w:rFonts w:asciiTheme="majorBidi" w:hAnsiTheme="majorBidi" w:cstheme="majorBidi"/>
          <w:sz w:val="24"/>
          <w:szCs w:val="24"/>
        </w:rPr>
        <w:t xml:space="preserve"> </w:t>
      </w:r>
      <w:proofErr w:type="spellStart"/>
      <w:r w:rsidR="009B55F4" w:rsidRPr="00963D05">
        <w:rPr>
          <w:rFonts w:asciiTheme="majorBidi" w:hAnsiTheme="majorBidi" w:cstheme="majorBidi"/>
          <w:sz w:val="24"/>
          <w:szCs w:val="24"/>
        </w:rPr>
        <w:t>pendidikan</w:t>
      </w:r>
      <w:proofErr w:type="spellEnd"/>
      <w:r w:rsidR="009B55F4" w:rsidRPr="00963D05">
        <w:rPr>
          <w:rFonts w:asciiTheme="majorBidi" w:hAnsiTheme="majorBidi" w:cstheme="majorBidi"/>
          <w:sz w:val="24"/>
          <w:szCs w:val="24"/>
        </w:rPr>
        <w:t xml:space="preserve"> </w:t>
      </w:r>
      <w:proofErr w:type="spellStart"/>
      <w:r w:rsidR="009B55F4" w:rsidRPr="00963D05">
        <w:rPr>
          <w:rFonts w:asciiTheme="majorBidi" w:hAnsiTheme="majorBidi" w:cstheme="majorBidi"/>
          <w:sz w:val="24"/>
          <w:szCs w:val="24"/>
        </w:rPr>
        <w:t>mengenai</w:t>
      </w:r>
      <w:proofErr w:type="spellEnd"/>
      <w:r w:rsidR="009B55F4" w:rsidRPr="00963D05">
        <w:rPr>
          <w:rFonts w:asciiTheme="majorBidi" w:hAnsiTheme="majorBidi" w:cstheme="majorBidi"/>
          <w:sz w:val="24"/>
          <w:szCs w:val="24"/>
        </w:rPr>
        <w:t xml:space="preserve"> </w:t>
      </w:r>
      <w:proofErr w:type="spellStart"/>
      <w:r w:rsidR="009B55F4" w:rsidRPr="00963D05">
        <w:rPr>
          <w:rFonts w:asciiTheme="majorBidi" w:hAnsiTheme="majorBidi" w:cstheme="majorBidi"/>
          <w:sz w:val="24"/>
          <w:szCs w:val="24"/>
        </w:rPr>
        <w:t>ilmu</w:t>
      </w:r>
      <w:proofErr w:type="spellEnd"/>
      <w:r w:rsidR="00182C98">
        <w:rPr>
          <w:rFonts w:asciiTheme="majorBidi" w:hAnsiTheme="majorBidi" w:cstheme="majorBidi"/>
          <w:sz w:val="24"/>
          <w:szCs w:val="24"/>
        </w:rPr>
        <w:t xml:space="preserve"> </w:t>
      </w:r>
      <w:proofErr w:type="spellStart"/>
      <w:r w:rsidR="00182C98">
        <w:rPr>
          <w:rFonts w:asciiTheme="majorBidi" w:hAnsiTheme="majorBidi" w:cstheme="majorBidi"/>
          <w:sz w:val="24"/>
          <w:szCs w:val="24"/>
        </w:rPr>
        <w:t>pengetahuan</w:t>
      </w:r>
      <w:proofErr w:type="spellEnd"/>
      <w:r w:rsidR="00182C98">
        <w:rPr>
          <w:rFonts w:asciiTheme="majorBidi" w:hAnsiTheme="majorBidi" w:cstheme="majorBidi"/>
          <w:sz w:val="24"/>
          <w:szCs w:val="24"/>
        </w:rPr>
        <w:t xml:space="preserve"> </w:t>
      </w:r>
      <w:proofErr w:type="spellStart"/>
      <w:r w:rsidR="00182C98">
        <w:rPr>
          <w:rFonts w:asciiTheme="majorBidi" w:hAnsiTheme="majorBidi" w:cstheme="majorBidi"/>
          <w:sz w:val="24"/>
          <w:szCs w:val="24"/>
        </w:rPr>
        <w:t>alam</w:t>
      </w:r>
      <w:proofErr w:type="spellEnd"/>
      <w:r w:rsidR="00182C98">
        <w:rPr>
          <w:rFonts w:asciiTheme="majorBidi" w:hAnsiTheme="majorBidi" w:cstheme="majorBidi"/>
          <w:sz w:val="24"/>
          <w:szCs w:val="24"/>
        </w:rPr>
        <w:t xml:space="preserve">  </w:t>
      </w:r>
      <w:proofErr w:type="spellStart"/>
      <w:r w:rsidR="00182C98">
        <w:rPr>
          <w:rFonts w:asciiTheme="majorBidi" w:hAnsiTheme="majorBidi" w:cstheme="majorBidi"/>
          <w:sz w:val="24"/>
          <w:szCs w:val="24"/>
        </w:rPr>
        <w:t>atau</w:t>
      </w:r>
      <w:proofErr w:type="spellEnd"/>
      <w:r w:rsidR="00182C98">
        <w:rPr>
          <w:rFonts w:asciiTheme="majorBidi" w:hAnsiTheme="majorBidi" w:cstheme="majorBidi"/>
          <w:sz w:val="24"/>
          <w:szCs w:val="24"/>
        </w:rPr>
        <w:t xml:space="preserve"> </w:t>
      </w:r>
      <w:proofErr w:type="spellStart"/>
      <w:r w:rsidR="00182C98">
        <w:rPr>
          <w:rFonts w:asciiTheme="majorBidi" w:hAnsiTheme="majorBidi" w:cstheme="majorBidi"/>
          <w:sz w:val="24"/>
          <w:szCs w:val="24"/>
        </w:rPr>
        <w:t>sains</w:t>
      </w:r>
      <w:proofErr w:type="spellEnd"/>
      <w:r w:rsidR="00182C98">
        <w:rPr>
          <w:rFonts w:asciiTheme="majorBidi" w:hAnsiTheme="majorBidi" w:cstheme="majorBidi"/>
          <w:sz w:val="24"/>
          <w:szCs w:val="24"/>
        </w:rPr>
        <w:t xml:space="preserve">. </w:t>
      </w:r>
      <w:proofErr w:type="spellStart"/>
      <w:r w:rsidR="00182C98">
        <w:rPr>
          <w:rFonts w:asciiTheme="majorBidi" w:hAnsiTheme="majorBidi" w:cstheme="majorBidi"/>
          <w:sz w:val="24"/>
          <w:szCs w:val="24"/>
        </w:rPr>
        <w:t>D</w:t>
      </w:r>
      <w:r w:rsidR="009B55F4" w:rsidRPr="00963D05">
        <w:rPr>
          <w:rFonts w:asciiTheme="majorBidi" w:hAnsiTheme="majorBidi" w:cstheme="majorBidi"/>
          <w:sz w:val="24"/>
          <w:szCs w:val="24"/>
        </w:rPr>
        <w:t>engan</w:t>
      </w:r>
      <w:proofErr w:type="spellEnd"/>
      <w:r w:rsidR="009B55F4" w:rsidRPr="00963D05">
        <w:rPr>
          <w:rFonts w:asciiTheme="majorBidi" w:hAnsiTheme="majorBidi" w:cstheme="majorBidi"/>
          <w:sz w:val="24"/>
          <w:szCs w:val="24"/>
        </w:rPr>
        <w:t xml:space="preserve"> </w:t>
      </w:r>
      <w:proofErr w:type="spellStart"/>
      <w:r w:rsidR="009B55F4" w:rsidRPr="00963D05">
        <w:rPr>
          <w:rFonts w:asciiTheme="majorBidi" w:hAnsiTheme="majorBidi" w:cstheme="majorBidi"/>
          <w:sz w:val="24"/>
          <w:szCs w:val="24"/>
        </w:rPr>
        <w:t>perpaduan</w:t>
      </w:r>
      <w:proofErr w:type="spellEnd"/>
      <w:r w:rsidR="009B55F4" w:rsidRPr="00963D05">
        <w:rPr>
          <w:rFonts w:asciiTheme="majorBidi" w:hAnsiTheme="majorBidi" w:cstheme="majorBidi"/>
          <w:sz w:val="24"/>
          <w:szCs w:val="24"/>
        </w:rPr>
        <w:t xml:space="preserve"> </w:t>
      </w:r>
      <w:proofErr w:type="spellStart"/>
      <w:r w:rsidR="009B55F4" w:rsidRPr="00963D05">
        <w:rPr>
          <w:rFonts w:asciiTheme="majorBidi" w:hAnsiTheme="majorBidi" w:cstheme="majorBidi"/>
          <w:sz w:val="24"/>
          <w:szCs w:val="24"/>
        </w:rPr>
        <w:t>kedua</w:t>
      </w:r>
      <w:proofErr w:type="spellEnd"/>
      <w:r w:rsidR="009B55F4" w:rsidRPr="00963D05">
        <w:rPr>
          <w:rFonts w:asciiTheme="majorBidi" w:hAnsiTheme="majorBidi" w:cstheme="majorBidi"/>
          <w:sz w:val="24"/>
          <w:szCs w:val="24"/>
        </w:rPr>
        <w:t xml:space="preserve"> </w:t>
      </w:r>
      <w:proofErr w:type="spellStart"/>
      <w:r w:rsidR="009B55F4" w:rsidRPr="00963D05">
        <w:rPr>
          <w:rFonts w:asciiTheme="majorBidi" w:hAnsiTheme="majorBidi" w:cstheme="majorBidi"/>
          <w:sz w:val="24"/>
          <w:szCs w:val="24"/>
        </w:rPr>
        <w:t>pendidikan</w:t>
      </w:r>
      <w:proofErr w:type="spellEnd"/>
      <w:r w:rsidR="009B55F4" w:rsidRPr="00963D05">
        <w:rPr>
          <w:rFonts w:asciiTheme="majorBidi" w:hAnsiTheme="majorBidi" w:cstheme="majorBidi"/>
          <w:sz w:val="24"/>
          <w:szCs w:val="24"/>
        </w:rPr>
        <w:t xml:space="preserve"> </w:t>
      </w:r>
      <w:proofErr w:type="spellStart"/>
      <w:r w:rsidR="009B55F4" w:rsidRPr="00963D05">
        <w:rPr>
          <w:rFonts w:asciiTheme="majorBidi" w:hAnsiTheme="majorBidi" w:cstheme="majorBidi"/>
          <w:sz w:val="24"/>
          <w:szCs w:val="24"/>
        </w:rPr>
        <w:t>ini</w:t>
      </w:r>
      <w:proofErr w:type="spellEnd"/>
      <w:r w:rsidR="009B55F4" w:rsidRPr="00963D05">
        <w:rPr>
          <w:rFonts w:asciiTheme="majorBidi" w:hAnsiTheme="majorBidi" w:cstheme="majorBidi"/>
          <w:sz w:val="24"/>
          <w:szCs w:val="24"/>
        </w:rPr>
        <w:t xml:space="preserve"> </w:t>
      </w:r>
      <w:proofErr w:type="spellStart"/>
      <w:r w:rsidR="009B55F4" w:rsidRPr="00963D05">
        <w:rPr>
          <w:rFonts w:asciiTheme="majorBidi" w:hAnsiTheme="majorBidi" w:cstheme="majorBidi"/>
          <w:sz w:val="24"/>
          <w:szCs w:val="24"/>
        </w:rPr>
        <w:t>diharapkan</w:t>
      </w:r>
      <w:proofErr w:type="spellEnd"/>
      <w:r w:rsidR="009B55F4" w:rsidRPr="00963D05">
        <w:rPr>
          <w:rFonts w:asciiTheme="majorBidi" w:hAnsiTheme="majorBidi" w:cstheme="majorBidi"/>
          <w:sz w:val="24"/>
          <w:szCs w:val="24"/>
        </w:rPr>
        <w:t xml:space="preserve"> </w:t>
      </w:r>
      <w:proofErr w:type="spellStart"/>
      <w:r w:rsidR="009B55F4" w:rsidRPr="00963D05">
        <w:rPr>
          <w:rFonts w:asciiTheme="majorBidi" w:hAnsiTheme="majorBidi" w:cstheme="majorBidi"/>
          <w:sz w:val="24"/>
          <w:szCs w:val="24"/>
        </w:rPr>
        <w:t>dapat</w:t>
      </w:r>
      <w:proofErr w:type="spellEnd"/>
      <w:r w:rsidR="009B55F4" w:rsidRPr="00963D05">
        <w:rPr>
          <w:rFonts w:asciiTheme="majorBidi" w:hAnsiTheme="majorBidi" w:cstheme="majorBidi"/>
          <w:sz w:val="24"/>
          <w:szCs w:val="24"/>
        </w:rPr>
        <w:t xml:space="preserve"> </w:t>
      </w:r>
      <w:proofErr w:type="spellStart"/>
      <w:r w:rsidR="009B55F4" w:rsidRPr="00963D05">
        <w:rPr>
          <w:rFonts w:asciiTheme="majorBidi" w:hAnsiTheme="majorBidi" w:cstheme="majorBidi"/>
          <w:sz w:val="24"/>
          <w:szCs w:val="24"/>
        </w:rPr>
        <w:t>menghasilkan</w:t>
      </w:r>
      <w:proofErr w:type="spellEnd"/>
      <w:r w:rsidR="009B55F4" w:rsidRPr="00963D05">
        <w:rPr>
          <w:rFonts w:asciiTheme="majorBidi" w:hAnsiTheme="majorBidi" w:cstheme="majorBidi"/>
          <w:sz w:val="24"/>
          <w:szCs w:val="24"/>
        </w:rPr>
        <w:t xml:space="preserve"> </w:t>
      </w:r>
      <w:proofErr w:type="spellStart"/>
      <w:r w:rsidR="009B55F4" w:rsidRPr="00963D05">
        <w:rPr>
          <w:rFonts w:asciiTheme="majorBidi" w:hAnsiTheme="majorBidi" w:cstheme="majorBidi"/>
          <w:sz w:val="24"/>
          <w:szCs w:val="24"/>
        </w:rPr>
        <w:t>harmonisasi</w:t>
      </w:r>
      <w:proofErr w:type="spellEnd"/>
      <w:r w:rsidR="009B55F4" w:rsidRPr="00963D05">
        <w:rPr>
          <w:rFonts w:asciiTheme="majorBidi" w:hAnsiTheme="majorBidi" w:cstheme="majorBidi"/>
          <w:sz w:val="24"/>
          <w:szCs w:val="24"/>
        </w:rPr>
        <w:t xml:space="preserve"> </w:t>
      </w:r>
      <w:proofErr w:type="spellStart"/>
      <w:r w:rsidR="009B55F4" w:rsidRPr="00963D05">
        <w:rPr>
          <w:rFonts w:asciiTheme="majorBidi" w:hAnsiTheme="majorBidi" w:cstheme="majorBidi"/>
          <w:sz w:val="24"/>
          <w:szCs w:val="24"/>
        </w:rPr>
        <w:t>manusia</w:t>
      </w:r>
      <w:proofErr w:type="spellEnd"/>
      <w:r w:rsidR="009B55F4" w:rsidRPr="00963D05">
        <w:rPr>
          <w:rFonts w:asciiTheme="majorBidi" w:hAnsiTheme="majorBidi" w:cstheme="majorBidi"/>
          <w:sz w:val="24"/>
          <w:szCs w:val="24"/>
        </w:rPr>
        <w:t xml:space="preserve"> </w:t>
      </w:r>
      <w:proofErr w:type="spellStart"/>
      <w:r w:rsidR="009B55F4" w:rsidRPr="00963D05">
        <w:rPr>
          <w:rFonts w:asciiTheme="majorBidi" w:hAnsiTheme="majorBidi" w:cstheme="majorBidi"/>
          <w:sz w:val="24"/>
          <w:szCs w:val="24"/>
        </w:rPr>
        <w:t>dan</w:t>
      </w:r>
      <w:proofErr w:type="spellEnd"/>
      <w:r w:rsidR="009B55F4" w:rsidRPr="00963D05">
        <w:rPr>
          <w:rFonts w:asciiTheme="majorBidi" w:hAnsiTheme="majorBidi" w:cstheme="majorBidi"/>
          <w:sz w:val="24"/>
          <w:szCs w:val="24"/>
        </w:rPr>
        <w:t xml:space="preserve"> </w:t>
      </w:r>
      <w:proofErr w:type="spellStart"/>
      <w:r w:rsidR="009B55F4" w:rsidRPr="00963D05">
        <w:rPr>
          <w:rFonts w:asciiTheme="majorBidi" w:hAnsiTheme="majorBidi" w:cstheme="majorBidi"/>
          <w:sz w:val="24"/>
          <w:szCs w:val="24"/>
        </w:rPr>
        <w:t>cinta</w:t>
      </w:r>
      <w:proofErr w:type="spellEnd"/>
      <w:r w:rsidR="009B55F4" w:rsidRPr="00963D05">
        <w:rPr>
          <w:rFonts w:asciiTheme="majorBidi" w:hAnsiTheme="majorBidi" w:cstheme="majorBidi"/>
          <w:sz w:val="24"/>
          <w:szCs w:val="24"/>
        </w:rPr>
        <w:t>.</w:t>
      </w:r>
    </w:p>
    <w:p w:rsidR="009B55F4" w:rsidRPr="00963D05" w:rsidRDefault="009B55F4" w:rsidP="00DE6AD1">
      <w:pPr>
        <w:spacing w:line="360" w:lineRule="auto"/>
        <w:ind w:firstLine="720"/>
        <w:jc w:val="both"/>
        <w:rPr>
          <w:rFonts w:asciiTheme="majorBidi" w:hAnsiTheme="majorBidi" w:cstheme="majorBidi"/>
          <w:sz w:val="24"/>
          <w:szCs w:val="24"/>
        </w:rPr>
      </w:pPr>
      <w:proofErr w:type="spellStart"/>
      <w:r w:rsidRPr="00963D05">
        <w:rPr>
          <w:rFonts w:asciiTheme="majorBidi" w:hAnsiTheme="majorBidi" w:cstheme="majorBidi"/>
          <w:sz w:val="24"/>
          <w:szCs w:val="24"/>
        </w:rPr>
        <w:t>Mengenai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apa</w:t>
      </w:r>
      <w:proofErr w:type="spellEnd"/>
      <w:r w:rsidRPr="00963D05">
        <w:rPr>
          <w:rFonts w:asciiTheme="majorBidi" w:hAnsiTheme="majorBidi" w:cstheme="majorBidi"/>
          <w:sz w:val="24"/>
          <w:szCs w:val="24"/>
        </w:rPr>
        <w:t xml:space="preserve"> yang </w:t>
      </w:r>
      <w:proofErr w:type="spellStart"/>
      <w:r w:rsidRPr="00963D05">
        <w:rPr>
          <w:rFonts w:asciiTheme="majorBidi" w:hAnsiTheme="majorBidi" w:cstheme="majorBidi"/>
          <w:sz w:val="24"/>
          <w:szCs w:val="24"/>
        </w:rPr>
        <w:t>menjadi</w:t>
      </w:r>
      <w:proofErr w:type="spellEnd"/>
      <w:r w:rsidRPr="00963D05">
        <w:rPr>
          <w:rFonts w:asciiTheme="majorBidi" w:hAnsiTheme="majorBidi" w:cstheme="majorBidi"/>
          <w:sz w:val="24"/>
          <w:szCs w:val="24"/>
        </w:rPr>
        <w:t xml:space="preserve"> spiri</w:t>
      </w:r>
      <w:r w:rsidR="00F450D5">
        <w:rPr>
          <w:rFonts w:asciiTheme="majorBidi" w:hAnsiTheme="majorBidi" w:cstheme="majorBidi"/>
          <w:sz w:val="24"/>
          <w:szCs w:val="24"/>
        </w:rPr>
        <w:t xml:space="preserve">t yang </w:t>
      </w:r>
      <w:proofErr w:type="spellStart"/>
      <w:r w:rsidR="00F450D5">
        <w:rPr>
          <w:rFonts w:asciiTheme="majorBidi" w:hAnsiTheme="majorBidi" w:cstheme="majorBidi"/>
          <w:sz w:val="24"/>
          <w:szCs w:val="24"/>
        </w:rPr>
        <w:t>mendasar</w:t>
      </w:r>
      <w:proofErr w:type="spellEnd"/>
      <w:r w:rsidR="00F450D5">
        <w:rPr>
          <w:rFonts w:asciiTheme="majorBidi" w:hAnsiTheme="majorBidi" w:cstheme="majorBidi"/>
          <w:sz w:val="24"/>
          <w:szCs w:val="24"/>
        </w:rPr>
        <w:t xml:space="preserve"> </w:t>
      </w:r>
      <w:proofErr w:type="spellStart"/>
      <w:r w:rsidR="00F450D5">
        <w:rPr>
          <w:rFonts w:asciiTheme="majorBidi" w:hAnsiTheme="majorBidi" w:cstheme="majorBidi"/>
          <w:sz w:val="24"/>
          <w:szCs w:val="24"/>
        </w:rPr>
        <w:t>dari</w:t>
      </w:r>
      <w:proofErr w:type="spellEnd"/>
      <w:r w:rsidR="00F450D5">
        <w:rPr>
          <w:rFonts w:asciiTheme="majorBidi" w:hAnsiTheme="majorBidi" w:cstheme="majorBidi"/>
          <w:sz w:val="24"/>
          <w:szCs w:val="24"/>
        </w:rPr>
        <w:t xml:space="preserve"> </w:t>
      </w:r>
      <w:proofErr w:type="spellStart"/>
      <w:r w:rsidR="00F450D5">
        <w:rPr>
          <w:rFonts w:asciiTheme="majorBidi" w:hAnsiTheme="majorBidi" w:cstheme="majorBidi"/>
          <w:sz w:val="24"/>
          <w:szCs w:val="24"/>
        </w:rPr>
        <w:t>pemikiran</w:t>
      </w:r>
      <w:proofErr w:type="spellEnd"/>
      <w:r w:rsidR="00F450D5">
        <w:rPr>
          <w:rFonts w:asciiTheme="majorBidi" w:hAnsiTheme="majorBidi" w:cstheme="majorBidi"/>
          <w:sz w:val="24"/>
          <w:szCs w:val="24"/>
        </w:rPr>
        <w:t xml:space="preserve"> </w:t>
      </w:r>
      <w:proofErr w:type="spellStart"/>
      <w:r w:rsidR="00F450D5">
        <w:rPr>
          <w:rFonts w:asciiTheme="majorBidi" w:hAnsiTheme="majorBidi" w:cstheme="majorBidi"/>
          <w:sz w:val="24"/>
          <w:szCs w:val="24"/>
        </w:rPr>
        <w:t>G</w:t>
      </w:r>
      <w:r w:rsidRPr="00963D05">
        <w:rPr>
          <w:rFonts w:asciiTheme="majorBidi" w:hAnsiTheme="majorBidi" w:cstheme="majorBidi"/>
          <w:sz w:val="24"/>
          <w:szCs w:val="24"/>
        </w:rPr>
        <w:t>ulen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ini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ialah</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pendidikan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sufistik</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Mengenai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sufistik</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ia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lebih</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menekan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kepada</w:t>
      </w:r>
      <w:proofErr w:type="spellEnd"/>
      <w:r w:rsidRPr="00963D05">
        <w:rPr>
          <w:rFonts w:asciiTheme="majorBidi" w:hAnsiTheme="majorBidi" w:cstheme="majorBidi"/>
          <w:sz w:val="24"/>
          <w:szCs w:val="24"/>
        </w:rPr>
        <w:t xml:space="preserve"> </w:t>
      </w:r>
      <w:proofErr w:type="spellStart"/>
      <w:r w:rsidRPr="00182C98">
        <w:rPr>
          <w:rFonts w:asciiTheme="majorBidi" w:hAnsiTheme="majorBidi" w:cstheme="majorBidi"/>
          <w:i/>
          <w:iCs/>
          <w:sz w:val="24"/>
          <w:szCs w:val="24"/>
        </w:rPr>
        <w:t>t</w:t>
      </w:r>
      <w:r w:rsidR="00F86749" w:rsidRPr="00182C98">
        <w:rPr>
          <w:rFonts w:asciiTheme="majorBidi" w:hAnsiTheme="majorBidi" w:cstheme="majorBidi"/>
          <w:i/>
          <w:iCs/>
          <w:sz w:val="24"/>
          <w:szCs w:val="24"/>
        </w:rPr>
        <w:t>a</w:t>
      </w:r>
      <w:r w:rsidRPr="00182C98">
        <w:rPr>
          <w:rFonts w:asciiTheme="majorBidi" w:hAnsiTheme="majorBidi" w:cstheme="majorBidi"/>
          <w:i/>
          <w:iCs/>
          <w:sz w:val="24"/>
          <w:szCs w:val="24"/>
        </w:rPr>
        <w:t>zkiyah</w:t>
      </w:r>
      <w:proofErr w:type="spellEnd"/>
      <w:r w:rsidRPr="00182C98">
        <w:rPr>
          <w:rFonts w:asciiTheme="majorBidi" w:hAnsiTheme="majorBidi" w:cstheme="majorBidi"/>
          <w:i/>
          <w:iCs/>
          <w:sz w:val="24"/>
          <w:szCs w:val="24"/>
        </w:rPr>
        <w:t xml:space="preserve"> An-</w:t>
      </w:r>
      <w:proofErr w:type="spellStart"/>
      <w:r w:rsidRPr="00182C98">
        <w:rPr>
          <w:rFonts w:asciiTheme="majorBidi" w:hAnsiTheme="majorBidi" w:cstheme="majorBidi"/>
          <w:i/>
          <w:iCs/>
          <w:sz w:val="24"/>
          <w:szCs w:val="24"/>
        </w:rPr>
        <w:t>Nafs</w:t>
      </w:r>
      <w:proofErr w:type="spellEnd"/>
      <w:r w:rsidRPr="00963D05">
        <w:rPr>
          <w:rFonts w:asciiTheme="majorBidi" w:hAnsiTheme="majorBidi" w:cstheme="majorBidi"/>
          <w:sz w:val="24"/>
          <w:szCs w:val="24"/>
        </w:rPr>
        <w:t xml:space="preserve">, </w:t>
      </w:r>
      <w:proofErr w:type="spellStart"/>
      <w:r w:rsidRPr="00182C98">
        <w:rPr>
          <w:rFonts w:asciiTheme="majorBidi" w:hAnsiTheme="majorBidi" w:cstheme="majorBidi"/>
          <w:i/>
          <w:iCs/>
          <w:sz w:val="24"/>
          <w:szCs w:val="24"/>
        </w:rPr>
        <w:t>hizmet</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atau</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melayani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masyarakat</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dengan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ikhlas</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karena</w:t>
      </w:r>
      <w:proofErr w:type="spellEnd"/>
      <w:r w:rsidRPr="00963D05">
        <w:rPr>
          <w:rFonts w:asciiTheme="majorBidi" w:hAnsiTheme="majorBidi" w:cstheme="majorBidi"/>
          <w:sz w:val="24"/>
          <w:szCs w:val="24"/>
        </w:rPr>
        <w:t xml:space="preserve"> Allah, </w:t>
      </w:r>
      <w:proofErr w:type="spellStart"/>
      <w:r w:rsidRPr="00963D05">
        <w:rPr>
          <w:rFonts w:asciiTheme="majorBidi" w:hAnsiTheme="majorBidi" w:cstheme="majorBidi"/>
          <w:sz w:val="24"/>
          <w:szCs w:val="24"/>
        </w:rPr>
        <w:t>lalu</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kemudian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diikuti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dengan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taubat</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taqwa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zuhud</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ikhlas</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istiqamah</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muraqabah</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tawadhu</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ihsan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syukur</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sabar</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dan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makrifat</w:t>
      </w:r>
      <w:proofErr w:type="spellEnd"/>
      <w:r w:rsidRPr="00963D05">
        <w:rPr>
          <w:rFonts w:asciiTheme="majorBidi" w:hAnsiTheme="majorBidi" w:cstheme="majorBidi"/>
          <w:sz w:val="24"/>
          <w:szCs w:val="24"/>
        </w:rPr>
        <w:t>.</w:t>
      </w:r>
      <w:r w:rsidR="00EF5422">
        <w:rPr>
          <w:rStyle w:val="ReferensiCatatanKaki"/>
          <w:rFonts w:asciiTheme="majorBidi" w:hAnsiTheme="majorBidi" w:cstheme="majorBidi"/>
          <w:sz w:val="24"/>
          <w:szCs w:val="24"/>
        </w:rPr>
        <w:footnoteReference w:id="15"/>
      </w:r>
    </w:p>
    <w:p w:rsidR="002B7BD2" w:rsidRPr="00963D05" w:rsidRDefault="009B55F4" w:rsidP="00DE6AD1">
      <w:pPr>
        <w:spacing w:line="360" w:lineRule="auto"/>
        <w:ind w:firstLine="720"/>
        <w:jc w:val="both"/>
        <w:rPr>
          <w:rFonts w:asciiTheme="majorBidi" w:hAnsiTheme="majorBidi" w:cstheme="majorBidi"/>
          <w:sz w:val="24"/>
          <w:szCs w:val="24"/>
        </w:rPr>
      </w:pPr>
      <w:proofErr w:type="spellStart"/>
      <w:r w:rsidRPr="00963D05">
        <w:rPr>
          <w:rFonts w:asciiTheme="majorBidi" w:hAnsiTheme="majorBidi" w:cstheme="majorBidi"/>
          <w:sz w:val="24"/>
          <w:szCs w:val="24"/>
        </w:rPr>
        <w:lastRenderedPageBreak/>
        <w:t>konsep</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sufistik</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dari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Gulen</w:t>
      </w:r>
      <w:proofErr w:type="spellEnd"/>
      <w:r w:rsidRPr="00963D05">
        <w:rPr>
          <w:rFonts w:asciiTheme="majorBidi" w:hAnsiTheme="majorBidi" w:cstheme="majorBidi"/>
          <w:sz w:val="24"/>
          <w:szCs w:val="24"/>
        </w:rPr>
        <w:t xml:space="preserve"> yang </w:t>
      </w:r>
      <w:proofErr w:type="spellStart"/>
      <w:r w:rsidRPr="00963D05">
        <w:rPr>
          <w:rFonts w:asciiTheme="majorBidi" w:hAnsiTheme="majorBidi" w:cstheme="majorBidi"/>
          <w:sz w:val="24"/>
          <w:szCs w:val="24"/>
        </w:rPr>
        <w:t>ia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aplikasikan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ke</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dalam</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pendidikan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ini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diharapkan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dapat</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mencetak</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gener</w:t>
      </w:r>
      <w:r w:rsidR="00F86749">
        <w:rPr>
          <w:rFonts w:asciiTheme="majorBidi" w:hAnsiTheme="majorBidi" w:cstheme="majorBidi"/>
          <w:sz w:val="24"/>
          <w:szCs w:val="24"/>
        </w:rPr>
        <w:t>asi</w:t>
      </w:r>
      <w:proofErr w:type="spellEnd"/>
      <w:r w:rsidR="00F86749">
        <w:rPr>
          <w:rFonts w:asciiTheme="majorBidi" w:hAnsiTheme="majorBidi" w:cstheme="majorBidi"/>
          <w:sz w:val="24"/>
          <w:szCs w:val="24"/>
        </w:rPr>
        <w:t xml:space="preserve"> yang </w:t>
      </w:r>
      <w:proofErr w:type="spellStart"/>
      <w:r w:rsidR="00F86749">
        <w:rPr>
          <w:rFonts w:asciiTheme="majorBidi" w:hAnsiTheme="majorBidi" w:cstheme="majorBidi"/>
          <w:sz w:val="24"/>
          <w:szCs w:val="24"/>
        </w:rPr>
        <w:t>dapat</w:t>
      </w:r>
      <w:proofErr w:type="spellEnd"/>
      <w:r w:rsidR="00F86749">
        <w:rPr>
          <w:rFonts w:asciiTheme="majorBidi" w:hAnsiTheme="majorBidi" w:cstheme="majorBidi"/>
          <w:sz w:val="24"/>
          <w:szCs w:val="24"/>
        </w:rPr>
        <w:t xml:space="preserve"> </w:t>
      </w:r>
      <w:proofErr w:type="spellStart"/>
      <w:r w:rsidR="00F86749">
        <w:rPr>
          <w:rFonts w:asciiTheme="majorBidi" w:hAnsiTheme="majorBidi" w:cstheme="majorBidi"/>
          <w:sz w:val="24"/>
          <w:szCs w:val="24"/>
        </w:rPr>
        <w:t>mengamalkan</w:t>
      </w:r>
      <w:proofErr w:type="spellEnd"/>
      <w:r w:rsidR="00F86749">
        <w:rPr>
          <w:rFonts w:asciiTheme="majorBidi" w:hAnsiTheme="majorBidi" w:cstheme="majorBidi"/>
          <w:sz w:val="24"/>
          <w:szCs w:val="24"/>
        </w:rPr>
        <w:t xml:space="preserve"> </w:t>
      </w:r>
      <w:proofErr w:type="spellStart"/>
      <w:r w:rsidR="00F86749">
        <w:rPr>
          <w:rFonts w:asciiTheme="majorBidi" w:hAnsiTheme="majorBidi" w:cstheme="majorBidi"/>
          <w:sz w:val="24"/>
          <w:szCs w:val="24"/>
        </w:rPr>
        <w:t>keim</w:t>
      </w:r>
      <w:r w:rsidRPr="00963D05">
        <w:rPr>
          <w:rFonts w:asciiTheme="majorBidi" w:hAnsiTheme="majorBidi" w:cstheme="majorBidi"/>
          <w:sz w:val="24"/>
          <w:szCs w:val="24"/>
        </w:rPr>
        <w:t>anannya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kepada</w:t>
      </w:r>
      <w:proofErr w:type="spellEnd"/>
      <w:r w:rsidRPr="00963D05">
        <w:rPr>
          <w:rFonts w:asciiTheme="majorBidi" w:hAnsiTheme="majorBidi" w:cstheme="majorBidi"/>
          <w:sz w:val="24"/>
          <w:szCs w:val="24"/>
        </w:rPr>
        <w:t xml:space="preserve"> Allah, </w:t>
      </w:r>
      <w:proofErr w:type="spellStart"/>
      <w:r w:rsidRPr="00963D05">
        <w:rPr>
          <w:rFonts w:asciiTheme="majorBidi" w:hAnsiTheme="majorBidi" w:cstheme="majorBidi"/>
          <w:sz w:val="24"/>
          <w:szCs w:val="24"/>
        </w:rPr>
        <w:t>manusia</w:t>
      </w:r>
      <w:proofErr w:type="spellEnd"/>
      <w:r w:rsidRPr="00963D05">
        <w:rPr>
          <w:rFonts w:asciiTheme="majorBidi" w:hAnsiTheme="majorBidi" w:cstheme="majorBidi"/>
          <w:sz w:val="24"/>
          <w:szCs w:val="24"/>
        </w:rPr>
        <w:t xml:space="preserve"> yang </w:t>
      </w:r>
      <w:proofErr w:type="spellStart"/>
      <w:r w:rsidRPr="00963D05">
        <w:rPr>
          <w:rFonts w:asciiTheme="majorBidi" w:hAnsiTheme="majorBidi" w:cstheme="majorBidi"/>
          <w:sz w:val="24"/>
          <w:szCs w:val="24"/>
        </w:rPr>
        <w:t>penuh</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deng</w:t>
      </w:r>
      <w:r w:rsidR="00F86749">
        <w:rPr>
          <w:rFonts w:asciiTheme="majorBidi" w:hAnsiTheme="majorBidi" w:cstheme="majorBidi"/>
          <w:sz w:val="24"/>
          <w:szCs w:val="24"/>
        </w:rPr>
        <w:t>an</w:t>
      </w:r>
      <w:proofErr w:type="spellEnd"/>
      <w:r w:rsidR="00F86749">
        <w:rPr>
          <w:rFonts w:asciiTheme="majorBidi" w:hAnsiTheme="majorBidi" w:cstheme="majorBidi"/>
          <w:sz w:val="24"/>
          <w:szCs w:val="24"/>
        </w:rPr>
        <w:t xml:space="preserve"> </w:t>
      </w:r>
      <w:proofErr w:type="spellStart"/>
      <w:r w:rsidR="00F86749">
        <w:rPr>
          <w:rFonts w:asciiTheme="majorBidi" w:hAnsiTheme="majorBidi" w:cstheme="majorBidi"/>
          <w:sz w:val="24"/>
          <w:szCs w:val="24"/>
        </w:rPr>
        <w:t>cinta</w:t>
      </w:r>
      <w:proofErr w:type="spellEnd"/>
      <w:r w:rsidR="00F86749">
        <w:rPr>
          <w:rFonts w:asciiTheme="majorBidi" w:hAnsiTheme="majorBidi" w:cstheme="majorBidi"/>
          <w:sz w:val="24"/>
          <w:szCs w:val="24"/>
        </w:rPr>
        <w:t xml:space="preserve"> </w:t>
      </w:r>
      <w:proofErr w:type="spellStart"/>
      <w:r w:rsidR="00F86749">
        <w:rPr>
          <w:rFonts w:asciiTheme="majorBidi" w:hAnsiTheme="majorBidi" w:cstheme="majorBidi"/>
          <w:sz w:val="24"/>
          <w:szCs w:val="24"/>
        </w:rPr>
        <w:t>dan</w:t>
      </w:r>
      <w:proofErr w:type="spellEnd"/>
      <w:r w:rsidR="00F86749">
        <w:rPr>
          <w:rFonts w:asciiTheme="majorBidi" w:hAnsiTheme="majorBidi" w:cstheme="majorBidi"/>
          <w:sz w:val="24"/>
          <w:szCs w:val="24"/>
        </w:rPr>
        <w:t xml:space="preserve"> </w:t>
      </w:r>
      <w:proofErr w:type="spellStart"/>
      <w:r w:rsidR="00F86749">
        <w:rPr>
          <w:rFonts w:asciiTheme="majorBidi" w:hAnsiTheme="majorBidi" w:cstheme="majorBidi"/>
          <w:sz w:val="24"/>
          <w:szCs w:val="24"/>
        </w:rPr>
        <w:t>kasih</w:t>
      </w:r>
      <w:proofErr w:type="spellEnd"/>
      <w:r w:rsidR="00F86749">
        <w:rPr>
          <w:rFonts w:asciiTheme="majorBidi" w:hAnsiTheme="majorBidi" w:cstheme="majorBidi"/>
          <w:sz w:val="24"/>
          <w:szCs w:val="24"/>
        </w:rPr>
        <w:t xml:space="preserve"> </w:t>
      </w:r>
      <w:proofErr w:type="spellStart"/>
      <w:r w:rsidR="00F86749">
        <w:rPr>
          <w:rFonts w:asciiTheme="majorBidi" w:hAnsiTheme="majorBidi" w:cstheme="majorBidi"/>
          <w:sz w:val="24"/>
          <w:szCs w:val="24"/>
        </w:rPr>
        <w:t>kepada</w:t>
      </w:r>
      <w:proofErr w:type="spellEnd"/>
      <w:r w:rsidR="00F86749">
        <w:rPr>
          <w:rFonts w:asciiTheme="majorBidi" w:hAnsiTheme="majorBidi" w:cstheme="majorBidi"/>
          <w:sz w:val="24"/>
          <w:szCs w:val="24"/>
        </w:rPr>
        <w:t xml:space="preserve"> </w:t>
      </w:r>
      <w:proofErr w:type="spellStart"/>
      <w:r w:rsidR="00F86749">
        <w:rPr>
          <w:rFonts w:asciiTheme="majorBidi" w:hAnsiTheme="majorBidi" w:cstheme="majorBidi"/>
          <w:sz w:val="24"/>
          <w:szCs w:val="24"/>
        </w:rPr>
        <w:t>sesama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manusia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tanpa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harus</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membedakan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serta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senantiasa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menjadikan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Rasulullah</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sebagai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panutan</w:t>
      </w:r>
      <w:proofErr w:type="spellEnd"/>
      <w:r w:rsidRPr="00963D05">
        <w:rPr>
          <w:rFonts w:asciiTheme="majorBidi" w:hAnsiTheme="majorBidi" w:cstheme="majorBidi"/>
          <w:sz w:val="24"/>
          <w:szCs w:val="24"/>
        </w:rPr>
        <w:t xml:space="preserve"> di </w:t>
      </w:r>
      <w:proofErr w:type="spellStart"/>
      <w:r w:rsidRPr="00963D05">
        <w:rPr>
          <w:rFonts w:asciiTheme="majorBidi" w:hAnsiTheme="majorBidi" w:cstheme="majorBidi"/>
          <w:sz w:val="24"/>
          <w:szCs w:val="24"/>
        </w:rPr>
        <w:t>dalam</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kehidupan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mereka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sehari-hari</w:t>
      </w:r>
      <w:proofErr w:type="spellEnd"/>
      <w:r w:rsidRPr="00963D05">
        <w:rPr>
          <w:rFonts w:asciiTheme="majorBidi" w:hAnsiTheme="majorBidi" w:cstheme="majorBidi"/>
          <w:sz w:val="24"/>
          <w:szCs w:val="24"/>
        </w:rPr>
        <w:t>. Dan di</w:t>
      </w:r>
      <w:r w:rsidR="000D7052">
        <w:rPr>
          <w:rFonts w:asciiTheme="majorBidi" w:hAnsiTheme="majorBidi" w:cstheme="majorBidi"/>
          <w:sz w:val="24"/>
          <w:szCs w:val="24"/>
        </w:rPr>
        <w:t xml:space="preserve"> </w:t>
      </w:r>
      <w:proofErr w:type="spellStart"/>
      <w:r w:rsidRPr="00963D05">
        <w:rPr>
          <w:rFonts w:asciiTheme="majorBidi" w:hAnsiTheme="majorBidi" w:cstheme="majorBidi"/>
          <w:sz w:val="24"/>
          <w:szCs w:val="24"/>
        </w:rPr>
        <w:t>sini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dapat</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disim</w:t>
      </w:r>
      <w:r w:rsidR="002B7BD2" w:rsidRPr="00963D05">
        <w:rPr>
          <w:rFonts w:asciiTheme="majorBidi" w:hAnsiTheme="majorBidi" w:cstheme="majorBidi"/>
          <w:sz w:val="24"/>
          <w:szCs w:val="24"/>
        </w:rPr>
        <w:t>pulkan</w:t>
      </w:r>
      <w:proofErr w:type="spellEnd"/>
      <w:r w:rsidR="002B7BD2" w:rsidRPr="00963D05">
        <w:rPr>
          <w:rFonts w:asciiTheme="majorBidi" w:hAnsiTheme="majorBidi" w:cstheme="majorBidi"/>
          <w:sz w:val="24"/>
          <w:szCs w:val="24"/>
        </w:rPr>
        <w:t xml:space="preserve"> </w:t>
      </w:r>
      <w:proofErr w:type="spellStart"/>
      <w:r w:rsidR="002B7BD2" w:rsidRPr="00963D05">
        <w:rPr>
          <w:rFonts w:asciiTheme="majorBidi" w:hAnsiTheme="majorBidi" w:cstheme="majorBidi"/>
          <w:sz w:val="24"/>
          <w:szCs w:val="24"/>
        </w:rPr>
        <w:t>bahwa</w:t>
      </w:r>
      <w:proofErr w:type="spellEnd"/>
      <w:r w:rsidR="002B7BD2" w:rsidRPr="00963D05">
        <w:rPr>
          <w:rFonts w:asciiTheme="majorBidi" w:hAnsiTheme="majorBidi" w:cstheme="majorBidi"/>
          <w:sz w:val="24"/>
          <w:szCs w:val="24"/>
        </w:rPr>
        <w:t xml:space="preserve"> </w:t>
      </w:r>
      <w:proofErr w:type="spellStart"/>
      <w:r w:rsidR="002B7BD2" w:rsidRPr="00963D05">
        <w:rPr>
          <w:rFonts w:asciiTheme="majorBidi" w:hAnsiTheme="majorBidi" w:cstheme="majorBidi"/>
          <w:sz w:val="24"/>
          <w:szCs w:val="24"/>
        </w:rPr>
        <w:t>ada</w:t>
      </w:r>
      <w:proofErr w:type="spellEnd"/>
      <w:r w:rsidR="002B7BD2" w:rsidRPr="00963D05">
        <w:rPr>
          <w:rFonts w:asciiTheme="majorBidi" w:hAnsiTheme="majorBidi" w:cstheme="majorBidi"/>
          <w:sz w:val="24"/>
          <w:szCs w:val="24"/>
        </w:rPr>
        <w:t xml:space="preserve"> </w:t>
      </w:r>
      <w:proofErr w:type="spellStart"/>
      <w:r w:rsidR="002B7BD2" w:rsidRPr="00963D05">
        <w:rPr>
          <w:rFonts w:asciiTheme="majorBidi" w:hAnsiTheme="majorBidi" w:cstheme="majorBidi"/>
          <w:sz w:val="24"/>
          <w:szCs w:val="24"/>
        </w:rPr>
        <w:t>beberapa</w:t>
      </w:r>
      <w:proofErr w:type="spellEnd"/>
      <w:r w:rsidR="002B7BD2" w:rsidRPr="00963D05">
        <w:rPr>
          <w:rFonts w:asciiTheme="majorBidi" w:hAnsiTheme="majorBidi" w:cstheme="majorBidi"/>
          <w:sz w:val="24"/>
          <w:szCs w:val="24"/>
        </w:rPr>
        <w:t xml:space="preserve"> </w:t>
      </w:r>
      <w:proofErr w:type="spellStart"/>
      <w:r w:rsidR="002B7BD2" w:rsidRPr="00963D05">
        <w:rPr>
          <w:rFonts w:asciiTheme="majorBidi" w:hAnsiTheme="majorBidi" w:cstheme="majorBidi"/>
          <w:sz w:val="24"/>
          <w:szCs w:val="24"/>
        </w:rPr>
        <w:t>aspek</w:t>
      </w:r>
      <w:proofErr w:type="spellEnd"/>
      <w:r w:rsidR="002B7BD2" w:rsidRPr="00963D05">
        <w:rPr>
          <w:rFonts w:asciiTheme="majorBidi" w:hAnsiTheme="majorBidi" w:cstheme="majorBidi"/>
          <w:sz w:val="24"/>
          <w:szCs w:val="24"/>
        </w:rPr>
        <w:t xml:space="preserve"> yang </w:t>
      </w:r>
      <w:proofErr w:type="spellStart"/>
      <w:r w:rsidR="002B7BD2" w:rsidRPr="00963D05">
        <w:rPr>
          <w:rFonts w:asciiTheme="majorBidi" w:hAnsiTheme="majorBidi" w:cstheme="majorBidi"/>
          <w:sz w:val="24"/>
          <w:szCs w:val="24"/>
        </w:rPr>
        <w:t>ingin</w:t>
      </w:r>
      <w:proofErr w:type="spellEnd"/>
      <w:r w:rsidR="002B7BD2" w:rsidRPr="00963D05">
        <w:rPr>
          <w:rFonts w:asciiTheme="majorBidi" w:hAnsiTheme="majorBidi" w:cstheme="majorBidi"/>
          <w:sz w:val="24"/>
          <w:szCs w:val="24"/>
        </w:rPr>
        <w:t xml:space="preserve"> </w:t>
      </w:r>
      <w:proofErr w:type="spellStart"/>
      <w:r w:rsidR="002B7BD2" w:rsidRPr="00963D05">
        <w:rPr>
          <w:rFonts w:asciiTheme="majorBidi" w:hAnsiTheme="majorBidi" w:cstheme="majorBidi"/>
          <w:sz w:val="24"/>
          <w:szCs w:val="24"/>
        </w:rPr>
        <w:t>dituju</w:t>
      </w:r>
      <w:proofErr w:type="spellEnd"/>
      <w:r w:rsidR="002B7BD2" w:rsidRPr="00963D05">
        <w:rPr>
          <w:rFonts w:asciiTheme="majorBidi" w:hAnsiTheme="majorBidi" w:cstheme="majorBidi"/>
          <w:sz w:val="24"/>
          <w:szCs w:val="24"/>
        </w:rPr>
        <w:t xml:space="preserve"> </w:t>
      </w:r>
      <w:proofErr w:type="spellStart"/>
      <w:r w:rsidR="002B7BD2" w:rsidRPr="00963D05">
        <w:rPr>
          <w:rFonts w:asciiTheme="majorBidi" w:hAnsiTheme="majorBidi" w:cstheme="majorBidi"/>
          <w:sz w:val="24"/>
          <w:szCs w:val="24"/>
        </w:rPr>
        <w:t>oleh</w:t>
      </w:r>
      <w:proofErr w:type="spellEnd"/>
      <w:r w:rsidR="002B7BD2" w:rsidRPr="00963D05">
        <w:rPr>
          <w:rFonts w:asciiTheme="majorBidi" w:hAnsiTheme="majorBidi" w:cstheme="majorBidi"/>
          <w:sz w:val="24"/>
          <w:szCs w:val="24"/>
        </w:rPr>
        <w:t xml:space="preserve"> </w:t>
      </w:r>
      <w:proofErr w:type="spellStart"/>
      <w:r w:rsidR="002B7BD2" w:rsidRPr="00963D05">
        <w:rPr>
          <w:rFonts w:asciiTheme="majorBidi" w:hAnsiTheme="majorBidi" w:cstheme="majorBidi"/>
          <w:sz w:val="24"/>
          <w:szCs w:val="24"/>
        </w:rPr>
        <w:t>Fethullah</w:t>
      </w:r>
      <w:proofErr w:type="spellEnd"/>
      <w:r w:rsidR="002B7BD2" w:rsidRPr="00963D05">
        <w:rPr>
          <w:rFonts w:asciiTheme="majorBidi" w:hAnsiTheme="majorBidi" w:cstheme="majorBidi"/>
          <w:sz w:val="24"/>
          <w:szCs w:val="24"/>
        </w:rPr>
        <w:t xml:space="preserve"> </w:t>
      </w:r>
      <w:proofErr w:type="spellStart"/>
      <w:r w:rsidR="002B7BD2" w:rsidRPr="00963D05">
        <w:rPr>
          <w:rFonts w:asciiTheme="majorBidi" w:hAnsiTheme="majorBidi" w:cstheme="majorBidi"/>
          <w:sz w:val="24"/>
          <w:szCs w:val="24"/>
        </w:rPr>
        <w:t>Gullen</w:t>
      </w:r>
      <w:proofErr w:type="spellEnd"/>
      <w:r w:rsidR="002B7BD2" w:rsidRPr="00963D05">
        <w:rPr>
          <w:rFonts w:asciiTheme="majorBidi" w:hAnsiTheme="majorBidi" w:cstheme="majorBidi"/>
          <w:sz w:val="24"/>
          <w:szCs w:val="24"/>
        </w:rPr>
        <w:t xml:space="preserve"> </w:t>
      </w:r>
      <w:proofErr w:type="spellStart"/>
      <w:r w:rsidR="002B7BD2" w:rsidRPr="00963D05">
        <w:rPr>
          <w:rFonts w:asciiTheme="majorBidi" w:hAnsiTheme="majorBidi" w:cstheme="majorBidi"/>
          <w:sz w:val="24"/>
          <w:szCs w:val="24"/>
        </w:rPr>
        <w:t>yakni</w:t>
      </w:r>
      <w:proofErr w:type="spellEnd"/>
      <w:r w:rsidR="002B7BD2" w:rsidRPr="00963D05">
        <w:rPr>
          <w:rFonts w:asciiTheme="majorBidi" w:hAnsiTheme="majorBidi" w:cstheme="majorBidi"/>
          <w:sz w:val="24"/>
          <w:szCs w:val="24"/>
        </w:rPr>
        <w:t xml:space="preserve"> </w:t>
      </w:r>
      <w:r w:rsidR="002B7BD2" w:rsidRPr="000D7052">
        <w:rPr>
          <w:rFonts w:asciiTheme="majorBidi" w:hAnsiTheme="majorBidi" w:cstheme="majorBidi"/>
          <w:i/>
          <w:iCs/>
          <w:sz w:val="24"/>
          <w:szCs w:val="24"/>
        </w:rPr>
        <w:t>Golden Gen</w:t>
      </w:r>
      <w:r w:rsidR="00887DDD" w:rsidRPr="000D7052">
        <w:rPr>
          <w:rFonts w:asciiTheme="majorBidi" w:hAnsiTheme="majorBidi" w:cstheme="majorBidi"/>
          <w:i/>
          <w:iCs/>
          <w:sz w:val="24"/>
          <w:szCs w:val="24"/>
        </w:rPr>
        <w:t>e</w:t>
      </w:r>
      <w:r w:rsidR="002B7BD2" w:rsidRPr="000D7052">
        <w:rPr>
          <w:rFonts w:asciiTheme="majorBidi" w:hAnsiTheme="majorBidi" w:cstheme="majorBidi"/>
          <w:i/>
          <w:iCs/>
          <w:sz w:val="24"/>
          <w:szCs w:val="24"/>
        </w:rPr>
        <w:t>ration</w:t>
      </w:r>
      <w:r w:rsidR="002B7BD2" w:rsidRPr="00963D05">
        <w:rPr>
          <w:rFonts w:asciiTheme="majorBidi" w:hAnsiTheme="majorBidi" w:cstheme="majorBidi"/>
          <w:sz w:val="24"/>
          <w:szCs w:val="24"/>
        </w:rPr>
        <w:t xml:space="preserve"> </w:t>
      </w:r>
      <w:proofErr w:type="spellStart"/>
      <w:r w:rsidR="002B7BD2" w:rsidRPr="00963D05">
        <w:rPr>
          <w:rFonts w:asciiTheme="majorBidi" w:hAnsiTheme="majorBidi" w:cstheme="majorBidi"/>
          <w:sz w:val="24"/>
          <w:szCs w:val="24"/>
        </w:rPr>
        <w:t>atau</w:t>
      </w:r>
      <w:proofErr w:type="spellEnd"/>
      <w:r w:rsidR="002B7BD2" w:rsidRPr="00963D05">
        <w:rPr>
          <w:rFonts w:asciiTheme="majorBidi" w:hAnsiTheme="majorBidi" w:cstheme="majorBidi"/>
          <w:sz w:val="24"/>
          <w:szCs w:val="24"/>
        </w:rPr>
        <w:t xml:space="preserve"> </w:t>
      </w:r>
      <w:proofErr w:type="spellStart"/>
      <w:r w:rsidR="002B7BD2" w:rsidRPr="00963D05">
        <w:rPr>
          <w:rFonts w:asciiTheme="majorBidi" w:hAnsiTheme="majorBidi" w:cstheme="majorBidi"/>
          <w:sz w:val="24"/>
          <w:szCs w:val="24"/>
        </w:rPr>
        <w:t>Generasi</w:t>
      </w:r>
      <w:proofErr w:type="spellEnd"/>
      <w:r w:rsidR="002B7BD2" w:rsidRPr="00963D05">
        <w:rPr>
          <w:rFonts w:asciiTheme="majorBidi" w:hAnsiTheme="majorBidi" w:cstheme="majorBidi"/>
          <w:sz w:val="24"/>
          <w:szCs w:val="24"/>
        </w:rPr>
        <w:t xml:space="preserve"> </w:t>
      </w:r>
      <w:proofErr w:type="spellStart"/>
      <w:r w:rsidR="002B7BD2" w:rsidRPr="00963D05">
        <w:rPr>
          <w:rFonts w:asciiTheme="majorBidi" w:hAnsiTheme="majorBidi" w:cstheme="majorBidi"/>
          <w:sz w:val="24"/>
          <w:szCs w:val="24"/>
        </w:rPr>
        <w:t>Emas</w:t>
      </w:r>
      <w:proofErr w:type="spellEnd"/>
      <w:r w:rsidR="002B7BD2" w:rsidRPr="00963D05">
        <w:rPr>
          <w:rFonts w:asciiTheme="majorBidi" w:hAnsiTheme="majorBidi" w:cstheme="majorBidi"/>
          <w:sz w:val="24"/>
          <w:szCs w:val="24"/>
        </w:rPr>
        <w:t xml:space="preserve">, </w:t>
      </w:r>
      <w:proofErr w:type="spellStart"/>
      <w:r w:rsidR="002B7BD2" w:rsidRPr="00963D05">
        <w:rPr>
          <w:rFonts w:asciiTheme="majorBidi" w:hAnsiTheme="majorBidi" w:cstheme="majorBidi"/>
          <w:sz w:val="24"/>
          <w:szCs w:val="24"/>
        </w:rPr>
        <w:t>Manusia</w:t>
      </w:r>
      <w:proofErr w:type="spellEnd"/>
      <w:r w:rsidR="002B7BD2" w:rsidRPr="00963D05">
        <w:rPr>
          <w:rFonts w:asciiTheme="majorBidi" w:hAnsiTheme="majorBidi" w:cstheme="majorBidi"/>
          <w:sz w:val="24"/>
          <w:szCs w:val="24"/>
        </w:rPr>
        <w:t xml:space="preserve"> yang </w:t>
      </w:r>
      <w:proofErr w:type="spellStart"/>
      <w:r w:rsidR="002B7BD2" w:rsidRPr="00963D05">
        <w:rPr>
          <w:rFonts w:asciiTheme="majorBidi" w:hAnsiTheme="majorBidi" w:cstheme="majorBidi"/>
          <w:sz w:val="24"/>
          <w:szCs w:val="24"/>
        </w:rPr>
        <w:t>penuh</w:t>
      </w:r>
      <w:proofErr w:type="spellEnd"/>
      <w:r w:rsidR="002B7BD2" w:rsidRPr="00963D05">
        <w:rPr>
          <w:rFonts w:asciiTheme="majorBidi" w:hAnsiTheme="majorBidi" w:cstheme="majorBidi"/>
          <w:sz w:val="24"/>
          <w:szCs w:val="24"/>
        </w:rPr>
        <w:t xml:space="preserve"> </w:t>
      </w:r>
      <w:proofErr w:type="spellStart"/>
      <w:r w:rsidR="002B7BD2" w:rsidRPr="00963D05">
        <w:rPr>
          <w:rFonts w:asciiTheme="majorBidi" w:hAnsiTheme="majorBidi" w:cstheme="majorBidi"/>
          <w:sz w:val="24"/>
          <w:szCs w:val="24"/>
        </w:rPr>
        <w:t>cinta</w:t>
      </w:r>
      <w:proofErr w:type="spellEnd"/>
      <w:r w:rsidR="002B7BD2" w:rsidRPr="00963D05">
        <w:rPr>
          <w:rFonts w:asciiTheme="majorBidi" w:hAnsiTheme="majorBidi" w:cstheme="majorBidi"/>
          <w:sz w:val="24"/>
          <w:szCs w:val="24"/>
        </w:rPr>
        <w:t xml:space="preserve"> </w:t>
      </w:r>
      <w:proofErr w:type="spellStart"/>
      <w:r w:rsidR="002B7BD2" w:rsidRPr="00963D05">
        <w:rPr>
          <w:rFonts w:asciiTheme="majorBidi" w:hAnsiTheme="majorBidi" w:cstheme="majorBidi"/>
          <w:sz w:val="24"/>
          <w:szCs w:val="24"/>
        </w:rPr>
        <w:t>dan</w:t>
      </w:r>
      <w:proofErr w:type="spellEnd"/>
      <w:r w:rsidR="002B7BD2" w:rsidRPr="00963D05">
        <w:rPr>
          <w:rFonts w:asciiTheme="majorBidi" w:hAnsiTheme="majorBidi" w:cstheme="majorBidi"/>
          <w:sz w:val="24"/>
          <w:szCs w:val="24"/>
        </w:rPr>
        <w:t xml:space="preserve"> </w:t>
      </w:r>
      <w:proofErr w:type="spellStart"/>
      <w:r w:rsidR="002B7BD2" w:rsidRPr="00963D05">
        <w:rPr>
          <w:rFonts w:asciiTheme="majorBidi" w:hAnsiTheme="majorBidi" w:cstheme="majorBidi"/>
          <w:sz w:val="24"/>
          <w:szCs w:val="24"/>
        </w:rPr>
        <w:t>bertoleransi</w:t>
      </w:r>
      <w:proofErr w:type="spellEnd"/>
      <w:r w:rsidR="00887DDD">
        <w:rPr>
          <w:rFonts w:asciiTheme="majorBidi" w:hAnsiTheme="majorBidi" w:cstheme="majorBidi"/>
          <w:sz w:val="24"/>
          <w:szCs w:val="24"/>
        </w:rPr>
        <w:t xml:space="preserve"> </w:t>
      </w:r>
      <w:proofErr w:type="spellStart"/>
      <w:r w:rsidR="002B7BD2" w:rsidRPr="00963D05">
        <w:rPr>
          <w:rFonts w:asciiTheme="majorBidi" w:hAnsiTheme="majorBidi" w:cstheme="majorBidi"/>
          <w:sz w:val="24"/>
          <w:szCs w:val="24"/>
        </w:rPr>
        <w:t>tinggi</w:t>
      </w:r>
      <w:proofErr w:type="spellEnd"/>
      <w:r w:rsidR="002B7BD2" w:rsidRPr="00963D05">
        <w:rPr>
          <w:rFonts w:asciiTheme="majorBidi" w:hAnsiTheme="majorBidi" w:cstheme="majorBidi"/>
          <w:sz w:val="24"/>
          <w:szCs w:val="24"/>
        </w:rPr>
        <w:t xml:space="preserve"> (</w:t>
      </w:r>
      <w:r w:rsidR="002B7BD2" w:rsidRPr="00781A39">
        <w:rPr>
          <w:rFonts w:asciiTheme="majorBidi" w:hAnsiTheme="majorBidi" w:cstheme="majorBidi"/>
          <w:i/>
          <w:iCs/>
          <w:sz w:val="24"/>
          <w:szCs w:val="24"/>
        </w:rPr>
        <w:t>Love and Tolerance</w:t>
      </w:r>
      <w:r w:rsidR="002B7BD2" w:rsidRPr="00963D05">
        <w:rPr>
          <w:rFonts w:asciiTheme="majorBidi" w:hAnsiTheme="majorBidi" w:cstheme="majorBidi"/>
          <w:sz w:val="24"/>
          <w:szCs w:val="24"/>
        </w:rPr>
        <w:t xml:space="preserve">), Islam yang </w:t>
      </w:r>
      <w:proofErr w:type="spellStart"/>
      <w:r w:rsidR="002B7BD2" w:rsidRPr="00A20C44">
        <w:rPr>
          <w:rFonts w:asciiTheme="majorBidi" w:hAnsiTheme="majorBidi" w:cstheme="majorBidi"/>
          <w:i/>
          <w:iCs/>
          <w:sz w:val="24"/>
          <w:szCs w:val="24"/>
        </w:rPr>
        <w:t>rahmatan</w:t>
      </w:r>
      <w:proofErr w:type="spellEnd"/>
      <w:r w:rsidR="002B7BD2" w:rsidRPr="00A20C44">
        <w:rPr>
          <w:rFonts w:asciiTheme="majorBidi" w:hAnsiTheme="majorBidi" w:cstheme="majorBidi"/>
          <w:i/>
          <w:iCs/>
          <w:sz w:val="24"/>
          <w:szCs w:val="24"/>
        </w:rPr>
        <w:t xml:space="preserve"> </w:t>
      </w:r>
      <w:proofErr w:type="spellStart"/>
      <w:r w:rsidR="002B7BD2" w:rsidRPr="00A20C44">
        <w:rPr>
          <w:rFonts w:asciiTheme="majorBidi" w:hAnsiTheme="majorBidi" w:cstheme="majorBidi"/>
          <w:i/>
          <w:iCs/>
          <w:sz w:val="24"/>
          <w:szCs w:val="24"/>
        </w:rPr>
        <w:t>lil</w:t>
      </w:r>
      <w:proofErr w:type="spellEnd"/>
      <w:r w:rsidR="002B7BD2" w:rsidRPr="00A20C44">
        <w:rPr>
          <w:rFonts w:asciiTheme="majorBidi" w:hAnsiTheme="majorBidi" w:cstheme="majorBidi"/>
          <w:i/>
          <w:iCs/>
          <w:sz w:val="24"/>
          <w:szCs w:val="24"/>
        </w:rPr>
        <w:t xml:space="preserve"> ‘</w:t>
      </w:r>
      <w:proofErr w:type="spellStart"/>
      <w:r w:rsidR="002B7BD2" w:rsidRPr="00A20C44">
        <w:rPr>
          <w:rFonts w:asciiTheme="majorBidi" w:hAnsiTheme="majorBidi" w:cstheme="majorBidi"/>
          <w:i/>
          <w:iCs/>
          <w:sz w:val="24"/>
          <w:szCs w:val="24"/>
        </w:rPr>
        <w:t>alamin</w:t>
      </w:r>
      <w:proofErr w:type="spellEnd"/>
      <w:r w:rsidR="002B7BD2" w:rsidRPr="00963D05">
        <w:rPr>
          <w:rFonts w:asciiTheme="majorBidi" w:hAnsiTheme="majorBidi" w:cstheme="majorBidi"/>
          <w:sz w:val="24"/>
          <w:szCs w:val="24"/>
        </w:rPr>
        <w:t xml:space="preserve"> </w:t>
      </w:r>
      <w:proofErr w:type="spellStart"/>
      <w:r w:rsidR="002B7BD2" w:rsidRPr="00963D05">
        <w:rPr>
          <w:rFonts w:asciiTheme="majorBidi" w:hAnsiTheme="majorBidi" w:cstheme="majorBidi"/>
          <w:sz w:val="24"/>
          <w:szCs w:val="24"/>
        </w:rPr>
        <w:t>negara</w:t>
      </w:r>
      <w:proofErr w:type="spellEnd"/>
      <w:r w:rsidR="002B7BD2" w:rsidRPr="00963D05">
        <w:rPr>
          <w:rFonts w:asciiTheme="majorBidi" w:hAnsiTheme="majorBidi" w:cstheme="majorBidi"/>
          <w:sz w:val="24"/>
          <w:szCs w:val="24"/>
        </w:rPr>
        <w:t xml:space="preserve"> yang </w:t>
      </w:r>
      <w:proofErr w:type="spellStart"/>
      <w:r w:rsidR="002B7BD2" w:rsidRPr="00963D05">
        <w:rPr>
          <w:rFonts w:asciiTheme="majorBidi" w:hAnsiTheme="majorBidi" w:cstheme="majorBidi"/>
          <w:sz w:val="24"/>
          <w:szCs w:val="24"/>
        </w:rPr>
        <w:t>berdemokrasi</w:t>
      </w:r>
      <w:proofErr w:type="spellEnd"/>
      <w:r w:rsidR="002B7BD2" w:rsidRPr="00963D05">
        <w:rPr>
          <w:rFonts w:asciiTheme="majorBidi" w:hAnsiTheme="majorBidi" w:cstheme="majorBidi"/>
          <w:sz w:val="24"/>
          <w:szCs w:val="24"/>
        </w:rPr>
        <w:t xml:space="preserve"> </w:t>
      </w:r>
      <w:proofErr w:type="spellStart"/>
      <w:r w:rsidR="002B7BD2" w:rsidRPr="00963D05">
        <w:rPr>
          <w:rFonts w:asciiTheme="majorBidi" w:hAnsiTheme="majorBidi" w:cstheme="majorBidi"/>
          <w:sz w:val="24"/>
          <w:szCs w:val="24"/>
        </w:rPr>
        <w:t>dan</w:t>
      </w:r>
      <w:proofErr w:type="spellEnd"/>
      <w:r w:rsidR="002B7BD2" w:rsidRPr="00963D05">
        <w:rPr>
          <w:rFonts w:asciiTheme="majorBidi" w:hAnsiTheme="majorBidi" w:cstheme="majorBidi"/>
          <w:sz w:val="24"/>
          <w:szCs w:val="24"/>
        </w:rPr>
        <w:t xml:space="preserve"> </w:t>
      </w:r>
      <w:proofErr w:type="spellStart"/>
      <w:r w:rsidR="009E7B60" w:rsidRPr="00963D05">
        <w:rPr>
          <w:rFonts w:asciiTheme="majorBidi" w:hAnsiTheme="majorBidi" w:cstheme="majorBidi"/>
          <w:sz w:val="24"/>
          <w:szCs w:val="24"/>
        </w:rPr>
        <w:t>pemahaman</w:t>
      </w:r>
      <w:proofErr w:type="spellEnd"/>
      <w:r w:rsidR="009E7B60" w:rsidRPr="00963D05">
        <w:rPr>
          <w:rFonts w:asciiTheme="majorBidi" w:hAnsiTheme="majorBidi" w:cstheme="majorBidi"/>
          <w:sz w:val="24"/>
          <w:szCs w:val="24"/>
        </w:rPr>
        <w:t xml:space="preserve"> Islam yang </w:t>
      </w:r>
      <w:proofErr w:type="spellStart"/>
      <w:r w:rsidR="002B7BD2" w:rsidRPr="00963D05">
        <w:rPr>
          <w:rFonts w:asciiTheme="majorBidi" w:hAnsiTheme="majorBidi" w:cstheme="majorBidi"/>
          <w:sz w:val="24"/>
          <w:szCs w:val="24"/>
        </w:rPr>
        <w:t>moderat</w:t>
      </w:r>
      <w:proofErr w:type="spellEnd"/>
      <w:r w:rsidR="002B7BD2" w:rsidRPr="00963D05">
        <w:rPr>
          <w:rFonts w:asciiTheme="majorBidi" w:hAnsiTheme="majorBidi" w:cstheme="majorBidi"/>
          <w:sz w:val="24"/>
          <w:szCs w:val="24"/>
        </w:rPr>
        <w:t>.</w:t>
      </w:r>
    </w:p>
    <w:p w:rsidR="009E7B60" w:rsidRPr="00963D05" w:rsidRDefault="009E7B60" w:rsidP="00DE6AD1">
      <w:pPr>
        <w:spacing w:line="360" w:lineRule="auto"/>
        <w:ind w:firstLine="720"/>
        <w:jc w:val="both"/>
        <w:rPr>
          <w:rFonts w:asciiTheme="majorBidi" w:hAnsiTheme="majorBidi" w:cstheme="majorBidi"/>
          <w:sz w:val="24"/>
          <w:szCs w:val="24"/>
        </w:rPr>
      </w:pPr>
      <w:proofErr w:type="spellStart"/>
      <w:r w:rsidRPr="00963D05">
        <w:rPr>
          <w:rFonts w:asciiTheme="majorBidi" w:hAnsiTheme="majorBidi" w:cstheme="majorBidi"/>
          <w:sz w:val="24"/>
          <w:szCs w:val="24"/>
        </w:rPr>
        <w:t>Generasi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emas</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adalah</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generasi</w:t>
      </w:r>
      <w:proofErr w:type="spellEnd"/>
      <w:r w:rsidRPr="00963D05">
        <w:rPr>
          <w:rFonts w:asciiTheme="majorBidi" w:hAnsiTheme="majorBidi" w:cstheme="majorBidi"/>
          <w:sz w:val="24"/>
          <w:szCs w:val="24"/>
        </w:rPr>
        <w:t xml:space="preserve"> yang </w:t>
      </w:r>
      <w:proofErr w:type="spellStart"/>
      <w:r w:rsidRPr="00963D05">
        <w:rPr>
          <w:rFonts w:asciiTheme="majorBidi" w:hAnsiTheme="majorBidi" w:cstheme="majorBidi"/>
          <w:sz w:val="24"/>
          <w:szCs w:val="24"/>
        </w:rPr>
        <w:t>mampu</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mempraktikkan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ajaran-ajaran</w:t>
      </w:r>
      <w:proofErr w:type="spellEnd"/>
      <w:r w:rsidRPr="00963D05">
        <w:rPr>
          <w:rFonts w:asciiTheme="majorBidi" w:hAnsiTheme="majorBidi" w:cstheme="majorBidi"/>
          <w:sz w:val="24"/>
          <w:szCs w:val="24"/>
        </w:rPr>
        <w:t xml:space="preserve"> agama </w:t>
      </w:r>
      <w:proofErr w:type="spellStart"/>
      <w:r w:rsidRPr="00963D05">
        <w:rPr>
          <w:rFonts w:asciiTheme="majorBidi" w:hAnsiTheme="majorBidi" w:cstheme="majorBidi"/>
          <w:sz w:val="24"/>
          <w:szCs w:val="24"/>
        </w:rPr>
        <w:t>secara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baik</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meyeluruh</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luas</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dan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lengkap</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komprehensif</w:t>
      </w:r>
      <w:proofErr w:type="spellEnd"/>
      <w:r w:rsidRPr="00963D05">
        <w:rPr>
          <w:rFonts w:asciiTheme="majorBidi" w:hAnsiTheme="majorBidi" w:cstheme="majorBidi"/>
          <w:sz w:val="24"/>
          <w:szCs w:val="24"/>
        </w:rPr>
        <w:t xml:space="preserve">). Dan </w:t>
      </w:r>
      <w:proofErr w:type="spellStart"/>
      <w:r w:rsidRPr="00963D05">
        <w:rPr>
          <w:rFonts w:asciiTheme="majorBidi" w:hAnsiTheme="majorBidi" w:cstheme="majorBidi"/>
          <w:sz w:val="24"/>
          <w:szCs w:val="24"/>
        </w:rPr>
        <w:t>benar-benar</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menjadikan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dirinya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sebagai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manusia</w:t>
      </w:r>
      <w:proofErr w:type="spellEnd"/>
      <w:r w:rsidRPr="00963D05">
        <w:rPr>
          <w:rFonts w:asciiTheme="majorBidi" w:hAnsiTheme="majorBidi" w:cstheme="majorBidi"/>
          <w:sz w:val="24"/>
          <w:szCs w:val="24"/>
        </w:rPr>
        <w:t xml:space="preserve"> yang </w:t>
      </w:r>
      <w:proofErr w:type="spellStart"/>
      <w:r w:rsidRPr="00963D05">
        <w:rPr>
          <w:rFonts w:asciiTheme="majorBidi" w:hAnsiTheme="majorBidi" w:cstheme="majorBidi"/>
          <w:sz w:val="24"/>
          <w:szCs w:val="24"/>
        </w:rPr>
        <w:t>sempurna</w:t>
      </w:r>
      <w:proofErr w:type="spellEnd"/>
      <w:r w:rsidRPr="00963D05">
        <w:rPr>
          <w:rFonts w:asciiTheme="majorBidi" w:hAnsiTheme="majorBidi" w:cstheme="majorBidi"/>
          <w:sz w:val="24"/>
          <w:szCs w:val="24"/>
        </w:rPr>
        <w:t xml:space="preserve"> </w:t>
      </w:r>
      <w:r w:rsidRPr="00182C98">
        <w:rPr>
          <w:rFonts w:asciiTheme="majorBidi" w:hAnsiTheme="majorBidi" w:cstheme="majorBidi"/>
          <w:i/>
          <w:iCs/>
          <w:sz w:val="24"/>
          <w:szCs w:val="24"/>
        </w:rPr>
        <w:t>(</w:t>
      </w:r>
      <w:proofErr w:type="spellStart"/>
      <w:r w:rsidRPr="00182C98">
        <w:rPr>
          <w:rFonts w:asciiTheme="majorBidi" w:hAnsiTheme="majorBidi" w:cstheme="majorBidi"/>
          <w:i/>
          <w:iCs/>
          <w:sz w:val="24"/>
          <w:szCs w:val="24"/>
        </w:rPr>
        <w:t>insanul</w:t>
      </w:r>
      <w:proofErr w:type="spellEnd"/>
      <w:r w:rsidRPr="00182C98">
        <w:rPr>
          <w:rFonts w:asciiTheme="majorBidi" w:hAnsiTheme="majorBidi" w:cstheme="majorBidi"/>
          <w:i/>
          <w:iCs/>
          <w:sz w:val="24"/>
          <w:szCs w:val="24"/>
        </w:rPr>
        <w:t xml:space="preserve"> </w:t>
      </w:r>
      <w:proofErr w:type="spellStart"/>
      <w:r w:rsidRPr="00182C98">
        <w:rPr>
          <w:rFonts w:asciiTheme="majorBidi" w:hAnsiTheme="majorBidi" w:cstheme="majorBidi"/>
          <w:i/>
          <w:iCs/>
          <w:sz w:val="24"/>
          <w:szCs w:val="24"/>
        </w:rPr>
        <w:t>kamil</w:t>
      </w:r>
      <w:proofErr w:type="spellEnd"/>
      <w:r w:rsidRPr="00182C98">
        <w:rPr>
          <w:rFonts w:asciiTheme="majorBidi" w:hAnsiTheme="majorBidi" w:cstheme="majorBidi"/>
          <w:i/>
          <w:iCs/>
          <w:sz w:val="24"/>
          <w:szCs w:val="24"/>
        </w:rPr>
        <w:t>)</w:t>
      </w:r>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Generasi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emas</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adalah</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mereka</w:t>
      </w:r>
      <w:proofErr w:type="spellEnd"/>
      <w:r w:rsidRPr="00963D05">
        <w:rPr>
          <w:rFonts w:asciiTheme="majorBidi" w:hAnsiTheme="majorBidi" w:cstheme="majorBidi"/>
          <w:sz w:val="24"/>
          <w:szCs w:val="24"/>
        </w:rPr>
        <w:t xml:space="preserve"> yang </w:t>
      </w:r>
      <w:proofErr w:type="spellStart"/>
      <w:r w:rsidRPr="00963D05">
        <w:rPr>
          <w:rFonts w:asciiTheme="majorBidi" w:hAnsiTheme="majorBidi" w:cstheme="majorBidi"/>
          <w:sz w:val="24"/>
          <w:szCs w:val="24"/>
        </w:rPr>
        <w:t>selalu</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dapat</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menggabungkan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akal</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dan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hati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menyatukan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antara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pendidikan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spritiual</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dengan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kecerdasan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otak</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menyeimbangkan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antara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ilmu</w:t>
      </w:r>
      <w:proofErr w:type="spellEnd"/>
      <w:r w:rsidRPr="00963D05">
        <w:rPr>
          <w:rFonts w:asciiTheme="majorBidi" w:hAnsiTheme="majorBidi" w:cstheme="majorBidi"/>
          <w:sz w:val="24"/>
          <w:szCs w:val="24"/>
        </w:rPr>
        <w:t xml:space="preserve"> agama </w:t>
      </w:r>
      <w:proofErr w:type="spellStart"/>
      <w:r w:rsidRPr="00963D05">
        <w:rPr>
          <w:rFonts w:asciiTheme="majorBidi" w:hAnsiTheme="majorBidi" w:cstheme="majorBidi"/>
          <w:sz w:val="24"/>
          <w:szCs w:val="24"/>
        </w:rPr>
        <w:t>dan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sains</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sehingga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mereka</w:t>
      </w:r>
      <w:proofErr w:type="spellEnd"/>
      <w:r w:rsidRPr="00963D05">
        <w:rPr>
          <w:rFonts w:asciiTheme="majorBidi" w:hAnsiTheme="majorBidi" w:cstheme="majorBidi"/>
          <w:sz w:val="24"/>
          <w:szCs w:val="24"/>
        </w:rPr>
        <w:t xml:space="preserve"> yang </w:t>
      </w:r>
      <w:proofErr w:type="spellStart"/>
      <w:r w:rsidRPr="00963D05">
        <w:rPr>
          <w:rFonts w:asciiTheme="majorBidi" w:hAnsiTheme="majorBidi" w:cstheme="majorBidi"/>
          <w:sz w:val="24"/>
          <w:szCs w:val="24"/>
        </w:rPr>
        <w:t>termasuk</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ke</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dalam</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generasi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emas</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ini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adalah</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manusia-manusia</w:t>
      </w:r>
      <w:proofErr w:type="spellEnd"/>
      <w:r w:rsidRPr="00963D05">
        <w:rPr>
          <w:rFonts w:asciiTheme="majorBidi" w:hAnsiTheme="majorBidi" w:cstheme="majorBidi"/>
          <w:sz w:val="24"/>
          <w:szCs w:val="24"/>
        </w:rPr>
        <w:t xml:space="preserve"> yang </w:t>
      </w:r>
      <w:proofErr w:type="spellStart"/>
      <w:r w:rsidRPr="00963D05">
        <w:rPr>
          <w:rFonts w:asciiTheme="majorBidi" w:hAnsiTheme="majorBidi" w:cstheme="majorBidi"/>
          <w:sz w:val="24"/>
          <w:szCs w:val="24"/>
        </w:rPr>
        <w:t>cerdas</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tulus</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dan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ikhlas</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serta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penuh</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cinta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dan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kasih</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sayang</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untuk</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melayani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masyarakat</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hizmet</w:t>
      </w:r>
      <w:proofErr w:type="spellEnd"/>
      <w:r w:rsidRPr="00963D05">
        <w:rPr>
          <w:rFonts w:asciiTheme="majorBidi" w:hAnsiTheme="majorBidi" w:cstheme="majorBidi"/>
          <w:sz w:val="24"/>
          <w:szCs w:val="24"/>
        </w:rPr>
        <w:t xml:space="preserve">). </w:t>
      </w:r>
    </w:p>
    <w:p w:rsidR="00182C98" w:rsidRPr="00963D05" w:rsidRDefault="000D7052" w:rsidP="00DE6AD1">
      <w:pPr>
        <w:spacing w:line="360" w:lineRule="auto"/>
        <w:ind w:firstLine="720"/>
        <w:jc w:val="both"/>
        <w:rPr>
          <w:rFonts w:asciiTheme="majorBidi" w:hAnsiTheme="majorBidi" w:cstheme="majorBidi"/>
          <w:sz w:val="24"/>
          <w:szCs w:val="24"/>
        </w:rPr>
      </w:pPr>
      <w:proofErr w:type="spellStart"/>
      <w:r>
        <w:rPr>
          <w:rFonts w:asciiTheme="majorBidi" w:hAnsiTheme="majorBidi" w:cstheme="majorBidi"/>
          <w:sz w:val="24"/>
          <w:szCs w:val="24"/>
        </w:rPr>
        <w:t>U</w:t>
      </w:r>
      <w:r w:rsidR="009E7B60" w:rsidRPr="00963D05">
        <w:rPr>
          <w:rFonts w:asciiTheme="majorBidi" w:hAnsiTheme="majorBidi" w:cstheme="majorBidi"/>
          <w:sz w:val="24"/>
          <w:szCs w:val="24"/>
        </w:rPr>
        <w:t>ntuk</w:t>
      </w:r>
      <w:proofErr w:type="spellEnd"/>
      <w:r w:rsidR="009E7B60" w:rsidRPr="00963D05">
        <w:rPr>
          <w:rFonts w:asciiTheme="majorBidi" w:hAnsiTheme="majorBidi" w:cstheme="majorBidi"/>
          <w:sz w:val="24"/>
          <w:szCs w:val="24"/>
        </w:rPr>
        <w:t xml:space="preserve"> </w:t>
      </w:r>
      <w:proofErr w:type="spellStart"/>
      <w:r w:rsidR="009E7B60" w:rsidRPr="00963D05">
        <w:rPr>
          <w:rFonts w:asciiTheme="majorBidi" w:hAnsiTheme="majorBidi" w:cstheme="majorBidi"/>
          <w:sz w:val="24"/>
          <w:szCs w:val="24"/>
        </w:rPr>
        <w:t>membentuk</w:t>
      </w:r>
      <w:proofErr w:type="spellEnd"/>
      <w:r w:rsidR="009E7B60" w:rsidRPr="00963D05">
        <w:rPr>
          <w:rFonts w:asciiTheme="majorBidi" w:hAnsiTheme="majorBidi" w:cstheme="majorBidi"/>
          <w:sz w:val="24"/>
          <w:szCs w:val="24"/>
        </w:rPr>
        <w:t xml:space="preserve"> </w:t>
      </w:r>
      <w:r w:rsidR="009E7B60" w:rsidRPr="000D7052">
        <w:rPr>
          <w:rFonts w:asciiTheme="majorBidi" w:hAnsiTheme="majorBidi" w:cstheme="majorBidi"/>
          <w:i/>
          <w:iCs/>
          <w:sz w:val="24"/>
          <w:szCs w:val="24"/>
        </w:rPr>
        <w:t>Golden Generation</w:t>
      </w:r>
      <w:r w:rsidR="009E7B60" w:rsidRPr="00963D05">
        <w:rPr>
          <w:rFonts w:asciiTheme="majorBidi" w:hAnsiTheme="majorBidi" w:cstheme="majorBidi"/>
          <w:sz w:val="24"/>
          <w:szCs w:val="24"/>
        </w:rPr>
        <w:t xml:space="preserve"> </w:t>
      </w:r>
      <w:proofErr w:type="spellStart"/>
      <w:r w:rsidR="009E7B60" w:rsidRPr="00963D05">
        <w:rPr>
          <w:rFonts w:asciiTheme="majorBidi" w:hAnsiTheme="majorBidi" w:cstheme="majorBidi"/>
          <w:sz w:val="24"/>
          <w:szCs w:val="24"/>
        </w:rPr>
        <w:t>ini</w:t>
      </w:r>
      <w:proofErr w:type="spellEnd"/>
      <w:r w:rsidR="009E7B60" w:rsidRPr="00963D05">
        <w:rPr>
          <w:rFonts w:asciiTheme="majorBidi" w:hAnsiTheme="majorBidi" w:cstheme="majorBidi"/>
          <w:sz w:val="24"/>
          <w:szCs w:val="24"/>
        </w:rPr>
        <w:t xml:space="preserve">, </w:t>
      </w:r>
      <w:proofErr w:type="spellStart"/>
      <w:r w:rsidR="009E7B60" w:rsidRPr="00963D05">
        <w:rPr>
          <w:rFonts w:asciiTheme="majorBidi" w:hAnsiTheme="majorBidi" w:cstheme="majorBidi"/>
          <w:sz w:val="24"/>
          <w:szCs w:val="24"/>
        </w:rPr>
        <w:t>Gulen</w:t>
      </w:r>
      <w:proofErr w:type="spellEnd"/>
      <w:r w:rsidR="009E7B60" w:rsidRPr="00963D05">
        <w:rPr>
          <w:rFonts w:asciiTheme="majorBidi" w:hAnsiTheme="majorBidi" w:cstheme="majorBidi"/>
          <w:sz w:val="24"/>
          <w:szCs w:val="24"/>
        </w:rPr>
        <w:t xml:space="preserve"> </w:t>
      </w:r>
      <w:proofErr w:type="spellStart"/>
      <w:r w:rsidR="009E7B60" w:rsidRPr="00963D05">
        <w:rPr>
          <w:rFonts w:asciiTheme="majorBidi" w:hAnsiTheme="majorBidi" w:cstheme="majorBidi"/>
          <w:sz w:val="24"/>
          <w:szCs w:val="24"/>
        </w:rPr>
        <w:t>membuktikannya</w:t>
      </w:r>
      <w:proofErr w:type="spellEnd"/>
      <w:r w:rsidR="009E7B60" w:rsidRPr="00963D05">
        <w:rPr>
          <w:rFonts w:asciiTheme="majorBidi" w:hAnsiTheme="majorBidi" w:cstheme="majorBidi"/>
          <w:sz w:val="24"/>
          <w:szCs w:val="24"/>
        </w:rPr>
        <w:t xml:space="preserve"> </w:t>
      </w:r>
      <w:proofErr w:type="spellStart"/>
      <w:r w:rsidR="009E7B60" w:rsidRPr="00963D05">
        <w:rPr>
          <w:rFonts w:asciiTheme="majorBidi" w:hAnsiTheme="majorBidi" w:cstheme="majorBidi"/>
          <w:sz w:val="24"/>
          <w:szCs w:val="24"/>
        </w:rPr>
        <w:t>ke</w:t>
      </w:r>
      <w:proofErr w:type="spellEnd"/>
      <w:r w:rsidR="009E7B60" w:rsidRPr="00963D05">
        <w:rPr>
          <w:rFonts w:asciiTheme="majorBidi" w:hAnsiTheme="majorBidi" w:cstheme="majorBidi"/>
          <w:sz w:val="24"/>
          <w:szCs w:val="24"/>
        </w:rPr>
        <w:t xml:space="preserve"> </w:t>
      </w:r>
      <w:proofErr w:type="spellStart"/>
      <w:r w:rsidR="009E7B60" w:rsidRPr="00963D05">
        <w:rPr>
          <w:rFonts w:asciiTheme="majorBidi" w:hAnsiTheme="majorBidi" w:cstheme="majorBidi"/>
          <w:sz w:val="24"/>
          <w:szCs w:val="24"/>
        </w:rPr>
        <w:t>dalam</w:t>
      </w:r>
      <w:proofErr w:type="spellEnd"/>
      <w:r w:rsidR="009E7B60" w:rsidRPr="00963D05">
        <w:rPr>
          <w:rFonts w:asciiTheme="majorBidi" w:hAnsiTheme="majorBidi" w:cstheme="majorBidi"/>
          <w:sz w:val="24"/>
          <w:szCs w:val="24"/>
        </w:rPr>
        <w:t xml:space="preserve"> </w:t>
      </w:r>
      <w:proofErr w:type="spellStart"/>
      <w:r w:rsidR="009E7B60" w:rsidRPr="00963D05">
        <w:rPr>
          <w:rFonts w:asciiTheme="majorBidi" w:hAnsiTheme="majorBidi" w:cstheme="majorBidi"/>
          <w:sz w:val="24"/>
          <w:szCs w:val="24"/>
        </w:rPr>
        <w:t>tiga</w:t>
      </w:r>
      <w:proofErr w:type="spellEnd"/>
      <w:r w:rsidR="009E7B60" w:rsidRPr="00963D05">
        <w:rPr>
          <w:rFonts w:asciiTheme="majorBidi" w:hAnsiTheme="majorBidi" w:cstheme="majorBidi"/>
          <w:sz w:val="24"/>
          <w:szCs w:val="24"/>
        </w:rPr>
        <w:t xml:space="preserve"> </w:t>
      </w:r>
      <w:proofErr w:type="spellStart"/>
      <w:r w:rsidR="009E7B60" w:rsidRPr="00963D05">
        <w:rPr>
          <w:rFonts w:asciiTheme="majorBidi" w:hAnsiTheme="majorBidi" w:cstheme="majorBidi"/>
          <w:sz w:val="24"/>
          <w:szCs w:val="24"/>
        </w:rPr>
        <w:t>lembaga</w:t>
      </w:r>
      <w:proofErr w:type="spellEnd"/>
      <w:r w:rsidR="009E7B60" w:rsidRPr="00963D05">
        <w:rPr>
          <w:rFonts w:asciiTheme="majorBidi" w:hAnsiTheme="majorBidi" w:cstheme="majorBidi"/>
          <w:sz w:val="24"/>
          <w:szCs w:val="24"/>
        </w:rPr>
        <w:t xml:space="preserve"> yang </w:t>
      </w:r>
      <w:proofErr w:type="spellStart"/>
      <w:r w:rsidR="009E7B60" w:rsidRPr="00963D05">
        <w:rPr>
          <w:rFonts w:asciiTheme="majorBidi" w:hAnsiTheme="majorBidi" w:cstheme="majorBidi"/>
          <w:sz w:val="24"/>
          <w:szCs w:val="24"/>
        </w:rPr>
        <w:t>ia</w:t>
      </w:r>
      <w:proofErr w:type="spellEnd"/>
      <w:r w:rsidR="009E7B60" w:rsidRPr="00963D05">
        <w:rPr>
          <w:rFonts w:asciiTheme="majorBidi" w:hAnsiTheme="majorBidi" w:cstheme="majorBidi"/>
          <w:sz w:val="24"/>
          <w:szCs w:val="24"/>
        </w:rPr>
        <w:t xml:space="preserve"> </w:t>
      </w:r>
      <w:proofErr w:type="spellStart"/>
      <w:r w:rsidR="009E7B60" w:rsidRPr="00963D05">
        <w:rPr>
          <w:rFonts w:asciiTheme="majorBidi" w:hAnsiTheme="majorBidi" w:cstheme="majorBidi"/>
          <w:sz w:val="24"/>
          <w:szCs w:val="24"/>
        </w:rPr>
        <w:t>bentuk</w:t>
      </w:r>
      <w:proofErr w:type="spellEnd"/>
      <w:r w:rsidR="009E7B60" w:rsidRPr="00963D05">
        <w:rPr>
          <w:rFonts w:asciiTheme="majorBidi" w:hAnsiTheme="majorBidi" w:cstheme="majorBidi"/>
          <w:sz w:val="24"/>
          <w:szCs w:val="24"/>
        </w:rPr>
        <w:t xml:space="preserve"> </w:t>
      </w:r>
      <w:proofErr w:type="spellStart"/>
      <w:r w:rsidR="009E7B60" w:rsidRPr="00963D05">
        <w:rPr>
          <w:rFonts w:asciiTheme="majorBidi" w:hAnsiTheme="majorBidi" w:cstheme="majorBidi"/>
          <w:sz w:val="24"/>
          <w:szCs w:val="24"/>
        </w:rPr>
        <w:t>antara</w:t>
      </w:r>
      <w:proofErr w:type="spellEnd"/>
      <w:r w:rsidR="009E7B60" w:rsidRPr="00963D05">
        <w:rPr>
          <w:rFonts w:asciiTheme="majorBidi" w:hAnsiTheme="majorBidi" w:cstheme="majorBidi"/>
          <w:sz w:val="24"/>
          <w:szCs w:val="24"/>
        </w:rPr>
        <w:t xml:space="preserve"> lain: </w:t>
      </w:r>
      <w:proofErr w:type="spellStart"/>
      <w:r w:rsidR="009E7B60" w:rsidRPr="00963D05">
        <w:rPr>
          <w:rFonts w:asciiTheme="majorBidi" w:hAnsiTheme="majorBidi" w:cstheme="majorBidi"/>
          <w:sz w:val="24"/>
          <w:szCs w:val="24"/>
        </w:rPr>
        <w:t>pertama</w:t>
      </w:r>
      <w:proofErr w:type="spellEnd"/>
      <w:r w:rsidR="009E7B60" w:rsidRPr="00963D05">
        <w:rPr>
          <w:rFonts w:asciiTheme="majorBidi" w:hAnsiTheme="majorBidi" w:cstheme="majorBidi"/>
          <w:sz w:val="24"/>
          <w:szCs w:val="24"/>
        </w:rPr>
        <w:t xml:space="preserve"> </w:t>
      </w:r>
      <w:proofErr w:type="spellStart"/>
      <w:r w:rsidR="009E7B60" w:rsidRPr="00963D05">
        <w:rPr>
          <w:rFonts w:asciiTheme="majorBidi" w:hAnsiTheme="majorBidi" w:cstheme="majorBidi"/>
          <w:sz w:val="24"/>
          <w:szCs w:val="24"/>
        </w:rPr>
        <w:t>Universitas</w:t>
      </w:r>
      <w:proofErr w:type="spellEnd"/>
      <w:r w:rsidR="009E7B60" w:rsidRPr="00963D05">
        <w:rPr>
          <w:rFonts w:asciiTheme="majorBidi" w:hAnsiTheme="majorBidi" w:cstheme="majorBidi"/>
          <w:sz w:val="24"/>
          <w:szCs w:val="24"/>
        </w:rPr>
        <w:t xml:space="preserve"> </w:t>
      </w:r>
      <w:proofErr w:type="spellStart"/>
      <w:r w:rsidR="009E7B60" w:rsidRPr="00963D05">
        <w:rPr>
          <w:rFonts w:asciiTheme="majorBidi" w:hAnsiTheme="majorBidi" w:cstheme="majorBidi"/>
          <w:sz w:val="24"/>
          <w:szCs w:val="24"/>
        </w:rPr>
        <w:t>Fatih</w:t>
      </w:r>
      <w:proofErr w:type="spellEnd"/>
      <w:r w:rsidR="009E7B60" w:rsidRPr="00963D05">
        <w:rPr>
          <w:rFonts w:asciiTheme="majorBidi" w:hAnsiTheme="majorBidi" w:cstheme="majorBidi"/>
          <w:sz w:val="24"/>
          <w:szCs w:val="24"/>
        </w:rPr>
        <w:t xml:space="preserve"> </w:t>
      </w:r>
      <w:proofErr w:type="spellStart"/>
      <w:r w:rsidR="009E7B60" w:rsidRPr="00963D05">
        <w:rPr>
          <w:rFonts w:asciiTheme="majorBidi" w:hAnsiTheme="majorBidi" w:cstheme="majorBidi"/>
          <w:sz w:val="24"/>
          <w:szCs w:val="24"/>
        </w:rPr>
        <w:t>yakni</w:t>
      </w:r>
      <w:proofErr w:type="spellEnd"/>
      <w:r w:rsidR="009E7B60" w:rsidRPr="00963D05">
        <w:rPr>
          <w:rFonts w:asciiTheme="majorBidi" w:hAnsiTheme="majorBidi" w:cstheme="majorBidi"/>
          <w:sz w:val="24"/>
          <w:szCs w:val="24"/>
        </w:rPr>
        <w:t xml:space="preserve"> yang </w:t>
      </w:r>
      <w:proofErr w:type="spellStart"/>
      <w:r w:rsidR="009E7B60" w:rsidRPr="00963D05">
        <w:rPr>
          <w:rFonts w:asciiTheme="majorBidi" w:hAnsiTheme="majorBidi" w:cstheme="majorBidi"/>
          <w:sz w:val="24"/>
          <w:szCs w:val="24"/>
        </w:rPr>
        <w:t>digunakan</w:t>
      </w:r>
      <w:proofErr w:type="spellEnd"/>
      <w:r w:rsidR="009E7B60" w:rsidRPr="00963D05">
        <w:rPr>
          <w:rFonts w:asciiTheme="majorBidi" w:hAnsiTheme="majorBidi" w:cstheme="majorBidi"/>
          <w:sz w:val="24"/>
          <w:szCs w:val="24"/>
        </w:rPr>
        <w:t xml:space="preserve"> </w:t>
      </w:r>
      <w:proofErr w:type="spellStart"/>
      <w:r w:rsidR="009E7B60" w:rsidRPr="00963D05">
        <w:rPr>
          <w:rFonts w:asciiTheme="majorBidi" w:hAnsiTheme="majorBidi" w:cstheme="majorBidi"/>
          <w:sz w:val="24"/>
          <w:szCs w:val="24"/>
        </w:rPr>
        <w:t>untuk</w:t>
      </w:r>
      <w:proofErr w:type="spellEnd"/>
      <w:r w:rsidR="009E7B60" w:rsidRPr="00963D05">
        <w:rPr>
          <w:rFonts w:asciiTheme="majorBidi" w:hAnsiTheme="majorBidi" w:cstheme="majorBidi"/>
          <w:sz w:val="24"/>
          <w:szCs w:val="24"/>
        </w:rPr>
        <w:t xml:space="preserve"> </w:t>
      </w:r>
      <w:proofErr w:type="spellStart"/>
      <w:r w:rsidR="009E7B60" w:rsidRPr="00963D05">
        <w:rPr>
          <w:rFonts w:asciiTheme="majorBidi" w:hAnsiTheme="majorBidi" w:cstheme="majorBidi"/>
          <w:sz w:val="24"/>
          <w:szCs w:val="24"/>
        </w:rPr>
        <w:t>mendiskusikan</w:t>
      </w:r>
      <w:proofErr w:type="spellEnd"/>
      <w:r w:rsidR="009E7B60" w:rsidRPr="00963D05">
        <w:rPr>
          <w:rFonts w:asciiTheme="majorBidi" w:hAnsiTheme="majorBidi" w:cstheme="majorBidi"/>
          <w:sz w:val="24"/>
          <w:szCs w:val="24"/>
        </w:rPr>
        <w:t xml:space="preserve"> </w:t>
      </w:r>
      <w:proofErr w:type="spellStart"/>
      <w:r w:rsidR="009E7B60" w:rsidRPr="00963D05">
        <w:rPr>
          <w:rFonts w:asciiTheme="majorBidi" w:hAnsiTheme="majorBidi" w:cstheme="majorBidi"/>
          <w:sz w:val="24"/>
          <w:szCs w:val="24"/>
        </w:rPr>
        <w:t>atau</w:t>
      </w:r>
      <w:proofErr w:type="spellEnd"/>
      <w:r w:rsidR="009E7B60" w:rsidRPr="00963D05">
        <w:rPr>
          <w:rFonts w:asciiTheme="majorBidi" w:hAnsiTheme="majorBidi" w:cstheme="majorBidi"/>
          <w:sz w:val="24"/>
          <w:szCs w:val="24"/>
        </w:rPr>
        <w:t xml:space="preserve"> </w:t>
      </w:r>
      <w:proofErr w:type="spellStart"/>
      <w:r w:rsidR="009E7B60" w:rsidRPr="00963D05">
        <w:rPr>
          <w:rFonts w:asciiTheme="majorBidi" w:hAnsiTheme="majorBidi" w:cstheme="majorBidi"/>
          <w:sz w:val="24"/>
          <w:szCs w:val="24"/>
        </w:rPr>
        <w:t>mempelajari</w:t>
      </w:r>
      <w:proofErr w:type="spellEnd"/>
      <w:r w:rsidR="009E7B60" w:rsidRPr="00963D05">
        <w:rPr>
          <w:rFonts w:asciiTheme="majorBidi" w:hAnsiTheme="majorBidi" w:cstheme="majorBidi"/>
          <w:sz w:val="24"/>
          <w:szCs w:val="24"/>
        </w:rPr>
        <w:t xml:space="preserve"> </w:t>
      </w:r>
      <w:proofErr w:type="spellStart"/>
      <w:r w:rsidR="009E7B60" w:rsidRPr="00963D05">
        <w:rPr>
          <w:rFonts w:asciiTheme="majorBidi" w:hAnsiTheme="majorBidi" w:cstheme="majorBidi"/>
          <w:sz w:val="24"/>
          <w:szCs w:val="24"/>
        </w:rPr>
        <w:t>pemikiran-pe</w:t>
      </w:r>
      <w:r w:rsidR="00887DDD">
        <w:rPr>
          <w:rFonts w:asciiTheme="majorBidi" w:hAnsiTheme="majorBidi" w:cstheme="majorBidi"/>
          <w:sz w:val="24"/>
          <w:szCs w:val="24"/>
        </w:rPr>
        <w:t>m</w:t>
      </w:r>
      <w:r w:rsidR="009E7B60" w:rsidRPr="00963D05">
        <w:rPr>
          <w:rFonts w:asciiTheme="majorBidi" w:hAnsiTheme="majorBidi" w:cstheme="majorBidi"/>
          <w:sz w:val="24"/>
          <w:szCs w:val="24"/>
        </w:rPr>
        <w:t>ik</w:t>
      </w:r>
      <w:r w:rsidR="00887DDD">
        <w:rPr>
          <w:rFonts w:asciiTheme="majorBidi" w:hAnsiTheme="majorBidi" w:cstheme="majorBidi"/>
          <w:sz w:val="24"/>
          <w:szCs w:val="24"/>
        </w:rPr>
        <w:t>i</w:t>
      </w:r>
      <w:r w:rsidR="009E7B60" w:rsidRPr="00963D05">
        <w:rPr>
          <w:rFonts w:asciiTheme="majorBidi" w:hAnsiTheme="majorBidi" w:cstheme="majorBidi"/>
          <w:sz w:val="24"/>
          <w:szCs w:val="24"/>
        </w:rPr>
        <w:t>ran</w:t>
      </w:r>
      <w:proofErr w:type="spellEnd"/>
      <w:r w:rsidR="009E7B60" w:rsidRPr="00963D05">
        <w:rPr>
          <w:rFonts w:asciiTheme="majorBidi" w:hAnsiTheme="majorBidi" w:cstheme="majorBidi"/>
          <w:sz w:val="24"/>
          <w:szCs w:val="24"/>
        </w:rPr>
        <w:t xml:space="preserve"> yang </w:t>
      </w:r>
      <w:proofErr w:type="spellStart"/>
      <w:r w:rsidR="009E7B60" w:rsidRPr="00963D05">
        <w:rPr>
          <w:rFonts w:asciiTheme="majorBidi" w:hAnsiTheme="majorBidi" w:cstheme="majorBidi"/>
          <w:sz w:val="24"/>
          <w:szCs w:val="24"/>
        </w:rPr>
        <w:t>dihasilkan</w:t>
      </w:r>
      <w:proofErr w:type="spellEnd"/>
      <w:r w:rsidR="009E7B60" w:rsidRPr="00963D05">
        <w:rPr>
          <w:rFonts w:asciiTheme="majorBidi" w:hAnsiTheme="majorBidi" w:cstheme="majorBidi"/>
          <w:sz w:val="24"/>
          <w:szCs w:val="24"/>
        </w:rPr>
        <w:t xml:space="preserve"> </w:t>
      </w:r>
      <w:proofErr w:type="spellStart"/>
      <w:r w:rsidR="009E7B60" w:rsidRPr="00963D05">
        <w:rPr>
          <w:rFonts w:asciiTheme="majorBidi" w:hAnsiTheme="majorBidi" w:cstheme="majorBidi"/>
          <w:sz w:val="24"/>
          <w:szCs w:val="24"/>
        </w:rPr>
        <w:t>oleh</w:t>
      </w:r>
      <w:proofErr w:type="spellEnd"/>
      <w:r w:rsidR="009E7B60" w:rsidRPr="00963D05">
        <w:rPr>
          <w:rFonts w:asciiTheme="majorBidi" w:hAnsiTheme="majorBidi" w:cstheme="majorBidi"/>
          <w:sz w:val="24"/>
          <w:szCs w:val="24"/>
        </w:rPr>
        <w:t xml:space="preserve"> </w:t>
      </w:r>
      <w:proofErr w:type="spellStart"/>
      <w:r w:rsidR="009E7B60" w:rsidRPr="00963D05">
        <w:rPr>
          <w:rFonts w:asciiTheme="majorBidi" w:hAnsiTheme="majorBidi" w:cstheme="majorBidi"/>
          <w:sz w:val="24"/>
          <w:szCs w:val="24"/>
        </w:rPr>
        <w:t>Gulen</w:t>
      </w:r>
      <w:proofErr w:type="spellEnd"/>
      <w:r w:rsidR="009E7B60" w:rsidRPr="00963D05">
        <w:rPr>
          <w:rFonts w:asciiTheme="majorBidi" w:hAnsiTheme="majorBidi" w:cstheme="majorBidi"/>
          <w:sz w:val="24"/>
          <w:szCs w:val="24"/>
        </w:rPr>
        <w:t xml:space="preserve">. </w:t>
      </w:r>
      <w:proofErr w:type="spellStart"/>
      <w:r w:rsidR="009E7B60" w:rsidRPr="00963D05">
        <w:rPr>
          <w:rFonts w:asciiTheme="majorBidi" w:hAnsiTheme="majorBidi" w:cstheme="majorBidi"/>
          <w:sz w:val="24"/>
          <w:szCs w:val="24"/>
        </w:rPr>
        <w:t>Lalu</w:t>
      </w:r>
      <w:proofErr w:type="spellEnd"/>
      <w:r w:rsidR="009E7B60" w:rsidRPr="00963D05">
        <w:rPr>
          <w:rFonts w:asciiTheme="majorBidi" w:hAnsiTheme="majorBidi" w:cstheme="majorBidi"/>
          <w:sz w:val="24"/>
          <w:szCs w:val="24"/>
        </w:rPr>
        <w:t xml:space="preserve"> yang </w:t>
      </w:r>
      <w:proofErr w:type="spellStart"/>
      <w:r w:rsidR="009E7B60" w:rsidRPr="00963D05">
        <w:rPr>
          <w:rFonts w:asciiTheme="majorBidi" w:hAnsiTheme="majorBidi" w:cstheme="majorBidi"/>
          <w:sz w:val="24"/>
          <w:szCs w:val="24"/>
        </w:rPr>
        <w:t>kedua</w:t>
      </w:r>
      <w:proofErr w:type="spellEnd"/>
      <w:r w:rsidR="009E7B60" w:rsidRPr="00963D05">
        <w:rPr>
          <w:rFonts w:asciiTheme="majorBidi" w:hAnsiTheme="majorBidi" w:cstheme="majorBidi"/>
          <w:sz w:val="24"/>
          <w:szCs w:val="24"/>
        </w:rPr>
        <w:t xml:space="preserve"> </w:t>
      </w:r>
      <w:proofErr w:type="spellStart"/>
      <w:r w:rsidR="009E7B60" w:rsidRPr="00963D05">
        <w:rPr>
          <w:rFonts w:asciiTheme="majorBidi" w:hAnsiTheme="majorBidi" w:cstheme="majorBidi"/>
          <w:sz w:val="24"/>
          <w:szCs w:val="24"/>
        </w:rPr>
        <w:t>adalah</w:t>
      </w:r>
      <w:proofErr w:type="spellEnd"/>
      <w:r w:rsidR="009E7B60" w:rsidRPr="00963D05">
        <w:rPr>
          <w:rFonts w:asciiTheme="majorBidi" w:hAnsiTheme="majorBidi" w:cstheme="majorBidi"/>
          <w:sz w:val="24"/>
          <w:szCs w:val="24"/>
        </w:rPr>
        <w:t xml:space="preserve"> </w:t>
      </w:r>
      <w:proofErr w:type="spellStart"/>
      <w:r w:rsidR="009E7B60" w:rsidRPr="00963D05">
        <w:rPr>
          <w:rFonts w:asciiTheme="majorBidi" w:hAnsiTheme="majorBidi" w:cstheme="majorBidi"/>
          <w:sz w:val="24"/>
          <w:szCs w:val="24"/>
        </w:rPr>
        <w:t>asrama</w:t>
      </w:r>
      <w:proofErr w:type="spellEnd"/>
      <w:r w:rsidR="009E7B60" w:rsidRPr="00963D05">
        <w:rPr>
          <w:rFonts w:asciiTheme="majorBidi" w:hAnsiTheme="majorBidi" w:cstheme="majorBidi"/>
          <w:sz w:val="24"/>
          <w:szCs w:val="24"/>
        </w:rPr>
        <w:t xml:space="preserve"> yang </w:t>
      </w:r>
      <w:proofErr w:type="spellStart"/>
      <w:r w:rsidR="009E7B60" w:rsidRPr="00963D05">
        <w:rPr>
          <w:rFonts w:asciiTheme="majorBidi" w:hAnsiTheme="majorBidi" w:cstheme="majorBidi"/>
          <w:sz w:val="24"/>
          <w:szCs w:val="24"/>
        </w:rPr>
        <w:t>digunakan</w:t>
      </w:r>
      <w:proofErr w:type="spellEnd"/>
      <w:r w:rsidR="009E7B60" w:rsidRPr="00963D05">
        <w:rPr>
          <w:rFonts w:asciiTheme="majorBidi" w:hAnsiTheme="majorBidi" w:cstheme="majorBidi"/>
          <w:sz w:val="24"/>
          <w:szCs w:val="24"/>
        </w:rPr>
        <w:t xml:space="preserve"> </w:t>
      </w:r>
      <w:proofErr w:type="spellStart"/>
      <w:r w:rsidR="009E7B60" w:rsidRPr="00963D05">
        <w:rPr>
          <w:rFonts w:asciiTheme="majorBidi" w:hAnsiTheme="majorBidi" w:cstheme="majorBidi"/>
          <w:sz w:val="24"/>
          <w:szCs w:val="24"/>
        </w:rPr>
        <w:t>untuk</w:t>
      </w:r>
      <w:proofErr w:type="spellEnd"/>
      <w:r w:rsidR="009E7B60" w:rsidRPr="00963D05">
        <w:rPr>
          <w:rFonts w:asciiTheme="majorBidi" w:hAnsiTheme="majorBidi" w:cstheme="majorBidi"/>
          <w:sz w:val="24"/>
          <w:szCs w:val="24"/>
        </w:rPr>
        <w:t xml:space="preserve"> </w:t>
      </w:r>
      <w:proofErr w:type="spellStart"/>
      <w:r w:rsidR="009E7B60" w:rsidRPr="00963D05">
        <w:rPr>
          <w:rFonts w:asciiTheme="majorBidi" w:hAnsiTheme="majorBidi" w:cstheme="majorBidi"/>
          <w:sz w:val="24"/>
          <w:szCs w:val="24"/>
        </w:rPr>
        <w:t>menyiapkan</w:t>
      </w:r>
      <w:proofErr w:type="spellEnd"/>
      <w:r w:rsidR="009E7B60" w:rsidRPr="00963D05">
        <w:rPr>
          <w:rFonts w:asciiTheme="majorBidi" w:hAnsiTheme="majorBidi" w:cstheme="majorBidi"/>
          <w:sz w:val="24"/>
          <w:szCs w:val="24"/>
        </w:rPr>
        <w:t xml:space="preserve"> </w:t>
      </w:r>
      <w:proofErr w:type="spellStart"/>
      <w:r w:rsidR="009E7B60" w:rsidRPr="00963D05">
        <w:rPr>
          <w:rFonts w:asciiTheme="majorBidi" w:hAnsiTheme="majorBidi" w:cstheme="majorBidi"/>
          <w:sz w:val="24"/>
          <w:szCs w:val="24"/>
        </w:rPr>
        <w:t>siswa-siswa</w:t>
      </w:r>
      <w:proofErr w:type="spellEnd"/>
      <w:r w:rsidR="009E7B60" w:rsidRPr="00963D05">
        <w:rPr>
          <w:rFonts w:asciiTheme="majorBidi" w:hAnsiTheme="majorBidi" w:cstheme="majorBidi"/>
          <w:sz w:val="24"/>
          <w:szCs w:val="24"/>
        </w:rPr>
        <w:t xml:space="preserve"> </w:t>
      </w:r>
      <w:proofErr w:type="spellStart"/>
      <w:r w:rsidR="009E7B60" w:rsidRPr="00963D05">
        <w:rPr>
          <w:rFonts w:asciiTheme="majorBidi" w:hAnsiTheme="majorBidi" w:cstheme="majorBidi"/>
          <w:sz w:val="24"/>
          <w:szCs w:val="24"/>
        </w:rPr>
        <w:t>saat</w:t>
      </w:r>
      <w:proofErr w:type="spellEnd"/>
      <w:r w:rsidR="009E7B60" w:rsidRPr="00963D05">
        <w:rPr>
          <w:rFonts w:asciiTheme="majorBidi" w:hAnsiTheme="majorBidi" w:cstheme="majorBidi"/>
          <w:sz w:val="24"/>
          <w:szCs w:val="24"/>
        </w:rPr>
        <w:t xml:space="preserve"> </w:t>
      </w:r>
      <w:proofErr w:type="spellStart"/>
      <w:r w:rsidR="009E7B60" w:rsidRPr="00963D05">
        <w:rPr>
          <w:rFonts w:asciiTheme="majorBidi" w:hAnsiTheme="majorBidi" w:cstheme="majorBidi"/>
          <w:sz w:val="24"/>
          <w:szCs w:val="24"/>
        </w:rPr>
        <w:t>hendak</w:t>
      </w:r>
      <w:proofErr w:type="spellEnd"/>
      <w:r w:rsidR="009E7B60" w:rsidRPr="00963D05">
        <w:rPr>
          <w:rFonts w:asciiTheme="majorBidi" w:hAnsiTheme="majorBidi" w:cstheme="majorBidi"/>
          <w:sz w:val="24"/>
          <w:szCs w:val="24"/>
        </w:rPr>
        <w:t xml:space="preserve"> </w:t>
      </w:r>
      <w:proofErr w:type="spellStart"/>
      <w:r w:rsidR="009E7B60" w:rsidRPr="00963D05">
        <w:rPr>
          <w:rFonts w:asciiTheme="majorBidi" w:hAnsiTheme="majorBidi" w:cstheme="majorBidi"/>
          <w:sz w:val="24"/>
          <w:szCs w:val="24"/>
        </w:rPr>
        <w:t>memasuki</w:t>
      </w:r>
      <w:proofErr w:type="spellEnd"/>
      <w:r w:rsidR="009E7B60" w:rsidRPr="00963D05">
        <w:rPr>
          <w:rFonts w:asciiTheme="majorBidi" w:hAnsiTheme="majorBidi" w:cstheme="majorBidi"/>
          <w:sz w:val="24"/>
          <w:szCs w:val="24"/>
        </w:rPr>
        <w:t xml:space="preserve"> </w:t>
      </w:r>
      <w:proofErr w:type="spellStart"/>
      <w:r w:rsidR="009E7B60" w:rsidRPr="00963D05">
        <w:rPr>
          <w:rFonts w:asciiTheme="majorBidi" w:hAnsiTheme="majorBidi" w:cstheme="majorBidi"/>
          <w:sz w:val="24"/>
          <w:szCs w:val="24"/>
        </w:rPr>
        <w:t>universitas</w:t>
      </w:r>
      <w:proofErr w:type="spellEnd"/>
      <w:r w:rsidR="009E7B60" w:rsidRPr="00963D05">
        <w:rPr>
          <w:rFonts w:asciiTheme="majorBidi" w:hAnsiTheme="majorBidi" w:cstheme="majorBidi"/>
          <w:sz w:val="24"/>
          <w:szCs w:val="24"/>
        </w:rPr>
        <w:t xml:space="preserve">. Dan yang </w:t>
      </w:r>
      <w:proofErr w:type="spellStart"/>
      <w:r w:rsidR="009E7B60" w:rsidRPr="00963D05">
        <w:rPr>
          <w:rFonts w:asciiTheme="majorBidi" w:hAnsiTheme="majorBidi" w:cstheme="majorBidi"/>
          <w:sz w:val="24"/>
          <w:szCs w:val="24"/>
        </w:rPr>
        <w:t>ketiga</w:t>
      </w:r>
      <w:proofErr w:type="spellEnd"/>
      <w:r w:rsidR="009E7B60" w:rsidRPr="00963D05">
        <w:rPr>
          <w:rFonts w:asciiTheme="majorBidi" w:hAnsiTheme="majorBidi" w:cstheme="majorBidi"/>
          <w:sz w:val="24"/>
          <w:szCs w:val="24"/>
        </w:rPr>
        <w:t xml:space="preserve"> </w:t>
      </w:r>
      <w:proofErr w:type="spellStart"/>
      <w:r w:rsidR="009E7B60" w:rsidRPr="00963D05">
        <w:rPr>
          <w:rFonts w:asciiTheme="majorBidi" w:hAnsiTheme="majorBidi" w:cstheme="majorBidi"/>
          <w:sz w:val="24"/>
          <w:szCs w:val="24"/>
        </w:rPr>
        <w:t>adalah</w:t>
      </w:r>
      <w:proofErr w:type="spellEnd"/>
      <w:r w:rsidR="009E7B60" w:rsidRPr="00963D05">
        <w:rPr>
          <w:rFonts w:asciiTheme="majorBidi" w:hAnsiTheme="majorBidi" w:cstheme="majorBidi"/>
          <w:sz w:val="24"/>
          <w:szCs w:val="24"/>
        </w:rPr>
        <w:t xml:space="preserve"> </w:t>
      </w:r>
      <w:proofErr w:type="spellStart"/>
      <w:r w:rsidR="009E7B60" w:rsidRPr="00182C98">
        <w:rPr>
          <w:rFonts w:asciiTheme="majorBidi" w:hAnsiTheme="majorBidi" w:cstheme="majorBidi"/>
          <w:i/>
          <w:iCs/>
          <w:sz w:val="24"/>
          <w:szCs w:val="24"/>
        </w:rPr>
        <w:t>Gulen</w:t>
      </w:r>
      <w:proofErr w:type="spellEnd"/>
      <w:r w:rsidR="009E7B60" w:rsidRPr="00182C98">
        <w:rPr>
          <w:rFonts w:asciiTheme="majorBidi" w:hAnsiTheme="majorBidi" w:cstheme="majorBidi"/>
          <w:i/>
          <w:iCs/>
          <w:sz w:val="24"/>
          <w:szCs w:val="24"/>
        </w:rPr>
        <w:t xml:space="preserve"> Inspired School</w:t>
      </w:r>
      <w:r w:rsidR="009E7B60" w:rsidRPr="00963D05">
        <w:rPr>
          <w:rFonts w:asciiTheme="majorBidi" w:hAnsiTheme="majorBidi" w:cstheme="majorBidi"/>
          <w:sz w:val="24"/>
          <w:szCs w:val="24"/>
        </w:rPr>
        <w:t xml:space="preserve"> </w:t>
      </w:r>
      <w:proofErr w:type="spellStart"/>
      <w:r w:rsidR="009E7B60" w:rsidRPr="00963D05">
        <w:rPr>
          <w:rFonts w:asciiTheme="majorBidi" w:hAnsiTheme="majorBidi" w:cstheme="majorBidi"/>
          <w:sz w:val="24"/>
          <w:szCs w:val="24"/>
        </w:rPr>
        <w:t>untuk</w:t>
      </w:r>
      <w:proofErr w:type="spellEnd"/>
      <w:r w:rsidR="009E7B60" w:rsidRPr="00963D05">
        <w:rPr>
          <w:rFonts w:asciiTheme="majorBidi" w:hAnsiTheme="majorBidi" w:cstheme="majorBidi"/>
          <w:sz w:val="24"/>
          <w:szCs w:val="24"/>
        </w:rPr>
        <w:t xml:space="preserve"> </w:t>
      </w:r>
      <w:proofErr w:type="spellStart"/>
      <w:r w:rsidR="009E7B60" w:rsidRPr="00963D05">
        <w:rPr>
          <w:rFonts w:asciiTheme="majorBidi" w:hAnsiTheme="majorBidi" w:cstheme="majorBidi"/>
          <w:sz w:val="24"/>
          <w:szCs w:val="24"/>
        </w:rPr>
        <w:t>sebuah</w:t>
      </w:r>
      <w:proofErr w:type="spellEnd"/>
      <w:r w:rsidR="009E7B60" w:rsidRPr="00963D05">
        <w:rPr>
          <w:rFonts w:asciiTheme="majorBidi" w:hAnsiTheme="majorBidi" w:cstheme="majorBidi"/>
          <w:sz w:val="24"/>
          <w:szCs w:val="24"/>
        </w:rPr>
        <w:t xml:space="preserve"> </w:t>
      </w:r>
      <w:proofErr w:type="spellStart"/>
      <w:r w:rsidR="009E7B60" w:rsidRPr="00963D05">
        <w:rPr>
          <w:rFonts w:asciiTheme="majorBidi" w:hAnsiTheme="majorBidi" w:cstheme="majorBidi"/>
          <w:sz w:val="24"/>
          <w:szCs w:val="24"/>
        </w:rPr>
        <w:t>pendidikan</w:t>
      </w:r>
      <w:proofErr w:type="spellEnd"/>
      <w:r w:rsidR="009E7B60" w:rsidRPr="00963D05">
        <w:rPr>
          <w:rFonts w:asciiTheme="majorBidi" w:hAnsiTheme="majorBidi" w:cstheme="majorBidi"/>
          <w:sz w:val="24"/>
          <w:szCs w:val="24"/>
        </w:rPr>
        <w:t xml:space="preserve"> </w:t>
      </w:r>
      <w:proofErr w:type="spellStart"/>
      <w:r w:rsidR="009E7B60" w:rsidRPr="00963D05">
        <w:rPr>
          <w:rFonts w:asciiTheme="majorBidi" w:hAnsiTheme="majorBidi" w:cstheme="majorBidi"/>
          <w:sz w:val="24"/>
          <w:szCs w:val="24"/>
        </w:rPr>
        <w:t>dengan</w:t>
      </w:r>
      <w:proofErr w:type="spellEnd"/>
      <w:r w:rsidR="009E7B60" w:rsidRPr="00963D05">
        <w:rPr>
          <w:rFonts w:asciiTheme="majorBidi" w:hAnsiTheme="majorBidi" w:cstheme="majorBidi"/>
          <w:sz w:val="24"/>
          <w:szCs w:val="24"/>
        </w:rPr>
        <w:t xml:space="preserve"> model </w:t>
      </w:r>
      <w:proofErr w:type="spellStart"/>
      <w:r w:rsidR="009E7B60" w:rsidRPr="00963D05">
        <w:rPr>
          <w:rFonts w:asciiTheme="majorBidi" w:hAnsiTheme="majorBidi" w:cstheme="majorBidi"/>
          <w:sz w:val="24"/>
          <w:szCs w:val="24"/>
        </w:rPr>
        <w:t>transnasional</w:t>
      </w:r>
      <w:proofErr w:type="spellEnd"/>
      <w:r w:rsidR="009E7B60" w:rsidRPr="00963D05">
        <w:rPr>
          <w:rFonts w:asciiTheme="majorBidi" w:hAnsiTheme="majorBidi" w:cstheme="majorBidi"/>
          <w:sz w:val="24"/>
          <w:szCs w:val="24"/>
        </w:rPr>
        <w:t>.</w:t>
      </w:r>
      <w:r w:rsidR="00C94AA7">
        <w:rPr>
          <w:rStyle w:val="ReferensiCatatanKaki"/>
          <w:rFonts w:asciiTheme="majorBidi" w:hAnsiTheme="majorBidi" w:cstheme="majorBidi"/>
          <w:sz w:val="24"/>
          <w:szCs w:val="24"/>
        </w:rPr>
        <w:footnoteReference w:id="16"/>
      </w:r>
    </w:p>
    <w:p w:rsidR="006A5FD8" w:rsidRPr="00963D05" w:rsidRDefault="000A013F" w:rsidP="00DE6AD1">
      <w:pPr>
        <w:spacing w:line="360" w:lineRule="auto"/>
        <w:jc w:val="both"/>
        <w:rPr>
          <w:rFonts w:asciiTheme="majorBidi" w:hAnsiTheme="majorBidi" w:cstheme="majorBidi"/>
          <w:b/>
          <w:bCs/>
          <w:sz w:val="24"/>
          <w:szCs w:val="24"/>
        </w:rPr>
      </w:pPr>
      <w:proofErr w:type="spellStart"/>
      <w:r w:rsidRPr="00963D05">
        <w:rPr>
          <w:rFonts w:asciiTheme="majorBidi" w:hAnsiTheme="majorBidi" w:cstheme="majorBidi"/>
          <w:b/>
          <w:bCs/>
          <w:sz w:val="24"/>
          <w:szCs w:val="24"/>
        </w:rPr>
        <w:t>Farid</w:t>
      </w:r>
      <w:proofErr w:type="spellEnd"/>
      <w:r w:rsidRPr="00963D05">
        <w:rPr>
          <w:rFonts w:asciiTheme="majorBidi" w:hAnsiTheme="majorBidi" w:cstheme="majorBidi"/>
          <w:b/>
          <w:bCs/>
          <w:sz w:val="24"/>
          <w:szCs w:val="24"/>
        </w:rPr>
        <w:t xml:space="preserve"> </w:t>
      </w:r>
      <w:proofErr w:type="spellStart"/>
      <w:r w:rsidRPr="00963D05">
        <w:rPr>
          <w:rFonts w:asciiTheme="majorBidi" w:hAnsiTheme="majorBidi" w:cstheme="majorBidi"/>
          <w:b/>
          <w:bCs/>
          <w:sz w:val="24"/>
          <w:szCs w:val="24"/>
        </w:rPr>
        <w:t>Esack</w:t>
      </w:r>
      <w:proofErr w:type="spellEnd"/>
    </w:p>
    <w:p w:rsidR="001D7DDE" w:rsidRPr="00963D05" w:rsidRDefault="001D7DDE" w:rsidP="00DE6AD1">
      <w:pPr>
        <w:spacing w:line="360" w:lineRule="auto"/>
        <w:jc w:val="both"/>
        <w:rPr>
          <w:rFonts w:asciiTheme="majorBidi" w:hAnsiTheme="majorBidi" w:cstheme="majorBidi"/>
          <w:b/>
          <w:bCs/>
          <w:sz w:val="24"/>
          <w:szCs w:val="24"/>
        </w:rPr>
      </w:pPr>
      <w:proofErr w:type="spellStart"/>
      <w:r w:rsidRPr="00963D05">
        <w:rPr>
          <w:rFonts w:asciiTheme="majorBidi" w:hAnsiTheme="majorBidi" w:cstheme="majorBidi"/>
          <w:b/>
          <w:bCs/>
          <w:sz w:val="24"/>
          <w:szCs w:val="24"/>
        </w:rPr>
        <w:t>Sekilas</w:t>
      </w:r>
      <w:proofErr w:type="spellEnd"/>
      <w:r w:rsidRPr="00963D05">
        <w:rPr>
          <w:rFonts w:asciiTheme="majorBidi" w:hAnsiTheme="majorBidi" w:cstheme="majorBidi"/>
          <w:b/>
          <w:bCs/>
          <w:sz w:val="24"/>
          <w:szCs w:val="24"/>
        </w:rPr>
        <w:t xml:space="preserve"> </w:t>
      </w:r>
      <w:proofErr w:type="spellStart"/>
      <w:r w:rsidRPr="00963D05">
        <w:rPr>
          <w:rFonts w:asciiTheme="majorBidi" w:hAnsiTheme="majorBidi" w:cstheme="majorBidi"/>
          <w:b/>
          <w:bCs/>
          <w:sz w:val="24"/>
          <w:szCs w:val="24"/>
        </w:rPr>
        <w:t>Tentang</w:t>
      </w:r>
      <w:proofErr w:type="spellEnd"/>
      <w:r w:rsidRPr="00963D05">
        <w:rPr>
          <w:rFonts w:asciiTheme="majorBidi" w:hAnsiTheme="majorBidi" w:cstheme="majorBidi"/>
          <w:b/>
          <w:bCs/>
          <w:sz w:val="24"/>
          <w:szCs w:val="24"/>
        </w:rPr>
        <w:t xml:space="preserve"> </w:t>
      </w:r>
      <w:proofErr w:type="spellStart"/>
      <w:r w:rsidRPr="00963D05">
        <w:rPr>
          <w:rFonts w:asciiTheme="majorBidi" w:hAnsiTheme="majorBidi" w:cstheme="majorBidi"/>
          <w:b/>
          <w:bCs/>
          <w:sz w:val="24"/>
          <w:szCs w:val="24"/>
        </w:rPr>
        <w:t>Farid</w:t>
      </w:r>
      <w:proofErr w:type="spellEnd"/>
      <w:r w:rsidRPr="00963D05">
        <w:rPr>
          <w:rFonts w:asciiTheme="majorBidi" w:hAnsiTheme="majorBidi" w:cstheme="majorBidi"/>
          <w:b/>
          <w:bCs/>
          <w:sz w:val="24"/>
          <w:szCs w:val="24"/>
        </w:rPr>
        <w:t xml:space="preserve"> </w:t>
      </w:r>
      <w:proofErr w:type="spellStart"/>
      <w:r w:rsidRPr="00963D05">
        <w:rPr>
          <w:rFonts w:asciiTheme="majorBidi" w:hAnsiTheme="majorBidi" w:cstheme="majorBidi"/>
          <w:b/>
          <w:bCs/>
          <w:sz w:val="24"/>
          <w:szCs w:val="24"/>
        </w:rPr>
        <w:t>Esack</w:t>
      </w:r>
      <w:proofErr w:type="spellEnd"/>
    </w:p>
    <w:p w:rsidR="00182C98" w:rsidRDefault="001D7DDE" w:rsidP="00DE6AD1">
      <w:pPr>
        <w:spacing w:line="360" w:lineRule="auto"/>
        <w:ind w:firstLine="720"/>
        <w:jc w:val="both"/>
        <w:rPr>
          <w:rFonts w:asciiTheme="majorBidi" w:eastAsia="SimSun" w:hAnsiTheme="majorBidi" w:cstheme="majorBidi"/>
          <w:kern w:val="2"/>
          <w:sz w:val="24"/>
          <w:szCs w:val="24"/>
          <w:lang w:eastAsia="zh-CN"/>
        </w:rPr>
      </w:pPr>
      <w:proofErr w:type="spellStart"/>
      <w:r w:rsidRPr="00963D05">
        <w:rPr>
          <w:rFonts w:asciiTheme="majorBidi" w:eastAsia="SimSun" w:hAnsiTheme="majorBidi" w:cstheme="majorBidi"/>
          <w:kern w:val="2"/>
          <w:sz w:val="24"/>
          <w:szCs w:val="24"/>
          <w:lang w:eastAsia="zh-CN"/>
        </w:rPr>
        <w:t>Farid</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Esack</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adalah</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seorang</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doktor</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akademisi</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dan</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aktivis</w:t>
      </w:r>
      <w:proofErr w:type="spellEnd"/>
      <w:r w:rsidRPr="00963D05">
        <w:rPr>
          <w:rFonts w:asciiTheme="majorBidi" w:eastAsia="SimSun" w:hAnsiTheme="majorBidi" w:cstheme="majorBidi"/>
          <w:kern w:val="2"/>
          <w:sz w:val="24"/>
          <w:szCs w:val="24"/>
          <w:lang w:eastAsia="zh-CN"/>
        </w:rPr>
        <w:t xml:space="preserve"> yang </w:t>
      </w:r>
      <w:proofErr w:type="spellStart"/>
      <w:r w:rsidRPr="00963D05">
        <w:rPr>
          <w:rFonts w:asciiTheme="majorBidi" w:eastAsia="SimSun" w:hAnsiTheme="majorBidi" w:cstheme="majorBidi"/>
          <w:kern w:val="2"/>
          <w:sz w:val="24"/>
          <w:szCs w:val="24"/>
          <w:lang w:eastAsia="zh-CN"/>
        </w:rPr>
        <w:t>berasal</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dari</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Afrika</w:t>
      </w:r>
      <w:proofErr w:type="spellEnd"/>
      <w:r w:rsidRPr="00963D05">
        <w:rPr>
          <w:rFonts w:asciiTheme="majorBidi" w:eastAsia="SimSun" w:hAnsiTheme="majorBidi" w:cstheme="majorBidi"/>
          <w:kern w:val="2"/>
          <w:sz w:val="24"/>
          <w:szCs w:val="24"/>
          <w:lang w:eastAsia="zh-CN"/>
        </w:rPr>
        <w:t xml:space="preserve"> Selatan, </w:t>
      </w:r>
      <w:proofErr w:type="spellStart"/>
      <w:r w:rsidRPr="00963D05">
        <w:rPr>
          <w:rFonts w:asciiTheme="majorBidi" w:eastAsia="SimSun" w:hAnsiTheme="majorBidi" w:cstheme="majorBidi"/>
          <w:kern w:val="2"/>
          <w:sz w:val="24"/>
          <w:szCs w:val="24"/>
          <w:lang w:eastAsia="zh-CN"/>
        </w:rPr>
        <w:t>Esack</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dilahirkan</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tahun</w:t>
      </w:r>
      <w:proofErr w:type="spellEnd"/>
      <w:r w:rsidRPr="00963D05">
        <w:rPr>
          <w:rFonts w:asciiTheme="majorBidi" w:eastAsia="SimSun" w:hAnsiTheme="majorBidi" w:cstheme="majorBidi"/>
          <w:kern w:val="2"/>
          <w:sz w:val="24"/>
          <w:szCs w:val="24"/>
          <w:lang w:eastAsia="zh-CN"/>
        </w:rPr>
        <w:t xml:space="preserve"> 1959 </w:t>
      </w:r>
      <w:proofErr w:type="spellStart"/>
      <w:r w:rsidRPr="00963D05">
        <w:rPr>
          <w:rFonts w:asciiTheme="majorBidi" w:eastAsia="SimSun" w:hAnsiTheme="majorBidi" w:cstheme="majorBidi"/>
          <w:kern w:val="2"/>
          <w:sz w:val="24"/>
          <w:szCs w:val="24"/>
          <w:lang w:eastAsia="zh-CN"/>
        </w:rPr>
        <w:t>tepatnya</w:t>
      </w:r>
      <w:proofErr w:type="spellEnd"/>
      <w:r w:rsidRPr="00963D05">
        <w:rPr>
          <w:rFonts w:asciiTheme="majorBidi" w:eastAsia="SimSun" w:hAnsiTheme="majorBidi" w:cstheme="majorBidi"/>
          <w:kern w:val="2"/>
          <w:sz w:val="24"/>
          <w:szCs w:val="24"/>
          <w:lang w:eastAsia="zh-CN"/>
        </w:rPr>
        <w:t xml:space="preserve"> di </w:t>
      </w:r>
      <w:proofErr w:type="spellStart"/>
      <w:r w:rsidRPr="00963D05">
        <w:rPr>
          <w:rFonts w:asciiTheme="majorBidi" w:eastAsia="SimSun" w:hAnsiTheme="majorBidi" w:cstheme="majorBidi"/>
          <w:kern w:val="2"/>
          <w:sz w:val="24"/>
          <w:szCs w:val="24"/>
          <w:lang w:eastAsia="zh-CN"/>
        </w:rPr>
        <w:t>sebuah</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kampung</w:t>
      </w:r>
      <w:proofErr w:type="spellEnd"/>
      <w:r w:rsidRPr="00963D05">
        <w:rPr>
          <w:rFonts w:asciiTheme="majorBidi" w:eastAsia="SimSun" w:hAnsiTheme="majorBidi" w:cstheme="majorBidi"/>
          <w:kern w:val="2"/>
          <w:sz w:val="24"/>
          <w:szCs w:val="24"/>
          <w:lang w:eastAsia="zh-CN"/>
        </w:rPr>
        <w:t xml:space="preserve"> yang </w:t>
      </w:r>
      <w:proofErr w:type="spellStart"/>
      <w:r w:rsidRPr="00963D05">
        <w:rPr>
          <w:rFonts w:asciiTheme="majorBidi" w:eastAsia="SimSun" w:hAnsiTheme="majorBidi" w:cstheme="majorBidi"/>
          <w:kern w:val="2"/>
          <w:sz w:val="24"/>
          <w:szCs w:val="24"/>
          <w:lang w:eastAsia="zh-CN"/>
        </w:rPr>
        <w:t>terletak</w:t>
      </w:r>
      <w:proofErr w:type="spellEnd"/>
      <w:r w:rsidRPr="00963D05">
        <w:rPr>
          <w:rFonts w:asciiTheme="majorBidi" w:eastAsia="SimSun" w:hAnsiTheme="majorBidi" w:cstheme="majorBidi"/>
          <w:kern w:val="2"/>
          <w:sz w:val="24"/>
          <w:szCs w:val="24"/>
          <w:lang w:eastAsia="zh-CN"/>
        </w:rPr>
        <w:t xml:space="preserve"> di </w:t>
      </w:r>
      <w:proofErr w:type="spellStart"/>
      <w:r w:rsidRPr="00963D05">
        <w:rPr>
          <w:rFonts w:asciiTheme="majorBidi" w:eastAsia="SimSun" w:hAnsiTheme="majorBidi" w:cstheme="majorBidi"/>
          <w:kern w:val="2"/>
          <w:sz w:val="24"/>
          <w:szCs w:val="24"/>
          <w:lang w:eastAsia="zh-CN"/>
        </w:rPr>
        <w:t>Afsel</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Afrika</w:t>
      </w:r>
      <w:proofErr w:type="spellEnd"/>
      <w:r w:rsidRPr="00963D05">
        <w:rPr>
          <w:rFonts w:asciiTheme="majorBidi" w:eastAsia="SimSun" w:hAnsiTheme="majorBidi" w:cstheme="majorBidi"/>
          <w:kern w:val="2"/>
          <w:sz w:val="24"/>
          <w:szCs w:val="24"/>
          <w:lang w:eastAsia="zh-CN"/>
        </w:rPr>
        <w:t xml:space="preserve"> Selatan) </w:t>
      </w:r>
      <w:proofErr w:type="spellStart"/>
      <w:r w:rsidRPr="00963D05">
        <w:rPr>
          <w:rFonts w:asciiTheme="majorBidi" w:eastAsia="SimSun" w:hAnsiTheme="majorBidi" w:cstheme="majorBidi"/>
          <w:kern w:val="2"/>
          <w:sz w:val="24"/>
          <w:szCs w:val="24"/>
          <w:lang w:eastAsia="zh-CN"/>
        </w:rPr>
        <w:t>yaitu</w:t>
      </w:r>
      <w:proofErr w:type="spellEnd"/>
      <w:r w:rsidRPr="00963D05">
        <w:rPr>
          <w:rFonts w:asciiTheme="majorBidi" w:eastAsia="SimSun" w:hAnsiTheme="majorBidi" w:cstheme="majorBidi"/>
          <w:kern w:val="2"/>
          <w:sz w:val="24"/>
          <w:szCs w:val="24"/>
          <w:lang w:eastAsia="zh-CN"/>
        </w:rPr>
        <w:t xml:space="preserve"> Cape Town</w:t>
      </w:r>
      <w:r w:rsidRPr="00963D05">
        <w:rPr>
          <w:rFonts w:asciiTheme="majorBidi" w:eastAsia="SimSun" w:hAnsiTheme="majorBidi" w:cstheme="majorBidi"/>
          <w:kern w:val="2"/>
          <w:sz w:val="24"/>
          <w:szCs w:val="24"/>
          <w:vertAlign w:val="superscript"/>
          <w:lang w:eastAsia="zh-CN"/>
        </w:rPr>
        <w:footnoteReference w:id="17"/>
      </w:r>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Wynberg</w:t>
      </w:r>
      <w:proofErr w:type="spellEnd"/>
      <w:r w:rsidRPr="00963D05">
        <w:rPr>
          <w:rFonts w:asciiTheme="majorBidi" w:eastAsia="SimSun" w:hAnsiTheme="majorBidi" w:cstheme="majorBidi"/>
          <w:kern w:val="2"/>
          <w:sz w:val="24"/>
          <w:szCs w:val="24"/>
          <w:lang w:eastAsia="zh-CN"/>
        </w:rPr>
        <w:t>.</w:t>
      </w:r>
      <w:r w:rsidRPr="00963D05">
        <w:rPr>
          <w:rFonts w:asciiTheme="majorBidi" w:eastAsia="SimSun" w:hAnsiTheme="majorBidi" w:cstheme="majorBidi"/>
          <w:kern w:val="2"/>
          <w:sz w:val="24"/>
          <w:szCs w:val="24"/>
          <w:vertAlign w:val="superscript"/>
          <w:lang w:eastAsia="zh-CN"/>
        </w:rPr>
        <w:footnoteReference w:id="18"/>
      </w:r>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Ia</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tinggal</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bersama</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seorang</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ibu</w:t>
      </w:r>
      <w:proofErr w:type="spellEnd"/>
      <w:r w:rsidRPr="00963D05">
        <w:rPr>
          <w:rFonts w:asciiTheme="majorBidi" w:eastAsia="SimSun" w:hAnsiTheme="majorBidi" w:cstheme="majorBidi"/>
          <w:kern w:val="2"/>
          <w:sz w:val="24"/>
          <w:szCs w:val="24"/>
          <w:lang w:eastAsia="zh-CN"/>
        </w:rPr>
        <w:t xml:space="preserve"> yang </w:t>
      </w:r>
      <w:proofErr w:type="spellStart"/>
      <w:r w:rsidRPr="00963D05">
        <w:rPr>
          <w:rFonts w:asciiTheme="majorBidi" w:eastAsia="SimSun" w:hAnsiTheme="majorBidi" w:cstheme="majorBidi"/>
          <w:kern w:val="2"/>
          <w:sz w:val="24"/>
          <w:szCs w:val="24"/>
          <w:lang w:eastAsia="zh-CN"/>
        </w:rPr>
        <w:t>telah</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dua</w:t>
      </w:r>
      <w:proofErr w:type="spellEnd"/>
      <w:r w:rsidRPr="00963D05">
        <w:rPr>
          <w:rFonts w:asciiTheme="majorBidi" w:eastAsia="SimSun" w:hAnsiTheme="majorBidi" w:cstheme="majorBidi"/>
          <w:kern w:val="2"/>
          <w:sz w:val="24"/>
          <w:szCs w:val="24"/>
          <w:lang w:eastAsia="zh-CN"/>
        </w:rPr>
        <w:t xml:space="preserve"> kali </w:t>
      </w:r>
      <w:proofErr w:type="spellStart"/>
      <w:r w:rsidRPr="00963D05">
        <w:rPr>
          <w:rFonts w:asciiTheme="majorBidi" w:eastAsia="SimSun" w:hAnsiTheme="majorBidi" w:cstheme="majorBidi"/>
          <w:kern w:val="2"/>
          <w:sz w:val="24"/>
          <w:szCs w:val="24"/>
          <w:lang w:eastAsia="zh-CN"/>
        </w:rPr>
        <w:t>menikah</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dan</w:t>
      </w:r>
      <w:proofErr w:type="spellEnd"/>
      <w:r w:rsidRPr="00963D05">
        <w:rPr>
          <w:rFonts w:asciiTheme="majorBidi" w:eastAsia="SimSun" w:hAnsiTheme="majorBidi" w:cstheme="majorBidi"/>
          <w:kern w:val="2"/>
          <w:sz w:val="24"/>
          <w:szCs w:val="24"/>
          <w:lang w:eastAsia="zh-CN"/>
        </w:rPr>
        <w:t xml:space="preserve"> 5 orang </w:t>
      </w:r>
      <w:proofErr w:type="spellStart"/>
      <w:r w:rsidRPr="00963D05">
        <w:rPr>
          <w:rFonts w:asciiTheme="majorBidi" w:eastAsia="SimSun" w:hAnsiTheme="majorBidi" w:cstheme="majorBidi"/>
          <w:kern w:val="2"/>
          <w:sz w:val="24"/>
          <w:szCs w:val="24"/>
          <w:lang w:eastAsia="zh-CN"/>
        </w:rPr>
        <w:t>saudara</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laki-lakinya</w:t>
      </w:r>
      <w:proofErr w:type="spellEnd"/>
      <w:r w:rsidRPr="00963D05">
        <w:rPr>
          <w:rFonts w:asciiTheme="majorBidi" w:eastAsia="SimSun" w:hAnsiTheme="majorBidi" w:cstheme="majorBidi"/>
          <w:kern w:val="2"/>
          <w:sz w:val="24"/>
          <w:szCs w:val="24"/>
          <w:lang w:eastAsia="zh-CN"/>
        </w:rPr>
        <w:t>.</w:t>
      </w:r>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hAnsiTheme="majorBidi" w:cstheme="majorBidi"/>
          <w:sz w:val="24"/>
          <w:szCs w:val="24"/>
        </w:rPr>
        <w:t>Walaupun</w:t>
      </w:r>
      <w:proofErr w:type="spellEnd"/>
      <w:r w:rsidR="000831F7" w:rsidRPr="00963D05">
        <w:rPr>
          <w:rFonts w:asciiTheme="majorBidi" w:hAnsiTheme="majorBidi" w:cstheme="majorBidi"/>
          <w:sz w:val="24"/>
          <w:szCs w:val="24"/>
        </w:rPr>
        <w:t xml:space="preserve"> </w:t>
      </w:r>
      <w:proofErr w:type="spellStart"/>
      <w:r w:rsidR="000831F7" w:rsidRPr="00963D05">
        <w:rPr>
          <w:rFonts w:asciiTheme="majorBidi" w:hAnsiTheme="majorBidi" w:cstheme="majorBidi"/>
          <w:sz w:val="24"/>
          <w:szCs w:val="24"/>
        </w:rPr>
        <w:t>ia</w:t>
      </w:r>
      <w:proofErr w:type="spellEnd"/>
      <w:r w:rsidR="000831F7" w:rsidRPr="00963D05">
        <w:rPr>
          <w:rFonts w:asciiTheme="majorBidi" w:hAnsiTheme="majorBidi" w:cstheme="majorBidi"/>
          <w:sz w:val="24"/>
          <w:szCs w:val="24"/>
        </w:rPr>
        <w:t xml:space="preserve"> </w:t>
      </w:r>
      <w:proofErr w:type="spellStart"/>
      <w:r w:rsidR="000831F7" w:rsidRPr="00963D05">
        <w:rPr>
          <w:rFonts w:asciiTheme="majorBidi" w:hAnsiTheme="majorBidi" w:cstheme="majorBidi"/>
          <w:sz w:val="24"/>
          <w:szCs w:val="24"/>
        </w:rPr>
        <w:t>hidup</w:t>
      </w:r>
      <w:proofErr w:type="spellEnd"/>
      <w:r w:rsidR="000831F7" w:rsidRPr="00963D05">
        <w:rPr>
          <w:rFonts w:asciiTheme="majorBidi" w:hAnsiTheme="majorBidi" w:cstheme="majorBidi"/>
          <w:sz w:val="24"/>
          <w:szCs w:val="24"/>
        </w:rPr>
        <w:t xml:space="preserve"> di </w:t>
      </w:r>
      <w:proofErr w:type="spellStart"/>
      <w:r w:rsidR="000831F7" w:rsidRPr="00963D05">
        <w:rPr>
          <w:rFonts w:asciiTheme="majorBidi" w:hAnsiTheme="majorBidi" w:cstheme="majorBidi"/>
          <w:sz w:val="24"/>
          <w:szCs w:val="24"/>
        </w:rPr>
        <w:t>tengah-tengah</w:t>
      </w:r>
      <w:proofErr w:type="spellEnd"/>
      <w:r w:rsidR="000831F7" w:rsidRPr="00963D05">
        <w:rPr>
          <w:rFonts w:asciiTheme="majorBidi" w:hAnsiTheme="majorBidi" w:cstheme="majorBidi"/>
          <w:sz w:val="24"/>
          <w:szCs w:val="24"/>
        </w:rPr>
        <w:t xml:space="preserve"> </w:t>
      </w:r>
      <w:proofErr w:type="spellStart"/>
      <w:r w:rsidR="000831F7" w:rsidRPr="00963D05">
        <w:rPr>
          <w:rFonts w:asciiTheme="majorBidi" w:hAnsiTheme="majorBidi" w:cstheme="majorBidi"/>
          <w:sz w:val="24"/>
          <w:szCs w:val="24"/>
        </w:rPr>
        <w:lastRenderedPageBreak/>
        <w:t>kemiskinan</w:t>
      </w:r>
      <w:proofErr w:type="spellEnd"/>
      <w:r w:rsidR="000831F7" w:rsidRPr="00963D05">
        <w:rPr>
          <w:rFonts w:asciiTheme="majorBidi" w:hAnsiTheme="majorBidi" w:cstheme="majorBidi"/>
          <w:sz w:val="24"/>
          <w:szCs w:val="24"/>
        </w:rPr>
        <w:t xml:space="preserve">, </w:t>
      </w:r>
      <w:proofErr w:type="spellStart"/>
      <w:r w:rsidR="000831F7" w:rsidRPr="00963D05">
        <w:rPr>
          <w:rFonts w:asciiTheme="majorBidi" w:hAnsiTheme="majorBidi" w:cstheme="majorBidi"/>
          <w:sz w:val="24"/>
          <w:szCs w:val="24"/>
        </w:rPr>
        <w:t>Farid</w:t>
      </w:r>
      <w:proofErr w:type="spellEnd"/>
      <w:r w:rsidR="000831F7" w:rsidRPr="00963D05">
        <w:rPr>
          <w:rFonts w:asciiTheme="majorBidi" w:hAnsiTheme="majorBidi" w:cstheme="majorBidi"/>
          <w:sz w:val="24"/>
          <w:szCs w:val="24"/>
        </w:rPr>
        <w:t xml:space="preserve"> </w:t>
      </w:r>
      <w:proofErr w:type="spellStart"/>
      <w:r w:rsidR="000831F7" w:rsidRPr="00963D05">
        <w:rPr>
          <w:rFonts w:asciiTheme="majorBidi" w:hAnsiTheme="majorBidi" w:cstheme="majorBidi"/>
          <w:sz w:val="24"/>
          <w:szCs w:val="24"/>
        </w:rPr>
        <w:t>Esack</w:t>
      </w:r>
      <w:proofErr w:type="spellEnd"/>
      <w:r w:rsidR="000831F7" w:rsidRPr="00963D05">
        <w:rPr>
          <w:rFonts w:asciiTheme="majorBidi" w:hAnsiTheme="majorBidi" w:cstheme="majorBidi"/>
          <w:sz w:val="24"/>
          <w:szCs w:val="24"/>
        </w:rPr>
        <w:t xml:space="preserve"> </w:t>
      </w:r>
      <w:proofErr w:type="spellStart"/>
      <w:r w:rsidR="000831F7" w:rsidRPr="00963D05">
        <w:rPr>
          <w:rFonts w:asciiTheme="majorBidi" w:hAnsiTheme="majorBidi" w:cstheme="majorBidi"/>
          <w:sz w:val="24"/>
          <w:szCs w:val="24"/>
        </w:rPr>
        <w:t>muda</w:t>
      </w:r>
      <w:proofErr w:type="spellEnd"/>
      <w:r w:rsidR="000831F7" w:rsidRPr="00963D05">
        <w:rPr>
          <w:rFonts w:asciiTheme="majorBidi" w:hAnsiTheme="majorBidi" w:cstheme="majorBidi"/>
          <w:sz w:val="24"/>
          <w:szCs w:val="24"/>
        </w:rPr>
        <w:t xml:space="preserve"> </w:t>
      </w:r>
      <w:proofErr w:type="spellStart"/>
      <w:r w:rsidR="000831F7" w:rsidRPr="00963D05">
        <w:rPr>
          <w:rFonts w:asciiTheme="majorBidi" w:hAnsiTheme="majorBidi" w:cstheme="majorBidi"/>
          <w:sz w:val="24"/>
          <w:szCs w:val="24"/>
        </w:rPr>
        <w:t>masih</w:t>
      </w:r>
      <w:proofErr w:type="spellEnd"/>
      <w:r w:rsidR="000831F7" w:rsidRPr="00963D05">
        <w:rPr>
          <w:rFonts w:asciiTheme="majorBidi" w:hAnsiTheme="majorBidi" w:cstheme="majorBidi"/>
          <w:sz w:val="24"/>
          <w:szCs w:val="24"/>
        </w:rPr>
        <w:t xml:space="preserve"> </w:t>
      </w:r>
      <w:proofErr w:type="spellStart"/>
      <w:r w:rsidR="000831F7" w:rsidRPr="00963D05">
        <w:rPr>
          <w:rFonts w:asciiTheme="majorBidi" w:hAnsiTheme="majorBidi" w:cstheme="majorBidi"/>
          <w:sz w:val="24"/>
          <w:szCs w:val="24"/>
        </w:rPr>
        <w:t>bersemangat</w:t>
      </w:r>
      <w:proofErr w:type="spellEnd"/>
      <w:r w:rsidR="000831F7" w:rsidRPr="00963D05">
        <w:rPr>
          <w:rFonts w:asciiTheme="majorBidi" w:hAnsiTheme="majorBidi" w:cstheme="majorBidi"/>
          <w:sz w:val="24"/>
          <w:szCs w:val="24"/>
        </w:rPr>
        <w:t xml:space="preserve"> </w:t>
      </w:r>
      <w:proofErr w:type="spellStart"/>
      <w:r w:rsidR="000831F7" w:rsidRPr="00963D05">
        <w:rPr>
          <w:rFonts w:asciiTheme="majorBidi" w:hAnsiTheme="majorBidi" w:cstheme="majorBidi"/>
          <w:sz w:val="24"/>
          <w:szCs w:val="24"/>
        </w:rPr>
        <w:t>untuk</w:t>
      </w:r>
      <w:proofErr w:type="spellEnd"/>
      <w:r w:rsidR="000831F7" w:rsidRPr="00963D05">
        <w:rPr>
          <w:rFonts w:asciiTheme="majorBidi" w:hAnsiTheme="majorBidi" w:cstheme="majorBidi"/>
          <w:sz w:val="24"/>
          <w:szCs w:val="24"/>
        </w:rPr>
        <w:t xml:space="preserve"> </w:t>
      </w:r>
      <w:proofErr w:type="spellStart"/>
      <w:r w:rsidR="000831F7" w:rsidRPr="00963D05">
        <w:rPr>
          <w:rFonts w:asciiTheme="majorBidi" w:hAnsiTheme="majorBidi" w:cstheme="majorBidi"/>
          <w:sz w:val="24"/>
          <w:szCs w:val="24"/>
        </w:rPr>
        <w:t>mengenyam</w:t>
      </w:r>
      <w:proofErr w:type="spellEnd"/>
      <w:r w:rsidR="000831F7" w:rsidRPr="00963D05">
        <w:rPr>
          <w:rFonts w:asciiTheme="majorBidi" w:hAnsiTheme="majorBidi" w:cstheme="majorBidi"/>
          <w:sz w:val="24"/>
          <w:szCs w:val="24"/>
        </w:rPr>
        <w:t xml:space="preserve"> </w:t>
      </w:r>
      <w:proofErr w:type="spellStart"/>
      <w:r w:rsidR="000831F7" w:rsidRPr="00963D05">
        <w:rPr>
          <w:rFonts w:asciiTheme="majorBidi" w:hAnsiTheme="majorBidi" w:cstheme="majorBidi"/>
          <w:sz w:val="24"/>
          <w:szCs w:val="24"/>
        </w:rPr>
        <w:t>pendidikan</w:t>
      </w:r>
      <w:proofErr w:type="spellEnd"/>
      <w:r w:rsidR="000831F7" w:rsidRPr="00963D05">
        <w:rPr>
          <w:rFonts w:asciiTheme="majorBidi" w:hAnsiTheme="majorBidi" w:cstheme="majorBidi"/>
          <w:sz w:val="24"/>
          <w:szCs w:val="24"/>
        </w:rPr>
        <w:t xml:space="preserve">. </w:t>
      </w:r>
      <w:proofErr w:type="spellStart"/>
      <w:r w:rsidR="000831F7" w:rsidRPr="00963D05">
        <w:rPr>
          <w:rFonts w:asciiTheme="majorBidi" w:hAnsiTheme="majorBidi" w:cstheme="majorBidi"/>
          <w:sz w:val="24"/>
          <w:szCs w:val="24"/>
        </w:rPr>
        <w:t>Ia</w:t>
      </w:r>
      <w:proofErr w:type="spellEnd"/>
      <w:r w:rsidR="000831F7" w:rsidRPr="00963D05">
        <w:rPr>
          <w:rFonts w:asciiTheme="majorBidi" w:hAnsiTheme="majorBidi" w:cstheme="majorBidi"/>
          <w:sz w:val="24"/>
          <w:szCs w:val="24"/>
        </w:rPr>
        <w:t xml:space="preserve"> </w:t>
      </w:r>
      <w:proofErr w:type="spellStart"/>
      <w:r w:rsidR="000831F7" w:rsidRPr="00963D05">
        <w:rPr>
          <w:rFonts w:asciiTheme="majorBidi" w:hAnsiTheme="majorBidi" w:cstheme="majorBidi"/>
          <w:sz w:val="24"/>
          <w:szCs w:val="24"/>
        </w:rPr>
        <w:t>bercerita</w:t>
      </w:r>
      <w:proofErr w:type="spellEnd"/>
      <w:r w:rsidR="000831F7" w:rsidRPr="00963D05">
        <w:rPr>
          <w:rFonts w:asciiTheme="majorBidi" w:hAnsiTheme="majorBidi" w:cstheme="majorBidi"/>
          <w:sz w:val="24"/>
          <w:szCs w:val="24"/>
        </w:rPr>
        <w:t xml:space="preserve"> di </w:t>
      </w:r>
      <w:proofErr w:type="spellStart"/>
      <w:r w:rsidR="000831F7" w:rsidRPr="00963D05">
        <w:rPr>
          <w:rFonts w:asciiTheme="majorBidi" w:hAnsiTheme="majorBidi" w:cstheme="majorBidi"/>
          <w:sz w:val="24"/>
          <w:szCs w:val="24"/>
        </w:rPr>
        <w:t>dalam</w:t>
      </w:r>
      <w:proofErr w:type="spellEnd"/>
      <w:r w:rsidR="000831F7" w:rsidRPr="00963D05">
        <w:rPr>
          <w:rFonts w:asciiTheme="majorBidi" w:hAnsiTheme="majorBidi" w:cstheme="majorBidi"/>
          <w:sz w:val="24"/>
          <w:szCs w:val="24"/>
        </w:rPr>
        <w:t xml:space="preserve"> </w:t>
      </w:r>
      <w:proofErr w:type="spellStart"/>
      <w:r w:rsidR="000831F7" w:rsidRPr="00963D05">
        <w:rPr>
          <w:rFonts w:asciiTheme="majorBidi" w:hAnsiTheme="majorBidi" w:cstheme="majorBidi"/>
          <w:sz w:val="24"/>
          <w:szCs w:val="24"/>
        </w:rPr>
        <w:t>bukunya</w:t>
      </w:r>
      <w:proofErr w:type="spellEnd"/>
      <w:r w:rsidR="000831F7" w:rsidRPr="00963D05">
        <w:rPr>
          <w:rFonts w:asciiTheme="majorBidi" w:hAnsiTheme="majorBidi" w:cstheme="majorBidi"/>
          <w:sz w:val="24"/>
          <w:szCs w:val="24"/>
        </w:rPr>
        <w:t xml:space="preserve">, </w:t>
      </w:r>
      <w:proofErr w:type="spellStart"/>
      <w:r w:rsidR="000831F7" w:rsidRPr="00963D05">
        <w:rPr>
          <w:rFonts w:asciiTheme="majorBidi" w:hAnsiTheme="majorBidi" w:cstheme="majorBidi"/>
          <w:sz w:val="24"/>
          <w:szCs w:val="24"/>
        </w:rPr>
        <w:t>bahwa</w:t>
      </w:r>
      <w:proofErr w:type="spellEnd"/>
      <w:r w:rsidR="000831F7" w:rsidRPr="00963D05">
        <w:rPr>
          <w:rFonts w:asciiTheme="majorBidi" w:hAnsiTheme="majorBidi" w:cstheme="majorBidi"/>
          <w:sz w:val="24"/>
          <w:szCs w:val="24"/>
        </w:rPr>
        <w:t xml:space="preserve"> </w:t>
      </w:r>
      <w:proofErr w:type="spellStart"/>
      <w:r w:rsidR="000831F7" w:rsidRPr="00963D05">
        <w:rPr>
          <w:rFonts w:asciiTheme="majorBidi" w:hAnsiTheme="majorBidi" w:cstheme="majorBidi"/>
          <w:sz w:val="24"/>
          <w:szCs w:val="24"/>
        </w:rPr>
        <w:t>pada</w:t>
      </w:r>
      <w:proofErr w:type="spellEnd"/>
      <w:r w:rsidR="000831F7" w:rsidRPr="00963D05">
        <w:rPr>
          <w:rFonts w:asciiTheme="majorBidi" w:hAnsiTheme="majorBidi" w:cstheme="majorBidi"/>
          <w:sz w:val="24"/>
          <w:szCs w:val="24"/>
        </w:rPr>
        <w:t xml:space="preserve"> </w:t>
      </w:r>
      <w:proofErr w:type="spellStart"/>
      <w:r w:rsidR="000831F7" w:rsidRPr="00963D05">
        <w:rPr>
          <w:rFonts w:asciiTheme="majorBidi" w:hAnsiTheme="majorBidi" w:cstheme="majorBidi"/>
          <w:sz w:val="24"/>
          <w:szCs w:val="24"/>
        </w:rPr>
        <w:t>saat</w:t>
      </w:r>
      <w:proofErr w:type="spellEnd"/>
      <w:r w:rsidR="000831F7" w:rsidRPr="00963D05">
        <w:rPr>
          <w:rFonts w:asciiTheme="majorBidi" w:hAnsiTheme="majorBidi" w:cstheme="majorBidi"/>
          <w:sz w:val="24"/>
          <w:szCs w:val="24"/>
        </w:rPr>
        <w:t xml:space="preserve"> </w:t>
      </w:r>
      <w:proofErr w:type="spellStart"/>
      <w:r w:rsidR="000831F7" w:rsidRPr="00963D05">
        <w:rPr>
          <w:rFonts w:asciiTheme="majorBidi" w:hAnsiTheme="majorBidi" w:cstheme="majorBidi"/>
          <w:sz w:val="24"/>
          <w:szCs w:val="24"/>
        </w:rPr>
        <w:t>bersekolah</w:t>
      </w:r>
      <w:proofErr w:type="spellEnd"/>
      <w:r w:rsidR="000831F7" w:rsidRPr="00963D05">
        <w:rPr>
          <w:rFonts w:asciiTheme="majorBidi" w:hAnsiTheme="majorBidi" w:cstheme="majorBidi"/>
          <w:sz w:val="24"/>
          <w:szCs w:val="24"/>
        </w:rPr>
        <w:t xml:space="preserve"> </w:t>
      </w:r>
      <w:proofErr w:type="spellStart"/>
      <w:r w:rsidR="000831F7" w:rsidRPr="00963D05">
        <w:rPr>
          <w:rFonts w:asciiTheme="majorBidi" w:hAnsiTheme="majorBidi" w:cstheme="majorBidi"/>
          <w:sz w:val="24"/>
          <w:szCs w:val="24"/>
        </w:rPr>
        <w:t>dahulu</w:t>
      </w:r>
      <w:proofErr w:type="spellEnd"/>
      <w:r w:rsidR="000831F7" w:rsidRPr="00963D05">
        <w:rPr>
          <w:rFonts w:asciiTheme="majorBidi" w:hAnsiTheme="majorBidi" w:cstheme="majorBidi"/>
          <w:sz w:val="24"/>
          <w:szCs w:val="24"/>
        </w:rPr>
        <w:t xml:space="preserve"> </w:t>
      </w:r>
      <w:proofErr w:type="spellStart"/>
      <w:r w:rsidR="000831F7" w:rsidRPr="00963D05">
        <w:rPr>
          <w:rFonts w:asciiTheme="majorBidi" w:hAnsiTheme="majorBidi" w:cstheme="majorBidi"/>
          <w:sz w:val="24"/>
          <w:szCs w:val="24"/>
        </w:rPr>
        <w:t>ia</w:t>
      </w:r>
      <w:proofErr w:type="spellEnd"/>
      <w:r w:rsidR="000831F7" w:rsidRPr="00963D05">
        <w:rPr>
          <w:rFonts w:asciiTheme="majorBidi" w:hAnsiTheme="majorBidi" w:cstheme="majorBidi"/>
          <w:sz w:val="24"/>
          <w:szCs w:val="24"/>
        </w:rPr>
        <w:t xml:space="preserve"> </w:t>
      </w:r>
      <w:proofErr w:type="spellStart"/>
      <w:r w:rsidR="000831F7" w:rsidRPr="00963D05">
        <w:rPr>
          <w:rFonts w:asciiTheme="majorBidi" w:hAnsiTheme="majorBidi" w:cstheme="majorBidi"/>
          <w:sz w:val="24"/>
          <w:szCs w:val="24"/>
        </w:rPr>
        <w:t>sempat</w:t>
      </w:r>
      <w:proofErr w:type="spellEnd"/>
      <w:r w:rsidR="000831F7" w:rsidRPr="00963D05">
        <w:rPr>
          <w:rFonts w:asciiTheme="majorBidi" w:hAnsiTheme="majorBidi" w:cstheme="majorBidi"/>
          <w:sz w:val="24"/>
          <w:szCs w:val="24"/>
        </w:rPr>
        <w:t xml:space="preserve"> </w:t>
      </w:r>
      <w:proofErr w:type="spellStart"/>
      <w:r w:rsidR="000831F7" w:rsidRPr="00963D05">
        <w:rPr>
          <w:rFonts w:asciiTheme="majorBidi" w:hAnsiTheme="majorBidi" w:cstheme="majorBidi"/>
          <w:sz w:val="24"/>
          <w:szCs w:val="24"/>
        </w:rPr>
        <w:t>tidak</w:t>
      </w:r>
      <w:proofErr w:type="spellEnd"/>
      <w:r w:rsidR="000831F7" w:rsidRPr="00963D05">
        <w:rPr>
          <w:rFonts w:asciiTheme="majorBidi" w:hAnsiTheme="majorBidi" w:cstheme="majorBidi"/>
          <w:sz w:val="24"/>
          <w:szCs w:val="24"/>
        </w:rPr>
        <w:t xml:space="preserve"> </w:t>
      </w:r>
      <w:proofErr w:type="spellStart"/>
      <w:r w:rsidR="000831F7" w:rsidRPr="00963D05">
        <w:rPr>
          <w:rFonts w:asciiTheme="majorBidi" w:hAnsiTheme="majorBidi" w:cstheme="majorBidi"/>
          <w:sz w:val="24"/>
          <w:szCs w:val="24"/>
        </w:rPr>
        <w:t>memiliki</w:t>
      </w:r>
      <w:proofErr w:type="spellEnd"/>
      <w:r w:rsidR="000831F7" w:rsidRPr="00963D05">
        <w:rPr>
          <w:rFonts w:asciiTheme="majorBidi" w:hAnsiTheme="majorBidi" w:cstheme="majorBidi"/>
          <w:sz w:val="24"/>
          <w:szCs w:val="24"/>
        </w:rPr>
        <w:t xml:space="preserve"> </w:t>
      </w:r>
      <w:proofErr w:type="spellStart"/>
      <w:r w:rsidR="000831F7" w:rsidRPr="00963D05">
        <w:rPr>
          <w:rFonts w:asciiTheme="majorBidi" w:hAnsiTheme="majorBidi" w:cstheme="majorBidi"/>
          <w:sz w:val="24"/>
          <w:szCs w:val="24"/>
        </w:rPr>
        <w:t>sepatu</w:t>
      </w:r>
      <w:proofErr w:type="spellEnd"/>
      <w:r w:rsidR="000831F7" w:rsidRPr="00963D05">
        <w:rPr>
          <w:rFonts w:asciiTheme="majorBidi" w:hAnsiTheme="majorBidi" w:cstheme="majorBidi"/>
          <w:sz w:val="24"/>
          <w:szCs w:val="24"/>
        </w:rPr>
        <w:t xml:space="preserve">. </w:t>
      </w:r>
      <w:proofErr w:type="spellStart"/>
      <w:r w:rsidR="000831F7" w:rsidRPr="00963D05">
        <w:rPr>
          <w:rFonts w:asciiTheme="majorBidi" w:hAnsiTheme="majorBidi" w:cstheme="majorBidi"/>
          <w:sz w:val="24"/>
          <w:szCs w:val="24"/>
        </w:rPr>
        <w:t>Pernah</w:t>
      </w:r>
      <w:proofErr w:type="spellEnd"/>
      <w:r w:rsidR="000831F7" w:rsidRPr="00963D05">
        <w:rPr>
          <w:rFonts w:asciiTheme="majorBidi" w:hAnsiTheme="majorBidi" w:cstheme="majorBidi"/>
          <w:sz w:val="24"/>
          <w:szCs w:val="24"/>
        </w:rPr>
        <w:t xml:space="preserve"> </w:t>
      </w:r>
      <w:proofErr w:type="spellStart"/>
      <w:r w:rsidR="000831F7" w:rsidRPr="00963D05">
        <w:rPr>
          <w:rFonts w:asciiTheme="majorBidi" w:hAnsiTheme="majorBidi" w:cstheme="majorBidi"/>
          <w:sz w:val="24"/>
          <w:szCs w:val="24"/>
        </w:rPr>
        <w:t>pada</w:t>
      </w:r>
      <w:proofErr w:type="spellEnd"/>
      <w:r w:rsidR="000831F7" w:rsidRPr="00963D05">
        <w:rPr>
          <w:rFonts w:asciiTheme="majorBidi" w:hAnsiTheme="majorBidi" w:cstheme="majorBidi"/>
          <w:sz w:val="24"/>
          <w:szCs w:val="24"/>
        </w:rPr>
        <w:t xml:space="preserve"> </w:t>
      </w:r>
      <w:proofErr w:type="spellStart"/>
      <w:r w:rsidR="000831F7" w:rsidRPr="00963D05">
        <w:rPr>
          <w:rFonts w:asciiTheme="majorBidi" w:hAnsiTheme="majorBidi" w:cstheme="majorBidi"/>
          <w:sz w:val="24"/>
          <w:szCs w:val="24"/>
        </w:rPr>
        <w:t>suatu</w:t>
      </w:r>
      <w:proofErr w:type="spellEnd"/>
      <w:r w:rsidR="000831F7" w:rsidRPr="00963D05">
        <w:rPr>
          <w:rFonts w:asciiTheme="majorBidi" w:hAnsiTheme="majorBidi" w:cstheme="majorBidi"/>
          <w:sz w:val="24"/>
          <w:szCs w:val="24"/>
        </w:rPr>
        <w:t xml:space="preserve"> </w:t>
      </w:r>
      <w:proofErr w:type="spellStart"/>
      <w:r w:rsidR="000831F7" w:rsidRPr="00963D05">
        <w:rPr>
          <w:rFonts w:asciiTheme="majorBidi" w:hAnsiTheme="majorBidi" w:cstheme="majorBidi"/>
          <w:sz w:val="24"/>
          <w:szCs w:val="24"/>
        </w:rPr>
        <w:t>hari</w:t>
      </w:r>
      <w:proofErr w:type="spellEnd"/>
      <w:r w:rsidR="000831F7" w:rsidRPr="00963D05">
        <w:rPr>
          <w:rFonts w:asciiTheme="majorBidi" w:hAnsiTheme="majorBidi" w:cstheme="majorBidi"/>
          <w:sz w:val="24"/>
          <w:szCs w:val="24"/>
        </w:rPr>
        <w:t xml:space="preserve"> </w:t>
      </w:r>
      <w:proofErr w:type="spellStart"/>
      <w:r w:rsidR="000831F7" w:rsidRPr="00963D05">
        <w:rPr>
          <w:rFonts w:asciiTheme="majorBidi" w:hAnsiTheme="majorBidi" w:cstheme="majorBidi"/>
          <w:sz w:val="24"/>
          <w:szCs w:val="24"/>
        </w:rPr>
        <w:t>pada</w:t>
      </w:r>
      <w:proofErr w:type="spellEnd"/>
      <w:r w:rsidR="000831F7" w:rsidRPr="00963D05">
        <w:rPr>
          <w:rFonts w:asciiTheme="majorBidi" w:hAnsiTheme="majorBidi" w:cstheme="majorBidi"/>
          <w:sz w:val="24"/>
          <w:szCs w:val="24"/>
        </w:rPr>
        <w:t xml:space="preserve"> </w:t>
      </w:r>
      <w:proofErr w:type="spellStart"/>
      <w:r w:rsidR="000831F7" w:rsidRPr="00963D05">
        <w:rPr>
          <w:rFonts w:asciiTheme="majorBidi" w:hAnsiTheme="majorBidi" w:cstheme="majorBidi"/>
          <w:sz w:val="24"/>
          <w:szCs w:val="24"/>
        </w:rPr>
        <w:t>saat</w:t>
      </w:r>
      <w:proofErr w:type="spellEnd"/>
      <w:r w:rsidR="000831F7" w:rsidRPr="00963D05">
        <w:rPr>
          <w:rFonts w:asciiTheme="majorBidi" w:hAnsiTheme="majorBidi" w:cstheme="majorBidi"/>
          <w:sz w:val="24"/>
          <w:szCs w:val="24"/>
        </w:rPr>
        <w:t xml:space="preserve"> </w:t>
      </w:r>
      <w:proofErr w:type="spellStart"/>
      <w:r w:rsidR="000831F7" w:rsidRPr="00963D05">
        <w:rPr>
          <w:rFonts w:asciiTheme="majorBidi" w:hAnsiTheme="majorBidi" w:cstheme="majorBidi"/>
          <w:sz w:val="24"/>
          <w:szCs w:val="24"/>
        </w:rPr>
        <w:t>musim</w:t>
      </w:r>
      <w:proofErr w:type="spellEnd"/>
      <w:r w:rsidR="000831F7" w:rsidRPr="00963D05">
        <w:rPr>
          <w:rFonts w:asciiTheme="majorBidi" w:hAnsiTheme="majorBidi" w:cstheme="majorBidi"/>
          <w:sz w:val="24"/>
          <w:szCs w:val="24"/>
        </w:rPr>
        <w:t xml:space="preserve"> </w:t>
      </w:r>
      <w:proofErr w:type="spellStart"/>
      <w:r w:rsidR="000831F7" w:rsidRPr="00963D05">
        <w:rPr>
          <w:rFonts w:asciiTheme="majorBidi" w:hAnsiTheme="majorBidi" w:cstheme="majorBidi"/>
          <w:sz w:val="24"/>
          <w:szCs w:val="24"/>
        </w:rPr>
        <w:t>salju</w:t>
      </w:r>
      <w:proofErr w:type="spellEnd"/>
      <w:r w:rsidR="000831F7" w:rsidRPr="00963D05">
        <w:rPr>
          <w:rFonts w:asciiTheme="majorBidi" w:hAnsiTheme="majorBidi" w:cstheme="majorBidi"/>
          <w:sz w:val="24"/>
          <w:szCs w:val="24"/>
        </w:rPr>
        <w:t xml:space="preserve"> </w:t>
      </w:r>
      <w:proofErr w:type="spellStart"/>
      <w:r w:rsidR="000831F7" w:rsidRPr="00963D05">
        <w:rPr>
          <w:rFonts w:asciiTheme="majorBidi" w:hAnsiTheme="majorBidi" w:cstheme="majorBidi"/>
          <w:sz w:val="24"/>
          <w:szCs w:val="24"/>
        </w:rPr>
        <w:t>ia</w:t>
      </w:r>
      <w:proofErr w:type="spellEnd"/>
      <w:r w:rsidR="000831F7" w:rsidRPr="00963D05">
        <w:rPr>
          <w:rFonts w:asciiTheme="majorBidi" w:hAnsiTheme="majorBidi" w:cstheme="majorBidi"/>
          <w:sz w:val="24"/>
          <w:szCs w:val="24"/>
        </w:rPr>
        <w:t xml:space="preserve"> </w:t>
      </w:r>
      <w:proofErr w:type="spellStart"/>
      <w:r w:rsidR="000831F7" w:rsidRPr="00963D05">
        <w:rPr>
          <w:rFonts w:asciiTheme="majorBidi" w:hAnsiTheme="majorBidi" w:cstheme="majorBidi"/>
          <w:sz w:val="24"/>
          <w:szCs w:val="24"/>
        </w:rPr>
        <w:t>harus</w:t>
      </w:r>
      <w:proofErr w:type="spellEnd"/>
      <w:r w:rsidR="000831F7" w:rsidRPr="00963D05">
        <w:rPr>
          <w:rFonts w:asciiTheme="majorBidi" w:hAnsiTheme="majorBidi" w:cstheme="majorBidi"/>
          <w:sz w:val="24"/>
          <w:szCs w:val="24"/>
        </w:rPr>
        <w:t xml:space="preserve"> </w:t>
      </w:r>
      <w:proofErr w:type="spellStart"/>
      <w:r w:rsidR="000831F7" w:rsidRPr="00963D05">
        <w:rPr>
          <w:rFonts w:asciiTheme="majorBidi" w:hAnsiTheme="majorBidi" w:cstheme="majorBidi"/>
          <w:sz w:val="24"/>
          <w:szCs w:val="24"/>
        </w:rPr>
        <w:t>berlari</w:t>
      </w:r>
      <w:proofErr w:type="spellEnd"/>
      <w:r w:rsidR="000831F7" w:rsidRPr="00963D05">
        <w:rPr>
          <w:rFonts w:asciiTheme="majorBidi" w:hAnsiTheme="majorBidi" w:cstheme="majorBidi"/>
          <w:sz w:val="24"/>
          <w:szCs w:val="24"/>
        </w:rPr>
        <w:t xml:space="preserve"> </w:t>
      </w:r>
      <w:proofErr w:type="spellStart"/>
      <w:r w:rsidR="000831F7" w:rsidRPr="00963D05">
        <w:rPr>
          <w:rFonts w:asciiTheme="majorBidi" w:hAnsiTheme="majorBidi" w:cstheme="majorBidi"/>
          <w:sz w:val="24"/>
          <w:szCs w:val="24"/>
        </w:rPr>
        <w:t>dengan</w:t>
      </w:r>
      <w:proofErr w:type="spellEnd"/>
      <w:r w:rsidR="000831F7" w:rsidRPr="00963D05">
        <w:rPr>
          <w:rFonts w:asciiTheme="majorBidi" w:hAnsiTheme="majorBidi" w:cstheme="majorBidi"/>
          <w:sz w:val="24"/>
          <w:szCs w:val="24"/>
        </w:rPr>
        <w:t xml:space="preserve"> </w:t>
      </w:r>
      <w:proofErr w:type="spellStart"/>
      <w:r w:rsidR="000831F7" w:rsidRPr="00963D05">
        <w:rPr>
          <w:rFonts w:asciiTheme="majorBidi" w:hAnsiTheme="majorBidi" w:cstheme="majorBidi"/>
          <w:sz w:val="24"/>
          <w:szCs w:val="24"/>
        </w:rPr>
        <w:t>cepat</w:t>
      </w:r>
      <w:proofErr w:type="spellEnd"/>
      <w:r w:rsidR="000831F7" w:rsidRPr="00963D05">
        <w:rPr>
          <w:rFonts w:asciiTheme="majorBidi" w:hAnsiTheme="majorBidi" w:cstheme="majorBidi"/>
          <w:sz w:val="24"/>
          <w:szCs w:val="24"/>
        </w:rPr>
        <w:t xml:space="preserve"> </w:t>
      </w:r>
      <w:proofErr w:type="spellStart"/>
      <w:r w:rsidR="000831F7" w:rsidRPr="00963D05">
        <w:rPr>
          <w:rFonts w:asciiTheme="majorBidi" w:hAnsiTheme="majorBidi" w:cstheme="majorBidi"/>
          <w:sz w:val="24"/>
          <w:szCs w:val="24"/>
        </w:rPr>
        <w:t>kesekolahnya</w:t>
      </w:r>
      <w:proofErr w:type="spellEnd"/>
      <w:r w:rsidR="000831F7" w:rsidRPr="00963D05">
        <w:rPr>
          <w:rFonts w:asciiTheme="majorBidi" w:hAnsiTheme="majorBidi" w:cstheme="majorBidi"/>
          <w:sz w:val="24"/>
          <w:szCs w:val="24"/>
        </w:rPr>
        <w:t xml:space="preserve"> agar </w:t>
      </w:r>
      <w:proofErr w:type="spellStart"/>
      <w:r w:rsidR="000831F7" w:rsidRPr="00963D05">
        <w:rPr>
          <w:rFonts w:asciiTheme="majorBidi" w:hAnsiTheme="majorBidi" w:cstheme="majorBidi"/>
          <w:sz w:val="24"/>
          <w:szCs w:val="24"/>
        </w:rPr>
        <w:t>kakinya</w:t>
      </w:r>
      <w:proofErr w:type="spellEnd"/>
      <w:r w:rsidR="000831F7" w:rsidRPr="00963D05">
        <w:rPr>
          <w:rFonts w:asciiTheme="majorBidi" w:hAnsiTheme="majorBidi" w:cstheme="majorBidi"/>
          <w:sz w:val="24"/>
          <w:szCs w:val="24"/>
        </w:rPr>
        <w:t xml:space="preserve"> </w:t>
      </w:r>
      <w:proofErr w:type="spellStart"/>
      <w:r w:rsidR="000831F7" w:rsidRPr="00963D05">
        <w:rPr>
          <w:rFonts w:asciiTheme="majorBidi" w:hAnsiTheme="majorBidi" w:cstheme="majorBidi"/>
          <w:sz w:val="24"/>
          <w:szCs w:val="24"/>
        </w:rPr>
        <w:t>tidak</w:t>
      </w:r>
      <w:proofErr w:type="spellEnd"/>
      <w:r w:rsidR="000831F7" w:rsidRPr="00963D05">
        <w:rPr>
          <w:rFonts w:asciiTheme="majorBidi" w:hAnsiTheme="majorBidi" w:cstheme="majorBidi"/>
          <w:sz w:val="24"/>
          <w:szCs w:val="24"/>
        </w:rPr>
        <w:t xml:space="preserve"> </w:t>
      </w:r>
      <w:proofErr w:type="spellStart"/>
      <w:r w:rsidR="000831F7" w:rsidRPr="00963D05">
        <w:rPr>
          <w:rFonts w:asciiTheme="majorBidi" w:hAnsiTheme="majorBidi" w:cstheme="majorBidi"/>
          <w:sz w:val="24"/>
          <w:szCs w:val="24"/>
        </w:rPr>
        <w:t>membeku</w:t>
      </w:r>
      <w:proofErr w:type="spellEnd"/>
      <w:r w:rsidR="000831F7" w:rsidRPr="00963D05">
        <w:rPr>
          <w:rFonts w:asciiTheme="majorBidi" w:hAnsiTheme="majorBidi" w:cstheme="majorBidi"/>
          <w:sz w:val="24"/>
          <w:szCs w:val="24"/>
        </w:rPr>
        <w:t xml:space="preserve">. </w:t>
      </w:r>
      <w:proofErr w:type="spellStart"/>
      <w:r w:rsidR="000831F7" w:rsidRPr="00963D05">
        <w:rPr>
          <w:rFonts w:asciiTheme="majorBidi" w:hAnsiTheme="majorBidi" w:cstheme="majorBidi"/>
          <w:sz w:val="24"/>
          <w:szCs w:val="24"/>
        </w:rPr>
        <w:t>Sementara</w:t>
      </w:r>
      <w:proofErr w:type="spellEnd"/>
      <w:r w:rsidR="000831F7" w:rsidRPr="00963D05">
        <w:rPr>
          <w:rFonts w:asciiTheme="majorBidi" w:hAnsiTheme="majorBidi" w:cstheme="majorBidi"/>
          <w:sz w:val="24"/>
          <w:szCs w:val="24"/>
        </w:rPr>
        <w:t xml:space="preserve"> </w:t>
      </w:r>
      <w:proofErr w:type="spellStart"/>
      <w:r w:rsidR="000831F7" w:rsidRPr="00963D05">
        <w:rPr>
          <w:rFonts w:asciiTheme="majorBidi" w:hAnsiTheme="majorBidi" w:cstheme="majorBidi"/>
          <w:sz w:val="24"/>
          <w:szCs w:val="24"/>
        </w:rPr>
        <w:t>itu</w:t>
      </w:r>
      <w:proofErr w:type="spellEnd"/>
      <w:r w:rsidR="000831F7" w:rsidRPr="00963D05">
        <w:rPr>
          <w:rFonts w:asciiTheme="majorBidi" w:hAnsiTheme="majorBidi" w:cstheme="majorBidi"/>
          <w:sz w:val="24"/>
          <w:szCs w:val="24"/>
        </w:rPr>
        <w:t xml:space="preserve">, </w:t>
      </w:r>
      <w:proofErr w:type="spellStart"/>
      <w:r w:rsidR="000831F7" w:rsidRPr="00963D05">
        <w:rPr>
          <w:rFonts w:asciiTheme="majorBidi" w:hAnsiTheme="majorBidi" w:cstheme="majorBidi"/>
          <w:sz w:val="24"/>
          <w:szCs w:val="24"/>
        </w:rPr>
        <w:t>ibunya</w:t>
      </w:r>
      <w:proofErr w:type="spellEnd"/>
      <w:r w:rsidR="000831F7" w:rsidRPr="00963D05">
        <w:rPr>
          <w:rFonts w:asciiTheme="majorBidi" w:hAnsiTheme="majorBidi" w:cstheme="majorBidi"/>
          <w:sz w:val="24"/>
          <w:szCs w:val="24"/>
        </w:rPr>
        <w:t xml:space="preserve"> </w:t>
      </w:r>
      <w:proofErr w:type="spellStart"/>
      <w:r w:rsidR="000831F7" w:rsidRPr="00963D05">
        <w:rPr>
          <w:rFonts w:asciiTheme="majorBidi" w:hAnsiTheme="majorBidi" w:cstheme="majorBidi"/>
          <w:sz w:val="24"/>
          <w:szCs w:val="24"/>
        </w:rPr>
        <w:t>bekerja</w:t>
      </w:r>
      <w:proofErr w:type="spellEnd"/>
      <w:r w:rsidR="000831F7" w:rsidRPr="00963D05">
        <w:rPr>
          <w:rFonts w:asciiTheme="majorBidi" w:hAnsiTheme="majorBidi" w:cstheme="majorBidi"/>
          <w:sz w:val="24"/>
          <w:szCs w:val="24"/>
        </w:rPr>
        <w:t xml:space="preserve"> </w:t>
      </w:r>
      <w:proofErr w:type="spellStart"/>
      <w:r w:rsidR="000831F7" w:rsidRPr="00963D05">
        <w:rPr>
          <w:rFonts w:asciiTheme="majorBidi" w:hAnsiTheme="majorBidi" w:cstheme="majorBidi"/>
          <w:sz w:val="24"/>
          <w:szCs w:val="24"/>
        </w:rPr>
        <w:t>sebagai</w:t>
      </w:r>
      <w:proofErr w:type="spellEnd"/>
      <w:r w:rsidR="000831F7" w:rsidRPr="00963D05">
        <w:rPr>
          <w:rFonts w:asciiTheme="majorBidi" w:hAnsiTheme="majorBidi" w:cstheme="majorBidi"/>
          <w:sz w:val="24"/>
          <w:szCs w:val="24"/>
        </w:rPr>
        <w:t xml:space="preserve"> </w:t>
      </w:r>
      <w:proofErr w:type="spellStart"/>
      <w:r w:rsidR="000831F7" w:rsidRPr="00963D05">
        <w:rPr>
          <w:rFonts w:asciiTheme="majorBidi" w:hAnsiTheme="majorBidi" w:cstheme="majorBidi"/>
          <w:sz w:val="24"/>
          <w:szCs w:val="24"/>
        </w:rPr>
        <w:t>buruh</w:t>
      </w:r>
      <w:proofErr w:type="spellEnd"/>
      <w:r w:rsidR="000831F7" w:rsidRPr="00963D05">
        <w:rPr>
          <w:rFonts w:asciiTheme="majorBidi" w:hAnsiTheme="majorBidi" w:cstheme="majorBidi"/>
          <w:sz w:val="24"/>
          <w:szCs w:val="24"/>
        </w:rPr>
        <w:t xml:space="preserve"> di</w:t>
      </w:r>
      <w:r w:rsidR="00182C98">
        <w:rPr>
          <w:rFonts w:asciiTheme="majorBidi" w:hAnsiTheme="majorBidi" w:cstheme="majorBidi"/>
          <w:sz w:val="24"/>
          <w:szCs w:val="24"/>
        </w:rPr>
        <w:t xml:space="preserve"> </w:t>
      </w:r>
      <w:proofErr w:type="spellStart"/>
      <w:r w:rsidR="000831F7" w:rsidRPr="00963D05">
        <w:rPr>
          <w:rFonts w:asciiTheme="majorBidi" w:hAnsiTheme="majorBidi" w:cstheme="majorBidi"/>
          <w:sz w:val="24"/>
          <w:szCs w:val="24"/>
        </w:rPr>
        <w:t>pabrik</w:t>
      </w:r>
      <w:proofErr w:type="spellEnd"/>
      <w:r w:rsidR="000831F7" w:rsidRPr="00963D05">
        <w:rPr>
          <w:rFonts w:asciiTheme="majorBidi" w:hAnsiTheme="majorBidi" w:cstheme="majorBidi"/>
          <w:sz w:val="24"/>
          <w:szCs w:val="24"/>
        </w:rPr>
        <w:t xml:space="preserve"> </w:t>
      </w:r>
      <w:proofErr w:type="spellStart"/>
      <w:r w:rsidR="000831F7" w:rsidRPr="00963D05">
        <w:rPr>
          <w:rFonts w:asciiTheme="majorBidi" w:hAnsiTheme="majorBidi" w:cstheme="majorBidi"/>
          <w:sz w:val="24"/>
          <w:szCs w:val="24"/>
        </w:rPr>
        <w:t>dengan</w:t>
      </w:r>
      <w:proofErr w:type="spellEnd"/>
      <w:r w:rsidR="000831F7" w:rsidRPr="00963D05">
        <w:rPr>
          <w:rFonts w:asciiTheme="majorBidi" w:hAnsiTheme="majorBidi" w:cstheme="majorBidi"/>
          <w:sz w:val="24"/>
          <w:szCs w:val="24"/>
        </w:rPr>
        <w:t xml:space="preserve"> </w:t>
      </w:r>
      <w:proofErr w:type="spellStart"/>
      <w:r w:rsidR="000831F7" w:rsidRPr="00963D05">
        <w:rPr>
          <w:rFonts w:asciiTheme="majorBidi" w:hAnsiTheme="majorBidi" w:cstheme="majorBidi"/>
          <w:sz w:val="24"/>
          <w:szCs w:val="24"/>
        </w:rPr>
        <w:t>upah</w:t>
      </w:r>
      <w:proofErr w:type="spellEnd"/>
      <w:r w:rsidR="000831F7" w:rsidRPr="00963D05">
        <w:rPr>
          <w:rFonts w:asciiTheme="majorBidi" w:hAnsiTheme="majorBidi" w:cstheme="majorBidi"/>
          <w:sz w:val="24"/>
          <w:szCs w:val="24"/>
        </w:rPr>
        <w:t xml:space="preserve"> yang </w:t>
      </w:r>
      <w:proofErr w:type="spellStart"/>
      <w:r w:rsidR="000831F7" w:rsidRPr="00963D05">
        <w:rPr>
          <w:rFonts w:asciiTheme="majorBidi" w:hAnsiTheme="majorBidi" w:cstheme="majorBidi"/>
          <w:sz w:val="24"/>
          <w:szCs w:val="24"/>
        </w:rPr>
        <w:t>sangat</w:t>
      </w:r>
      <w:proofErr w:type="spellEnd"/>
      <w:r w:rsidR="000831F7" w:rsidRPr="00963D05">
        <w:rPr>
          <w:rFonts w:asciiTheme="majorBidi" w:hAnsiTheme="majorBidi" w:cstheme="majorBidi"/>
          <w:sz w:val="24"/>
          <w:szCs w:val="24"/>
        </w:rPr>
        <w:t xml:space="preserve"> </w:t>
      </w:r>
      <w:proofErr w:type="spellStart"/>
      <w:r w:rsidR="000831F7" w:rsidRPr="00963D05">
        <w:rPr>
          <w:rFonts w:asciiTheme="majorBidi" w:hAnsiTheme="majorBidi" w:cstheme="majorBidi"/>
          <w:sz w:val="24"/>
          <w:szCs w:val="24"/>
        </w:rPr>
        <w:t>kecil</w:t>
      </w:r>
      <w:proofErr w:type="spellEnd"/>
      <w:r w:rsidR="000831F7" w:rsidRPr="00963D05">
        <w:rPr>
          <w:rFonts w:asciiTheme="majorBidi" w:hAnsiTheme="majorBidi" w:cstheme="majorBidi"/>
          <w:sz w:val="24"/>
          <w:szCs w:val="24"/>
        </w:rPr>
        <w:t xml:space="preserve">. </w:t>
      </w:r>
      <w:proofErr w:type="spellStart"/>
      <w:r w:rsidR="000831F7" w:rsidRPr="00963D05">
        <w:rPr>
          <w:rFonts w:asciiTheme="majorBidi" w:hAnsiTheme="majorBidi" w:cstheme="majorBidi"/>
          <w:sz w:val="24"/>
          <w:szCs w:val="24"/>
        </w:rPr>
        <w:t>Ibunya</w:t>
      </w:r>
      <w:proofErr w:type="spellEnd"/>
      <w:r w:rsidR="000831F7" w:rsidRPr="00963D05">
        <w:rPr>
          <w:rFonts w:asciiTheme="majorBidi" w:hAnsiTheme="majorBidi" w:cstheme="majorBidi"/>
          <w:sz w:val="24"/>
          <w:szCs w:val="24"/>
        </w:rPr>
        <w:t xml:space="preserve"> </w:t>
      </w:r>
      <w:proofErr w:type="spellStart"/>
      <w:r w:rsidR="000831F7" w:rsidRPr="00963D05">
        <w:rPr>
          <w:rFonts w:asciiTheme="majorBidi" w:hAnsiTheme="majorBidi" w:cstheme="majorBidi"/>
          <w:sz w:val="24"/>
          <w:szCs w:val="24"/>
        </w:rPr>
        <w:t>berangkat</w:t>
      </w:r>
      <w:proofErr w:type="spellEnd"/>
      <w:r w:rsidR="000831F7" w:rsidRPr="00963D05">
        <w:rPr>
          <w:rFonts w:asciiTheme="majorBidi" w:hAnsiTheme="majorBidi" w:cstheme="majorBidi"/>
          <w:sz w:val="24"/>
          <w:szCs w:val="24"/>
        </w:rPr>
        <w:t xml:space="preserve"> </w:t>
      </w:r>
      <w:proofErr w:type="spellStart"/>
      <w:r w:rsidR="000831F7" w:rsidRPr="00963D05">
        <w:rPr>
          <w:rFonts w:asciiTheme="majorBidi" w:hAnsiTheme="majorBidi" w:cstheme="majorBidi"/>
          <w:sz w:val="24"/>
          <w:szCs w:val="24"/>
        </w:rPr>
        <w:t>sangat</w:t>
      </w:r>
      <w:proofErr w:type="spellEnd"/>
      <w:r w:rsidR="000831F7" w:rsidRPr="00963D05">
        <w:rPr>
          <w:rFonts w:asciiTheme="majorBidi" w:hAnsiTheme="majorBidi" w:cstheme="majorBidi"/>
          <w:sz w:val="24"/>
          <w:szCs w:val="24"/>
        </w:rPr>
        <w:t xml:space="preserve"> </w:t>
      </w:r>
      <w:proofErr w:type="spellStart"/>
      <w:r w:rsidR="000831F7" w:rsidRPr="00963D05">
        <w:rPr>
          <w:rFonts w:asciiTheme="majorBidi" w:hAnsiTheme="majorBidi" w:cstheme="majorBidi"/>
          <w:sz w:val="24"/>
          <w:szCs w:val="24"/>
        </w:rPr>
        <w:t>pagi</w:t>
      </w:r>
      <w:proofErr w:type="spellEnd"/>
      <w:r w:rsidR="000831F7" w:rsidRPr="00963D05">
        <w:rPr>
          <w:rFonts w:asciiTheme="majorBidi" w:hAnsiTheme="majorBidi" w:cstheme="majorBidi"/>
          <w:sz w:val="24"/>
          <w:szCs w:val="24"/>
        </w:rPr>
        <w:t xml:space="preserve"> </w:t>
      </w:r>
      <w:proofErr w:type="spellStart"/>
      <w:r w:rsidR="000831F7" w:rsidRPr="00963D05">
        <w:rPr>
          <w:rFonts w:asciiTheme="majorBidi" w:hAnsiTheme="majorBidi" w:cstheme="majorBidi"/>
          <w:sz w:val="24"/>
          <w:szCs w:val="24"/>
        </w:rPr>
        <w:t>dan</w:t>
      </w:r>
      <w:proofErr w:type="spellEnd"/>
      <w:r w:rsidR="000831F7" w:rsidRPr="00963D05">
        <w:rPr>
          <w:rFonts w:asciiTheme="majorBidi" w:hAnsiTheme="majorBidi" w:cstheme="majorBidi"/>
          <w:sz w:val="24"/>
          <w:szCs w:val="24"/>
        </w:rPr>
        <w:t xml:space="preserve"> </w:t>
      </w:r>
      <w:proofErr w:type="spellStart"/>
      <w:r w:rsidR="000831F7" w:rsidRPr="00963D05">
        <w:rPr>
          <w:rFonts w:asciiTheme="majorBidi" w:hAnsiTheme="majorBidi" w:cstheme="majorBidi"/>
          <w:sz w:val="24"/>
          <w:szCs w:val="24"/>
        </w:rPr>
        <w:t>pulang</w:t>
      </w:r>
      <w:proofErr w:type="spellEnd"/>
      <w:r w:rsidR="000831F7" w:rsidRPr="00963D05">
        <w:rPr>
          <w:rFonts w:asciiTheme="majorBidi" w:hAnsiTheme="majorBidi" w:cstheme="majorBidi"/>
          <w:sz w:val="24"/>
          <w:szCs w:val="24"/>
        </w:rPr>
        <w:t xml:space="preserve"> </w:t>
      </w:r>
      <w:proofErr w:type="spellStart"/>
      <w:r w:rsidR="000831F7" w:rsidRPr="00963D05">
        <w:rPr>
          <w:rFonts w:asciiTheme="majorBidi" w:hAnsiTheme="majorBidi" w:cstheme="majorBidi"/>
          <w:sz w:val="24"/>
          <w:szCs w:val="24"/>
        </w:rPr>
        <w:t>malam</w:t>
      </w:r>
      <w:proofErr w:type="spellEnd"/>
      <w:r w:rsidR="000831F7" w:rsidRPr="00963D05">
        <w:rPr>
          <w:rFonts w:asciiTheme="majorBidi" w:hAnsiTheme="majorBidi" w:cstheme="majorBidi"/>
          <w:sz w:val="24"/>
          <w:szCs w:val="24"/>
        </w:rPr>
        <w:t xml:space="preserve">, </w:t>
      </w:r>
      <w:proofErr w:type="spellStart"/>
      <w:r w:rsidR="000831F7" w:rsidRPr="00963D05">
        <w:rPr>
          <w:rFonts w:asciiTheme="majorBidi" w:hAnsiTheme="majorBidi" w:cstheme="majorBidi"/>
          <w:sz w:val="24"/>
          <w:szCs w:val="24"/>
        </w:rPr>
        <w:t>akan</w:t>
      </w:r>
      <w:proofErr w:type="spellEnd"/>
      <w:r w:rsidR="000831F7" w:rsidRPr="00963D05">
        <w:rPr>
          <w:rFonts w:asciiTheme="majorBidi" w:hAnsiTheme="majorBidi" w:cstheme="majorBidi"/>
          <w:sz w:val="24"/>
          <w:szCs w:val="24"/>
        </w:rPr>
        <w:t xml:space="preserve"> </w:t>
      </w:r>
      <w:proofErr w:type="spellStart"/>
      <w:r w:rsidR="000831F7" w:rsidRPr="00963D05">
        <w:rPr>
          <w:rFonts w:asciiTheme="majorBidi" w:hAnsiTheme="majorBidi" w:cstheme="majorBidi"/>
          <w:sz w:val="24"/>
          <w:szCs w:val="24"/>
        </w:rPr>
        <w:t>tetapi</w:t>
      </w:r>
      <w:proofErr w:type="spellEnd"/>
      <w:r w:rsidR="000831F7" w:rsidRPr="00963D05">
        <w:rPr>
          <w:rFonts w:asciiTheme="majorBidi" w:hAnsiTheme="majorBidi" w:cstheme="majorBidi"/>
          <w:sz w:val="24"/>
          <w:szCs w:val="24"/>
        </w:rPr>
        <w:t xml:space="preserve"> </w:t>
      </w:r>
      <w:proofErr w:type="spellStart"/>
      <w:r w:rsidR="000831F7" w:rsidRPr="00963D05">
        <w:rPr>
          <w:rFonts w:asciiTheme="majorBidi" w:hAnsiTheme="majorBidi" w:cstheme="majorBidi"/>
          <w:sz w:val="24"/>
          <w:szCs w:val="24"/>
        </w:rPr>
        <w:t>itu</w:t>
      </w:r>
      <w:proofErr w:type="spellEnd"/>
      <w:r w:rsidR="000831F7" w:rsidRPr="00963D05">
        <w:rPr>
          <w:rFonts w:asciiTheme="majorBidi" w:hAnsiTheme="majorBidi" w:cstheme="majorBidi"/>
          <w:sz w:val="24"/>
          <w:szCs w:val="24"/>
        </w:rPr>
        <w:t xml:space="preserve"> </w:t>
      </w:r>
      <w:proofErr w:type="spellStart"/>
      <w:r w:rsidR="000831F7" w:rsidRPr="00963D05">
        <w:rPr>
          <w:rFonts w:asciiTheme="majorBidi" w:hAnsiTheme="majorBidi" w:cstheme="majorBidi"/>
          <w:sz w:val="24"/>
          <w:szCs w:val="24"/>
        </w:rPr>
        <w:t>tetap</w:t>
      </w:r>
      <w:proofErr w:type="spellEnd"/>
      <w:r w:rsidR="000831F7" w:rsidRPr="00963D05">
        <w:rPr>
          <w:rFonts w:asciiTheme="majorBidi" w:hAnsiTheme="majorBidi" w:cstheme="majorBidi"/>
          <w:sz w:val="24"/>
          <w:szCs w:val="24"/>
        </w:rPr>
        <w:t xml:space="preserve"> </w:t>
      </w:r>
      <w:proofErr w:type="spellStart"/>
      <w:r w:rsidR="000831F7" w:rsidRPr="00963D05">
        <w:rPr>
          <w:rFonts w:asciiTheme="majorBidi" w:hAnsiTheme="majorBidi" w:cstheme="majorBidi"/>
          <w:sz w:val="24"/>
          <w:szCs w:val="24"/>
        </w:rPr>
        <w:t>saja</w:t>
      </w:r>
      <w:proofErr w:type="spellEnd"/>
      <w:r w:rsidR="000831F7" w:rsidRPr="00963D05">
        <w:rPr>
          <w:rFonts w:asciiTheme="majorBidi" w:hAnsiTheme="majorBidi" w:cstheme="majorBidi"/>
          <w:sz w:val="24"/>
          <w:szCs w:val="24"/>
        </w:rPr>
        <w:t xml:space="preserve"> </w:t>
      </w:r>
      <w:proofErr w:type="spellStart"/>
      <w:r w:rsidR="000831F7" w:rsidRPr="00963D05">
        <w:rPr>
          <w:rFonts w:asciiTheme="majorBidi" w:hAnsiTheme="majorBidi" w:cstheme="majorBidi"/>
          <w:sz w:val="24"/>
          <w:szCs w:val="24"/>
        </w:rPr>
        <w:t>tidak</w:t>
      </w:r>
      <w:proofErr w:type="spellEnd"/>
      <w:r w:rsidR="000831F7" w:rsidRPr="00963D05">
        <w:rPr>
          <w:rFonts w:asciiTheme="majorBidi" w:hAnsiTheme="majorBidi" w:cstheme="majorBidi"/>
          <w:sz w:val="24"/>
          <w:szCs w:val="24"/>
        </w:rPr>
        <w:t xml:space="preserve"> </w:t>
      </w:r>
      <w:proofErr w:type="spellStart"/>
      <w:r w:rsidR="000831F7" w:rsidRPr="00963D05">
        <w:rPr>
          <w:rFonts w:asciiTheme="majorBidi" w:hAnsiTheme="majorBidi" w:cstheme="majorBidi"/>
          <w:sz w:val="24"/>
          <w:szCs w:val="24"/>
        </w:rPr>
        <w:t>mencukupi</w:t>
      </w:r>
      <w:proofErr w:type="spellEnd"/>
      <w:r w:rsidR="000831F7" w:rsidRPr="00963D05">
        <w:rPr>
          <w:rFonts w:asciiTheme="majorBidi" w:hAnsiTheme="majorBidi" w:cstheme="majorBidi"/>
          <w:sz w:val="24"/>
          <w:szCs w:val="24"/>
        </w:rPr>
        <w:t xml:space="preserve"> </w:t>
      </w:r>
      <w:proofErr w:type="spellStart"/>
      <w:r w:rsidR="000831F7" w:rsidRPr="00963D05">
        <w:rPr>
          <w:rFonts w:asciiTheme="majorBidi" w:hAnsiTheme="majorBidi" w:cstheme="majorBidi"/>
          <w:sz w:val="24"/>
          <w:szCs w:val="24"/>
        </w:rPr>
        <w:t>kebutuhan</w:t>
      </w:r>
      <w:proofErr w:type="spellEnd"/>
      <w:r w:rsidR="000831F7" w:rsidRPr="00963D05">
        <w:rPr>
          <w:rFonts w:asciiTheme="majorBidi" w:hAnsiTheme="majorBidi" w:cstheme="majorBidi"/>
          <w:sz w:val="24"/>
          <w:szCs w:val="24"/>
        </w:rPr>
        <w:t xml:space="preserve"> </w:t>
      </w:r>
      <w:proofErr w:type="spellStart"/>
      <w:r w:rsidR="000831F7" w:rsidRPr="00963D05">
        <w:rPr>
          <w:rFonts w:asciiTheme="majorBidi" w:hAnsiTheme="majorBidi" w:cstheme="majorBidi"/>
          <w:sz w:val="24"/>
          <w:szCs w:val="24"/>
        </w:rPr>
        <w:t>mereka</w:t>
      </w:r>
      <w:proofErr w:type="spellEnd"/>
      <w:r w:rsidR="000831F7" w:rsidRPr="00963D05">
        <w:rPr>
          <w:rFonts w:asciiTheme="majorBidi" w:hAnsiTheme="majorBidi" w:cstheme="majorBidi"/>
          <w:sz w:val="24"/>
          <w:szCs w:val="24"/>
        </w:rPr>
        <w:t xml:space="preserve"> di </w:t>
      </w:r>
      <w:proofErr w:type="spellStart"/>
      <w:r w:rsidR="000831F7" w:rsidRPr="00963D05">
        <w:rPr>
          <w:rFonts w:asciiTheme="majorBidi" w:hAnsiTheme="majorBidi" w:cstheme="majorBidi"/>
          <w:sz w:val="24"/>
          <w:szCs w:val="24"/>
        </w:rPr>
        <w:t>rumah</w:t>
      </w:r>
      <w:proofErr w:type="spellEnd"/>
      <w:r w:rsidR="000831F7" w:rsidRPr="00963D05">
        <w:rPr>
          <w:rFonts w:asciiTheme="majorBidi" w:hAnsiTheme="majorBidi" w:cstheme="majorBidi"/>
          <w:sz w:val="24"/>
          <w:szCs w:val="24"/>
        </w:rPr>
        <w:t xml:space="preserve">. </w:t>
      </w:r>
      <w:proofErr w:type="spellStart"/>
      <w:r w:rsidR="000831F7" w:rsidRPr="00963D05">
        <w:rPr>
          <w:rFonts w:asciiTheme="majorBidi" w:hAnsiTheme="majorBidi" w:cstheme="majorBidi"/>
          <w:sz w:val="24"/>
          <w:szCs w:val="24"/>
        </w:rPr>
        <w:t>Oleh</w:t>
      </w:r>
      <w:proofErr w:type="spellEnd"/>
      <w:r w:rsidR="000831F7" w:rsidRPr="00963D05">
        <w:rPr>
          <w:rFonts w:asciiTheme="majorBidi" w:hAnsiTheme="majorBidi" w:cstheme="majorBidi"/>
          <w:sz w:val="24"/>
          <w:szCs w:val="24"/>
        </w:rPr>
        <w:t xml:space="preserve"> </w:t>
      </w:r>
      <w:proofErr w:type="spellStart"/>
      <w:r w:rsidR="000831F7" w:rsidRPr="00963D05">
        <w:rPr>
          <w:rFonts w:asciiTheme="majorBidi" w:hAnsiTheme="majorBidi" w:cstheme="majorBidi"/>
          <w:sz w:val="24"/>
          <w:szCs w:val="24"/>
        </w:rPr>
        <w:t>karena</w:t>
      </w:r>
      <w:proofErr w:type="spellEnd"/>
      <w:r w:rsidR="000831F7" w:rsidRPr="00963D05">
        <w:rPr>
          <w:rFonts w:asciiTheme="majorBidi" w:hAnsiTheme="majorBidi" w:cstheme="majorBidi"/>
          <w:sz w:val="24"/>
          <w:szCs w:val="24"/>
        </w:rPr>
        <w:t xml:space="preserve"> </w:t>
      </w:r>
      <w:proofErr w:type="spellStart"/>
      <w:r w:rsidR="000831F7" w:rsidRPr="00963D05">
        <w:rPr>
          <w:rFonts w:asciiTheme="majorBidi" w:hAnsiTheme="majorBidi" w:cstheme="majorBidi"/>
          <w:sz w:val="24"/>
          <w:szCs w:val="24"/>
        </w:rPr>
        <w:t>itu</w:t>
      </w:r>
      <w:proofErr w:type="spellEnd"/>
      <w:r w:rsidR="000831F7" w:rsidRPr="00963D05">
        <w:rPr>
          <w:rFonts w:asciiTheme="majorBidi" w:hAnsiTheme="majorBidi" w:cstheme="majorBidi"/>
          <w:sz w:val="24"/>
          <w:szCs w:val="24"/>
        </w:rPr>
        <w:t xml:space="preserve">, </w:t>
      </w:r>
      <w:proofErr w:type="spellStart"/>
      <w:r w:rsidR="000831F7" w:rsidRPr="00963D05">
        <w:rPr>
          <w:rFonts w:asciiTheme="majorBidi" w:hAnsiTheme="majorBidi" w:cstheme="majorBidi"/>
          <w:sz w:val="24"/>
          <w:szCs w:val="24"/>
        </w:rPr>
        <w:t>terkadang</w:t>
      </w:r>
      <w:proofErr w:type="spellEnd"/>
      <w:r w:rsidR="000831F7" w:rsidRPr="00963D05">
        <w:rPr>
          <w:rFonts w:asciiTheme="majorBidi" w:hAnsiTheme="majorBidi" w:cstheme="majorBidi"/>
          <w:sz w:val="24"/>
          <w:szCs w:val="24"/>
        </w:rPr>
        <w:t xml:space="preserve"> </w:t>
      </w:r>
      <w:proofErr w:type="spellStart"/>
      <w:r w:rsidR="000831F7" w:rsidRPr="00963D05">
        <w:rPr>
          <w:rFonts w:asciiTheme="majorBidi" w:hAnsiTheme="majorBidi" w:cstheme="majorBidi"/>
          <w:sz w:val="24"/>
          <w:szCs w:val="24"/>
        </w:rPr>
        <w:t>Esack</w:t>
      </w:r>
      <w:proofErr w:type="spellEnd"/>
      <w:r w:rsidR="000831F7" w:rsidRPr="00963D05">
        <w:rPr>
          <w:rFonts w:asciiTheme="majorBidi" w:hAnsiTheme="majorBidi" w:cstheme="majorBidi"/>
          <w:sz w:val="24"/>
          <w:szCs w:val="24"/>
        </w:rPr>
        <w:t xml:space="preserve"> </w:t>
      </w:r>
      <w:proofErr w:type="spellStart"/>
      <w:r w:rsidR="000831F7" w:rsidRPr="00963D05">
        <w:rPr>
          <w:rFonts w:asciiTheme="majorBidi" w:hAnsiTheme="majorBidi" w:cstheme="majorBidi"/>
          <w:sz w:val="24"/>
          <w:szCs w:val="24"/>
        </w:rPr>
        <w:t>muda</w:t>
      </w:r>
      <w:proofErr w:type="spellEnd"/>
      <w:r w:rsidR="000831F7" w:rsidRPr="00963D05">
        <w:rPr>
          <w:rFonts w:asciiTheme="majorBidi" w:hAnsiTheme="majorBidi" w:cstheme="majorBidi"/>
          <w:sz w:val="24"/>
          <w:szCs w:val="24"/>
        </w:rPr>
        <w:t xml:space="preserve"> </w:t>
      </w:r>
      <w:proofErr w:type="spellStart"/>
      <w:r w:rsidR="000831F7" w:rsidRPr="00963D05">
        <w:rPr>
          <w:rFonts w:asciiTheme="majorBidi" w:hAnsiTheme="majorBidi" w:cstheme="majorBidi"/>
          <w:sz w:val="24"/>
          <w:szCs w:val="24"/>
        </w:rPr>
        <w:t>dan</w:t>
      </w:r>
      <w:proofErr w:type="spellEnd"/>
      <w:r w:rsidR="000831F7" w:rsidRPr="00963D05">
        <w:rPr>
          <w:rFonts w:asciiTheme="majorBidi" w:hAnsiTheme="majorBidi" w:cstheme="majorBidi"/>
          <w:sz w:val="24"/>
          <w:szCs w:val="24"/>
        </w:rPr>
        <w:t xml:space="preserve"> </w:t>
      </w:r>
      <w:proofErr w:type="spellStart"/>
      <w:r w:rsidR="000831F7" w:rsidRPr="00963D05">
        <w:rPr>
          <w:rFonts w:asciiTheme="majorBidi" w:hAnsiTheme="majorBidi" w:cstheme="majorBidi"/>
          <w:sz w:val="24"/>
          <w:szCs w:val="24"/>
        </w:rPr>
        <w:t>saudara</w:t>
      </w:r>
      <w:proofErr w:type="spellEnd"/>
      <w:r w:rsidR="000831F7" w:rsidRPr="00963D05">
        <w:rPr>
          <w:rFonts w:asciiTheme="majorBidi" w:hAnsiTheme="majorBidi" w:cstheme="majorBidi"/>
          <w:sz w:val="24"/>
          <w:szCs w:val="24"/>
        </w:rPr>
        <w:t xml:space="preserve"> </w:t>
      </w:r>
      <w:proofErr w:type="spellStart"/>
      <w:r w:rsidR="000831F7" w:rsidRPr="00963D05">
        <w:rPr>
          <w:rFonts w:asciiTheme="majorBidi" w:hAnsiTheme="majorBidi" w:cstheme="majorBidi"/>
          <w:sz w:val="24"/>
          <w:szCs w:val="24"/>
        </w:rPr>
        <w:t>laki-lakinya</w:t>
      </w:r>
      <w:proofErr w:type="spellEnd"/>
      <w:r w:rsidR="000831F7" w:rsidRPr="00963D05">
        <w:rPr>
          <w:rFonts w:asciiTheme="majorBidi" w:hAnsiTheme="majorBidi" w:cstheme="majorBidi"/>
          <w:sz w:val="24"/>
          <w:szCs w:val="24"/>
        </w:rPr>
        <w:t xml:space="preserve"> </w:t>
      </w:r>
      <w:proofErr w:type="spellStart"/>
      <w:r w:rsidR="000831F7" w:rsidRPr="00963D05">
        <w:rPr>
          <w:rFonts w:asciiTheme="majorBidi" w:hAnsiTheme="majorBidi" w:cstheme="majorBidi"/>
          <w:sz w:val="24"/>
          <w:szCs w:val="24"/>
        </w:rPr>
        <w:t>sering</w:t>
      </w:r>
      <w:proofErr w:type="spellEnd"/>
      <w:r w:rsidR="000831F7" w:rsidRPr="00963D05">
        <w:rPr>
          <w:rFonts w:asciiTheme="majorBidi" w:hAnsiTheme="majorBidi" w:cstheme="majorBidi"/>
          <w:sz w:val="24"/>
          <w:szCs w:val="24"/>
        </w:rPr>
        <w:t xml:space="preserve"> </w:t>
      </w:r>
      <w:proofErr w:type="spellStart"/>
      <w:r w:rsidR="000831F7" w:rsidRPr="00963D05">
        <w:rPr>
          <w:rFonts w:asciiTheme="majorBidi" w:hAnsiTheme="majorBidi" w:cstheme="majorBidi"/>
          <w:sz w:val="24"/>
          <w:szCs w:val="24"/>
        </w:rPr>
        <w:t>mengais</w:t>
      </w:r>
      <w:proofErr w:type="spellEnd"/>
      <w:r w:rsidR="000831F7" w:rsidRPr="00963D05">
        <w:rPr>
          <w:rFonts w:asciiTheme="majorBidi" w:hAnsiTheme="majorBidi" w:cstheme="majorBidi"/>
          <w:sz w:val="24"/>
          <w:szCs w:val="24"/>
        </w:rPr>
        <w:t xml:space="preserve"> </w:t>
      </w:r>
      <w:proofErr w:type="spellStart"/>
      <w:r w:rsidR="000831F7" w:rsidRPr="00963D05">
        <w:rPr>
          <w:rFonts w:asciiTheme="majorBidi" w:hAnsiTheme="majorBidi" w:cstheme="majorBidi"/>
          <w:sz w:val="24"/>
          <w:szCs w:val="24"/>
        </w:rPr>
        <w:t>si</w:t>
      </w:r>
      <w:r w:rsidR="00C94AA7">
        <w:rPr>
          <w:rFonts w:asciiTheme="majorBidi" w:hAnsiTheme="majorBidi" w:cstheme="majorBidi"/>
          <w:sz w:val="24"/>
          <w:szCs w:val="24"/>
        </w:rPr>
        <w:t>sa</w:t>
      </w:r>
      <w:proofErr w:type="spellEnd"/>
      <w:r w:rsidR="00C94AA7">
        <w:rPr>
          <w:rFonts w:asciiTheme="majorBidi" w:hAnsiTheme="majorBidi" w:cstheme="majorBidi"/>
          <w:sz w:val="24"/>
          <w:szCs w:val="24"/>
        </w:rPr>
        <w:t xml:space="preserve"> </w:t>
      </w:r>
      <w:proofErr w:type="spellStart"/>
      <w:r w:rsidR="00C94AA7">
        <w:rPr>
          <w:rFonts w:asciiTheme="majorBidi" w:hAnsiTheme="majorBidi" w:cstheme="majorBidi"/>
          <w:sz w:val="24"/>
          <w:szCs w:val="24"/>
        </w:rPr>
        <w:t>makanan</w:t>
      </w:r>
      <w:proofErr w:type="spellEnd"/>
      <w:r w:rsidR="00C94AA7">
        <w:rPr>
          <w:rFonts w:asciiTheme="majorBidi" w:hAnsiTheme="majorBidi" w:cstheme="majorBidi"/>
          <w:sz w:val="24"/>
          <w:szCs w:val="24"/>
        </w:rPr>
        <w:t xml:space="preserve"> di </w:t>
      </w:r>
      <w:proofErr w:type="spellStart"/>
      <w:r w:rsidR="00C94AA7">
        <w:rPr>
          <w:rFonts w:asciiTheme="majorBidi" w:hAnsiTheme="majorBidi" w:cstheme="majorBidi"/>
          <w:sz w:val="24"/>
          <w:szCs w:val="24"/>
        </w:rPr>
        <w:t>tempat</w:t>
      </w:r>
      <w:proofErr w:type="spellEnd"/>
      <w:r w:rsidR="00C94AA7">
        <w:rPr>
          <w:rFonts w:asciiTheme="majorBidi" w:hAnsiTheme="majorBidi" w:cstheme="majorBidi"/>
          <w:sz w:val="24"/>
          <w:szCs w:val="24"/>
        </w:rPr>
        <w:t xml:space="preserve"> </w:t>
      </w:r>
      <w:proofErr w:type="spellStart"/>
      <w:r w:rsidR="00C94AA7">
        <w:rPr>
          <w:rFonts w:asciiTheme="majorBidi" w:hAnsiTheme="majorBidi" w:cstheme="majorBidi"/>
          <w:sz w:val="24"/>
          <w:szCs w:val="24"/>
        </w:rPr>
        <w:t>sampah</w:t>
      </w:r>
      <w:proofErr w:type="spellEnd"/>
      <w:r w:rsidR="000831F7" w:rsidRPr="00963D05">
        <w:rPr>
          <w:rFonts w:asciiTheme="majorBidi" w:hAnsiTheme="majorBidi" w:cstheme="majorBidi"/>
          <w:sz w:val="24"/>
          <w:szCs w:val="24"/>
        </w:rPr>
        <w:t xml:space="preserve"> </w:t>
      </w:r>
      <w:proofErr w:type="spellStart"/>
      <w:r w:rsidR="000831F7" w:rsidRPr="00963D05">
        <w:rPr>
          <w:rFonts w:asciiTheme="majorBidi" w:hAnsiTheme="majorBidi" w:cstheme="majorBidi"/>
          <w:sz w:val="24"/>
          <w:szCs w:val="24"/>
        </w:rPr>
        <w:t>hanya</w:t>
      </w:r>
      <w:proofErr w:type="spellEnd"/>
      <w:r w:rsidR="000831F7" w:rsidRPr="00963D05">
        <w:rPr>
          <w:rFonts w:asciiTheme="majorBidi" w:hAnsiTheme="majorBidi" w:cstheme="majorBidi"/>
          <w:sz w:val="24"/>
          <w:szCs w:val="24"/>
        </w:rPr>
        <w:t xml:space="preserve"> </w:t>
      </w:r>
      <w:proofErr w:type="spellStart"/>
      <w:r w:rsidR="000831F7" w:rsidRPr="00963D05">
        <w:rPr>
          <w:rFonts w:asciiTheme="majorBidi" w:hAnsiTheme="majorBidi" w:cstheme="majorBidi"/>
          <w:sz w:val="24"/>
          <w:szCs w:val="24"/>
        </w:rPr>
        <w:t>untuk</w:t>
      </w:r>
      <w:proofErr w:type="spellEnd"/>
      <w:r w:rsidR="000831F7" w:rsidRPr="00963D05">
        <w:rPr>
          <w:rFonts w:asciiTheme="majorBidi" w:hAnsiTheme="majorBidi" w:cstheme="majorBidi"/>
          <w:sz w:val="24"/>
          <w:szCs w:val="24"/>
        </w:rPr>
        <w:t xml:space="preserve"> </w:t>
      </w:r>
      <w:proofErr w:type="spellStart"/>
      <w:r w:rsidR="000831F7" w:rsidRPr="00963D05">
        <w:rPr>
          <w:rFonts w:asciiTheme="majorBidi" w:hAnsiTheme="majorBidi" w:cstheme="majorBidi"/>
          <w:sz w:val="24"/>
          <w:szCs w:val="24"/>
        </w:rPr>
        <w:t>mendapati</w:t>
      </w:r>
      <w:proofErr w:type="spellEnd"/>
      <w:r w:rsidR="000831F7" w:rsidRPr="00963D05">
        <w:rPr>
          <w:rFonts w:asciiTheme="majorBidi" w:hAnsiTheme="majorBidi" w:cstheme="majorBidi"/>
          <w:sz w:val="24"/>
          <w:szCs w:val="24"/>
        </w:rPr>
        <w:t xml:space="preserve"> </w:t>
      </w:r>
      <w:proofErr w:type="spellStart"/>
      <w:r w:rsidR="000831F7" w:rsidRPr="00963D05">
        <w:rPr>
          <w:rFonts w:asciiTheme="majorBidi" w:hAnsiTheme="majorBidi" w:cstheme="majorBidi"/>
          <w:sz w:val="24"/>
          <w:szCs w:val="24"/>
        </w:rPr>
        <w:t>sesuatu</w:t>
      </w:r>
      <w:proofErr w:type="spellEnd"/>
      <w:r w:rsidR="000831F7" w:rsidRPr="00963D05">
        <w:rPr>
          <w:rFonts w:asciiTheme="majorBidi" w:hAnsiTheme="majorBidi" w:cstheme="majorBidi"/>
          <w:sz w:val="24"/>
          <w:szCs w:val="24"/>
        </w:rPr>
        <w:t xml:space="preserve"> yang </w:t>
      </w:r>
      <w:proofErr w:type="spellStart"/>
      <w:r w:rsidR="000831F7" w:rsidRPr="00963D05">
        <w:rPr>
          <w:rFonts w:asciiTheme="majorBidi" w:hAnsiTheme="majorBidi" w:cstheme="majorBidi"/>
          <w:sz w:val="24"/>
          <w:szCs w:val="24"/>
        </w:rPr>
        <w:t>dapat</w:t>
      </w:r>
      <w:proofErr w:type="spellEnd"/>
      <w:r w:rsidR="000831F7" w:rsidRPr="00963D05">
        <w:rPr>
          <w:rFonts w:asciiTheme="majorBidi" w:hAnsiTheme="majorBidi" w:cstheme="majorBidi"/>
          <w:sz w:val="24"/>
          <w:szCs w:val="24"/>
        </w:rPr>
        <w:t xml:space="preserve"> </w:t>
      </w:r>
      <w:proofErr w:type="spellStart"/>
      <w:r w:rsidR="000831F7" w:rsidRPr="00963D05">
        <w:rPr>
          <w:rFonts w:asciiTheme="majorBidi" w:hAnsiTheme="majorBidi" w:cstheme="majorBidi"/>
          <w:sz w:val="24"/>
          <w:szCs w:val="24"/>
        </w:rPr>
        <w:t>mengganjal</w:t>
      </w:r>
      <w:proofErr w:type="spellEnd"/>
      <w:r w:rsidR="000831F7" w:rsidRPr="00963D05">
        <w:rPr>
          <w:rFonts w:asciiTheme="majorBidi" w:hAnsiTheme="majorBidi" w:cstheme="majorBidi"/>
          <w:sz w:val="24"/>
          <w:szCs w:val="24"/>
        </w:rPr>
        <w:t xml:space="preserve"> </w:t>
      </w:r>
      <w:proofErr w:type="spellStart"/>
      <w:r w:rsidR="000831F7" w:rsidRPr="00963D05">
        <w:rPr>
          <w:rFonts w:asciiTheme="majorBidi" w:hAnsiTheme="majorBidi" w:cstheme="majorBidi"/>
          <w:sz w:val="24"/>
          <w:szCs w:val="24"/>
        </w:rPr>
        <w:t>perutnya</w:t>
      </w:r>
      <w:proofErr w:type="spellEnd"/>
      <w:r w:rsidR="000831F7" w:rsidRPr="00963D05">
        <w:rPr>
          <w:rFonts w:asciiTheme="majorBidi" w:hAnsiTheme="majorBidi" w:cstheme="majorBidi"/>
          <w:sz w:val="24"/>
          <w:szCs w:val="24"/>
        </w:rPr>
        <w:t xml:space="preserve"> </w:t>
      </w:r>
      <w:proofErr w:type="spellStart"/>
      <w:r w:rsidR="000831F7" w:rsidRPr="00963D05">
        <w:rPr>
          <w:rFonts w:asciiTheme="majorBidi" w:hAnsiTheme="majorBidi" w:cstheme="majorBidi"/>
          <w:sz w:val="24"/>
          <w:szCs w:val="24"/>
        </w:rPr>
        <w:t>untuk</w:t>
      </w:r>
      <w:proofErr w:type="spellEnd"/>
      <w:r w:rsidR="000831F7" w:rsidRPr="00963D05">
        <w:rPr>
          <w:rFonts w:asciiTheme="majorBidi" w:hAnsiTheme="majorBidi" w:cstheme="majorBidi"/>
          <w:sz w:val="24"/>
          <w:szCs w:val="24"/>
        </w:rPr>
        <w:t xml:space="preserve"> </w:t>
      </w:r>
      <w:proofErr w:type="spellStart"/>
      <w:r w:rsidR="000831F7" w:rsidRPr="00963D05">
        <w:rPr>
          <w:rFonts w:asciiTheme="majorBidi" w:hAnsiTheme="majorBidi" w:cstheme="majorBidi"/>
          <w:sz w:val="24"/>
          <w:szCs w:val="24"/>
        </w:rPr>
        <w:t>sementara</w:t>
      </w:r>
      <w:proofErr w:type="spellEnd"/>
      <w:r w:rsidR="000831F7" w:rsidRPr="00963D05">
        <w:rPr>
          <w:rFonts w:asciiTheme="majorBidi" w:hAnsiTheme="majorBidi" w:cstheme="majorBidi"/>
          <w:sz w:val="24"/>
          <w:szCs w:val="24"/>
        </w:rPr>
        <w:t xml:space="preserve">. Dan </w:t>
      </w:r>
      <w:proofErr w:type="spellStart"/>
      <w:r w:rsidR="000831F7" w:rsidRPr="00963D05">
        <w:rPr>
          <w:rFonts w:asciiTheme="majorBidi" w:hAnsiTheme="majorBidi" w:cstheme="majorBidi"/>
          <w:sz w:val="24"/>
          <w:szCs w:val="24"/>
        </w:rPr>
        <w:t>terkadang</w:t>
      </w:r>
      <w:proofErr w:type="spellEnd"/>
      <w:r w:rsidR="000831F7" w:rsidRPr="00963D05">
        <w:rPr>
          <w:rFonts w:asciiTheme="majorBidi" w:hAnsiTheme="majorBidi" w:cstheme="majorBidi"/>
          <w:sz w:val="24"/>
          <w:szCs w:val="24"/>
        </w:rPr>
        <w:t xml:space="preserve"> </w:t>
      </w:r>
      <w:proofErr w:type="spellStart"/>
      <w:r w:rsidR="000831F7" w:rsidRPr="00963D05">
        <w:rPr>
          <w:rFonts w:asciiTheme="majorBidi" w:hAnsiTheme="majorBidi" w:cstheme="majorBidi"/>
          <w:sz w:val="24"/>
          <w:szCs w:val="24"/>
        </w:rPr>
        <w:t>ia</w:t>
      </w:r>
      <w:proofErr w:type="spellEnd"/>
      <w:r w:rsidR="000831F7" w:rsidRPr="00963D05">
        <w:rPr>
          <w:rFonts w:asciiTheme="majorBidi" w:hAnsiTheme="majorBidi" w:cstheme="majorBidi"/>
          <w:sz w:val="24"/>
          <w:szCs w:val="24"/>
        </w:rPr>
        <w:t xml:space="preserve"> </w:t>
      </w:r>
      <w:proofErr w:type="spellStart"/>
      <w:r w:rsidR="000831F7" w:rsidRPr="00963D05">
        <w:rPr>
          <w:rFonts w:asciiTheme="majorBidi" w:hAnsiTheme="majorBidi" w:cstheme="majorBidi"/>
          <w:sz w:val="24"/>
          <w:szCs w:val="24"/>
        </w:rPr>
        <w:t>dan</w:t>
      </w:r>
      <w:proofErr w:type="spellEnd"/>
      <w:r w:rsidR="000831F7" w:rsidRPr="00963D05">
        <w:rPr>
          <w:rFonts w:asciiTheme="majorBidi" w:hAnsiTheme="majorBidi" w:cstheme="majorBidi"/>
          <w:sz w:val="24"/>
          <w:szCs w:val="24"/>
        </w:rPr>
        <w:t xml:space="preserve"> </w:t>
      </w:r>
      <w:proofErr w:type="spellStart"/>
      <w:r w:rsidR="000831F7" w:rsidRPr="00963D05">
        <w:rPr>
          <w:rFonts w:asciiTheme="majorBidi" w:hAnsiTheme="majorBidi" w:cstheme="majorBidi"/>
          <w:sz w:val="24"/>
          <w:szCs w:val="24"/>
        </w:rPr>
        <w:t>saudaranya</w:t>
      </w:r>
      <w:proofErr w:type="spellEnd"/>
      <w:r w:rsidR="000831F7" w:rsidRPr="00963D05">
        <w:rPr>
          <w:rFonts w:asciiTheme="majorBidi" w:hAnsiTheme="majorBidi" w:cstheme="majorBidi"/>
          <w:sz w:val="24"/>
          <w:szCs w:val="24"/>
        </w:rPr>
        <w:t xml:space="preserve"> </w:t>
      </w:r>
      <w:proofErr w:type="spellStart"/>
      <w:r w:rsidR="000831F7" w:rsidRPr="00963D05">
        <w:rPr>
          <w:rFonts w:asciiTheme="majorBidi" w:hAnsiTheme="majorBidi" w:cstheme="majorBidi"/>
          <w:sz w:val="24"/>
          <w:szCs w:val="24"/>
        </w:rPr>
        <w:t>itu</w:t>
      </w:r>
      <w:proofErr w:type="spellEnd"/>
      <w:r w:rsidR="000831F7" w:rsidRPr="00963D05">
        <w:rPr>
          <w:rFonts w:asciiTheme="majorBidi" w:hAnsiTheme="majorBidi" w:cstheme="majorBidi"/>
          <w:sz w:val="24"/>
          <w:szCs w:val="24"/>
        </w:rPr>
        <w:t xml:space="preserve"> </w:t>
      </w:r>
      <w:proofErr w:type="spellStart"/>
      <w:r w:rsidR="000831F7" w:rsidRPr="00963D05">
        <w:rPr>
          <w:rFonts w:asciiTheme="majorBidi" w:hAnsiTheme="majorBidi" w:cstheme="majorBidi"/>
          <w:sz w:val="24"/>
          <w:szCs w:val="24"/>
        </w:rPr>
        <w:t>mengetuk</w:t>
      </w:r>
      <w:proofErr w:type="spellEnd"/>
      <w:r w:rsidR="000831F7" w:rsidRPr="00963D05">
        <w:rPr>
          <w:rFonts w:asciiTheme="majorBidi" w:hAnsiTheme="majorBidi" w:cstheme="majorBidi"/>
          <w:sz w:val="24"/>
          <w:szCs w:val="24"/>
        </w:rPr>
        <w:t xml:space="preserve"> </w:t>
      </w:r>
      <w:proofErr w:type="spellStart"/>
      <w:r w:rsidR="000831F7" w:rsidRPr="00963D05">
        <w:rPr>
          <w:rFonts w:asciiTheme="majorBidi" w:hAnsiTheme="majorBidi" w:cstheme="majorBidi"/>
          <w:sz w:val="24"/>
          <w:szCs w:val="24"/>
        </w:rPr>
        <w:t>pintu</w:t>
      </w:r>
      <w:proofErr w:type="spellEnd"/>
      <w:r w:rsidR="000831F7" w:rsidRPr="00963D05">
        <w:rPr>
          <w:rFonts w:asciiTheme="majorBidi" w:hAnsiTheme="majorBidi" w:cstheme="majorBidi"/>
          <w:sz w:val="24"/>
          <w:szCs w:val="24"/>
        </w:rPr>
        <w:t xml:space="preserve"> </w:t>
      </w:r>
      <w:proofErr w:type="spellStart"/>
      <w:r w:rsidR="000831F7" w:rsidRPr="00963D05">
        <w:rPr>
          <w:rFonts w:asciiTheme="majorBidi" w:hAnsiTheme="majorBidi" w:cstheme="majorBidi"/>
          <w:sz w:val="24"/>
          <w:szCs w:val="24"/>
        </w:rPr>
        <w:t>tetangga</w:t>
      </w:r>
      <w:proofErr w:type="spellEnd"/>
      <w:r w:rsidR="000831F7" w:rsidRPr="00963D05">
        <w:rPr>
          <w:rFonts w:asciiTheme="majorBidi" w:hAnsiTheme="majorBidi" w:cstheme="majorBidi"/>
          <w:sz w:val="24"/>
          <w:szCs w:val="24"/>
        </w:rPr>
        <w:t xml:space="preserve"> </w:t>
      </w:r>
      <w:proofErr w:type="spellStart"/>
      <w:r w:rsidR="000831F7" w:rsidRPr="00963D05">
        <w:rPr>
          <w:rFonts w:asciiTheme="majorBidi" w:hAnsiTheme="majorBidi" w:cstheme="majorBidi"/>
          <w:sz w:val="24"/>
          <w:szCs w:val="24"/>
        </w:rPr>
        <w:t>mereka</w:t>
      </w:r>
      <w:proofErr w:type="spellEnd"/>
      <w:r w:rsidR="000831F7" w:rsidRPr="00963D05">
        <w:rPr>
          <w:rFonts w:asciiTheme="majorBidi" w:hAnsiTheme="majorBidi" w:cstheme="majorBidi"/>
          <w:sz w:val="24"/>
          <w:szCs w:val="24"/>
        </w:rPr>
        <w:t xml:space="preserve"> agar </w:t>
      </w:r>
      <w:proofErr w:type="spellStart"/>
      <w:r w:rsidR="000831F7" w:rsidRPr="00963D05">
        <w:rPr>
          <w:rFonts w:asciiTheme="majorBidi" w:hAnsiTheme="majorBidi" w:cstheme="majorBidi"/>
          <w:sz w:val="24"/>
          <w:szCs w:val="24"/>
        </w:rPr>
        <w:t>diberikan</w:t>
      </w:r>
      <w:proofErr w:type="spellEnd"/>
      <w:r w:rsidR="000831F7" w:rsidRPr="00963D05">
        <w:rPr>
          <w:rFonts w:asciiTheme="majorBidi" w:hAnsiTheme="majorBidi" w:cstheme="majorBidi"/>
          <w:sz w:val="24"/>
          <w:szCs w:val="24"/>
        </w:rPr>
        <w:t xml:space="preserve"> </w:t>
      </w:r>
      <w:proofErr w:type="spellStart"/>
      <w:r w:rsidR="000831F7" w:rsidRPr="00963D05">
        <w:rPr>
          <w:rFonts w:asciiTheme="majorBidi" w:hAnsiTheme="majorBidi" w:cstheme="majorBidi"/>
          <w:sz w:val="24"/>
          <w:szCs w:val="24"/>
        </w:rPr>
        <w:t>makanan</w:t>
      </w:r>
      <w:proofErr w:type="spellEnd"/>
      <w:r w:rsidR="000831F7" w:rsidRPr="00963D05">
        <w:rPr>
          <w:rFonts w:asciiTheme="majorBidi" w:hAnsiTheme="majorBidi" w:cstheme="majorBidi"/>
          <w:sz w:val="24"/>
          <w:szCs w:val="24"/>
        </w:rPr>
        <w:t>.</w:t>
      </w:r>
    </w:p>
    <w:p w:rsidR="00E76C3F" w:rsidRPr="00182C98" w:rsidRDefault="000831F7" w:rsidP="00DE6AD1">
      <w:pPr>
        <w:spacing w:line="360" w:lineRule="auto"/>
        <w:ind w:firstLine="720"/>
        <w:jc w:val="both"/>
        <w:rPr>
          <w:rFonts w:asciiTheme="majorBidi" w:eastAsia="SimSun" w:hAnsiTheme="majorBidi" w:cstheme="majorBidi"/>
          <w:kern w:val="2"/>
          <w:sz w:val="24"/>
          <w:szCs w:val="24"/>
          <w:lang w:eastAsia="zh-CN"/>
        </w:rPr>
      </w:pPr>
      <w:proofErr w:type="spellStart"/>
      <w:r w:rsidRPr="00963D05">
        <w:rPr>
          <w:rFonts w:asciiTheme="majorBidi" w:eastAsia="SimSun" w:hAnsiTheme="majorBidi" w:cstheme="majorBidi"/>
          <w:kern w:val="2"/>
          <w:sz w:val="24"/>
          <w:szCs w:val="24"/>
          <w:lang w:eastAsia="zh-CN"/>
        </w:rPr>
        <w:t>Pada</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saat</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berumur</w:t>
      </w:r>
      <w:proofErr w:type="spellEnd"/>
      <w:r w:rsidRPr="00963D05">
        <w:rPr>
          <w:rFonts w:asciiTheme="majorBidi" w:eastAsia="SimSun" w:hAnsiTheme="majorBidi" w:cstheme="majorBidi"/>
          <w:kern w:val="2"/>
          <w:sz w:val="24"/>
          <w:szCs w:val="24"/>
          <w:lang w:eastAsia="zh-CN"/>
        </w:rPr>
        <w:t xml:space="preserve"> 9 </w:t>
      </w:r>
      <w:proofErr w:type="spellStart"/>
      <w:r w:rsidRPr="00963D05">
        <w:rPr>
          <w:rFonts w:asciiTheme="majorBidi" w:eastAsia="SimSun" w:hAnsiTheme="majorBidi" w:cstheme="majorBidi"/>
          <w:kern w:val="2"/>
          <w:sz w:val="24"/>
          <w:szCs w:val="24"/>
          <w:lang w:eastAsia="zh-CN"/>
        </w:rPr>
        <w:t>tahun</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ia</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mengikuti</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organisasi</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jamaah</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tabligh</w:t>
      </w:r>
      <w:proofErr w:type="spellEnd"/>
      <w:r w:rsidRPr="00963D05">
        <w:rPr>
          <w:rFonts w:asciiTheme="majorBidi" w:eastAsia="SimSun" w:hAnsiTheme="majorBidi" w:cstheme="majorBidi"/>
          <w:kern w:val="2"/>
          <w:sz w:val="24"/>
          <w:szCs w:val="24"/>
          <w:lang w:eastAsia="zh-CN"/>
        </w:rPr>
        <w:t>.</w:t>
      </w:r>
      <w:r w:rsidRPr="00963D05">
        <w:rPr>
          <w:rFonts w:asciiTheme="majorBidi" w:eastAsia="SimSun" w:hAnsiTheme="majorBidi" w:cstheme="majorBidi"/>
          <w:kern w:val="2"/>
          <w:sz w:val="24"/>
          <w:szCs w:val="24"/>
          <w:vertAlign w:val="superscript"/>
          <w:lang w:eastAsia="zh-CN"/>
        </w:rPr>
        <w:footnoteReference w:id="19"/>
      </w:r>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Ia</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sangat</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yakin</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bahwa</w:t>
      </w:r>
      <w:proofErr w:type="spellEnd"/>
      <w:r w:rsidRPr="00963D05">
        <w:rPr>
          <w:rFonts w:asciiTheme="majorBidi" w:eastAsia="SimSun" w:hAnsiTheme="majorBidi" w:cstheme="majorBidi"/>
          <w:kern w:val="2"/>
          <w:sz w:val="24"/>
          <w:szCs w:val="24"/>
          <w:lang w:eastAsia="zh-CN"/>
        </w:rPr>
        <w:t xml:space="preserve"> Allah </w:t>
      </w:r>
      <w:proofErr w:type="spellStart"/>
      <w:r w:rsidRPr="00963D05">
        <w:rPr>
          <w:rFonts w:asciiTheme="majorBidi" w:eastAsia="SimSun" w:hAnsiTheme="majorBidi" w:cstheme="majorBidi"/>
          <w:kern w:val="2"/>
          <w:sz w:val="24"/>
          <w:szCs w:val="24"/>
          <w:lang w:eastAsia="zh-CN"/>
        </w:rPr>
        <w:t>adalah</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Tuhan</w:t>
      </w:r>
      <w:proofErr w:type="spellEnd"/>
      <w:r w:rsidRPr="00963D05">
        <w:rPr>
          <w:rFonts w:asciiTheme="majorBidi" w:eastAsia="SimSun" w:hAnsiTheme="majorBidi" w:cstheme="majorBidi"/>
          <w:kern w:val="2"/>
          <w:sz w:val="24"/>
          <w:szCs w:val="24"/>
          <w:lang w:eastAsia="zh-CN"/>
        </w:rPr>
        <w:t xml:space="preserve"> yang </w:t>
      </w:r>
      <w:proofErr w:type="spellStart"/>
      <w:r w:rsidRPr="00963D05">
        <w:rPr>
          <w:rFonts w:asciiTheme="majorBidi" w:eastAsia="SimSun" w:hAnsiTheme="majorBidi" w:cstheme="majorBidi"/>
          <w:kern w:val="2"/>
          <w:sz w:val="24"/>
          <w:szCs w:val="24"/>
          <w:lang w:eastAsia="zh-CN"/>
        </w:rPr>
        <w:t>maha</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adil</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bahwa</w:t>
      </w:r>
      <w:proofErr w:type="spellEnd"/>
      <w:r w:rsidRPr="00963D05">
        <w:rPr>
          <w:rFonts w:asciiTheme="majorBidi" w:eastAsia="SimSun" w:hAnsiTheme="majorBidi" w:cstheme="majorBidi"/>
          <w:kern w:val="2"/>
          <w:sz w:val="24"/>
          <w:szCs w:val="24"/>
          <w:lang w:eastAsia="zh-CN"/>
        </w:rPr>
        <w:t xml:space="preserve"> Allah </w:t>
      </w:r>
      <w:proofErr w:type="spellStart"/>
      <w:r w:rsidRPr="00963D05">
        <w:rPr>
          <w:rFonts w:asciiTheme="majorBidi" w:eastAsia="SimSun" w:hAnsiTheme="majorBidi" w:cstheme="majorBidi"/>
          <w:kern w:val="2"/>
          <w:sz w:val="24"/>
          <w:szCs w:val="24"/>
          <w:lang w:eastAsia="zh-CN"/>
        </w:rPr>
        <w:t>selalu</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bersama</w:t>
      </w:r>
      <w:proofErr w:type="spellEnd"/>
      <w:r w:rsidRPr="00963D05">
        <w:rPr>
          <w:rFonts w:asciiTheme="majorBidi" w:eastAsia="SimSun" w:hAnsiTheme="majorBidi" w:cstheme="majorBidi"/>
          <w:kern w:val="2"/>
          <w:sz w:val="24"/>
          <w:szCs w:val="24"/>
          <w:lang w:eastAsia="zh-CN"/>
        </w:rPr>
        <w:t xml:space="preserve"> orang-orang yang </w:t>
      </w:r>
      <w:proofErr w:type="spellStart"/>
      <w:r w:rsidRPr="00963D05">
        <w:rPr>
          <w:rFonts w:asciiTheme="majorBidi" w:eastAsia="SimSun" w:hAnsiTheme="majorBidi" w:cstheme="majorBidi"/>
          <w:kern w:val="2"/>
          <w:sz w:val="24"/>
          <w:szCs w:val="24"/>
          <w:lang w:eastAsia="zh-CN"/>
        </w:rPr>
        <w:t>tertindas</w:t>
      </w:r>
      <w:proofErr w:type="spellEnd"/>
      <w:r w:rsidRPr="00963D05">
        <w:rPr>
          <w:rFonts w:asciiTheme="majorBidi" w:eastAsia="SimSun" w:hAnsiTheme="majorBidi" w:cstheme="majorBidi"/>
          <w:kern w:val="2"/>
          <w:sz w:val="24"/>
          <w:szCs w:val="24"/>
          <w:lang w:eastAsia="zh-CN"/>
        </w:rPr>
        <w:t xml:space="preserve">. Agar Allah </w:t>
      </w:r>
      <w:proofErr w:type="spellStart"/>
      <w:r w:rsidRPr="00963D05">
        <w:rPr>
          <w:rFonts w:asciiTheme="majorBidi" w:eastAsia="SimSun" w:hAnsiTheme="majorBidi" w:cstheme="majorBidi"/>
          <w:kern w:val="2"/>
          <w:sz w:val="24"/>
          <w:szCs w:val="24"/>
          <w:lang w:eastAsia="zh-CN"/>
        </w:rPr>
        <w:t>menolongnya</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maka</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ia</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harus</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menolong</w:t>
      </w:r>
      <w:proofErr w:type="spellEnd"/>
      <w:r w:rsidRPr="00963D05">
        <w:rPr>
          <w:rFonts w:asciiTheme="majorBidi" w:eastAsia="SimSun" w:hAnsiTheme="majorBidi" w:cstheme="majorBidi"/>
          <w:kern w:val="2"/>
          <w:sz w:val="24"/>
          <w:szCs w:val="24"/>
          <w:lang w:eastAsia="zh-CN"/>
        </w:rPr>
        <w:t xml:space="preserve"> Allah, </w:t>
      </w:r>
      <w:proofErr w:type="spellStart"/>
      <w:r w:rsidRPr="00963D05">
        <w:rPr>
          <w:rFonts w:asciiTheme="majorBidi" w:eastAsia="SimSun" w:hAnsiTheme="majorBidi" w:cstheme="majorBidi"/>
          <w:kern w:val="2"/>
          <w:sz w:val="24"/>
          <w:szCs w:val="24"/>
          <w:lang w:eastAsia="zh-CN"/>
        </w:rPr>
        <w:t>maksudnya</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adalah</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menolong</w:t>
      </w:r>
      <w:proofErr w:type="spellEnd"/>
      <w:r w:rsidRPr="00963D05">
        <w:rPr>
          <w:rFonts w:asciiTheme="majorBidi" w:eastAsia="SimSun" w:hAnsiTheme="majorBidi" w:cstheme="majorBidi"/>
          <w:kern w:val="2"/>
          <w:sz w:val="24"/>
          <w:szCs w:val="24"/>
          <w:lang w:eastAsia="zh-CN"/>
        </w:rPr>
        <w:t xml:space="preserve"> agama Allah. surah Muhammad </w:t>
      </w:r>
      <w:proofErr w:type="spellStart"/>
      <w:r w:rsidRPr="00963D05">
        <w:rPr>
          <w:rFonts w:asciiTheme="majorBidi" w:eastAsia="SimSun" w:hAnsiTheme="majorBidi" w:cstheme="majorBidi"/>
          <w:kern w:val="2"/>
          <w:sz w:val="24"/>
          <w:szCs w:val="24"/>
          <w:lang w:eastAsia="zh-CN"/>
        </w:rPr>
        <w:t>ayat</w:t>
      </w:r>
      <w:proofErr w:type="spellEnd"/>
      <w:r w:rsidRPr="00963D05">
        <w:rPr>
          <w:rFonts w:asciiTheme="majorBidi" w:eastAsia="SimSun" w:hAnsiTheme="majorBidi" w:cstheme="majorBidi"/>
          <w:kern w:val="2"/>
          <w:sz w:val="24"/>
          <w:szCs w:val="24"/>
          <w:lang w:eastAsia="zh-CN"/>
        </w:rPr>
        <w:t xml:space="preserve"> 47-lah yang </w:t>
      </w:r>
      <w:proofErr w:type="spellStart"/>
      <w:r w:rsidRPr="00963D05">
        <w:rPr>
          <w:rFonts w:asciiTheme="majorBidi" w:eastAsia="SimSun" w:hAnsiTheme="majorBidi" w:cstheme="majorBidi"/>
          <w:kern w:val="2"/>
          <w:sz w:val="24"/>
          <w:szCs w:val="24"/>
          <w:lang w:eastAsia="zh-CN"/>
        </w:rPr>
        <w:t>telah</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memotivasinya</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Adapun</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arti</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dari</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ayat</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itu</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adalah</w:t>
      </w:r>
      <w:proofErr w:type="spellEnd"/>
      <w:r w:rsidRPr="00963D05">
        <w:rPr>
          <w:rFonts w:asciiTheme="majorBidi" w:eastAsia="SimSun" w:hAnsiTheme="majorBidi" w:cstheme="majorBidi"/>
          <w:kern w:val="2"/>
          <w:sz w:val="24"/>
          <w:szCs w:val="24"/>
          <w:lang w:eastAsia="zh-CN"/>
        </w:rPr>
        <w:t xml:space="preserve"> </w:t>
      </w:r>
      <w:r w:rsidRPr="00963D05">
        <w:rPr>
          <w:rFonts w:asciiTheme="majorBidi" w:eastAsia="SimSun" w:hAnsiTheme="majorBidi" w:cstheme="majorBidi"/>
          <w:i/>
          <w:iCs/>
          <w:kern w:val="2"/>
          <w:sz w:val="24"/>
          <w:szCs w:val="24"/>
          <w:lang w:eastAsia="zh-CN"/>
        </w:rPr>
        <w:t>“</w:t>
      </w:r>
      <w:proofErr w:type="spellStart"/>
      <w:r w:rsidRPr="00963D05">
        <w:rPr>
          <w:rFonts w:asciiTheme="majorBidi" w:eastAsia="SimSun" w:hAnsiTheme="majorBidi" w:cstheme="majorBidi"/>
          <w:i/>
          <w:iCs/>
          <w:kern w:val="2"/>
          <w:sz w:val="24"/>
          <w:szCs w:val="24"/>
          <w:lang w:eastAsia="zh-CN"/>
        </w:rPr>
        <w:t>Jika</w:t>
      </w:r>
      <w:proofErr w:type="spellEnd"/>
      <w:r w:rsidRPr="00963D05">
        <w:rPr>
          <w:rFonts w:asciiTheme="majorBidi" w:eastAsia="SimSun" w:hAnsiTheme="majorBidi" w:cstheme="majorBidi"/>
          <w:i/>
          <w:iCs/>
          <w:kern w:val="2"/>
          <w:sz w:val="24"/>
          <w:szCs w:val="24"/>
          <w:lang w:eastAsia="zh-CN"/>
        </w:rPr>
        <w:t xml:space="preserve"> </w:t>
      </w:r>
      <w:proofErr w:type="spellStart"/>
      <w:r w:rsidRPr="00963D05">
        <w:rPr>
          <w:rFonts w:asciiTheme="majorBidi" w:eastAsia="SimSun" w:hAnsiTheme="majorBidi" w:cstheme="majorBidi"/>
          <w:i/>
          <w:iCs/>
          <w:kern w:val="2"/>
          <w:sz w:val="24"/>
          <w:szCs w:val="24"/>
          <w:lang w:eastAsia="zh-CN"/>
        </w:rPr>
        <w:t>kamu</w:t>
      </w:r>
      <w:proofErr w:type="spellEnd"/>
      <w:r w:rsidRPr="00963D05">
        <w:rPr>
          <w:rFonts w:asciiTheme="majorBidi" w:eastAsia="SimSun" w:hAnsiTheme="majorBidi" w:cstheme="majorBidi"/>
          <w:i/>
          <w:iCs/>
          <w:kern w:val="2"/>
          <w:sz w:val="24"/>
          <w:szCs w:val="24"/>
          <w:lang w:eastAsia="zh-CN"/>
        </w:rPr>
        <w:t xml:space="preserve"> </w:t>
      </w:r>
      <w:proofErr w:type="spellStart"/>
      <w:r w:rsidRPr="00963D05">
        <w:rPr>
          <w:rFonts w:asciiTheme="majorBidi" w:eastAsia="SimSun" w:hAnsiTheme="majorBidi" w:cstheme="majorBidi"/>
          <w:i/>
          <w:iCs/>
          <w:kern w:val="2"/>
          <w:sz w:val="24"/>
          <w:szCs w:val="24"/>
          <w:lang w:eastAsia="zh-CN"/>
        </w:rPr>
        <w:t>menolong</w:t>
      </w:r>
      <w:proofErr w:type="spellEnd"/>
      <w:r w:rsidRPr="00963D05">
        <w:rPr>
          <w:rFonts w:asciiTheme="majorBidi" w:eastAsia="SimSun" w:hAnsiTheme="majorBidi" w:cstheme="majorBidi"/>
          <w:i/>
          <w:iCs/>
          <w:kern w:val="2"/>
          <w:sz w:val="24"/>
          <w:szCs w:val="24"/>
          <w:lang w:eastAsia="zh-CN"/>
        </w:rPr>
        <w:t xml:space="preserve"> Allah, </w:t>
      </w:r>
      <w:proofErr w:type="spellStart"/>
      <w:r w:rsidRPr="00963D05">
        <w:rPr>
          <w:rFonts w:asciiTheme="majorBidi" w:eastAsia="SimSun" w:hAnsiTheme="majorBidi" w:cstheme="majorBidi"/>
          <w:i/>
          <w:iCs/>
          <w:kern w:val="2"/>
          <w:sz w:val="24"/>
          <w:szCs w:val="24"/>
          <w:lang w:eastAsia="zh-CN"/>
        </w:rPr>
        <w:t>niscaya</w:t>
      </w:r>
      <w:proofErr w:type="spellEnd"/>
      <w:r w:rsidRPr="00963D05">
        <w:rPr>
          <w:rFonts w:asciiTheme="majorBidi" w:eastAsia="SimSun" w:hAnsiTheme="majorBidi" w:cstheme="majorBidi"/>
          <w:i/>
          <w:iCs/>
          <w:kern w:val="2"/>
          <w:sz w:val="24"/>
          <w:szCs w:val="24"/>
          <w:lang w:eastAsia="zh-CN"/>
        </w:rPr>
        <w:t xml:space="preserve"> Allah </w:t>
      </w:r>
      <w:proofErr w:type="spellStart"/>
      <w:r w:rsidRPr="00963D05">
        <w:rPr>
          <w:rFonts w:asciiTheme="majorBidi" w:eastAsia="SimSun" w:hAnsiTheme="majorBidi" w:cstheme="majorBidi"/>
          <w:i/>
          <w:iCs/>
          <w:kern w:val="2"/>
          <w:sz w:val="24"/>
          <w:szCs w:val="24"/>
          <w:lang w:eastAsia="zh-CN"/>
        </w:rPr>
        <w:t>akan</w:t>
      </w:r>
      <w:proofErr w:type="spellEnd"/>
      <w:r w:rsidRPr="00963D05">
        <w:rPr>
          <w:rFonts w:asciiTheme="majorBidi" w:eastAsia="SimSun" w:hAnsiTheme="majorBidi" w:cstheme="majorBidi"/>
          <w:i/>
          <w:iCs/>
          <w:kern w:val="2"/>
          <w:sz w:val="24"/>
          <w:szCs w:val="24"/>
          <w:lang w:eastAsia="zh-CN"/>
        </w:rPr>
        <w:t xml:space="preserve"> </w:t>
      </w:r>
      <w:proofErr w:type="spellStart"/>
      <w:r w:rsidRPr="00963D05">
        <w:rPr>
          <w:rFonts w:asciiTheme="majorBidi" w:eastAsia="SimSun" w:hAnsiTheme="majorBidi" w:cstheme="majorBidi"/>
          <w:i/>
          <w:iCs/>
          <w:kern w:val="2"/>
          <w:sz w:val="24"/>
          <w:szCs w:val="24"/>
          <w:lang w:eastAsia="zh-CN"/>
        </w:rPr>
        <w:t>menolongmu</w:t>
      </w:r>
      <w:proofErr w:type="spellEnd"/>
      <w:r w:rsidRPr="00963D05">
        <w:rPr>
          <w:rFonts w:asciiTheme="majorBidi" w:eastAsia="SimSun" w:hAnsiTheme="majorBidi" w:cstheme="majorBidi"/>
          <w:i/>
          <w:iCs/>
          <w:kern w:val="2"/>
          <w:sz w:val="24"/>
          <w:szCs w:val="24"/>
          <w:lang w:eastAsia="zh-CN"/>
        </w:rPr>
        <w:t xml:space="preserve"> </w:t>
      </w:r>
      <w:proofErr w:type="spellStart"/>
      <w:r w:rsidRPr="00963D05">
        <w:rPr>
          <w:rFonts w:asciiTheme="majorBidi" w:eastAsia="SimSun" w:hAnsiTheme="majorBidi" w:cstheme="majorBidi"/>
          <w:i/>
          <w:iCs/>
          <w:kern w:val="2"/>
          <w:sz w:val="24"/>
          <w:szCs w:val="24"/>
          <w:lang w:eastAsia="zh-CN"/>
        </w:rPr>
        <w:t>dan</w:t>
      </w:r>
      <w:proofErr w:type="spellEnd"/>
      <w:r w:rsidRPr="00963D05">
        <w:rPr>
          <w:rFonts w:asciiTheme="majorBidi" w:eastAsia="SimSun" w:hAnsiTheme="majorBidi" w:cstheme="majorBidi"/>
          <w:i/>
          <w:iCs/>
          <w:kern w:val="2"/>
          <w:sz w:val="24"/>
          <w:szCs w:val="24"/>
          <w:lang w:eastAsia="zh-CN"/>
        </w:rPr>
        <w:t xml:space="preserve"> </w:t>
      </w:r>
      <w:proofErr w:type="spellStart"/>
      <w:r w:rsidRPr="00963D05">
        <w:rPr>
          <w:rFonts w:asciiTheme="majorBidi" w:eastAsia="SimSun" w:hAnsiTheme="majorBidi" w:cstheme="majorBidi"/>
          <w:i/>
          <w:iCs/>
          <w:kern w:val="2"/>
          <w:sz w:val="24"/>
          <w:szCs w:val="24"/>
          <w:lang w:eastAsia="zh-CN"/>
        </w:rPr>
        <w:t>meneguhkan</w:t>
      </w:r>
      <w:proofErr w:type="spellEnd"/>
      <w:r w:rsidRPr="00963D05">
        <w:rPr>
          <w:rFonts w:asciiTheme="majorBidi" w:eastAsia="SimSun" w:hAnsiTheme="majorBidi" w:cstheme="majorBidi"/>
          <w:i/>
          <w:iCs/>
          <w:kern w:val="2"/>
          <w:sz w:val="24"/>
          <w:szCs w:val="24"/>
          <w:lang w:eastAsia="zh-CN"/>
        </w:rPr>
        <w:t xml:space="preserve"> </w:t>
      </w:r>
      <w:proofErr w:type="spellStart"/>
      <w:r w:rsidRPr="00963D05">
        <w:rPr>
          <w:rFonts w:asciiTheme="majorBidi" w:eastAsia="SimSun" w:hAnsiTheme="majorBidi" w:cstheme="majorBidi"/>
          <w:i/>
          <w:iCs/>
          <w:kern w:val="2"/>
          <w:sz w:val="24"/>
          <w:szCs w:val="24"/>
          <w:lang w:eastAsia="zh-CN"/>
        </w:rPr>
        <w:t>kedudukanmu</w:t>
      </w:r>
      <w:proofErr w:type="spellEnd"/>
      <w:r w:rsidRPr="00963D05">
        <w:rPr>
          <w:rFonts w:asciiTheme="majorBidi" w:eastAsia="SimSun" w:hAnsiTheme="majorBidi" w:cstheme="majorBidi"/>
          <w:i/>
          <w:iCs/>
          <w:kern w:val="2"/>
          <w:sz w:val="24"/>
          <w:szCs w:val="24"/>
          <w:lang w:eastAsia="zh-CN"/>
        </w:rPr>
        <w:t>”.</w:t>
      </w:r>
      <w:r w:rsidRPr="00963D05">
        <w:rPr>
          <w:rFonts w:asciiTheme="majorBidi" w:eastAsia="SimSun" w:hAnsiTheme="majorBidi" w:cstheme="majorBidi"/>
          <w:i/>
          <w:iCs/>
          <w:kern w:val="2"/>
          <w:sz w:val="24"/>
          <w:szCs w:val="24"/>
          <w:vertAlign w:val="superscript"/>
          <w:lang w:eastAsia="zh-CN"/>
        </w:rPr>
        <w:footnoteReference w:id="20"/>
      </w:r>
      <w:r w:rsidRPr="00963D05">
        <w:rPr>
          <w:rFonts w:asciiTheme="majorBidi" w:eastAsia="SimSun" w:hAnsiTheme="majorBidi" w:cstheme="majorBidi"/>
          <w:i/>
          <w:iCs/>
          <w:kern w:val="2"/>
          <w:sz w:val="24"/>
          <w:szCs w:val="24"/>
          <w:lang w:eastAsia="zh-CN"/>
        </w:rPr>
        <w:t xml:space="preserve"> </w:t>
      </w:r>
    </w:p>
    <w:p w:rsidR="00E76C3F" w:rsidRPr="00963D05" w:rsidRDefault="00E76C3F" w:rsidP="00DE6AD1">
      <w:pPr>
        <w:widowControl w:val="0"/>
        <w:tabs>
          <w:tab w:val="left" w:pos="540"/>
        </w:tabs>
        <w:spacing w:after="0" w:line="360" w:lineRule="auto"/>
        <w:contextualSpacing/>
        <w:jc w:val="both"/>
        <w:rPr>
          <w:rFonts w:asciiTheme="majorBidi" w:eastAsia="SimSun" w:hAnsiTheme="majorBidi" w:cstheme="majorBidi"/>
          <w:i/>
          <w:iCs/>
          <w:kern w:val="2"/>
          <w:sz w:val="24"/>
          <w:szCs w:val="24"/>
          <w:lang w:eastAsia="zh-CN"/>
        </w:rPr>
      </w:pPr>
      <w:r w:rsidRPr="00963D05">
        <w:rPr>
          <w:rFonts w:asciiTheme="majorBidi" w:eastAsia="SimSun" w:hAnsiTheme="majorBidi" w:cstheme="majorBidi"/>
          <w:i/>
          <w:iCs/>
          <w:kern w:val="2"/>
          <w:sz w:val="24"/>
          <w:szCs w:val="24"/>
          <w:lang w:eastAsia="zh-CN"/>
        </w:rPr>
        <w:tab/>
      </w:r>
      <w:proofErr w:type="spellStart"/>
      <w:r w:rsidR="000831F7" w:rsidRPr="00963D05">
        <w:rPr>
          <w:rFonts w:asciiTheme="majorBidi" w:eastAsia="SimSun" w:hAnsiTheme="majorBidi" w:cstheme="majorBidi"/>
          <w:kern w:val="2"/>
          <w:sz w:val="24"/>
          <w:szCs w:val="24"/>
          <w:lang w:eastAsia="zh-CN"/>
        </w:rPr>
        <w:t>Pada</w:t>
      </w:r>
      <w:proofErr w:type="spellEnd"/>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t>tahun</w:t>
      </w:r>
      <w:proofErr w:type="spellEnd"/>
      <w:r w:rsidR="000831F7" w:rsidRPr="00963D05">
        <w:rPr>
          <w:rFonts w:asciiTheme="majorBidi" w:eastAsia="SimSun" w:hAnsiTheme="majorBidi" w:cstheme="majorBidi"/>
          <w:kern w:val="2"/>
          <w:sz w:val="24"/>
          <w:szCs w:val="24"/>
          <w:lang w:eastAsia="zh-CN"/>
        </w:rPr>
        <w:t xml:space="preserve"> yang </w:t>
      </w:r>
      <w:proofErr w:type="spellStart"/>
      <w:r w:rsidR="000831F7" w:rsidRPr="00963D05">
        <w:rPr>
          <w:rFonts w:asciiTheme="majorBidi" w:eastAsia="SimSun" w:hAnsiTheme="majorBidi" w:cstheme="majorBidi"/>
          <w:kern w:val="2"/>
          <w:sz w:val="24"/>
          <w:szCs w:val="24"/>
          <w:lang w:eastAsia="zh-CN"/>
        </w:rPr>
        <w:t>sama</w:t>
      </w:r>
      <w:proofErr w:type="spellEnd"/>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t>yaitu</w:t>
      </w:r>
      <w:proofErr w:type="spellEnd"/>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t>tahun</w:t>
      </w:r>
      <w:proofErr w:type="spellEnd"/>
      <w:r w:rsidR="000831F7" w:rsidRPr="00963D05">
        <w:rPr>
          <w:rFonts w:asciiTheme="majorBidi" w:eastAsia="SimSun" w:hAnsiTheme="majorBidi" w:cstheme="majorBidi"/>
          <w:kern w:val="2"/>
          <w:sz w:val="24"/>
          <w:szCs w:val="24"/>
          <w:lang w:eastAsia="zh-CN"/>
        </w:rPr>
        <w:t xml:space="preserve"> 1974, </w:t>
      </w:r>
      <w:proofErr w:type="spellStart"/>
      <w:r w:rsidR="000831F7" w:rsidRPr="00963D05">
        <w:rPr>
          <w:rFonts w:asciiTheme="majorBidi" w:eastAsia="SimSun" w:hAnsiTheme="majorBidi" w:cstheme="majorBidi"/>
          <w:kern w:val="2"/>
          <w:sz w:val="24"/>
          <w:szCs w:val="24"/>
          <w:lang w:eastAsia="zh-CN"/>
        </w:rPr>
        <w:t>Farid</w:t>
      </w:r>
      <w:proofErr w:type="spellEnd"/>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t>Esack</w:t>
      </w:r>
      <w:proofErr w:type="spellEnd"/>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t>berkesempatan</w:t>
      </w:r>
      <w:proofErr w:type="spellEnd"/>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t>untuk</w:t>
      </w:r>
      <w:proofErr w:type="spellEnd"/>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t>mengenyam</w:t>
      </w:r>
      <w:proofErr w:type="spellEnd"/>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t>pendidikan</w:t>
      </w:r>
      <w:proofErr w:type="spellEnd"/>
      <w:r w:rsidR="000831F7" w:rsidRPr="00963D05">
        <w:rPr>
          <w:rFonts w:asciiTheme="majorBidi" w:eastAsia="SimSun" w:hAnsiTheme="majorBidi" w:cstheme="majorBidi"/>
          <w:kern w:val="2"/>
          <w:sz w:val="24"/>
          <w:szCs w:val="24"/>
          <w:lang w:eastAsia="zh-CN"/>
        </w:rPr>
        <w:t xml:space="preserve"> di Pakistan. Di Pakistan </w:t>
      </w:r>
      <w:proofErr w:type="spellStart"/>
      <w:r w:rsidR="000831F7" w:rsidRPr="00963D05">
        <w:rPr>
          <w:rFonts w:asciiTheme="majorBidi" w:eastAsia="SimSun" w:hAnsiTheme="majorBidi" w:cstheme="majorBidi"/>
          <w:kern w:val="2"/>
          <w:sz w:val="24"/>
          <w:szCs w:val="24"/>
          <w:lang w:eastAsia="zh-CN"/>
        </w:rPr>
        <w:t>ia</w:t>
      </w:r>
      <w:proofErr w:type="spellEnd"/>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t>menuntut</w:t>
      </w:r>
      <w:proofErr w:type="spellEnd"/>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t>ilmu</w:t>
      </w:r>
      <w:proofErr w:type="spellEnd"/>
      <w:r w:rsidR="000831F7" w:rsidRPr="00963D05">
        <w:rPr>
          <w:rFonts w:asciiTheme="majorBidi" w:eastAsia="SimSun" w:hAnsiTheme="majorBidi" w:cstheme="majorBidi"/>
          <w:kern w:val="2"/>
          <w:sz w:val="24"/>
          <w:szCs w:val="24"/>
          <w:lang w:eastAsia="zh-CN"/>
        </w:rPr>
        <w:t xml:space="preserve"> di </w:t>
      </w:r>
      <w:proofErr w:type="spellStart"/>
      <w:r w:rsidR="000831F7" w:rsidRPr="00963D05">
        <w:rPr>
          <w:rFonts w:asciiTheme="majorBidi" w:eastAsia="SimSun" w:hAnsiTheme="majorBidi" w:cstheme="majorBidi"/>
          <w:kern w:val="2"/>
          <w:sz w:val="24"/>
          <w:szCs w:val="24"/>
          <w:lang w:eastAsia="zh-CN"/>
        </w:rPr>
        <w:t>Jami’ah</w:t>
      </w:r>
      <w:proofErr w:type="spellEnd"/>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t>Ulum</w:t>
      </w:r>
      <w:proofErr w:type="spellEnd"/>
      <w:r w:rsidR="000831F7" w:rsidRPr="00963D05">
        <w:rPr>
          <w:rFonts w:asciiTheme="majorBidi" w:eastAsia="SimSun" w:hAnsiTheme="majorBidi" w:cstheme="majorBidi"/>
          <w:kern w:val="2"/>
          <w:sz w:val="24"/>
          <w:szCs w:val="24"/>
          <w:lang w:eastAsia="zh-CN"/>
        </w:rPr>
        <w:t xml:space="preserve"> al-Islamiyah </w:t>
      </w:r>
      <w:proofErr w:type="spellStart"/>
      <w:r w:rsidR="000831F7" w:rsidRPr="00963D05">
        <w:rPr>
          <w:rFonts w:asciiTheme="majorBidi" w:eastAsia="SimSun" w:hAnsiTheme="majorBidi" w:cstheme="majorBidi"/>
          <w:kern w:val="2"/>
          <w:sz w:val="24"/>
          <w:szCs w:val="24"/>
          <w:lang w:eastAsia="zh-CN"/>
        </w:rPr>
        <w:t>dengan</w:t>
      </w:r>
      <w:proofErr w:type="spellEnd"/>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t>mengambil</w:t>
      </w:r>
      <w:proofErr w:type="spellEnd"/>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t>jurusan</w:t>
      </w:r>
      <w:proofErr w:type="spellEnd"/>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t>hukum</w:t>
      </w:r>
      <w:proofErr w:type="spellEnd"/>
      <w:r w:rsidR="000831F7" w:rsidRPr="00963D05">
        <w:rPr>
          <w:rFonts w:asciiTheme="majorBidi" w:eastAsia="SimSun" w:hAnsiTheme="majorBidi" w:cstheme="majorBidi"/>
          <w:kern w:val="2"/>
          <w:sz w:val="24"/>
          <w:szCs w:val="24"/>
          <w:lang w:eastAsia="zh-CN"/>
        </w:rPr>
        <w:t xml:space="preserve"> Islam </w:t>
      </w:r>
      <w:proofErr w:type="spellStart"/>
      <w:r w:rsidR="000831F7" w:rsidRPr="00963D05">
        <w:rPr>
          <w:rFonts w:asciiTheme="majorBidi" w:eastAsia="SimSun" w:hAnsiTheme="majorBidi" w:cstheme="majorBidi"/>
          <w:kern w:val="2"/>
          <w:sz w:val="24"/>
          <w:szCs w:val="24"/>
          <w:lang w:eastAsia="zh-CN"/>
        </w:rPr>
        <w:t>dan</w:t>
      </w:r>
      <w:proofErr w:type="spellEnd"/>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t>mendapatkan</w:t>
      </w:r>
      <w:proofErr w:type="spellEnd"/>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t>gelar</w:t>
      </w:r>
      <w:proofErr w:type="spellEnd"/>
      <w:r w:rsidR="000831F7" w:rsidRPr="00963D05">
        <w:rPr>
          <w:rFonts w:asciiTheme="majorBidi" w:eastAsia="SimSun" w:hAnsiTheme="majorBidi" w:cstheme="majorBidi"/>
          <w:kern w:val="2"/>
          <w:sz w:val="24"/>
          <w:szCs w:val="24"/>
          <w:lang w:eastAsia="zh-CN"/>
        </w:rPr>
        <w:t xml:space="preserve"> BA (</w:t>
      </w:r>
      <w:r w:rsidR="000831F7" w:rsidRPr="00963D05">
        <w:rPr>
          <w:rFonts w:asciiTheme="majorBidi" w:eastAsia="SimSun" w:hAnsiTheme="majorBidi" w:cstheme="majorBidi"/>
          <w:i/>
          <w:iCs/>
          <w:kern w:val="2"/>
          <w:sz w:val="24"/>
          <w:szCs w:val="24"/>
          <w:lang w:eastAsia="zh-CN"/>
        </w:rPr>
        <w:t>Bachelor Of Art</w:t>
      </w:r>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t>Ia</w:t>
      </w:r>
      <w:proofErr w:type="spellEnd"/>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t>lalu</w:t>
      </w:r>
      <w:proofErr w:type="spellEnd"/>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t>melanjutkan</w:t>
      </w:r>
      <w:proofErr w:type="spellEnd"/>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t>studinya</w:t>
      </w:r>
      <w:proofErr w:type="spellEnd"/>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t>ke</w:t>
      </w:r>
      <w:proofErr w:type="spellEnd"/>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t>Jamiah</w:t>
      </w:r>
      <w:proofErr w:type="spellEnd"/>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t>Alimiyah</w:t>
      </w:r>
      <w:proofErr w:type="spellEnd"/>
      <w:r w:rsidR="000831F7" w:rsidRPr="00963D05">
        <w:rPr>
          <w:rFonts w:asciiTheme="majorBidi" w:eastAsia="SimSun" w:hAnsiTheme="majorBidi" w:cstheme="majorBidi"/>
          <w:kern w:val="2"/>
          <w:sz w:val="24"/>
          <w:szCs w:val="24"/>
          <w:lang w:eastAsia="zh-CN"/>
        </w:rPr>
        <w:t xml:space="preserve"> al-</w:t>
      </w:r>
      <w:proofErr w:type="spellStart"/>
      <w:r w:rsidR="000831F7" w:rsidRPr="00963D05">
        <w:rPr>
          <w:rFonts w:asciiTheme="majorBidi" w:eastAsia="SimSun" w:hAnsiTheme="majorBidi" w:cstheme="majorBidi"/>
          <w:kern w:val="2"/>
          <w:sz w:val="24"/>
          <w:szCs w:val="24"/>
          <w:lang w:eastAsia="zh-CN"/>
        </w:rPr>
        <w:t>Islamiah</w:t>
      </w:r>
      <w:proofErr w:type="spellEnd"/>
      <w:r w:rsidR="000831F7" w:rsidRPr="00963D05">
        <w:rPr>
          <w:rFonts w:asciiTheme="majorBidi" w:eastAsia="SimSun" w:hAnsiTheme="majorBidi" w:cstheme="majorBidi"/>
          <w:kern w:val="2"/>
          <w:sz w:val="24"/>
          <w:szCs w:val="24"/>
          <w:lang w:eastAsia="zh-CN"/>
        </w:rPr>
        <w:t xml:space="preserve"> di Karachi </w:t>
      </w:r>
      <w:proofErr w:type="spellStart"/>
      <w:r w:rsidR="000831F7" w:rsidRPr="00963D05">
        <w:rPr>
          <w:rFonts w:asciiTheme="majorBidi" w:eastAsia="SimSun" w:hAnsiTheme="majorBidi" w:cstheme="majorBidi"/>
          <w:kern w:val="2"/>
          <w:sz w:val="24"/>
          <w:szCs w:val="24"/>
          <w:lang w:eastAsia="zh-CN"/>
        </w:rPr>
        <w:t>dengan</w:t>
      </w:r>
      <w:proofErr w:type="spellEnd"/>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t>mengambil</w:t>
      </w:r>
      <w:proofErr w:type="spellEnd"/>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t>jurusan</w:t>
      </w:r>
      <w:proofErr w:type="spellEnd"/>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t>teologi</w:t>
      </w:r>
      <w:proofErr w:type="spellEnd"/>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t>dan</w:t>
      </w:r>
      <w:proofErr w:type="spellEnd"/>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t>mendapatkan</w:t>
      </w:r>
      <w:proofErr w:type="spellEnd"/>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t>gelar</w:t>
      </w:r>
      <w:proofErr w:type="spellEnd"/>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t>maulana</w:t>
      </w:r>
      <w:proofErr w:type="spellEnd"/>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t>Tidak</w:t>
      </w:r>
      <w:proofErr w:type="spellEnd"/>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t>sampai</w:t>
      </w:r>
      <w:proofErr w:type="spellEnd"/>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t>disitu</w:t>
      </w:r>
      <w:proofErr w:type="spellEnd"/>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t>ia</w:t>
      </w:r>
      <w:proofErr w:type="spellEnd"/>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t>juga</w:t>
      </w:r>
      <w:proofErr w:type="spellEnd"/>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t>melanjutkan</w:t>
      </w:r>
      <w:proofErr w:type="spellEnd"/>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t>studinya</w:t>
      </w:r>
      <w:proofErr w:type="spellEnd"/>
      <w:r w:rsidR="000831F7" w:rsidRPr="00963D05">
        <w:rPr>
          <w:rFonts w:asciiTheme="majorBidi" w:eastAsia="SimSun" w:hAnsiTheme="majorBidi" w:cstheme="majorBidi"/>
          <w:kern w:val="2"/>
          <w:sz w:val="24"/>
          <w:szCs w:val="24"/>
          <w:lang w:eastAsia="zh-CN"/>
        </w:rPr>
        <w:t xml:space="preserve"> di </w:t>
      </w:r>
      <w:proofErr w:type="spellStart"/>
      <w:r w:rsidR="000831F7" w:rsidRPr="00963D05">
        <w:rPr>
          <w:rFonts w:asciiTheme="majorBidi" w:eastAsia="SimSun" w:hAnsiTheme="majorBidi" w:cstheme="majorBidi"/>
          <w:kern w:val="2"/>
          <w:sz w:val="24"/>
          <w:szCs w:val="24"/>
          <w:lang w:eastAsia="zh-CN"/>
        </w:rPr>
        <w:t>Jami’ah</w:t>
      </w:r>
      <w:proofErr w:type="spellEnd"/>
      <w:r w:rsidR="000831F7" w:rsidRPr="00963D05">
        <w:rPr>
          <w:rFonts w:asciiTheme="majorBidi" w:eastAsia="SimSun" w:hAnsiTheme="majorBidi" w:cstheme="majorBidi"/>
          <w:kern w:val="2"/>
          <w:sz w:val="24"/>
          <w:szCs w:val="24"/>
          <w:lang w:eastAsia="zh-CN"/>
        </w:rPr>
        <w:t xml:space="preserve"> Abu Bakr, di </w:t>
      </w:r>
      <w:proofErr w:type="spellStart"/>
      <w:r w:rsidR="000831F7" w:rsidRPr="00963D05">
        <w:rPr>
          <w:rFonts w:asciiTheme="majorBidi" w:eastAsia="SimSun" w:hAnsiTheme="majorBidi" w:cstheme="majorBidi"/>
          <w:kern w:val="2"/>
          <w:sz w:val="24"/>
          <w:szCs w:val="24"/>
          <w:lang w:eastAsia="zh-CN"/>
        </w:rPr>
        <w:t>sana</w:t>
      </w:r>
      <w:proofErr w:type="spellEnd"/>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t>Esack</w:t>
      </w:r>
      <w:proofErr w:type="spellEnd"/>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t>mengambil</w:t>
      </w:r>
      <w:proofErr w:type="spellEnd"/>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t>jurusan</w:t>
      </w:r>
      <w:proofErr w:type="spellEnd"/>
      <w:r w:rsidR="000831F7" w:rsidRPr="00963D05">
        <w:rPr>
          <w:rFonts w:asciiTheme="majorBidi" w:eastAsia="SimSun" w:hAnsiTheme="majorBidi" w:cstheme="majorBidi"/>
          <w:kern w:val="2"/>
          <w:sz w:val="24"/>
          <w:szCs w:val="24"/>
          <w:lang w:eastAsia="zh-CN"/>
        </w:rPr>
        <w:t xml:space="preserve"> </w:t>
      </w:r>
      <w:r w:rsidR="000831F7" w:rsidRPr="00963D05">
        <w:rPr>
          <w:rFonts w:asciiTheme="majorBidi" w:eastAsia="SimSun" w:hAnsiTheme="majorBidi" w:cstheme="majorBidi"/>
          <w:i/>
          <w:iCs/>
          <w:kern w:val="2"/>
          <w:sz w:val="24"/>
          <w:szCs w:val="24"/>
          <w:lang w:eastAsia="zh-CN"/>
        </w:rPr>
        <w:t>Qur’anic Studies</w:t>
      </w:r>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t>atau</w:t>
      </w:r>
      <w:proofErr w:type="spellEnd"/>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t>Studi</w:t>
      </w:r>
      <w:proofErr w:type="spellEnd"/>
      <w:r w:rsidR="000831F7" w:rsidRPr="00963D05">
        <w:rPr>
          <w:rFonts w:asciiTheme="majorBidi" w:eastAsia="SimSun" w:hAnsiTheme="majorBidi" w:cstheme="majorBidi"/>
          <w:kern w:val="2"/>
          <w:sz w:val="24"/>
          <w:szCs w:val="24"/>
          <w:lang w:eastAsia="zh-CN"/>
        </w:rPr>
        <w:t xml:space="preserve"> Quran </w:t>
      </w:r>
      <w:proofErr w:type="spellStart"/>
      <w:r w:rsidR="000831F7" w:rsidRPr="00963D05">
        <w:rPr>
          <w:rFonts w:asciiTheme="majorBidi" w:eastAsia="SimSun" w:hAnsiTheme="majorBidi" w:cstheme="majorBidi"/>
          <w:kern w:val="2"/>
          <w:sz w:val="24"/>
          <w:szCs w:val="24"/>
          <w:lang w:eastAsia="zh-CN"/>
        </w:rPr>
        <w:t>untuk</w:t>
      </w:r>
      <w:proofErr w:type="spellEnd"/>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t>mendapatkan</w:t>
      </w:r>
      <w:proofErr w:type="spellEnd"/>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t>gelar</w:t>
      </w:r>
      <w:proofErr w:type="spellEnd"/>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t>doktor</w:t>
      </w:r>
      <w:proofErr w:type="spellEnd"/>
      <w:r w:rsidR="000831F7" w:rsidRPr="00963D05">
        <w:rPr>
          <w:rFonts w:asciiTheme="majorBidi" w:eastAsia="SimSun" w:hAnsiTheme="majorBidi" w:cstheme="majorBidi"/>
          <w:kern w:val="2"/>
          <w:sz w:val="24"/>
          <w:szCs w:val="24"/>
          <w:lang w:eastAsia="zh-CN"/>
        </w:rPr>
        <w:t xml:space="preserve"> di </w:t>
      </w:r>
      <w:proofErr w:type="spellStart"/>
      <w:r w:rsidR="000831F7" w:rsidRPr="00963D05">
        <w:rPr>
          <w:rFonts w:asciiTheme="majorBidi" w:eastAsia="SimSun" w:hAnsiTheme="majorBidi" w:cstheme="majorBidi"/>
          <w:kern w:val="2"/>
          <w:sz w:val="24"/>
          <w:szCs w:val="24"/>
          <w:lang w:eastAsia="zh-CN"/>
        </w:rPr>
        <w:t>dalam</w:t>
      </w:r>
      <w:proofErr w:type="spellEnd"/>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t>bidang</w:t>
      </w:r>
      <w:proofErr w:type="spellEnd"/>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t>Hermeneutika</w:t>
      </w:r>
      <w:proofErr w:type="spellEnd"/>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t>Alquran</w:t>
      </w:r>
      <w:proofErr w:type="spellEnd"/>
      <w:r w:rsidR="000831F7" w:rsidRPr="00963D05">
        <w:rPr>
          <w:rFonts w:asciiTheme="majorBidi" w:eastAsia="SimSun" w:hAnsiTheme="majorBidi" w:cstheme="majorBidi"/>
          <w:kern w:val="2"/>
          <w:sz w:val="24"/>
          <w:szCs w:val="24"/>
          <w:lang w:eastAsia="zh-CN"/>
        </w:rPr>
        <w:t>.</w:t>
      </w:r>
      <w:r w:rsidR="00B835E2">
        <w:rPr>
          <w:rStyle w:val="ReferensiCatatanKaki"/>
          <w:rFonts w:asciiTheme="majorBidi" w:eastAsia="SimSun" w:hAnsiTheme="majorBidi" w:cstheme="majorBidi"/>
          <w:kern w:val="2"/>
          <w:sz w:val="24"/>
          <w:szCs w:val="24"/>
          <w:lang w:eastAsia="zh-CN"/>
        </w:rPr>
        <w:footnoteReference w:id="21"/>
      </w:r>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t>Ia</w:t>
      </w:r>
      <w:proofErr w:type="spellEnd"/>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t>juga</w:t>
      </w:r>
      <w:proofErr w:type="spellEnd"/>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t>sempat</w:t>
      </w:r>
      <w:proofErr w:type="spellEnd"/>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t>belajar</w:t>
      </w:r>
      <w:proofErr w:type="spellEnd"/>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t>dan</w:t>
      </w:r>
      <w:proofErr w:type="spellEnd"/>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t>melakukan</w:t>
      </w:r>
      <w:proofErr w:type="spellEnd"/>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t>penelitian</w:t>
      </w:r>
      <w:proofErr w:type="spellEnd"/>
      <w:r w:rsidR="000831F7" w:rsidRPr="00963D05">
        <w:rPr>
          <w:rFonts w:asciiTheme="majorBidi" w:eastAsia="SimSun" w:hAnsiTheme="majorBidi" w:cstheme="majorBidi"/>
          <w:kern w:val="2"/>
          <w:sz w:val="24"/>
          <w:szCs w:val="24"/>
          <w:lang w:eastAsia="zh-CN"/>
        </w:rPr>
        <w:t xml:space="preserve"> di </w:t>
      </w:r>
      <w:proofErr w:type="spellStart"/>
      <w:r w:rsidR="000831F7" w:rsidRPr="00963D05">
        <w:rPr>
          <w:rFonts w:asciiTheme="majorBidi" w:eastAsia="SimSun" w:hAnsiTheme="majorBidi" w:cstheme="majorBidi"/>
          <w:i/>
          <w:iCs/>
          <w:kern w:val="2"/>
          <w:sz w:val="24"/>
          <w:szCs w:val="24"/>
          <w:lang w:eastAsia="zh-CN"/>
        </w:rPr>
        <w:t>Philosophische</w:t>
      </w:r>
      <w:proofErr w:type="spellEnd"/>
      <w:r w:rsidR="000831F7" w:rsidRPr="00963D05">
        <w:rPr>
          <w:rFonts w:asciiTheme="majorBidi" w:eastAsia="SimSun" w:hAnsiTheme="majorBidi" w:cstheme="majorBidi"/>
          <w:i/>
          <w:iCs/>
          <w:kern w:val="2"/>
          <w:sz w:val="24"/>
          <w:szCs w:val="24"/>
          <w:lang w:eastAsia="zh-CN"/>
        </w:rPr>
        <w:t xml:space="preserve"> </w:t>
      </w:r>
      <w:proofErr w:type="spellStart"/>
      <w:r w:rsidR="000831F7" w:rsidRPr="00963D05">
        <w:rPr>
          <w:rFonts w:asciiTheme="majorBidi" w:eastAsia="SimSun" w:hAnsiTheme="majorBidi" w:cstheme="majorBidi"/>
          <w:i/>
          <w:iCs/>
          <w:kern w:val="2"/>
          <w:sz w:val="24"/>
          <w:szCs w:val="24"/>
          <w:lang w:eastAsia="zh-CN"/>
        </w:rPr>
        <w:t>Theologische</w:t>
      </w:r>
      <w:proofErr w:type="spellEnd"/>
      <w:r w:rsidR="000831F7" w:rsidRPr="00963D05">
        <w:rPr>
          <w:rFonts w:asciiTheme="majorBidi" w:eastAsia="SimSun" w:hAnsiTheme="majorBidi" w:cstheme="majorBidi"/>
          <w:i/>
          <w:iCs/>
          <w:kern w:val="2"/>
          <w:sz w:val="24"/>
          <w:szCs w:val="24"/>
          <w:lang w:eastAsia="zh-CN"/>
        </w:rPr>
        <w:t xml:space="preserve"> </w:t>
      </w:r>
      <w:proofErr w:type="spellStart"/>
      <w:r w:rsidR="000831F7" w:rsidRPr="00963D05">
        <w:rPr>
          <w:rFonts w:asciiTheme="majorBidi" w:eastAsia="SimSun" w:hAnsiTheme="majorBidi" w:cstheme="majorBidi"/>
          <w:i/>
          <w:iCs/>
          <w:kern w:val="2"/>
          <w:sz w:val="24"/>
          <w:szCs w:val="24"/>
          <w:lang w:eastAsia="zh-CN"/>
        </w:rPr>
        <w:t>Hoschule</w:t>
      </w:r>
      <w:proofErr w:type="spellEnd"/>
      <w:r w:rsidR="000831F7" w:rsidRPr="00963D05">
        <w:rPr>
          <w:rFonts w:asciiTheme="majorBidi" w:eastAsia="SimSun" w:hAnsiTheme="majorBidi" w:cstheme="majorBidi"/>
          <w:i/>
          <w:iCs/>
          <w:kern w:val="2"/>
          <w:sz w:val="24"/>
          <w:szCs w:val="24"/>
          <w:lang w:eastAsia="zh-CN"/>
        </w:rPr>
        <w:t>,</w:t>
      </w:r>
      <w:r w:rsidR="000831F7" w:rsidRPr="00963D05">
        <w:rPr>
          <w:rFonts w:asciiTheme="majorBidi" w:eastAsia="SimSun" w:hAnsiTheme="majorBidi" w:cstheme="majorBidi"/>
          <w:kern w:val="2"/>
          <w:sz w:val="24"/>
          <w:szCs w:val="24"/>
          <w:lang w:eastAsia="zh-CN"/>
        </w:rPr>
        <w:t xml:space="preserve"> Sankt </w:t>
      </w:r>
      <w:proofErr w:type="spellStart"/>
      <w:r w:rsidR="000831F7" w:rsidRPr="00963D05">
        <w:rPr>
          <w:rFonts w:asciiTheme="majorBidi" w:eastAsia="SimSun" w:hAnsiTheme="majorBidi" w:cstheme="majorBidi"/>
          <w:kern w:val="2"/>
          <w:sz w:val="24"/>
          <w:szCs w:val="24"/>
          <w:lang w:eastAsia="zh-CN"/>
        </w:rPr>
        <w:t>Geprgen</w:t>
      </w:r>
      <w:proofErr w:type="spellEnd"/>
      <w:r w:rsidR="000831F7" w:rsidRPr="00963D05">
        <w:rPr>
          <w:rFonts w:asciiTheme="majorBidi" w:eastAsia="SimSun" w:hAnsiTheme="majorBidi" w:cstheme="majorBidi"/>
          <w:kern w:val="2"/>
          <w:sz w:val="24"/>
          <w:szCs w:val="24"/>
          <w:lang w:eastAsia="zh-CN"/>
        </w:rPr>
        <w:t xml:space="preserve">, Frankfurt, </w:t>
      </w:r>
      <w:proofErr w:type="spellStart"/>
      <w:r w:rsidR="000831F7" w:rsidRPr="00963D05">
        <w:rPr>
          <w:rFonts w:asciiTheme="majorBidi" w:eastAsia="SimSun" w:hAnsiTheme="majorBidi" w:cstheme="majorBidi"/>
          <w:kern w:val="2"/>
          <w:sz w:val="24"/>
          <w:szCs w:val="24"/>
          <w:lang w:eastAsia="zh-CN"/>
        </w:rPr>
        <w:t>Amm</w:t>
      </w:r>
      <w:proofErr w:type="spellEnd"/>
      <w:r w:rsidR="000831F7" w:rsidRPr="00963D05">
        <w:rPr>
          <w:rFonts w:asciiTheme="majorBidi" w:eastAsia="SimSun" w:hAnsiTheme="majorBidi" w:cstheme="majorBidi"/>
          <w:kern w:val="2"/>
          <w:sz w:val="24"/>
          <w:szCs w:val="24"/>
          <w:lang w:eastAsia="zh-CN"/>
        </w:rPr>
        <w:t xml:space="preserve"> Main, </w:t>
      </w:r>
      <w:proofErr w:type="spellStart"/>
      <w:r w:rsidR="000831F7" w:rsidRPr="00963D05">
        <w:rPr>
          <w:rFonts w:asciiTheme="majorBidi" w:eastAsia="SimSun" w:hAnsiTheme="majorBidi" w:cstheme="majorBidi"/>
          <w:kern w:val="2"/>
          <w:sz w:val="24"/>
          <w:szCs w:val="24"/>
          <w:lang w:eastAsia="zh-CN"/>
        </w:rPr>
        <w:t>Jerman</w:t>
      </w:r>
      <w:proofErr w:type="spellEnd"/>
      <w:r w:rsidR="000831F7" w:rsidRPr="00963D05">
        <w:rPr>
          <w:rFonts w:asciiTheme="majorBidi" w:eastAsia="SimSun" w:hAnsiTheme="majorBidi" w:cstheme="majorBidi"/>
          <w:kern w:val="2"/>
          <w:sz w:val="24"/>
          <w:szCs w:val="24"/>
          <w:lang w:eastAsia="zh-CN"/>
        </w:rPr>
        <w:t>.</w:t>
      </w:r>
      <w:r w:rsidR="00C13486">
        <w:rPr>
          <w:rStyle w:val="ReferensiCatatanKaki"/>
          <w:rFonts w:asciiTheme="majorBidi" w:eastAsia="SimSun" w:hAnsiTheme="majorBidi" w:cstheme="majorBidi"/>
          <w:kern w:val="2"/>
          <w:sz w:val="24"/>
          <w:szCs w:val="24"/>
          <w:lang w:eastAsia="zh-CN"/>
        </w:rPr>
        <w:footnoteReference w:id="22"/>
      </w:r>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t>Perlu</w:t>
      </w:r>
      <w:proofErr w:type="spellEnd"/>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t>diketahui</w:t>
      </w:r>
      <w:proofErr w:type="spellEnd"/>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t>bahwa</w:t>
      </w:r>
      <w:proofErr w:type="spellEnd"/>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t>disana</w:t>
      </w:r>
      <w:proofErr w:type="spellEnd"/>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t>ia</w:t>
      </w:r>
      <w:proofErr w:type="spellEnd"/>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t>melakukan</w:t>
      </w:r>
      <w:proofErr w:type="spellEnd"/>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t>penelitian</w:t>
      </w:r>
      <w:proofErr w:type="spellEnd"/>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t>hermeneutika</w:t>
      </w:r>
      <w:proofErr w:type="spellEnd"/>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t>Bibel</w:t>
      </w:r>
      <w:proofErr w:type="spellEnd"/>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t>Lalu</w:t>
      </w:r>
      <w:proofErr w:type="spellEnd"/>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t>ditahun</w:t>
      </w:r>
      <w:proofErr w:type="spellEnd"/>
      <w:r w:rsidR="000831F7" w:rsidRPr="00963D05">
        <w:rPr>
          <w:rFonts w:asciiTheme="majorBidi" w:eastAsia="SimSun" w:hAnsiTheme="majorBidi" w:cstheme="majorBidi"/>
          <w:kern w:val="2"/>
          <w:sz w:val="24"/>
          <w:szCs w:val="24"/>
          <w:lang w:eastAsia="zh-CN"/>
        </w:rPr>
        <w:t xml:space="preserve"> 1997 </w:t>
      </w:r>
      <w:proofErr w:type="spellStart"/>
      <w:r w:rsidR="000831F7" w:rsidRPr="00963D05">
        <w:rPr>
          <w:rFonts w:asciiTheme="majorBidi" w:eastAsia="SimSun" w:hAnsiTheme="majorBidi" w:cstheme="majorBidi"/>
          <w:kern w:val="2"/>
          <w:sz w:val="24"/>
          <w:szCs w:val="24"/>
          <w:lang w:eastAsia="zh-CN"/>
        </w:rPr>
        <w:t>ia</w:t>
      </w:r>
      <w:proofErr w:type="spellEnd"/>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t>berhasil</w:t>
      </w:r>
      <w:proofErr w:type="spellEnd"/>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t>merampungkan</w:t>
      </w:r>
      <w:proofErr w:type="spellEnd"/>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t>disertasi</w:t>
      </w:r>
      <w:proofErr w:type="spellEnd"/>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t>dengan</w:t>
      </w:r>
      <w:proofErr w:type="spellEnd"/>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t>judul</w:t>
      </w:r>
      <w:proofErr w:type="spellEnd"/>
      <w:r w:rsidR="000831F7" w:rsidRPr="00963D05">
        <w:rPr>
          <w:rFonts w:asciiTheme="majorBidi" w:eastAsia="SimSun" w:hAnsiTheme="majorBidi" w:cstheme="majorBidi"/>
          <w:kern w:val="2"/>
          <w:sz w:val="24"/>
          <w:szCs w:val="24"/>
          <w:lang w:eastAsia="zh-CN"/>
        </w:rPr>
        <w:t xml:space="preserve"> </w:t>
      </w:r>
      <w:r w:rsidR="000831F7" w:rsidRPr="00963D05">
        <w:rPr>
          <w:rFonts w:asciiTheme="majorBidi" w:eastAsia="SimSun" w:hAnsiTheme="majorBidi" w:cstheme="majorBidi"/>
          <w:i/>
          <w:iCs/>
          <w:kern w:val="2"/>
          <w:sz w:val="24"/>
          <w:szCs w:val="24"/>
          <w:lang w:eastAsia="zh-CN"/>
        </w:rPr>
        <w:t xml:space="preserve">“Qur’an, Liberation, and Pluralism: an Islamic Perspective of </w:t>
      </w:r>
      <w:proofErr w:type="spellStart"/>
      <w:r w:rsidR="000831F7" w:rsidRPr="00963D05">
        <w:rPr>
          <w:rFonts w:asciiTheme="majorBidi" w:eastAsia="SimSun" w:hAnsiTheme="majorBidi" w:cstheme="majorBidi"/>
          <w:i/>
          <w:iCs/>
          <w:kern w:val="2"/>
          <w:sz w:val="24"/>
          <w:szCs w:val="24"/>
          <w:lang w:eastAsia="zh-CN"/>
        </w:rPr>
        <w:t>Interreligius</w:t>
      </w:r>
      <w:proofErr w:type="spellEnd"/>
      <w:r w:rsidR="000831F7" w:rsidRPr="00963D05">
        <w:rPr>
          <w:rFonts w:asciiTheme="majorBidi" w:eastAsia="SimSun" w:hAnsiTheme="majorBidi" w:cstheme="majorBidi"/>
          <w:i/>
          <w:iCs/>
          <w:kern w:val="2"/>
          <w:sz w:val="24"/>
          <w:szCs w:val="24"/>
          <w:lang w:eastAsia="zh-CN"/>
        </w:rPr>
        <w:t xml:space="preserve"> Solidarity against Oppression”</w:t>
      </w:r>
      <w:r w:rsidR="000831F7" w:rsidRPr="00963D05">
        <w:rPr>
          <w:rFonts w:asciiTheme="majorBidi" w:eastAsia="SimSun" w:hAnsiTheme="majorBidi" w:cstheme="majorBidi"/>
          <w:kern w:val="2"/>
          <w:sz w:val="24"/>
          <w:szCs w:val="24"/>
          <w:lang w:eastAsia="zh-CN"/>
        </w:rPr>
        <w:t xml:space="preserve">, yang </w:t>
      </w:r>
      <w:proofErr w:type="spellStart"/>
      <w:r w:rsidR="000831F7" w:rsidRPr="00963D05">
        <w:rPr>
          <w:rFonts w:asciiTheme="majorBidi" w:eastAsia="SimSun" w:hAnsiTheme="majorBidi" w:cstheme="majorBidi"/>
          <w:kern w:val="2"/>
          <w:sz w:val="24"/>
          <w:szCs w:val="24"/>
          <w:lang w:eastAsia="zh-CN"/>
        </w:rPr>
        <w:t>mengantarkannya</w:t>
      </w:r>
      <w:proofErr w:type="spellEnd"/>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t>untuk</w:t>
      </w:r>
      <w:proofErr w:type="spellEnd"/>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t>mendapatkan</w:t>
      </w:r>
      <w:proofErr w:type="spellEnd"/>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t>gelar</w:t>
      </w:r>
      <w:proofErr w:type="spellEnd"/>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t>Doktor</w:t>
      </w:r>
      <w:proofErr w:type="spellEnd"/>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t>atau</w:t>
      </w:r>
      <w:proofErr w:type="spellEnd"/>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t>gelar</w:t>
      </w:r>
      <w:proofErr w:type="spellEnd"/>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lastRenderedPageBreak/>
        <w:t>Ph.D</w:t>
      </w:r>
      <w:proofErr w:type="spellEnd"/>
      <w:r w:rsidR="000831F7" w:rsidRPr="00963D05">
        <w:rPr>
          <w:rFonts w:asciiTheme="majorBidi" w:eastAsia="SimSun" w:hAnsiTheme="majorBidi" w:cstheme="majorBidi"/>
          <w:kern w:val="2"/>
          <w:sz w:val="24"/>
          <w:szCs w:val="24"/>
          <w:vertAlign w:val="superscript"/>
          <w:lang w:eastAsia="zh-CN"/>
        </w:rPr>
        <w:footnoteReference w:id="23"/>
      </w:r>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t>Disertasi</w:t>
      </w:r>
      <w:proofErr w:type="spellEnd"/>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t>itu</w:t>
      </w:r>
      <w:proofErr w:type="spellEnd"/>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t>telah</w:t>
      </w:r>
      <w:proofErr w:type="spellEnd"/>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t>diterjemahkan</w:t>
      </w:r>
      <w:proofErr w:type="spellEnd"/>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t>ke</w:t>
      </w:r>
      <w:proofErr w:type="spellEnd"/>
      <w:r w:rsidR="00C94AA7">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t>dalam</w:t>
      </w:r>
      <w:proofErr w:type="spellEnd"/>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t>berbagai</w:t>
      </w:r>
      <w:proofErr w:type="spellEnd"/>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t>bahasa</w:t>
      </w:r>
      <w:proofErr w:type="spellEnd"/>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t>salah-satunya</w:t>
      </w:r>
      <w:proofErr w:type="spellEnd"/>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t>bahasa</w:t>
      </w:r>
      <w:proofErr w:type="spellEnd"/>
      <w:r w:rsidR="000831F7" w:rsidRPr="00963D05">
        <w:rPr>
          <w:rFonts w:asciiTheme="majorBidi" w:eastAsia="SimSun" w:hAnsiTheme="majorBidi" w:cstheme="majorBidi"/>
          <w:kern w:val="2"/>
          <w:sz w:val="24"/>
          <w:szCs w:val="24"/>
          <w:lang w:eastAsia="zh-CN"/>
        </w:rPr>
        <w:t xml:space="preserve"> Indonesia. </w:t>
      </w:r>
      <w:proofErr w:type="spellStart"/>
      <w:r w:rsidR="000831F7" w:rsidRPr="00963D05">
        <w:rPr>
          <w:rFonts w:asciiTheme="majorBidi" w:eastAsia="SimSun" w:hAnsiTheme="majorBidi" w:cstheme="majorBidi"/>
          <w:kern w:val="2"/>
          <w:sz w:val="24"/>
          <w:szCs w:val="24"/>
          <w:lang w:eastAsia="zh-CN"/>
        </w:rPr>
        <w:t>Jika</w:t>
      </w:r>
      <w:proofErr w:type="spellEnd"/>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t>dibahasa</w:t>
      </w:r>
      <w:proofErr w:type="spellEnd"/>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t>Indonesiakan</w:t>
      </w:r>
      <w:proofErr w:type="spellEnd"/>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t>judul</w:t>
      </w:r>
      <w:proofErr w:type="spellEnd"/>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t>disertasi</w:t>
      </w:r>
      <w:proofErr w:type="spellEnd"/>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t>itu</w:t>
      </w:r>
      <w:proofErr w:type="spellEnd"/>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t>menjadi</w:t>
      </w:r>
      <w:proofErr w:type="spellEnd"/>
      <w:r w:rsidR="000831F7" w:rsidRPr="00963D05">
        <w:rPr>
          <w:rFonts w:asciiTheme="majorBidi" w:eastAsia="SimSun" w:hAnsiTheme="majorBidi" w:cstheme="majorBidi"/>
          <w:kern w:val="2"/>
          <w:sz w:val="24"/>
          <w:szCs w:val="24"/>
          <w:lang w:eastAsia="zh-CN"/>
        </w:rPr>
        <w:t xml:space="preserve"> </w:t>
      </w:r>
      <w:r w:rsidR="000831F7" w:rsidRPr="00963D05">
        <w:rPr>
          <w:rFonts w:asciiTheme="majorBidi" w:eastAsia="SimSun" w:hAnsiTheme="majorBidi" w:cstheme="majorBidi"/>
          <w:i/>
          <w:iCs/>
          <w:kern w:val="2"/>
          <w:sz w:val="24"/>
          <w:szCs w:val="24"/>
          <w:lang w:eastAsia="zh-CN"/>
        </w:rPr>
        <w:t>“</w:t>
      </w:r>
      <w:proofErr w:type="spellStart"/>
      <w:r w:rsidR="000831F7" w:rsidRPr="00963D05">
        <w:rPr>
          <w:rFonts w:asciiTheme="majorBidi" w:eastAsia="SimSun" w:hAnsiTheme="majorBidi" w:cstheme="majorBidi"/>
          <w:i/>
          <w:iCs/>
          <w:kern w:val="2"/>
          <w:sz w:val="24"/>
          <w:szCs w:val="24"/>
          <w:lang w:eastAsia="zh-CN"/>
        </w:rPr>
        <w:t>Alquran</w:t>
      </w:r>
      <w:proofErr w:type="spellEnd"/>
      <w:r w:rsidR="000831F7" w:rsidRPr="00963D05">
        <w:rPr>
          <w:rFonts w:asciiTheme="majorBidi" w:eastAsia="SimSun" w:hAnsiTheme="majorBidi" w:cstheme="majorBidi"/>
          <w:i/>
          <w:iCs/>
          <w:kern w:val="2"/>
          <w:sz w:val="24"/>
          <w:szCs w:val="24"/>
          <w:lang w:eastAsia="zh-CN"/>
        </w:rPr>
        <w:t xml:space="preserve">, </w:t>
      </w:r>
      <w:proofErr w:type="spellStart"/>
      <w:r w:rsidR="000831F7" w:rsidRPr="00963D05">
        <w:rPr>
          <w:rFonts w:asciiTheme="majorBidi" w:eastAsia="SimSun" w:hAnsiTheme="majorBidi" w:cstheme="majorBidi"/>
          <w:i/>
          <w:iCs/>
          <w:kern w:val="2"/>
          <w:sz w:val="24"/>
          <w:szCs w:val="24"/>
          <w:lang w:eastAsia="zh-CN"/>
        </w:rPr>
        <w:t>Liberalisme</w:t>
      </w:r>
      <w:proofErr w:type="spellEnd"/>
      <w:r w:rsidR="000831F7" w:rsidRPr="00963D05">
        <w:rPr>
          <w:rFonts w:asciiTheme="majorBidi" w:eastAsia="SimSun" w:hAnsiTheme="majorBidi" w:cstheme="majorBidi"/>
          <w:i/>
          <w:iCs/>
          <w:kern w:val="2"/>
          <w:sz w:val="24"/>
          <w:szCs w:val="24"/>
          <w:lang w:eastAsia="zh-CN"/>
        </w:rPr>
        <w:t xml:space="preserve">, </w:t>
      </w:r>
      <w:proofErr w:type="spellStart"/>
      <w:r w:rsidR="000831F7" w:rsidRPr="00963D05">
        <w:rPr>
          <w:rFonts w:asciiTheme="majorBidi" w:eastAsia="SimSun" w:hAnsiTheme="majorBidi" w:cstheme="majorBidi"/>
          <w:i/>
          <w:iCs/>
          <w:kern w:val="2"/>
          <w:sz w:val="24"/>
          <w:szCs w:val="24"/>
          <w:lang w:eastAsia="zh-CN"/>
        </w:rPr>
        <w:t>Pluralisme</w:t>
      </w:r>
      <w:proofErr w:type="spellEnd"/>
      <w:r w:rsidR="000831F7" w:rsidRPr="00963D05">
        <w:rPr>
          <w:rFonts w:asciiTheme="majorBidi" w:eastAsia="SimSun" w:hAnsiTheme="majorBidi" w:cstheme="majorBidi"/>
          <w:i/>
          <w:iCs/>
          <w:kern w:val="2"/>
          <w:sz w:val="24"/>
          <w:szCs w:val="24"/>
          <w:lang w:eastAsia="zh-CN"/>
        </w:rPr>
        <w:t xml:space="preserve">: </w:t>
      </w:r>
      <w:proofErr w:type="spellStart"/>
      <w:r w:rsidR="000831F7" w:rsidRPr="00963D05">
        <w:rPr>
          <w:rFonts w:asciiTheme="majorBidi" w:eastAsia="SimSun" w:hAnsiTheme="majorBidi" w:cstheme="majorBidi"/>
          <w:i/>
          <w:iCs/>
          <w:kern w:val="2"/>
          <w:sz w:val="24"/>
          <w:szCs w:val="24"/>
          <w:lang w:eastAsia="zh-CN"/>
        </w:rPr>
        <w:t>Membebaskan</w:t>
      </w:r>
      <w:proofErr w:type="spellEnd"/>
      <w:r w:rsidR="000831F7" w:rsidRPr="00963D05">
        <w:rPr>
          <w:rFonts w:asciiTheme="majorBidi" w:eastAsia="SimSun" w:hAnsiTheme="majorBidi" w:cstheme="majorBidi"/>
          <w:i/>
          <w:iCs/>
          <w:kern w:val="2"/>
          <w:sz w:val="24"/>
          <w:szCs w:val="24"/>
          <w:lang w:eastAsia="zh-CN"/>
        </w:rPr>
        <w:t xml:space="preserve"> yang </w:t>
      </w:r>
      <w:proofErr w:type="spellStart"/>
      <w:r w:rsidR="000831F7" w:rsidRPr="00963D05">
        <w:rPr>
          <w:rFonts w:asciiTheme="majorBidi" w:eastAsia="SimSun" w:hAnsiTheme="majorBidi" w:cstheme="majorBidi"/>
          <w:i/>
          <w:iCs/>
          <w:kern w:val="2"/>
          <w:sz w:val="24"/>
          <w:szCs w:val="24"/>
          <w:lang w:eastAsia="zh-CN"/>
        </w:rPr>
        <w:t>Tertindas</w:t>
      </w:r>
      <w:proofErr w:type="spellEnd"/>
      <w:r w:rsidR="000831F7" w:rsidRPr="00963D05">
        <w:rPr>
          <w:rFonts w:asciiTheme="majorBidi" w:eastAsia="SimSun" w:hAnsiTheme="majorBidi" w:cstheme="majorBidi"/>
          <w:i/>
          <w:iCs/>
          <w:kern w:val="2"/>
          <w:sz w:val="24"/>
          <w:szCs w:val="24"/>
          <w:lang w:eastAsia="zh-CN"/>
        </w:rPr>
        <w:t>”.</w:t>
      </w:r>
    </w:p>
    <w:p w:rsidR="000831F7" w:rsidRPr="00963D05" w:rsidRDefault="00E76C3F" w:rsidP="00DE6AD1">
      <w:pPr>
        <w:widowControl w:val="0"/>
        <w:tabs>
          <w:tab w:val="left" w:pos="540"/>
        </w:tabs>
        <w:spacing w:after="0" w:line="360" w:lineRule="auto"/>
        <w:contextualSpacing/>
        <w:jc w:val="both"/>
        <w:rPr>
          <w:rFonts w:asciiTheme="majorBidi" w:eastAsia="SimSun" w:hAnsiTheme="majorBidi" w:cstheme="majorBidi"/>
          <w:i/>
          <w:iCs/>
          <w:kern w:val="2"/>
          <w:sz w:val="24"/>
          <w:szCs w:val="24"/>
          <w:lang w:eastAsia="zh-CN"/>
        </w:rPr>
      </w:pPr>
      <w:r w:rsidRPr="00963D05">
        <w:rPr>
          <w:rFonts w:asciiTheme="majorBidi" w:eastAsia="SimSun" w:hAnsiTheme="majorBidi" w:cstheme="majorBidi"/>
          <w:i/>
          <w:iCs/>
          <w:kern w:val="2"/>
          <w:sz w:val="24"/>
          <w:szCs w:val="24"/>
          <w:lang w:eastAsia="zh-CN"/>
        </w:rPr>
        <w:tab/>
      </w:r>
      <w:proofErr w:type="spellStart"/>
      <w:r w:rsidR="000831F7" w:rsidRPr="00963D05">
        <w:rPr>
          <w:rFonts w:asciiTheme="majorBidi" w:eastAsia="SimSun" w:hAnsiTheme="majorBidi" w:cstheme="majorBidi"/>
          <w:kern w:val="2"/>
          <w:sz w:val="24"/>
          <w:szCs w:val="24"/>
          <w:lang w:eastAsia="zh-CN"/>
        </w:rPr>
        <w:t>Untuk</w:t>
      </w:r>
      <w:proofErr w:type="spellEnd"/>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t>saat</w:t>
      </w:r>
      <w:proofErr w:type="spellEnd"/>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t>ini</w:t>
      </w:r>
      <w:proofErr w:type="spellEnd"/>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t>Farid</w:t>
      </w:r>
      <w:proofErr w:type="spellEnd"/>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t>Esack</w:t>
      </w:r>
      <w:proofErr w:type="spellEnd"/>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t>disibukkan</w:t>
      </w:r>
      <w:proofErr w:type="spellEnd"/>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t>dengan</w:t>
      </w:r>
      <w:proofErr w:type="spellEnd"/>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t>urusan</w:t>
      </w:r>
      <w:proofErr w:type="spellEnd"/>
      <w:r w:rsidR="000831F7" w:rsidRPr="00963D05">
        <w:rPr>
          <w:rFonts w:asciiTheme="majorBidi" w:eastAsia="SimSun" w:hAnsiTheme="majorBidi" w:cstheme="majorBidi"/>
          <w:kern w:val="2"/>
          <w:sz w:val="24"/>
          <w:szCs w:val="24"/>
          <w:lang w:eastAsia="zh-CN"/>
        </w:rPr>
        <w:t xml:space="preserve"> yang </w:t>
      </w:r>
      <w:proofErr w:type="spellStart"/>
      <w:r w:rsidR="000831F7" w:rsidRPr="00963D05">
        <w:rPr>
          <w:rFonts w:asciiTheme="majorBidi" w:eastAsia="SimSun" w:hAnsiTheme="majorBidi" w:cstheme="majorBidi"/>
          <w:kern w:val="2"/>
          <w:sz w:val="24"/>
          <w:szCs w:val="24"/>
          <w:lang w:eastAsia="zh-CN"/>
        </w:rPr>
        <w:t>berkaitan</w:t>
      </w:r>
      <w:proofErr w:type="spellEnd"/>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t>dengan</w:t>
      </w:r>
      <w:proofErr w:type="spellEnd"/>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t>akademik</w:t>
      </w:r>
      <w:proofErr w:type="spellEnd"/>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t>Terkadang</w:t>
      </w:r>
      <w:proofErr w:type="spellEnd"/>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t>ia</w:t>
      </w:r>
      <w:proofErr w:type="spellEnd"/>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t>mengisi</w:t>
      </w:r>
      <w:proofErr w:type="spellEnd"/>
      <w:r w:rsidR="000831F7" w:rsidRPr="00963D05">
        <w:rPr>
          <w:rFonts w:asciiTheme="majorBidi" w:eastAsia="SimSun" w:hAnsiTheme="majorBidi" w:cstheme="majorBidi"/>
          <w:kern w:val="2"/>
          <w:sz w:val="24"/>
          <w:szCs w:val="24"/>
          <w:lang w:eastAsia="zh-CN"/>
        </w:rPr>
        <w:t xml:space="preserve"> seminar </w:t>
      </w:r>
      <w:proofErr w:type="spellStart"/>
      <w:r w:rsidR="000831F7" w:rsidRPr="00963D05">
        <w:rPr>
          <w:rFonts w:asciiTheme="majorBidi" w:eastAsia="SimSun" w:hAnsiTheme="majorBidi" w:cstheme="majorBidi"/>
          <w:kern w:val="2"/>
          <w:sz w:val="24"/>
          <w:szCs w:val="24"/>
          <w:lang w:eastAsia="zh-CN"/>
        </w:rPr>
        <w:t>untuk</w:t>
      </w:r>
      <w:proofErr w:type="spellEnd"/>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t>mengajar</w:t>
      </w:r>
      <w:proofErr w:type="spellEnd"/>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t>dan</w:t>
      </w:r>
      <w:proofErr w:type="spellEnd"/>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t>berdiskusi</w:t>
      </w:r>
      <w:proofErr w:type="spellEnd"/>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t>dan</w:t>
      </w:r>
      <w:proofErr w:type="spellEnd"/>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t>terkadang</w:t>
      </w:r>
      <w:proofErr w:type="spellEnd"/>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t>ia</w:t>
      </w:r>
      <w:proofErr w:type="spellEnd"/>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t>ceramah</w:t>
      </w:r>
      <w:proofErr w:type="spellEnd"/>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t>Ia</w:t>
      </w:r>
      <w:proofErr w:type="spellEnd"/>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t>masih</w:t>
      </w:r>
      <w:proofErr w:type="spellEnd"/>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t>aktif</w:t>
      </w:r>
      <w:proofErr w:type="spellEnd"/>
      <w:r w:rsidR="000831F7" w:rsidRPr="00963D05">
        <w:rPr>
          <w:rFonts w:asciiTheme="majorBidi" w:eastAsia="SimSun" w:hAnsiTheme="majorBidi" w:cstheme="majorBidi"/>
          <w:kern w:val="2"/>
          <w:sz w:val="24"/>
          <w:szCs w:val="24"/>
          <w:lang w:eastAsia="zh-CN"/>
        </w:rPr>
        <w:t xml:space="preserve"> di </w:t>
      </w:r>
      <w:proofErr w:type="spellStart"/>
      <w:r w:rsidR="000831F7" w:rsidRPr="00963D05">
        <w:rPr>
          <w:rFonts w:asciiTheme="majorBidi" w:eastAsia="SimSun" w:hAnsiTheme="majorBidi" w:cstheme="majorBidi"/>
          <w:kern w:val="2"/>
          <w:sz w:val="24"/>
          <w:szCs w:val="24"/>
          <w:lang w:eastAsia="zh-CN"/>
        </w:rPr>
        <w:t>dalam</w:t>
      </w:r>
      <w:proofErr w:type="spellEnd"/>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t>menulis</w:t>
      </w:r>
      <w:proofErr w:type="spellEnd"/>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t>karya</w:t>
      </w:r>
      <w:proofErr w:type="spellEnd"/>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t>ilmiah</w:t>
      </w:r>
      <w:proofErr w:type="spellEnd"/>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t>ia</w:t>
      </w:r>
      <w:proofErr w:type="spellEnd"/>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t>juga</w:t>
      </w:r>
      <w:proofErr w:type="spellEnd"/>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t>senang</w:t>
      </w:r>
      <w:proofErr w:type="spellEnd"/>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t>menghadiri</w:t>
      </w:r>
      <w:proofErr w:type="spellEnd"/>
      <w:r w:rsidR="000831F7" w:rsidRPr="00963D05">
        <w:rPr>
          <w:rFonts w:asciiTheme="majorBidi" w:eastAsia="SimSun" w:hAnsiTheme="majorBidi" w:cstheme="majorBidi"/>
          <w:kern w:val="2"/>
          <w:sz w:val="24"/>
          <w:szCs w:val="24"/>
          <w:lang w:eastAsia="zh-CN"/>
        </w:rPr>
        <w:t xml:space="preserve"> seminar-seminar yang </w:t>
      </w:r>
      <w:proofErr w:type="spellStart"/>
      <w:r w:rsidR="000831F7" w:rsidRPr="00963D05">
        <w:rPr>
          <w:rFonts w:asciiTheme="majorBidi" w:eastAsia="SimSun" w:hAnsiTheme="majorBidi" w:cstheme="majorBidi"/>
          <w:kern w:val="2"/>
          <w:sz w:val="24"/>
          <w:szCs w:val="24"/>
          <w:lang w:eastAsia="zh-CN"/>
        </w:rPr>
        <w:t>diadakan</w:t>
      </w:r>
      <w:proofErr w:type="spellEnd"/>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t>baik</w:t>
      </w:r>
      <w:proofErr w:type="spellEnd"/>
      <w:r w:rsidR="000831F7" w:rsidRPr="00963D05">
        <w:rPr>
          <w:rFonts w:asciiTheme="majorBidi" w:eastAsia="SimSun" w:hAnsiTheme="majorBidi" w:cstheme="majorBidi"/>
          <w:kern w:val="2"/>
          <w:sz w:val="24"/>
          <w:szCs w:val="24"/>
          <w:lang w:eastAsia="zh-CN"/>
        </w:rPr>
        <w:t xml:space="preserve"> di </w:t>
      </w:r>
      <w:proofErr w:type="spellStart"/>
      <w:r w:rsidR="000831F7" w:rsidRPr="00963D05">
        <w:rPr>
          <w:rFonts w:asciiTheme="majorBidi" w:eastAsia="SimSun" w:hAnsiTheme="majorBidi" w:cstheme="majorBidi"/>
          <w:kern w:val="2"/>
          <w:sz w:val="24"/>
          <w:szCs w:val="24"/>
          <w:lang w:eastAsia="zh-CN"/>
        </w:rPr>
        <w:t>dalam</w:t>
      </w:r>
      <w:proofErr w:type="spellEnd"/>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t>negeri</w:t>
      </w:r>
      <w:proofErr w:type="spellEnd"/>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t>maupun</w:t>
      </w:r>
      <w:proofErr w:type="spellEnd"/>
      <w:r w:rsidR="000831F7" w:rsidRPr="00963D05">
        <w:rPr>
          <w:rFonts w:asciiTheme="majorBidi" w:eastAsia="SimSun" w:hAnsiTheme="majorBidi" w:cstheme="majorBidi"/>
          <w:kern w:val="2"/>
          <w:sz w:val="24"/>
          <w:szCs w:val="24"/>
          <w:lang w:eastAsia="zh-CN"/>
        </w:rPr>
        <w:t xml:space="preserve"> di </w:t>
      </w:r>
      <w:proofErr w:type="spellStart"/>
      <w:r w:rsidR="000831F7" w:rsidRPr="00963D05">
        <w:rPr>
          <w:rFonts w:asciiTheme="majorBidi" w:eastAsia="SimSun" w:hAnsiTheme="majorBidi" w:cstheme="majorBidi"/>
          <w:kern w:val="2"/>
          <w:sz w:val="24"/>
          <w:szCs w:val="24"/>
          <w:lang w:eastAsia="zh-CN"/>
        </w:rPr>
        <w:t>luar</w:t>
      </w:r>
      <w:proofErr w:type="spellEnd"/>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t>negeri</w:t>
      </w:r>
      <w:proofErr w:type="spellEnd"/>
      <w:r w:rsidR="000831F7" w:rsidRPr="00963D05">
        <w:rPr>
          <w:rFonts w:asciiTheme="majorBidi" w:eastAsia="SimSun" w:hAnsiTheme="majorBidi" w:cstheme="majorBidi"/>
          <w:kern w:val="2"/>
          <w:sz w:val="24"/>
          <w:szCs w:val="24"/>
          <w:lang w:eastAsia="zh-CN"/>
        </w:rPr>
        <w:t>.</w:t>
      </w:r>
      <w:r w:rsidR="00182C98">
        <w:rPr>
          <w:rFonts w:asciiTheme="majorBidi" w:eastAsia="SimSun" w:hAnsiTheme="majorBidi" w:cstheme="majorBidi"/>
          <w:kern w:val="2"/>
          <w:sz w:val="24"/>
          <w:szCs w:val="24"/>
          <w:lang w:eastAsia="zh-CN"/>
        </w:rPr>
        <w:t xml:space="preserve"> </w:t>
      </w:r>
      <w:r w:rsidR="000831F7" w:rsidRPr="00963D05">
        <w:rPr>
          <w:rFonts w:asciiTheme="majorBidi" w:eastAsia="SimSun" w:hAnsiTheme="majorBidi" w:cstheme="majorBidi"/>
          <w:kern w:val="2"/>
          <w:sz w:val="24"/>
          <w:szCs w:val="24"/>
          <w:lang w:eastAsia="zh-CN"/>
        </w:rPr>
        <w:t xml:space="preserve">Dan </w:t>
      </w:r>
      <w:proofErr w:type="spellStart"/>
      <w:r w:rsidR="000831F7" w:rsidRPr="00963D05">
        <w:rPr>
          <w:rFonts w:asciiTheme="majorBidi" w:eastAsia="SimSun" w:hAnsiTheme="majorBidi" w:cstheme="majorBidi"/>
          <w:kern w:val="2"/>
          <w:sz w:val="24"/>
          <w:szCs w:val="24"/>
          <w:lang w:eastAsia="zh-CN"/>
        </w:rPr>
        <w:t>lebih</w:t>
      </w:r>
      <w:proofErr w:type="spellEnd"/>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t>banyak</w:t>
      </w:r>
      <w:proofErr w:type="spellEnd"/>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t>waktunya</w:t>
      </w:r>
      <w:proofErr w:type="spellEnd"/>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t>digunakan</w:t>
      </w:r>
      <w:proofErr w:type="spellEnd"/>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t>untuk</w:t>
      </w:r>
      <w:proofErr w:type="spellEnd"/>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t>mengajar</w:t>
      </w:r>
      <w:proofErr w:type="spellEnd"/>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t>macam-macam</w:t>
      </w:r>
      <w:proofErr w:type="spellEnd"/>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t>mata</w:t>
      </w:r>
      <w:proofErr w:type="spellEnd"/>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t>kuliah</w:t>
      </w:r>
      <w:proofErr w:type="spellEnd"/>
      <w:r w:rsidR="000831F7" w:rsidRPr="00963D05">
        <w:rPr>
          <w:rFonts w:asciiTheme="majorBidi" w:eastAsia="SimSun" w:hAnsiTheme="majorBidi" w:cstheme="majorBidi"/>
          <w:kern w:val="2"/>
          <w:sz w:val="24"/>
          <w:szCs w:val="24"/>
          <w:lang w:eastAsia="zh-CN"/>
        </w:rPr>
        <w:t xml:space="preserve"> yang </w:t>
      </w:r>
      <w:proofErr w:type="spellStart"/>
      <w:r w:rsidR="000831F7" w:rsidRPr="00963D05">
        <w:rPr>
          <w:rFonts w:asciiTheme="majorBidi" w:eastAsia="SimSun" w:hAnsiTheme="majorBidi" w:cstheme="majorBidi"/>
          <w:kern w:val="2"/>
          <w:sz w:val="24"/>
          <w:szCs w:val="24"/>
          <w:lang w:eastAsia="zh-CN"/>
        </w:rPr>
        <w:t>berhubungan</w:t>
      </w:r>
      <w:proofErr w:type="spellEnd"/>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t>dengan</w:t>
      </w:r>
      <w:proofErr w:type="spellEnd"/>
      <w:r w:rsidR="000831F7" w:rsidRPr="00963D05">
        <w:rPr>
          <w:rFonts w:asciiTheme="majorBidi" w:eastAsia="SimSun" w:hAnsiTheme="majorBidi" w:cstheme="majorBidi"/>
          <w:kern w:val="2"/>
          <w:sz w:val="24"/>
          <w:szCs w:val="24"/>
          <w:lang w:eastAsia="zh-CN"/>
        </w:rPr>
        <w:t xml:space="preserve"> problem-problem </w:t>
      </w:r>
      <w:proofErr w:type="spellStart"/>
      <w:r w:rsidR="000831F7" w:rsidRPr="00963D05">
        <w:rPr>
          <w:rFonts w:asciiTheme="majorBidi" w:eastAsia="SimSun" w:hAnsiTheme="majorBidi" w:cstheme="majorBidi"/>
          <w:kern w:val="2"/>
          <w:sz w:val="24"/>
          <w:szCs w:val="24"/>
          <w:lang w:eastAsia="zh-CN"/>
        </w:rPr>
        <w:t>keislaman</w:t>
      </w:r>
      <w:proofErr w:type="spellEnd"/>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t>dan</w:t>
      </w:r>
      <w:proofErr w:type="spellEnd"/>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t>muslim</w:t>
      </w:r>
      <w:proofErr w:type="spellEnd"/>
      <w:r w:rsidR="000831F7" w:rsidRPr="00963D05">
        <w:rPr>
          <w:rFonts w:asciiTheme="majorBidi" w:eastAsia="SimSun" w:hAnsiTheme="majorBidi" w:cstheme="majorBidi"/>
          <w:kern w:val="2"/>
          <w:sz w:val="24"/>
          <w:szCs w:val="24"/>
          <w:lang w:eastAsia="zh-CN"/>
        </w:rPr>
        <w:t xml:space="preserve"> yang </w:t>
      </w:r>
      <w:proofErr w:type="spellStart"/>
      <w:r w:rsidR="000831F7" w:rsidRPr="00963D05">
        <w:rPr>
          <w:rFonts w:asciiTheme="majorBidi" w:eastAsia="SimSun" w:hAnsiTheme="majorBidi" w:cstheme="majorBidi"/>
          <w:kern w:val="2"/>
          <w:sz w:val="24"/>
          <w:szCs w:val="24"/>
          <w:lang w:eastAsia="zh-CN"/>
        </w:rPr>
        <w:t>ada</w:t>
      </w:r>
      <w:proofErr w:type="spellEnd"/>
      <w:r w:rsidR="000831F7" w:rsidRPr="00963D05">
        <w:rPr>
          <w:rFonts w:asciiTheme="majorBidi" w:eastAsia="SimSun" w:hAnsiTheme="majorBidi" w:cstheme="majorBidi"/>
          <w:kern w:val="2"/>
          <w:sz w:val="24"/>
          <w:szCs w:val="24"/>
          <w:lang w:eastAsia="zh-CN"/>
        </w:rPr>
        <w:t xml:space="preserve"> di </w:t>
      </w:r>
      <w:proofErr w:type="spellStart"/>
      <w:r w:rsidR="000831F7" w:rsidRPr="00963D05">
        <w:rPr>
          <w:rFonts w:asciiTheme="majorBidi" w:eastAsia="SimSun" w:hAnsiTheme="majorBidi" w:cstheme="majorBidi"/>
          <w:kern w:val="2"/>
          <w:sz w:val="24"/>
          <w:szCs w:val="24"/>
          <w:lang w:eastAsia="zh-CN"/>
        </w:rPr>
        <w:t>Afrika</w:t>
      </w:r>
      <w:proofErr w:type="spellEnd"/>
      <w:r w:rsidR="000831F7" w:rsidRPr="00963D05">
        <w:rPr>
          <w:rFonts w:asciiTheme="majorBidi" w:eastAsia="SimSun" w:hAnsiTheme="majorBidi" w:cstheme="majorBidi"/>
          <w:kern w:val="2"/>
          <w:sz w:val="24"/>
          <w:szCs w:val="24"/>
          <w:lang w:eastAsia="zh-CN"/>
        </w:rPr>
        <w:t xml:space="preserve"> Selatan, </w:t>
      </w:r>
      <w:proofErr w:type="spellStart"/>
      <w:r w:rsidR="000831F7" w:rsidRPr="00963D05">
        <w:rPr>
          <w:rFonts w:asciiTheme="majorBidi" w:eastAsia="SimSun" w:hAnsiTheme="majorBidi" w:cstheme="majorBidi"/>
          <w:kern w:val="2"/>
          <w:sz w:val="24"/>
          <w:szCs w:val="24"/>
          <w:lang w:eastAsia="zh-CN"/>
        </w:rPr>
        <w:t>keadilan</w:t>
      </w:r>
      <w:proofErr w:type="spellEnd"/>
      <w:r w:rsidR="000831F7" w:rsidRPr="00963D05">
        <w:rPr>
          <w:rFonts w:asciiTheme="majorBidi" w:eastAsia="SimSun" w:hAnsiTheme="majorBidi" w:cstheme="majorBidi"/>
          <w:kern w:val="2"/>
          <w:sz w:val="24"/>
          <w:szCs w:val="24"/>
          <w:lang w:eastAsia="zh-CN"/>
        </w:rPr>
        <w:t xml:space="preserve"> gender, </w:t>
      </w:r>
      <w:proofErr w:type="spellStart"/>
      <w:r w:rsidR="000831F7" w:rsidRPr="00963D05">
        <w:rPr>
          <w:rFonts w:asciiTheme="majorBidi" w:eastAsia="SimSun" w:hAnsiTheme="majorBidi" w:cstheme="majorBidi"/>
          <w:kern w:val="2"/>
          <w:sz w:val="24"/>
          <w:szCs w:val="24"/>
          <w:lang w:eastAsia="zh-CN"/>
        </w:rPr>
        <w:t>teologi</w:t>
      </w:r>
      <w:proofErr w:type="spellEnd"/>
      <w:r w:rsidR="000831F7" w:rsidRPr="00963D05">
        <w:rPr>
          <w:rFonts w:asciiTheme="majorBidi" w:eastAsia="SimSun" w:hAnsiTheme="majorBidi" w:cstheme="majorBidi"/>
          <w:kern w:val="2"/>
          <w:sz w:val="24"/>
          <w:szCs w:val="24"/>
          <w:lang w:eastAsia="zh-CN"/>
        </w:rPr>
        <w:t xml:space="preserve"> Islam, </w:t>
      </w:r>
      <w:proofErr w:type="spellStart"/>
      <w:r w:rsidR="000831F7" w:rsidRPr="00963D05">
        <w:rPr>
          <w:rFonts w:asciiTheme="majorBidi" w:eastAsia="SimSun" w:hAnsiTheme="majorBidi" w:cstheme="majorBidi"/>
          <w:kern w:val="2"/>
          <w:sz w:val="24"/>
          <w:szCs w:val="24"/>
          <w:lang w:eastAsia="zh-CN"/>
        </w:rPr>
        <w:t>dan</w:t>
      </w:r>
      <w:proofErr w:type="spellEnd"/>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t>politik</w:t>
      </w:r>
      <w:proofErr w:type="spellEnd"/>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t>environmentalisme</w:t>
      </w:r>
      <w:proofErr w:type="spellEnd"/>
      <w:r w:rsidR="000831F7" w:rsidRPr="00963D05">
        <w:rPr>
          <w:rFonts w:asciiTheme="majorBidi" w:eastAsia="SimSun" w:hAnsiTheme="majorBidi" w:cstheme="majorBidi"/>
          <w:kern w:val="2"/>
          <w:sz w:val="24"/>
          <w:szCs w:val="24"/>
          <w:vertAlign w:val="superscript"/>
          <w:lang w:eastAsia="zh-CN"/>
        </w:rPr>
        <w:footnoteReference w:id="24"/>
      </w:r>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t>Selain</w:t>
      </w:r>
      <w:proofErr w:type="spellEnd"/>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t>mengajar</w:t>
      </w:r>
      <w:proofErr w:type="spellEnd"/>
      <w:r w:rsidR="000831F7" w:rsidRPr="00963D05">
        <w:rPr>
          <w:rFonts w:asciiTheme="majorBidi" w:eastAsia="SimSun" w:hAnsiTheme="majorBidi" w:cstheme="majorBidi"/>
          <w:kern w:val="2"/>
          <w:sz w:val="24"/>
          <w:szCs w:val="24"/>
          <w:lang w:eastAsia="zh-CN"/>
        </w:rPr>
        <w:t xml:space="preserve"> di </w:t>
      </w:r>
      <w:r w:rsidR="000831F7" w:rsidRPr="00963D05">
        <w:rPr>
          <w:rFonts w:asciiTheme="majorBidi" w:eastAsia="SimSun" w:hAnsiTheme="majorBidi" w:cstheme="majorBidi"/>
          <w:i/>
          <w:iCs/>
          <w:kern w:val="2"/>
          <w:sz w:val="24"/>
          <w:szCs w:val="24"/>
          <w:lang w:eastAsia="zh-CN"/>
        </w:rPr>
        <w:t>University Of Western Cape</w:t>
      </w:r>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t>ia</w:t>
      </w:r>
      <w:proofErr w:type="spellEnd"/>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t>juga</w:t>
      </w:r>
      <w:proofErr w:type="spellEnd"/>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t>mengajar</w:t>
      </w:r>
      <w:proofErr w:type="spellEnd"/>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t>diberbagai</w:t>
      </w:r>
      <w:proofErr w:type="spellEnd"/>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t>kota</w:t>
      </w:r>
      <w:proofErr w:type="spellEnd"/>
      <w:r w:rsidR="000831F7" w:rsidRPr="00963D05">
        <w:rPr>
          <w:rFonts w:asciiTheme="majorBidi" w:eastAsia="SimSun" w:hAnsiTheme="majorBidi" w:cstheme="majorBidi"/>
          <w:kern w:val="2"/>
          <w:sz w:val="24"/>
          <w:szCs w:val="24"/>
          <w:lang w:eastAsia="zh-CN"/>
        </w:rPr>
        <w:t xml:space="preserve"> yang </w:t>
      </w:r>
      <w:proofErr w:type="spellStart"/>
      <w:r w:rsidR="000831F7" w:rsidRPr="00963D05">
        <w:rPr>
          <w:rFonts w:asciiTheme="majorBidi" w:eastAsia="SimSun" w:hAnsiTheme="majorBidi" w:cstheme="majorBidi"/>
          <w:kern w:val="2"/>
          <w:sz w:val="24"/>
          <w:szCs w:val="24"/>
          <w:lang w:eastAsia="zh-CN"/>
        </w:rPr>
        <w:t>ada</w:t>
      </w:r>
      <w:proofErr w:type="spellEnd"/>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t>didunia</w:t>
      </w:r>
      <w:proofErr w:type="spellEnd"/>
      <w:r w:rsidR="000831F7" w:rsidRPr="00963D05">
        <w:rPr>
          <w:rFonts w:asciiTheme="majorBidi" w:eastAsia="SimSun" w:hAnsiTheme="majorBidi" w:cstheme="majorBidi"/>
          <w:kern w:val="2"/>
          <w:sz w:val="24"/>
          <w:szCs w:val="24"/>
          <w:lang w:eastAsia="zh-CN"/>
        </w:rPr>
        <w:t xml:space="preserve">, </w:t>
      </w:r>
      <w:proofErr w:type="spellStart"/>
      <w:r w:rsidR="000831F7" w:rsidRPr="00963D05">
        <w:rPr>
          <w:rFonts w:asciiTheme="majorBidi" w:eastAsia="SimSun" w:hAnsiTheme="majorBidi" w:cstheme="majorBidi"/>
          <w:kern w:val="2"/>
          <w:sz w:val="24"/>
          <w:szCs w:val="24"/>
          <w:lang w:eastAsia="zh-CN"/>
        </w:rPr>
        <w:t>seperti</w:t>
      </w:r>
      <w:proofErr w:type="spellEnd"/>
      <w:r w:rsidR="000831F7" w:rsidRPr="00963D05">
        <w:rPr>
          <w:rFonts w:asciiTheme="majorBidi" w:eastAsia="SimSun" w:hAnsiTheme="majorBidi" w:cstheme="majorBidi"/>
          <w:kern w:val="2"/>
          <w:sz w:val="24"/>
          <w:szCs w:val="24"/>
          <w:lang w:eastAsia="zh-CN"/>
        </w:rPr>
        <w:t xml:space="preserve">: Jakarta, Amsterdam, Cambridge, Oxford, Harvard, Moscow, </w:t>
      </w:r>
      <w:proofErr w:type="spellStart"/>
      <w:r w:rsidR="000831F7" w:rsidRPr="00963D05">
        <w:rPr>
          <w:rFonts w:asciiTheme="majorBidi" w:eastAsia="SimSun" w:hAnsiTheme="majorBidi" w:cstheme="majorBidi"/>
          <w:kern w:val="2"/>
          <w:sz w:val="24"/>
          <w:szCs w:val="24"/>
          <w:lang w:eastAsia="zh-CN"/>
        </w:rPr>
        <w:t>Kairo</w:t>
      </w:r>
      <w:proofErr w:type="spellEnd"/>
      <w:r w:rsidR="000831F7" w:rsidRPr="00963D05">
        <w:rPr>
          <w:rFonts w:asciiTheme="majorBidi" w:eastAsia="SimSun" w:hAnsiTheme="majorBidi" w:cstheme="majorBidi"/>
          <w:kern w:val="2"/>
          <w:sz w:val="24"/>
          <w:szCs w:val="24"/>
          <w:lang w:eastAsia="zh-CN"/>
        </w:rPr>
        <w:t xml:space="preserve">, Temple, </w:t>
      </w:r>
      <w:proofErr w:type="spellStart"/>
      <w:r w:rsidR="000831F7" w:rsidRPr="00963D05">
        <w:rPr>
          <w:rFonts w:asciiTheme="majorBidi" w:eastAsia="SimSun" w:hAnsiTheme="majorBidi" w:cstheme="majorBidi"/>
          <w:kern w:val="2"/>
          <w:sz w:val="24"/>
          <w:szCs w:val="24"/>
          <w:lang w:eastAsia="zh-CN"/>
        </w:rPr>
        <w:t>dan</w:t>
      </w:r>
      <w:proofErr w:type="spellEnd"/>
      <w:r w:rsidR="000831F7" w:rsidRPr="00963D05">
        <w:rPr>
          <w:rFonts w:asciiTheme="majorBidi" w:eastAsia="SimSun" w:hAnsiTheme="majorBidi" w:cstheme="majorBidi"/>
          <w:kern w:val="2"/>
          <w:sz w:val="24"/>
          <w:szCs w:val="24"/>
          <w:lang w:eastAsia="zh-CN"/>
        </w:rPr>
        <w:t xml:space="preserve"> lain-lain.</w:t>
      </w:r>
      <w:r w:rsidR="000927E4">
        <w:rPr>
          <w:rStyle w:val="ReferensiCatatanKaki"/>
          <w:rFonts w:asciiTheme="majorBidi" w:eastAsia="SimSun" w:hAnsiTheme="majorBidi" w:cstheme="majorBidi"/>
          <w:kern w:val="2"/>
          <w:sz w:val="24"/>
          <w:szCs w:val="24"/>
          <w:lang w:eastAsia="zh-CN"/>
        </w:rPr>
        <w:footnoteReference w:id="25"/>
      </w:r>
      <w:r w:rsidR="000831F7" w:rsidRPr="00963D05">
        <w:rPr>
          <w:rFonts w:asciiTheme="majorBidi" w:eastAsia="SimSun" w:hAnsiTheme="majorBidi" w:cstheme="majorBidi"/>
          <w:kern w:val="2"/>
          <w:sz w:val="24"/>
          <w:szCs w:val="24"/>
          <w:lang w:eastAsia="zh-CN"/>
        </w:rPr>
        <w:t xml:space="preserve"> </w:t>
      </w:r>
    </w:p>
    <w:p w:rsidR="00E76C3F" w:rsidRPr="00963D05" w:rsidRDefault="00E76C3F" w:rsidP="00DE6AD1">
      <w:pPr>
        <w:widowControl w:val="0"/>
        <w:tabs>
          <w:tab w:val="left" w:pos="540"/>
        </w:tabs>
        <w:spacing w:after="0" w:line="360" w:lineRule="auto"/>
        <w:contextualSpacing/>
        <w:jc w:val="both"/>
        <w:rPr>
          <w:rFonts w:asciiTheme="majorBidi" w:eastAsia="SimSun" w:hAnsiTheme="majorBidi" w:cstheme="majorBidi"/>
          <w:i/>
          <w:iCs/>
          <w:kern w:val="2"/>
          <w:sz w:val="24"/>
          <w:szCs w:val="24"/>
          <w:lang w:eastAsia="zh-CN"/>
        </w:rPr>
      </w:pPr>
    </w:p>
    <w:p w:rsidR="001D7DDE" w:rsidRPr="00963D05" w:rsidRDefault="001D7DDE" w:rsidP="00DE6AD1">
      <w:pPr>
        <w:spacing w:line="360" w:lineRule="auto"/>
        <w:jc w:val="both"/>
        <w:rPr>
          <w:rFonts w:asciiTheme="majorBidi" w:hAnsiTheme="majorBidi" w:cstheme="majorBidi"/>
          <w:b/>
          <w:bCs/>
          <w:sz w:val="24"/>
          <w:szCs w:val="24"/>
        </w:rPr>
      </w:pPr>
      <w:proofErr w:type="spellStart"/>
      <w:r w:rsidRPr="00963D05">
        <w:rPr>
          <w:rFonts w:asciiTheme="majorBidi" w:eastAsia="SimSun" w:hAnsiTheme="majorBidi" w:cstheme="majorBidi"/>
          <w:b/>
          <w:bCs/>
          <w:kern w:val="2"/>
          <w:sz w:val="24"/>
          <w:szCs w:val="24"/>
          <w:lang w:eastAsia="zh-CN"/>
        </w:rPr>
        <w:t>Kegelisahan</w:t>
      </w:r>
      <w:proofErr w:type="spellEnd"/>
      <w:r w:rsidRPr="00963D05">
        <w:rPr>
          <w:rFonts w:asciiTheme="majorBidi" w:eastAsia="SimSun" w:hAnsiTheme="majorBidi" w:cstheme="majorBidi"/>
          <w:b/>
          <w:bCs/>
          <w:kern w:val="2"/>
          <w:sz w:val="24"/>
          <w:szCs w:val="24"/>
          <w:lang w:eastAsia="zh-CN"/>
        </w:rPr>
        <w:t xml:space="preserve"> </w:t>
      </w:r>
      <w:proofErr w:type="spellStart"/>
      <w:r w:rsidRPr="00963D05">
        <w:rPr>
          <w:rFonts w:asciiTheme="majorBidi" w:eastAsia="SimSun" w:hAnsiTheme="majorBidi" w:cstheme="majorBidi"/>
          <w:b/>
          <w:bCs/>
          <w:kern w:val="2"/>
          <w:sz w:val="24"/>
          <w:szCs w:val="24"/>
          <w:lang w:eastAsia="zh-CN"/>
        </w:rPr>
        <w:t>Farid</w:t>
      </w:r>
      <w:proofErr w:type="spellEnd"/>
      <w:r w:rsidRPr="00963D05">
        <w:rPr>
          <w:rFonts w:asciiTheme="majorBidi" w:eastAsia="SimSun" w:hAnsiTheme="majorBidi" w:cstheme="majorBidi"/>
          <w:b/>
          <w:bCs/>
          <w:kern w:val="2"/>
          <w:sz w:val="24"/>
          <w:szCs w:val="24"/>
          <w:lang w:eastAsia="zh-CN"/>
        </w:rPr>
        <w:t xml:space="preserve"> </w:t>
      </w:r>
      <w:proofErr w:type="spellStart"/>
      <w:r w:rsidRPr="00963D05">
        <w:rPr>
          <w:rFonts w:asciiTheme="majorBidi" w:eastAsia="SimSun" w:hAnsiTheme="majorBidi" w:cstheme="majorBidi"/>
          <w:b/>
          <w:bCs/>
          <w:kern w:val="2"/>
          <w:sz w:val="24"/>
          <w:szCs w:val="24"/>
          <w:lang w:eastAsia="zh-CN"/>
        </w:rPr>
        <w:t>Esack</w:t>
      </w:r>
      <w:proofErr w:type="spellEnd"/>
    </w:p>
    <w:p w:rsidR="006A5FD8" w:rsidRPr="00963D05" w:rsidRDefault="000A013F" w:rsidP="00DE6AD1">
      <w:pPr>
        <w:spacing w:line="360" w:lineRule="auto"/>
        <w:ind w:firstLine="720"/>
        <w:jc w:val="both"/>
        <w:rPr>
          <w:rFonts w:asciiTheme="majorBidi" w:hAnsiTheme="majorBidi" w:cstheme="majorBidi"/>
          <w:sz w:val="24"/>
          <w:szCs w:val="24"/>
        </w:rPr>
      </w:pPr>
      <w:r w:rsidRPr="00963D05">
        <w:rPr>
          <w:rFonts w:asciiTheme="majorBidi" w:hAnsiTheme="majorBidi" w:cstheme="majorBidi"/>
          <w:sz w:val="24"/>
          <w:szCs w:val="24"/>
        </w:rPr>
        <w:t xml:space="preserve">Ayah </w:t>
      </w:r>
      <w:proofErr w:type="spellStart"/>
      <w:r w:rsidRPr="00963D05">
        <w:rPr>
          <w:rFonts w:asciiTheme="majorBidi" w:hAnsiTheme="majorBidi" w:cstheme="majorBidi"/>
          <w:sz w:val="24"/>
          <w:szCs w:val="24"/>
        </w:rPr>
        <w:t>Esack</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meninggalkan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ia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dan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keluarganya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pada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saat</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Esack</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baru</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berumur</w:t>
      </w:r>
      <w:proofErr w:type="spellEnd"/>
      <w:r w:rsidRPr="00963D05">
        <w:rPr>
          <w:rFonts w:asciiTheme="majorBidi" w:hAnsiTheme="majorBidi" w:cstheme="majorBidi"/>
          <w:sz w:val="24"/>
          <w:szCs w:val="24"/>
        </w:rPr>
        <w:t xml:space="preserve"> 3 </w:t>
      </w:r>
      <w:proofErr w:type="spellStart"/>
      <w:r w:rsidRPr="00963D05">
        <w:rPr>
          <w:rFonts w:asciiTheme="majorBidi" w:hAnsiTheme="majorBidi" w:cstheme="majorBidi"/>
          <w:sz w:val="24"/>
          <w:szCs w:val="24"/>
        </w:rPr>
        <w:t>minggu</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Ibu</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Esack</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memiliki</w:t>
      </w:r>
      <w:proofErr w:type="spellEnd"/>
      <w:r w:rsidRPr="00963D05">
        <w:rPr>
          <w:rFonts w:asciiTheme="majorBidi" w:hAnsiTheme="majorBidi" w:cstheme="majorBidi"/>
          <w:sz w:val="24"/>
          <w:szCs w:val="24"/>
        </w:rPr>
        <w:t xml:space="preserve"> 6 </w:t>
      </w:r>
      <w:proofErr w:type="spellStart"/>
      <w:r w:rsidRPr="00963D05">
        <w:rPr>
          <w:rFonts w:asciiTheme="majorBidi" w:hAnsiTheme="majorBidi" w:cstheme="majorBidi"/>
          <w:sz w:val="24"/>
          <w:szCs w:val="24"/>
        </w:rPr>
        <w:t>anak</w:t>
      </w:r>
      <w:proofErr w:type="spellEnd"/>
      <w:r w:rsidRPr="00963D05">
        <w:rPr>
          <w:rFonts w:asciiTheme="majorBidi" w:hAnsiTheme="majorBidi" w:cstheme="majorBidi"/>
          <w:sz w:val="24"/>
          <w:szCs w:val="24"/>
        </w:rPr>
        <w:t xml:space="preserve"> yang </w:t>
      </w:r>
      <w:proofErr w:type="spellStart"/>
      <w:r w:rsidRPr="00963D05">
        <w:rPr>
          <w:rFonts w:asciiTheme="majorBidi" w:hAnsiTheme="majorBidi" w:cstheme="majorBidi"/>
          <w:sz w:val="24"/>
          <w:szCs w:val="24"/>
        </w:rPr>
        <w:t>kesemuanya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adalah</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laki-laki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Bonteheuwel</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adalah</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tempat</w:t>
      </w:r>
      <w:proofErr w:type="spellEnd"/>
      <w:r w:rsidRPr="00963D05">
        <w:rPr>
          <w:rFonts w:asciiTheme="majorBidi" w:hAnsiTheme="majorBidi" w:cstheme="majorBidi"/>
          <w:sz w:val="24"/>
          <w:szCs w:val="24"/>
        </w:rPr>
        <w:t xml:space="preserve"> yang paling </w:t>
      </w:r>
      <w:proofErr w:type="spellStart"/>
      <w:r w:rsidRPr="00963D05">
        <w:rPr>
          <w:rFonts w:asciiTheme="majorBidi" w:hAnsiTheme="majorBidi" w:cstheme="majorBidi"/>
          <w:sz w:val="24"/>
          <w:szCs w:val="24"/>
        </w:rPr>
        <w:t>tandus</w:t>
      </w:r>
      <w:proofErr w:type="spellEnd"/>
      <w:r w:rsidRPr="00963D05">
        <w:rPr>
          <w:rFonts w:asciiTheme="majorBidi" w:hAnsiTheme="majorBidi" w:cstheme="majorBidi"/>
          <w:sz w:val="24"/>
          <w:szCs w:val="24"/>
        </w:rPr>
        <w:t xml:space="preserve"> di </w:t>
      </w:r>
      <w:proofErr w:type="spellStart"/>
      <w:r w:rsidRPr="00963D05">
        <w:rPr>
          <w:rFonts w:asciiTheme="majorBidi" w:hAnsiTheme="majorBidi" w:cstheme="majorBidi"/>
          <w:sz w:val="24"/>
          <w:szCs w:val="24"/>
        </w:rPr>
        <w:t>Afrika</w:t>
      </w:r>
      <w:proofErr w:type="spellEnd"/>
      <w:r w:rsidRPr="00963D05">
        <w:rPr>
          <w:rFonts w:asciiTheme="majorBidi" w:hAnsiTheme="majorBidi" w:cstheme="majorBidi"/>
          <w:sz w:val="24"/>
          <w:szCs w:val="24"/>
        </w:rPr>
        <w:t xml:space="preserve"> Selatan, di</w:t>
      </w:r>
      <w:r w:rsidR="000927E4">
        <w:rPr>
          <w:rFonts w:asciiTheme="majorBidi" w:hAnsiTheme="majorBidi" w:cstheme="majorBidi"/>
          <w:sz w:val="24"/>
          <w:szCs w:val="24"/>
        </w:rPr>
        <w:t xml:space="preserve"> </w:t>
      </w:r>
      <w:proofErr w:type="spellStart"/>
      <w:r w:rsidRPr="00963D05">
        <w:rPr>
          <w:rFonts w:asciiTheme="majorBidi" w:hAnsiTheme="majorBidi" w:cstheme="majorBidi"/>
          <w:sz w:val="24"/>
          <w:szCs w:val="24"/>
        </w:rPr>
        <w:t>sanalah</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Esack</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melewati</w:t>
      </w:r>
      <w:proofErr w:type="spellEnd"/>
      <w:r w:rsidRPr="00963D05">
        <w:rPr>
          <w:rFonts w:asciiTheme="majorBidi" w:hAnsiTheme="majorBidi" w:cstheme="majorBidi"/>
          <w:sz w:val="24"/>
          <w:szCs w:val="24"/>
        </w:rPr>
        <w:t xml:space="preserve"> masa </w:t>
      </w:r>
      <w:proofErr w:type="spellStart"/>
      <w:r w:rsidRPr="00963D05">
        <w:rPr>
          <w:rFonts w:asciiTheme="majorBidi" w:hAnsiTheme="majorBidi" w:cstheme="majorBidi"/>
          <w:sz w:val="24"/>
          <w:szCs w:val="24"/>
        </w:rPr>
        <w:t>kecilnya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Bukan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kemauan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ia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dan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keluarganya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serta</w:t>
      </w:r>
      <w:proofErr w:type="spellEnd"/>
      <w:r w:rsidRPr="00963D05">
        <w:rPr>
          <w:rFonts w:asciiTheme="majorBidi" w:hAnsiTheme="majorBidi" w:cstheme="majorBidi"/>
          <w:sz w:val="24"/>
          <w:szCs w:val="24"/>
        </w:rPr>
        <w:t xml:space="preserve"> orang-orang </w:t>
      </w:r>
      <w:proofErr w:type="spellStart"/>
      <w:r w:rsidRPr="00963D05">
        <w:rPr>
          <w:rFonts w:asciiTheme="majorBidi" w:hAnsiTheme="majorBidi" w:cstheme="majorBidi"/>
          <w:sz w:val="24"/>
          <w:szCs w:val="24"/>
        </w:rPr>
        <w:t>penduduk</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sana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untuk</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tinggal</w:t>
      </w:r>
      <w:proofErr w:type="spellEnd"/>
      <w:r w:rsidRPr="00963D05">
        <w:rPr>
          <w:rFonts w:asciiTheme="majorBidi" w:hAnsiTheme="majorBidi" w:cstheme="majorBidi"/>
          <w:sz w:val="24"/>
          <w:szCs w:val="24"/>
        </w:rPr>
        <w:t xml:space="preserve"> di </w:t>
      </w:r>
      <w:proofErr w:type="spellStart"/>
      <w:r w:rsidRPr="00963D05">
        <w:rPr>
          <w:rFonts w:asciiTheme="majorBidi" w:hAnsiTheme="majorBidi" w:cstheme="majorBidi"/>
          <w:sz w:val="24"/>
          <w:szCs w:val="24"/>
        </w:rPr>
        <w:t>tempat</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tandus</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tersebut</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hal</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itu</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terpaksa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dilakukan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sebab</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mereka</w:t>
      </w:r>
      <w:proofErr w:type="spellEnd"/>
      <w:r w:rsidRPr="00963D05">
        <w:rPr>
          <w:rFonts w:asciiTheme="majorBidi" w:hAnsiTheme="majorBidi" w:cstheme="majorBidi"/>
          <w:sz w:val="24"/>
          <w:szCs w:val="24"/>
        </w:rPr>
        <w:t xml:space="preserve"> yang </w:t>
      </w:r>
      <w:proofErr w:type="spellStart"/>
      <w:r w:rsidRPr="00963D05">
        <w:rPr>
          <w:rFonts w:asciiTheme="majorBidi" w:hAnsiTheme="majorBidi" w:cstheme="majorBidi"/>
          <w:sz w:val="24"/>
          <w:szCs w:val="24"/>
        </w:rPr>
        <w:t>berkulit</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hitam</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dan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berwarna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dipa</w:t>
      </w:r>
      <w:r w:rsidR="00182C98">
        <w:rPr>
          <w:rFonts w:asciiTheme="majorBidi" w:hAnsiTheme="majorBidi" w:cstheme="majorBidi"/>
          <w:sz w:val="24"/>
          <w:szCs w:val="24"/>
        </w:rPr>
        <w:t>ksa</w:t>
      </w:r>
      <w:proofErr w:type="spellEnd"/>
      <w:r w:rsidR="00182C98">
        <w:rPr>
          <w:rFonts w:asciiTheme="majorBidi" w:hAnsiTheme="majorBidi" w:cstheme="majorBidi"/>
          <w:sz w:val="24"/>
          <w:szCs w:val="24"/>
        </w:rPr>
        <w:t xml:space="preserve"> </w:t>
      </w:r>
      <w:proofErr w:type="spellStart"/>
      <w:r w:rsidR="00182C98">
        <w:rPr>
          <w:rFonts w:asciiTheme="majorBidi" w:hAnsiTheme="majorBidi" w:cstheme="majorBidi"/>
          <w:sz w:val="24"/>
          <w:szCs w:val="24"/>
        </w:rPr>
        <w:t>oleh</w:t>
      </w:r>
      <w:proofErr w:type="spellEnd"/>
      <w:r w:rsidR="00182C98">
        <w:rPr>
          <w:rFonts w:asciiTheme="majorBidi" w:hAnsiTheme="majorBidi" w:cstheme="majorBidi"/>
          <w:sz w:val="24"/>
          <w:szCs w:val="24"/>
        </w:rPr>
        <w:t xml:space="preserve"> </w:t>
      </w:r>
      <w:r w:rsidR="00182C98" w:rsidRPr="00182C98">
        <w:rPr>
          <w:rFonts w:asciiTheme="majorBidi" w:hAnsiTheme="majorBidi" w:cstheme="majorBidi"/>
          <w:i/>
          <w:iCs/>
          <w:sz w:val="24"/>
          <w:szCs w:val="24"/>
        </w:rPr>
        <w:t>Group A</w:t>
      </w:r>
      <w:r w:rsidRPr="00182C98">
        <w:rPr>
          <w:rFonts w:asciiTheme="majorBidi" w:hAnsiTheme="majorBidi" w:cstheme="majorBidi"/>
          <w:i/>
          <w:iCs/>
          <w:sz w:val="24"/>
          <w:szCs w:val="24"/>
        </w:rPr>
        <w:t>reas Act</w:t>
      </w:r>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untuk</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pindah</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kesan</w:t>
      </w:r>
      <w:r w:rsidR="00C13486">
        <w:rPr>
          <w:rFonts w:asciiTheme="majorBidi" w:hAnsiTheme="majorBidi" w:cstheme="majorBidi"/>
          <w:sz w:val="24"/>
          <w:szCs w:val="24"/>
        </w:rPr>
        <w:t>a</w:t>
      </w:r>
      <w:proofErr w:type="spellEnd"/>
      <w:r w:rsidR="00C13486">
        <w:rPr>
          <w:rFonts w:asciiTheme="majorBidi" w:hAnsiTheme="majorBidi" w:cstheme="majorBidi"/>
          <w:sz w:val="24"/>
          <w:szCs w:val="24"/>
        </w:rPr>
        <w:t xml:space="preserve"> </w:t>
      </w:r>
      <w:proofErr w:type="spellStart"/>
      <w:r w:rsidR="00C13486">
        <w:rPr>
          <w:rFonts w:asciiTheme="majorBidi" w:hAnsiTheme="majorBidi" w:cstheme="majorBidi"/>
          <w:sz w:val="24"/>
          <w:szCs w:val="24"/>
        </w:rPr>
        <w:t>yakni</w:t>
      </w:r>
      <w:proofErr w:type="spellEnd"/>
      <w:r w:rsidR="00C13486">
        <w:rPr>
          <w:rFonts w:asciiTheme="majorBidi" w:hAnsiTheme="majorBidi" w:cstheme="majorBidi"/>
          <w:sz w:val="24"/>
          <w:szCs w:val="24"/>
        </w:rPr>
        <w:t xml:space="preserve"> </w:t>
      </w:r>
      <w:proofErr w:type="spellStart"/>
      <w:r w:rsidR="00C13486">
        <w:rPr>
          <w:rFonts w:asciiTheme="majorBidi" w:hAnsiTheme="majorBidi" w:cstheme="majorBidi"/>
          <w:sz w:val="24"/>
          <w:szCs w:val="24"/>
        </w:rPr>
        <w:t>Bonteheuwel</w:t>
      </w:r>
      <w:proofErr w:type="spellEnd"/>
      <w:r w:rsidR="00C13486">
        <w:rPr>
          <w:rFonts w:asciiTheme="majorBidi" w:hAnsiTheme="majorBidi" w:cstheme="majorBidi"/>
          <w:sz w:val="24"/>
          <w:szCs w:val="24"/>
        </w:rPr>
        <w:t xml:space="preserve">. </w:t>
      </w:r>
      <w:proofErr w:type="spellStart"/>
      <w:r w:rsidR="00C13486">
        <w:rPr>
          <w:rFonts w:asciiTheme="majorBidi" w:hAnsiTheme="majorBidi" w:cstheme="majorBidi"/>
          <w:sz w:val="24"/>
          <w:szCs w:val="24"/>
        </w:rPr>
        <w:t>Esack</w:t>
      </w:r>
      <w:proofErr w:type="spellEnd"/>
      <w:r w:rsidR="00C13486">
        <w:rPr>
          <w:rFonts w:asciiTheme="majorBidi" w:hAnsiTheme="majorBidi" w:cstheme="majorBidi"/>
          <w:sz w:val="24"/>
          <w:szCs w:val="24"/>
        </w:rPr>
        <w:t xml:space="preserve"> </w:t>
      </w:r>
      <w:proofErr w:type="spellStart"/>
      <w:r w:rsidR="00C13486">
        <w:rPr>
          <w:rFonts w:asciiTheme="majorBidi" w:hAnsiTheme="majorBidi" w:cstheme="majorBidi"/>
          <w:sz w:val="24"/>
          <w:szCs w:val="24"/>
        </w:rPr>
        <w:t>hidup</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dimana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rezim</w:t>
      </w:r>
      <w:proofErr w:type="spellEnd"/>
      <w:r w:rsidRPr="00963D05">
        <w:rPr>
          <w:rFonts w:asciiTheme="majorBidi" w:hAnsiTheme="majorBidi" w:cstheme="majorBidi"/>
          <w:sz w:val="24"/>
          <w:szCs w:val="24"/>
        </w:rPr>
        <w:t xml:space="preserve"> Apartheid </w:t>
      </w:r>
      <w:proofErr w:type="spellStart"/>
      <w:r w:rsidRPr="00963D05">
        <w:rPr>
          <w:rFonts w:asciiTheme="majorBidi" w:hAnsiTheme="majorBidi" w:cstheme="majorBidi"/>
          <w:sz w:val="24"/>
          <w:szCs w:val="24"/>
        </w:rPr>
        <w:t>berkuasa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Rezim</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ini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dikenal</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sebagai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rezim</w:t>
      </w:r>
      <w:proofErr w:type="spellEnd"/>
      <w:r w:rsidRPr="00963D05">
        <w:rPr>
          <w:rFonts w:asciiTheme="majorBidi" w:hAnsiTheme="majorBidi" w:cstheme="majorBidi"/>
          <w:sz w:val="24"/>
          <w:szCs w:val="24"/>
        </w:rPr>
        <w:t xml:space="preserve"> yang </w:t>
      </w:r>
      <w:proofErr w:type="spellStart"/>
      <w:r w:rsidRPr="00963D05">
        <w:rPr>
          <w:rFonts w:asciiTheme="majorBidi" w:hAnsiTheme="majorBidi" w:cstheme="majorBidi"/>
          <w:sz w:val="24"/>
          <w:szCs w:val="24"/>
        </w:rPr>
        <w:t>amat</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mengagungkan</w:t>
      </w:r>
      <w:proofErr w:type="spellEnd"/>
      <w:r w:rsidRPr="00963D05">
        <w:rPr>
          <w:rFonts w:asciiTheme="majorBidi" w:hAnsiTheme="majorBidi" w:cstheme="majorBidi"/>
          <w:sz w:val="24"/>
          <w:szCs w:val="24"/>
        </w:rPr>
        <w:t xml:space="preserve"> orang-orang yang </w:t>
      </w:r>
      <w:proofErr w:type="spellStart"/>
      <w:r w:rsidRPr="00963D05">
        <w:rPr>
          <w:rFonts w:asciiTheme="majorBidi" w:hAnsiTheme="majorBidi" w:cstheme="majorBidi"/>
          <w:sz w:val="24"/>
          <w:szCs w:val="24"/>
        </w:rPr>
        <w:t>memiliki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kulit</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putih</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Mereka</w:t>
      </w:r>
      <w:proofErr w:type="spellEnd"/>
      <w:r w:rsidRPr="00963D05">
        <w:rPr>
          <w:rFonts w:asciiTheme="majorBidi" w:hAnsiTheme="majorBidi" w:cstheme="majorBidi"/>
          <w:sz w:val="24"/>
          <w:szCs w:val="24"/>
        </w:rPr>
        <w:t xml:space="preserve"> yang </w:t>
      </w:r>
      <w:proofErr w:type="spellStart"/>
      <w:r w:rsidRPr="00963D05">
        <w:rPr>
          <w:rFonts w:asciiTheme="majorBidi" w:hAnsiTheme="majorBidi" w:cstheme="majorBidi"/>
          <w:sz w:val="24"/>
          <w:szCs w:val="24"/>
        </w:rPr>
        <w:t>berkulit</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putih</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ini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menguasai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seluruh</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perekonomian</w:t>
      </w:r>
      <w:proofErr w:type="spellEnd"/>
      <w:r w:rsidRPr="00963D05">
        <w:rPr>
          <w:rFonts w:asciiTheme="majorBidi" w:hAnsiTheme="majorBidi" w:cstheme="majorBidi"/>
          <w:sz w:val="24"/>
          <w:szCs w:val="24"/>
        </w:rPr>
        <w:t xml:space="preserve"> yang </w:t>
      </w:r>
      <w:proofErr w:type="spellStart"/>
      <w:r w:rsidRPr="00963D05">
        <w:rPr>
          <w:rFonts w:asciiTheme="majorBidi" w:hAnsiTheme="majorBidi" w:cstheme="majorBidi"/>
          <w:sz w:val="24"/>
          <w:szCs w:val="24"/>
        </w:rPr>
        <w:t>ada</w:t>
      </w:r>
      <w:proofErr w:type="spellEnd"/>
      <w:r w:rsidRPr="00963D05">
        <w:rPr>
          <w:rFonts w:asciiTheme="majorBidi" w:hAnsiTheme="majorBidi" w:cstheme="majorBidi"/>
          <w:sz w:val="24"/>
          <w:szCs w:val="24"/>
        </w:rPr>
        <w:t xml:space="preserve"> di </w:t>
      </w:r>
      <w:proofErr w:type="spellStart"/>
      <w:r w:rsidRPr="00963D05">
        <w:rPr>
          <w:rFonts w:asciiTheme="majorBidi" w:hAnsiTheme="majorBidi" w:cstheme="majorBidi"/>
          <w:sz w:val="24"/>
          <w:szCs w:val="24"/>
        </w:rPr>
        <w:t>Afrika</w:t>
      </w:r>
      <w:proofErr w:type="spellEnd"/>
      <w:r w:rsidRPr="00963D05">
        <w:rPr>
          <w:rFonts w:asciiTheme="majorBidi" w:hAnsiTheme="majorBidi" w:cstheme="majorBidi"/>
          <w:sz w:val="24"/>
          <w:szCs w:val="24"/>
        </w:rPr>
        <w:t xml:space="preserve"> Selatan, </w:t>
      </w:r>
      <w:proofErr w:type="spellStart"/>
      <w:r w:rsidRPr="00963D05">
        <w:rPr>
          <w:rFonts w:asciiTheme="majorBidi" w:hAnsiTheme="majorBidi" w:cstheme="majorBidi"/>
          <w:sz w:val="24"/>
          <w:szCs w:val="24"/>
        </w:rPr>
        <w:t>walaupun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mereka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termasuk</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kaum</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minoritas</w:t>
      </w:r>
      <w:proofErr w:type="spellEnd"/>
      <w:r w:rsidRPr="00963D05">
        <w:rPr>
          <w:rFonts w:asciiTheme="majorBidi" w:hAnsiTheme="majorBidi" w:cstheme="majorBidi"/>
          <w:sz w:val="24"/>
          <w:szCs w:val="24"/>
        </w:rPr>
        <w:t xml:space="preserve"> yang </w:t>
      </w:r>
      <w:proofErr w:type="spellStart"/>
      <w:r w:rsidRPr="00963D05">
        <w:rPr>
          <w:rFonts w:asciiTheme="majorBidi" w:hAnsiTheme="majorBidi" w:cstheme="majorBidi"/>
          <w:sz w:val="24"/>
          <w:szCs w:val="24"/>
        </w:rPr>
        <w:t>memiliki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populasi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lebih</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sedikit</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dibanding</w:t>
      </w:r>
      <w:proofErr w:type="spellEnd"/>
      <w:r w:rsidRPr="00963D05">
        <w:rPr>
          <w:rFonts w:asciiTheme="majorBidi" w:hAnsiTheme="majorBidi" w:cstheme="majorBidi"/>
          <w:sz w:val="24"/>
          <w:szCs w:val="24"/>
        </w:rPr>
        <w:t xml:space="preserve"> orang-orang </w:t>
      </w:r>
      <w:proofErr w:type="spellStart"/>
      <w:r w:rsidRPr="00963D05">
        <w:rPr>
          <w:rFonts w:asciiTheme="majorBidi" w:hAnsiTheme="majorBidi" w:cstheme="majorBidi"/>
          <w:sz w:val="24"/>
          <w:szCs w:val="24"/>
        </w:rPr>
        <w:t>asli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Afrika</w:t>
      </w:r>
      <w:proofErr w:type="spellEnd"/>
      <w:r w:rsidRPr="00963D05">
        <w:rPr>
          <w:rFonts w:asciiTheme="majorBidi" w:hAnsiTheme="majorBidi" w:cstheme="majorBidi"/>
          <w:sz w:val="24"/>
          <w:szCs w:val="24"/>
        </w:rPr>
        <w:t xml:space="preserve"> Selatan (orang </w:t>
      </w:r>
      <w:proofErr w:type="spellStart"/>
      <w:r w:rsidRPr="00963D05">
        <w:rPr>
          <w:rFonts w:asciiTheme="majorBidi" w:hAnsiTheme="majorBidi" w:cstheme="majorBidi"/>
          <w:sz w:val="24"/>
          <w:szCs w:val="24"/>
        </w:rPr>
        <w:t>kulit</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h</w:t>
      </w:r>
      <w:r w:rsidR="005738E5">
        <w:rPr>
          <w:rFonts w:asciiTheme="majorBidi" w:hAnsiTheme="majorBidi" w:cstheme="majorBidi"/>
          <w:sz w:val="24"/>
          <w:szCs w:val="24"/>
        </w:rPr>
        <w:t>itam</w:t>
      </w:r>
      <w:proofErr w:type="spellEnd"/>
      <w:r w:rsidR="005738E5">
        <w:rPr>
          <w:rFonts w:asciiTheme="majorBidi" w:hAnsiTheme="majorBidi" w:cstheme="majorBidi"/>
          <w:sz w:val="24"/>
          <w:szCs w:val="24"/>
        </w:rPr>
        <w:t xml:space="preserve">) </w:t>
      </w:r>
      <w:proofErr w:type="spellStart"/>
      <w:r w:rsidR="005738E5">
        <w:rPr>
          <w:rFonts w:asciiTheme="majorBidi" w:hAnsiTheme="majorBidi" w:cstheme="majorBidi"/>
          <w:sz w:val="24"/>
          <w:szCs w:val="24"/>
        </w:rPr>
        <w:t>dan</w:t>
      </w:r>
      <w:proofErr w:type="spellEnd"/>
      <w:r w:rsidR="005738E5">
        <w:rPr>
          <w:rFonts w:asciiTheme="majorBidi" w:hAnsiTheme="majorBidi" w:cstheme="majorBidi"/>
          <w:sz w:val="24"/>
          <w:szCs w:val="24"/>
        </w:rPr>
        <w:t xml:space="preserve"> </w:t>
      </w:r>
      <w:proofErr w:type="spellStart"/>
      <w:r w:rsidR="005738E5">
        <w:rPr>
          <w:rFonts w:asciiTheme="majorBidi" w:hAnsiTheme="majorBidi" w:cstheme="majorBidi"/>
          <w:sz w:val="24"/>
          <w:szCs w:val="24"/>
        </w:rPr>
        <w:t>tentunya</w:t>
      </w:r>
      <w:proofErr w:type="spellEnd"/>
      <w:r w:rsidR="005738E5">
        <w:rPr>
          <w:rFonts w:asciiTheme="majorBidi" w:hAnsiTheme="majorBidi" w:cstheme="majorBidi"/>
          <w:sz w:val="24"/>
          <w:szCs w:val="24"/>
        </w:rPr>
        <w:t xml:space="preserve"> </w:t>
      </w:r>
      <w:proofErr w:type="spellStart"/>
      <w:r w:rsidR="005738E5">
        <w:rPr>
          <w:rFonts w:asciiTheme="majorBidi" w:hAnsiTheme="majorBidi" w:cstheme="majorBidi"/>
          <w:sz w:val="24"/>
          <w:szCs w:val="24"/>
        </w:rPr>
        <w:t>mereka</w:t>
      </w:r>
      <w:proofErr w:type="spellEnd"/>
      <w:r w:rsidR="005738E5">
        <w:rPr>
          <w:rFonts w:asciiTheme="majorBidi" w:hAnsiTheme="majorBidi" w:cstheme="majorBidi"/>
          <w:sz w:val="24"/>
          <w:szCs w:val="24"/>
        </w:rPr>
        <w:t xml:space="preserve"> orang-</w:t>
      </w:r>
      <w:r w:rsidRPr="00963D05">
        <w:rPr>
          <w:rFonts w:asciiTheme="majorBidi" w:hAnsiTheme="majorBidi" w:cstheme="majorBidi"/>
          <w:sz w:val="24"/>
          <w:szCs w:val="24"/>
        </w:rPr>
        <w:t xml:space="preserve">orang </w:t>
      </w:r>
      <w:proofErr w:type="spellStart"/>
      <w:r w:rsidRPr="00963D05">
        <w:rPr>
          <w:rFonts w:asciiTheme="majorBidi" w:hAnsiTheme="majorBidi" w:cstheme="majorBidi"/>
          <w:sz w:val="24"/>
          <w:szCs w:val="24"/>
        </w:rPr>
        <w:t>kulit</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putih</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ini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bukan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asli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warga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dari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Afrika</w:t>
      </w:r>
      <w:proofErr w:type="spellEnd"/>
      <w:r w:rsidRPr="00963D05">
        <w:rPr>
          <w:rFonts w:asciiTheme="majorBidi" w:hAnsiTheme="majorBidi" w:cstheme="majorBidi"/>
          <w:sz w:val="24"/>
          <w:szCs w:val="24"/>
        </w:rPr>
        <w:t xml:space="preserve"> Selatan.</w:t>
      </w:r>
    </w:p>
    <w:p w:rsidR="00E76C3F" w:rsidRPr="00963D05" w:rsidRDefault="000A013F" w:rsidP="00DE6AD1">
      <w:pPr>
        <w:spacing w:line="360" w:lineRule="auto"/>
        <w:ind w:firstLine="720"/>
        <w:jc w:val="both"/>
        <w:rPr>
          <w:rFonts w:asciiTheme="majorBidi" w:hAnsiTheme="majorBidi" w:cstheme="majorBidi"/>
          <w:sz w:val="24"/>
          <w:szCs w:val="24"/>
        </w:rPr>
      </w:pPr>
      <w:proofErr w:type="spellStart"/>
      <w:r w:rsidRPr="00963D05">
        <w:rPr>
          <w:rFonts w:asciiTheme="majorBidi" w:hAnsiTheme="majorBidi" w:cstheme="majorBidi"/>
          <w:sz w:val="24"/>
          <w:szCs w:val="24"/>
        </w:rPr>
        <w:t>Pada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tahun</w:t>
      </w:r>
      <w:proofErr w:type="spellEnd"/>
      <w:r w:rsidRPr="00963D05">
        <w:rPr>
          <w:rFonts w:asciiTheme="majorBidi" w:hAnsiTheme="majorBidi" w:cstheme="majorBidi"/>
          <w:sz w:val="24"/>
          <w:szCs w:val="24"/>
        </w:rPr>
        <w:t xml:space="preserve"> 1980-an </w:t>
      </w:r>
      <w:proofErr w:type="spellStart"/>
      <w:r w:rsidRPr="00963D05">
        <w:rPr>
          <w:rFonts w:asciiTheme="majorBidi" w:hAnsiTheme="majorBidi" w:cstheme="majorBidi"/>
          <w:sz w:val="24"/>
          <w:szCs w:val="24"/>
        </w:rPr>
        <w:t>jumlah</w:t>
      </w:r>
      <w:proofErr w:type="spellEnd"/>
      <w:r w:rsidRPr="00963D05">
        <w:rPr>
          <w:rFonts w:asciiTheme="majorBidi" w:hAnsiTheme="majorBidi" w:cstheme="majorBidi"/>
          <w:sz w:val="24"/>
          <w:szCs w:val="24"/>
        </w:rPr>
        <w:t xml:space="preserve"> orang </w:t>
      </w:r>
      <w:proofErr w:type="spellStart"/>
      <w:r w:rsidRPr="00963D05">
        <w:rPr>
          <w:rFonts w:asciiTheme="majorBidi" w:hAnsiTheme="majorBidi" w:cstheme="majorBidi"/>
          <w:sz w:val="24"/>
          <w:szCs w:val="24"/>
        </w:rPr>
        <w:t>berkulit</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hitam</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yakni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seperenam</w:t>
      </w:r>
      <w:proofErr w:type="spellEnd"/>
      <w:r w:rsidRPr="00963D05">
        <w:rPr>
          <w:rFonts w:asciiTheme="majorBidi" w:hAnsiTheme="majorBidi" w:cstheme="majorBidi"/>
          <w:sz w:val="24"/>
          <w:szCs w:val="24"/>
        </w:rPr>
        <w:t xml:space="preserve"> total </w:t>
      </w:r>
      <w:proofErr w:type="spellStart"/>
      <w:r w:rsidRPr="00963D05">
        <w:rPr>
          <w:rFonts w:asciiTheme="majorBidi" w:hAnsiTheme="majorBidi" w:cstheme="majorBidi"/>
          <w:sz w:val="24"/>
          <w:szCs w:val="24"/>
        </w:rPr>
        <w:t>populasi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Sedangkan</w:t>
      </w:r>
      <w:proofErr w:type="spellEnd"/>
      <w:r w:rsidRPr="00963D05">
        <w:rPr>
          <w:rFonts w:asciiTheme="majorBidi" w:hAnsiTheme="majorBidi" w:cstheme="majorBidi"/>
          <w:sz w:val="24"/>
          <w:szCs w:val="24"/>
        </w:rPr>
        <w:t xml:space="preserve"> orang </w:t>
      </w:r>
      <w:proofErr w:type="spellStart"/>
      <w:r w:rsidRPr="00963D05">
        <w:rPr>
          <w:rFonts w:asciiTheme="majorBidi" w:hAnsiTheme="majorBidi" w:cstheme="majorBidi"/>
          <w:sz w:val="24"/>
          <w:szCs w:val="24"/>
        </w:rPr>
        <w:t>berkulit</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hi</w:t>
      </w:r>
      <w:r w:rsidR="00BC43CB">
        <w:rPr>
          <w:rFonts w:asciiTheme="majorBidi" w:hAnsiTheme="majorBidi" w:cstheme="majorBidi"/>
          <w:sz w:val="24"/>
          <w:szCs w:val="24"/>
        </w:rPr>
        <w:t>tam</w:t>
      </w:r>
      <w:proofErr w:type="spellEnd"/>
      <w:r w:rsidR="00BC43CB">
        <w:rPr>
          <w:rFonts w:asciiTheme="majorBidi" w:hAnsiTheme="majorBidi" w:cstheme="majorBidi"/>
          <w:sz w:val="24"/>
          <w:szCs w:val="24"/>
        </w:rPr>
        <w:t xml:space="preserve"> </w:t>
      </w:r>
      <w:proofErr w:type="spellStart"/>
      <w:r w:rsidR="00BC43CB">
        <w:rPr>
          <w:rFonts w:asciiTheme="majorBidi" w:hAnsiTheme="majorBidi" w:cstheme="majorBidi"/>
          <w:sz w:val="24"/>
          <w:szCs w:val="24"/>
        </w:rPr>
        <w:t>jumlahnya</w:t>
      </w:r>
      <w:proofErr w:type="spellEnd"/>
      <w:r w:rsidR="00BC43CB">
        <w:rPr>
          <w:rFonts w:asciiTheme="majorBidi" w:hAnsiTheme="majorBidi" w:cstheme="majorBidi"/>
          <w:sz w:val="24"/>
          <w:szCs w:val="24"/>
        </w:rPr>
        <w:t xml:space="preserve"> </w:t>
      </w:r>
      <w:proofErr w:type="spellStart"/>
      <w:r w:rsidR="00BC43CB">
        <w:rPr>
          <w:rFonts w:asciiTheme="majorBidi" w:hAnsiTheme="majorBidi" w:cstheme="majorBidi"/>
          <w:sz w:val="24"/>
          <w:szCs w:val="24"/>
        </w:rPr>
        <w:t>tiga</w:t>
      </w:r>
      <w:proofErr w:type="spellEnd"/>
      <w:r w:rsidR="00BC43CB">
        <w:rPr>
          <w:rFonts w:asciiTheme="majorBidi" w:hAnsiTheme="majorBidi" w:cstheme="majorBidi"/>
          <w:sz w:val="24"/>
          <w:szCs w:val="24"/>
        </w:rPr>
        <w:t xml:space="preserve"> </w:t>
      </w:r>
      <w:proofErr w:type="spellStart"/>
      <w:r w:rsidR="00BC43CB">
        <w:rPr>
          <w:rFonts w:asciiTheme="majorBidi" w:hAnsiTheme="majorBidi" w:cstheme="majorBidi"/>
          <w:sz w:val="24"/>
          <w:szCs w:val="24"/>
        </w:rPr>
        <w:t>perempat</w:t>
      </w:r>
      <w:proofErr w:type="spellEnd"/>
      <w:r w:rsidR="00BC43CB">
        <w:rPr>
          <w:rFonts w:asciiTheme="majorBidi" w:hAnsiTheme="majorBidi" w:cstheme="majorBidi"/>
          <w:sz w:val="24"/>
          <w:szCs w:val="24"/>
        </w:rPr>
        <w:t xml:space="preserve"> tot</w:t>
      </w:r>
      <w:r w:rsidRPr="00963D05">
        <w:rPr>
          <w:rFonts w:asciiTheme="majorBidi" w:hAnsiTheme="majorBidi" w:cstheme="majorBidi"/>
          <w:sz w:val="24"/>
          <w:szCs w:val="24"/>
        </w:rPr>
        <w:t xml:space="preserve">al </w:t>
      </w:r>
      <w:proofErr w:type="spellStart"/>
      <w:r w:rsidRPr="00963D05">
        <w:rPr>
          <w:rFonts w:asciiTheme="majorBidi" w:hAnsiTheme="majorBidi" w:cstheme="majorBidi"/>
          <w:sz w:val="24"/>
          <w:szCs w:val="24"/>
        </w:rPr>
        <w:t>populasi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Namun</w:t>
      </w:r>
      <w:proofErr w:type="spellEnd"/>
      <w:r w:rsidRPr="00963D05">
        <w:rPr>
          <w:rFonts w:asciiTheme="majorBidi" w:hAnsiTheme="majorBidi" w:cstheme="majorBidi"/>
          <w:sz w:val="24"/>
          <w:szCs w:val="24"/>
        </w:rPr>
        <w:t xml:space="preserve">, orang </w:t>
      </w:r>
      <w:proofErr w:type="spellStart"/>
      <w:r w:rsidRPr="00963D05">
        <w:rPr>
          <w:rFonts w:asciiTheme="majorBidi" w:hAnsiTheme="majorBidi" w:cstheme="majorBidi"/>
          <w:sz w:val="24"/>
          <w:szCs w:val="24"/>
        </w:rPr>
        <w:t>berkulit</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putih</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pada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saat</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itu</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memperoleh</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hampir</w:t>
      </w:r>
      <w:proofErr w:type="spellEnd"/>
      <w:r w:rsidRPr="00963D05">
        <w:rPr>
          <w:rFonts w:asciiTheme="majorBidi" w:hAnsiTheme="majorBidi" w:cstheme="majorBidi"/>
          <w:sz w:val="24"/>
          <w:szCs w:val="24"/>
        </w:rPr>
        <w:t xml:space="preserve"> 2/3 </w:t>
      </w:r>
      <w:proofErr w:type="spellStart"/>
      <w:r w:rsidRPr="00963D05">
        <w:rPr>
          <w:rFonts w:asciiTheme="majorBidi" w:hAnsiTheme="majorBidi" w:cstheme="majorBidi"/>
          <w:sz w:val="24"/>
          <w:szCs w:val="24"/>
        </w:rPr>
        <w:t>pendapatan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nasional</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Sedangkan</w:t>
      </w:r>
      <w:proofErr w:type="spellEnd"/>
      <w:r w:rsidRPr="00963D05">
        <w:rPr>
          <w:rFonts w:asciiTheme="majorBidi" w:hAnsiTheme="majorBidi" w:cstheme="majorBidi"/>
          <w:sz w:val="24"/>
          <w:szCs w:val="24"/>
        </w:rPr>
        <w:t xml:space="preserve"> orang-orang </w:t>
      </w:r>
      <w:proofErr w:type="spellStart"/>
      <w:r w:rsidRPr="00963D05">
        <w:rPr>
          <w:rFonts w:asciiTheme="majorBidi" w:hAnsiTheme="majorBidi" w:cstheme="majorBidi"/>
          <w:sz w:val="24"/>
          <w:szCs w:val="24"/>
        </w:rPr>
        <w:t>berkulit</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hitam</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hanya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mendapatkan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seperempatnya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saja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Pengangguran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kelaparan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lastRenderedPageBreak/>
        <w:t>kemiskinan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menyerang</w:t>
      </w:r>
      <w:proofErr w:type="spellEnd"/>
      <w:r w:rsidRPr="00963D05">
        <w:rPr>
          <w:rFonts w:asciiTheme="majorBidi" w:hAnsiTheme="majorBidi" w:cstheme="majorBidi"/>
          <w:sz w:val="24"/>
          <w:szCs w:val="24"/>
        </w:rPr>
        <w:t xml:space="preserve"> orang-orang </w:t>
      </w:r>
      <w:proofErr w:type="spellStart"/>
      <w:r w:rsidRPr="00963D05">
        <w:rPr>
          <w:rFonts w:asciiTheme="majorBidi" w:hAnsiTheme="majorBidi" w:cstheme="majorBidi"/>
          <w:sz w:val="24"/>
          <w:szCs w:val="24"/>
        </w:rPr>
        <w:t>kulit</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hitam</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pada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saat</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rezim</w:t>
      </w:r>
      <w:proofErr w:type="spellEnd"/>
      <w:r w:rsidRPr="00963D05">
        <w:rPr>
          <w:rFonts w:asciiTheme="majorBidi" w:hAnsiTheme="majorBidi" w:cstheme="majorBidi"/>
          <w:sz w:val="24"/>
          <w:szCs w:val="24"/>
        </w:rPr>
        <w:t xml:space="preserve"> apartheid </w:t>
      </w:r>
      <w:proofErr w:type="spellStart"/>
      <w:r w:rsidRPr="00963D05">
        <w:rPr>
          <w:rFonts w:asciiTheme="majorBidi" w:hAnsiTheme="majorBidi" w:cstheme="majorBidi"/>
          <w:sz w:val="24"/>
          <w:szCs w:val="24"/>
        </w:rPr>
        <w:t>ini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berkuasa</w:t>
      </w:r>
      <w:proofErr w:type="spellEnd"/>
      <w:r w:rsidRPr="00963D05">
        <w:rPr>
          <w:rFonts w:asciiTheme="majorBidi" w:hAnsiTheme="majorBidi" w:cstheme="majorBidi"/>
          <w:sz w:val="24"/>
          <w:szCs w:val="24"/>
        </w:rPr>
        <w:t xml:space="preserve">. Dan </w:t>
      </w:r>
      <w:proofErr w:type="spellStart"/>
      <w:r w:rsidRPr="00963D05">
        <w:rPr>
          <w:rFonts w:asciiTheme="majorBidi" w:hAnsiTheme="majorBidi" w:cstheme="majorBidi"/>
          <w:sz w:val="24"/>
          <w:szCs w:val="24"/>
        </w:rPr>
        <w:t>Farid</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Esack</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hidup</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pada</w:t>
      </w:r>
      <w:proofErr w:type="spellEnd"/>
      <w:r w:rsidRPr="00963D05">
        <w:rPr>
          <w:rFonts w:asciiTheme="majorBidi" w:hAnsiTheme="majorBidi" w:cstheme="majorBidi"/>
          <w:sz w:val="24"/>
          <w:szCs w:val="24"/>
        </w:rPr>
        <w:t xml:space="preserve"> masa </w:t>
      </w:r>
      <w:proofErr w:type="spellStart"/>
      <w:r w:rsidRPr="00963D05">
        <w:rPr>
          <w:rFonts w:asciiTheme="majorBidi" w:hAnsiTheme="majorBidi" w:cstheme="majorBidi"/>
          <w:sz w:val="24"/>
          <w:szCs w:val="24"/>
        </w:rPr>
        <w:t>kelam</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seperti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ini</w:t>
      </w:r>
      <w:proofErr w:type="spellEnd"/>
      <w:r w:rsidRPr="00963D05">
        <w:rPr>
          <w:rFonts w:asciiTheme="majorBidi" w:hAnsiTheme="majorBidi" w:cstheme="majorBidi"/>
          <w:sz w:val="24"/>
          <w:szCs w:val="24"/>
        </w:rPr>
        <w:t>.</w:t>
      </w:r>
      <w:r w:rsidR="00BC43CB">
        <w:rPr>
          <w:rStyle w:val="ReferensiCatatanKaki"/>
          <w:rFonts w:asciiTheme="majorBidi" w:hAnsiTheme="majorBidi" w:cstheme="majorBidi"/>
          <w:sz w:val="24"/>
          <w:szCs w:val="24"/>
        </w:rPr>
        <w:footnoteReference w:id="26"/>
      </w:r>
    </w:p>
    <w:p w:rsidR="00062C77" w:rsidRDefault="000A013F" w:rsidP="00DE6AD1">
      <w:pPr>
        <w:spacing w:line="360" w:lineRule="auto"/>
        <w:ind w:firstLine="720"/>
        <w:jc w:val="both"/>
        <w:rPr>
          <w:rFonts w:asciiTheme="majorBidi" w:hAnsiTheme="majorBidi" w:cstheme="majorBidi"/>
          <w:sz w:val="24"/>
          <w:szCs w:val="24"/>
        </w:rPr>
      </w:pPr>
      <w:proofErr w:type="spellStart"/>
      <w:r w:rsidRPr="00963D05">
        <w:rPr>
          <w:rFonts w:asciiTheme="majorBidi" w:hAnsiTheme="majorBidi" w:cstheme="majorBidi"/>
          <w:sz w:val="24"/>
          <w:szCs w:val="24"/>
        </w:rPr>
        <w:t>Afrika</w:t>
      </w:r>
      <w:proofErr w:type="spellEnd"/>
      <w:r w:rsidRPr="00963D05">
        <w:rPr>
          <w:rFonts w:asciiTheme="majorBidi" w:hAnsiTheme="majorBidi" w:cstheme="majorBidi"/>
          <w:sz w:val="24"/>
          <w:szCs w:val="24"/>
        </w:rPr>
        <w:t xml:space="preserve"> Selatan </w:t>
      </w:r>
      <w:proofErr w:type="spellStart"/>
      <w:r w:rsidRPr="00963D05">
        <w:rPr>
          <w:rFonts w:asciiTheme="majorBidi" w:hAnsiTheme="majorBidi" w:cstheme="majorBidi"/>
          <w:sz w:val="24"/>
          <w:szCs w:val="24"/>
        </w:rPr>
        <w:t>sejak</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dahulu</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adalah</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negara</w:t>
      </w:r>
      <w:proofErr w:type="spellEnd"/>
      <w:r w:rsidRPr="00963D05">
        <w:rPr>
          <w:rFonts w:asciiTheme="majorBidi" w:hAnsiTheme="majorBidi" w:cstheme="majorBidi"/>
          <w:sz w:val="24"/>
          <w:szCs w:val="24"/>
        </w:rPr>
        <w:t xml:space="preserve"> yang </w:t>
      </w:r>
      <w:proofErr w:type="spellStart"/>
      <w:r w:rsidRPr="00963D05">
        <w:rPr>
          <w:rFonts w:asciiTheme="majorBidi" w:hAnsiTheme="majorBidi" w:cstheme="majorBidi"/>
          <w:sz w:val="24"/>
          <w:szCs w:val="24"/>
        </w:rPr>
        <w:t>memiliki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masyarakat</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dari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berbagai</w:t>
      </w:r>
      <w:proofErr w:type="spellEnd"/>
      <w:r w:rsidRPr="00963D05">
        <w:rPr>
          <w:rFonts w:asciiTheme="majorBidi" w:hAnsiTheme="majorBidi" w:cstheme="majorBidi"/>
          <w:sz w:val="24"/>
          <w:szCs w:val="24"/>
        </w:rPr>
        <w:t xml:space="preserve"> agama. </w:t>
      </w:r>
      <w:proofErr w:type="spellStart"/>
      <w:r w:rsidRPr="00963D05">
        <w:rPr>
          <w:rFonts w:asciiTheme="majorBidi" w:hAnsiTheme="majorBidi" w:cstheme="majorBidi"/>
          <w:sz w:val="24"/>
          <w:szCs w:val="24"/>
        </w:rPr>
        <w:t>Esack</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telah</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terbiasa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bertetangga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dengan</w:t>
      </w:r>
      <w:proofErr w:type="spellEnd"/>
      <w:r w:rsidRPr="00963D05">
        <w:rPr>
          <w:rFonts w:asciiTheme="majorBidi" w:hAnsiTheme="majorBidi" w:cstheme="majorBidi"/>
          <w:sz w:val="24"/>
          <w:szCs w:val="24"/>
        </w:rPr>
        <w:t xml:space="preserve"> orang-orang Kristen, </w:t>
      </w:r>
      <w:proofErr w:type="spellStart"/>
      <w:r w:rsidRPr="00963D05">
        <w:rPr>
          <w:rFonts w:asciiTheme="majorBidi" w:hAnsiTheme="majorBidi" w:cstheme="majorBidi"/>
          <w:sz w:val="24"/>
          <w:szCs w:val="24"/>
        </w:rPr>
        <w:t>Yahudi</w:t>
      </w:r>
      <w:proofErr w:type="spellEnd"/>
      <w:r w:rsidRPr="00963D05">
        <w:rPr>
          <w:rFonts w:asciiTheme="majorBidi" w:hAnsiTheme="majorBidi" w:cstheme="majorBidi"/>
          <w:sz w:val="24"/>
          <w:szCs w:val="24"/>
        </w:rPr>
        <w:t xml:space="preserve">, Baha'i, </w:t>
      </w:r>
      <w:proofErr w:type="spellStart"/>
      <w:r w:rsidRPr="00963D05">
        <w:rPr>
          <w:rFonts w:asciiTheme="majorBidi" w:hAnsiTheme="majorBidi" w:cstheme="majorBidi"/>
          <w:sz w:val="24"/>
          <w:szCs w:val="24"/>
        </w:rPr>
        <w:t>dan</w:t>
      </w:r>
      <w:proofErr w:type="spellEnd"/>
      <w:r w:rsidRPr="00963D05">
        <w:rPr>
          <w:rFonts w:asciiTheme="majorBidi" w:hAnsiTheme="majorBidi" w:cstheme="majorBidi"/>
          <w:sz w:val="24"/>
          <w:szCs w:val="24"/>
        </w:rPr>
        <w:t xml:space="preserve"> Hindu. </w:t>
      </w:r>
      <w:proofErr w:type="spellStart"/>
      <w:r w:rsidRPr="00963D05">
        <w:rPr>
          <w:rFonts w:asciiTheme="majorBidi" w:hAnsiTheme="majorBidi" w:cstheme="majorBidi"/>
          <w:sz w:val="24"/>
          <w:szCs w:val="24"/>
        </w:rPr>
        <w:t>Bahkan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sekolah</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dasarnya</w:t>
      </w:r>
      <w:proofErr w:type="spellEnd"/>
      <w:r w:rsidRPr="00963D05">
        <w:rPr>
          <w:rFonts w:asciiTheme="majorBidi" w:hAnsiTheme="majorBidi" w:cstheme="majorBidi"/>
          <w:sz w:val="24"/>
          <w:szCs w:val="24"/>
        </w:rPr>
        <w:t xml:space="preserve"> pun </w:t>
      </w:r>
      <w:proofErr w:type="spellStart"/>
      <w:r w:rsidRPr="00963D05">
        <w:rPr>
          <w:rFonts w:asciiTheme="majorBidi" w:hAnsiTheme="majorBidi" w:cstheme="majorBidi"/>
          <w:sz w:val="24"/>
          <w:szCs w:val="24"/>
        </w:rPr>
        <w:t>dididik</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berdasarkan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ideologi</w:t>
      </w:r>
      <w:proofErr w:type="spellEnd"/>
      <w:r w:rsidRPr="00963D05">
        <w:rPr>
          <w:rFonts w:asciiTheme="majorBidi" w:hAnsiTheme="majorBidi" w:cstheme="majorBidi"/>
          <w:sz w:val="24"/>
          <w:szCs w:val="24"/>
        </w:rPr>
        <w:t xml:space="preserve"> agama Kristen yang </w:t>
      </w:r>
      <w:proofErr w:type="spellStart"/>
      <w:r w:rsidRPr="00963D05">
        <w:rPr>
          <w:rFonts w:asciiTheme="majorBidi" w:hAnsiTheme="majorBidi" w:cstheme="majorBidi"/>
          <w:sz w:val="24"/>
          <w:szCs w:val="24"/>
        </w:rPr>
        <w:t>konservatif</w:t>
      </w:r>
      <w:proofErr w:type="spellEnd"/>
      <w:r w:rsidRPr="00963D05">
        <w:rPr>
          <w:rFonts w:asciiTheme="majorBidi" w:hAnsiTheme="majorBidi" w:cstheme="majorBidi"/>
          <w:sz w:val="24"/>
          <w:szCs w:val="24"/>
        </w:rPr>
        <w:t xml:space="preserve">. Hal </w:t>
      </w:r>
      <w:proofErr w:type="spellStart"/>
      <w:r w:rsidRPr="00963D05">
        <w:rPr>
          <w:rFonts w:asciiTheme="majorBidi" w:hAnsiTheme="majorBidi" w:cstheme="majorBidi"/>
          <w:sz w:val="24"/>
          <w:szCs w:val="24"/>
        </w:rPr>
        <w:t>ini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dilakukan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oleh</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rezim</w:t>
      </w:r>
      <w:proofErr w:type="spellEnd"/>
      <w:r w:rsidRPr="00963D05">
        <w:rPr>
          <w:rFonts w:asciiTheme="majorBidi" w:hAnsiTheme="majorBidi" w:cstheme="majorBidi"/>
          <w:sz w:val="24"/>
          <w:szCs w:val="24"/>
        </w:rPr>
        <w:t xml:space="preserve"> apartheid agar </w:t>
      </w:r>
      <w:proofErr w:type="spellStart"/>
      <w:r w:rsidRPr="00963D05">
        <w:rPr>
          <w:rFonts w:asciiTheme="majorBidi" w:hAnsiTheme="majorBidi" w:cstheme="majorBidi"/>
          <w:sz w:val="24"/>
          <w:szCs w:val="24"/>
        </w:rPr>
        <w:t>masyarakat</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tunduk</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dan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patuh</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pada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pemerintahan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rezim</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tersebut</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dan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takut</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pada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Tuhan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tentunya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Mereka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juga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berasal</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dari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beberapa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negara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seperti</w:t>
      </w:r>
      <w:proofErr w:type="spellEnd"/>
      <w:r w:rsidRPr="00963D05">
        <w:rPr>
          <w:rFonts w:asciiTheme="majorBidi" w:hAnsiTheme="majorBidi" w:cstheme="majorBidi"/>
          <w:sz w:val="24"/>
          <w:szCs w:val="24"/>
        </w:rPr>
        <w:t xml:space="preserve"> Indonesia, </w:t>
      </w:r>
      <w:proofErr w:type="spellStart"/>
      <w:r w:rsidRPr="00963D05">
        <w:rPr>
          <w:rFonts w:asciiTheme="majorBidi" w:hAnsiTheme="majorBidi" w:cstheme="majorBidi"/>
          <w:sz w:val="24"/>
          <w:szCs w:val="24"/>
        </w:rPr>
        <w:t>Belanda</w:t>
      </w:r>
      <w:proofErr w:type="spellEnd"/>
      <w:r w:rsidRPr="00963D05">
        <w:rPr>
          <w:rFonts w:asciiTheme="majorBidi" w:hAnsiTheme="majorBidi" w:cstheme="majorBidi"/>
          <w:sz w:val="24"/>
          <w:szCs w:val="24"/>
        </w:rPr>
        <w:t xml:space="preserve">, India. </w:t>
      </w:r>
      <w:proofErr w:type="spellStart"/>
      <w:r w:rsidRPr="00963D05">
        <w:rPr>
          <w:rFonts w:asciiTheme="majorBidi" w:hAnsiTheme="majorBidi" w:cstheme="majorBidi"/>
          <w:sz w:val="24"/>
          <w:szCs w:val="24"/>
        </w:rPr>
        <w:t>Mereka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ada</w:t>
      </w:r>
      <w:proofErr w:type="spellEnd"/>
      <w:r w:rsidRPr="00963D05">
        <w:rPr>
          <w:rFonts w:asciiTheme="majorBidi" w:hAnsiTheme="majorBidi" w:cstheme="majorBidi"/>
          <w:sz w:val="24"/>
          <w:szCs w:val="24"/>
        </w:rPr>
        <w:t xml:space="preserve"> yang </w:t>
      </w:r>
      <w:proofErr w:type="spellStart"/>
      <w:r w:rsidRPr="00963D05">
        <w:rPr>
          <w:rFonts w:asciiTheme="majorBidi" w:hAnsiTheme="majorBidi" w:cstheme="majorBidi"/>
          <w:sz w:val="24"/>
          <w:szCs w:val="24"/>
        </w:rPr>
        <w:t>dibuang</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ada</w:t>
      </w:r>
      <w:proofErr w:type="spellEnd"/>
      <w:r w:rsidRPr="00963D05">
        <w:rPr>
          <w:rFonts w:asciiTheme="majorBidi" w:hAnsiTheme="majorBidi" w:cstheme="majorBidi"/>
          <w:sz w:val="24"/>
          <w:szCs w:val="24"/>
        </w:rPr>
        <w:t xml:space="preserve"> yang </w:t>
      </w:r>
      <w:proofErr w:type="spellStart"/>
      <w:r w:rsidRPr="00963D05">
        <w:rPr>
          <w:rFonts w:asciiTheme="majorBidi" w:hAnsiTheme="majorBidi" w:cstheme="majorBidi"/>
          <w:sz w:val="24"/>
          <w:szCs w:val="24"/>
        </w:rPr>
        <w:t>dari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kalangan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budak</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dan</w:t>
      </w:r>
      <w:proofErr w:type="spellEnd"/>
      <w:r w:rsidRPr="00963D05">
        <w:rPr>
          <w:rFonts w:asciiTheme="majorBidi" w:hAnsiTheme="majorBidi" w:cstheme="majorBidi"/>
          <w:sz w:val="24"/>
          <w:szCs w:val="24"/>
        </w:rPr>
        <w:t xml:space="preserve"> lain </w:t>
      </w:r>
      <w:proofErr w:type="spellStart"/>
      <w:r w:rsidRPr="00963D05">
        <w:rPr>
          <w:rFonts w:asciiTheme="majorBidi" w:hAnsiTheme="majorBidi" w:cstheme="majorBidi"/>
          <w:sz w:val="24"/>
          <w:szCs w:val="24"/>
        </w:rPr>
        <w:t>sebagainya</w:t>
      </w:r>
      <w:proofErr w:type="spellEnd"/>
      <w:r w:rsidRPr="00963D05">
        <w:rPr>
          <w:rFonts w:asciiTheme="majorBidi" w:hAnsiTheme="majorBidi" w:cstheme="majorBidi"/>
          <w:sz w:val="24"/>
          <w:szCs w:val="24"/>
        </w:rPr>
        <w:t>.</w:t>
      </w:r>
    </w:p>
    <w:p w:rsidR="00062C77" w:rsidRDefault="000A013F" w:rsidP="00DE6AD1">
      <w:pPr>
        <w:spacing w:line="360" w:lineRule="auto"/>
        <w:ind w:firstLine="720"/>
        <w:jc w:val="both"/>
        <w:rPr>
          <w:rFonts w:asciiTheme="majorBidi" w:hAnsiTheme="majorBidi" w:cstheme="majorBidi"/>
          <w:sz w:val="24"/>
          <w:szCs w:val="24"/>
        </w:rPr>
      </w:pPr>
      <w:proofErr w:type="spellStart"/>
      <w:r w:rsidRPr="00963D05">
        <w:rPr>
          <w:rFonts w:asciiTheme="majorBidi" w:hAnsiTheme="majorBidi" w:cstheme="majorBidi"/>
          <w:sz w:val="24"/>
          <w:szCs w:val="24"/>
        </w:rPr>
        <w:t>Karena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mereka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memiliki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kesamaan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yakni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sama-sama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ditindas</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oleh</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rezim</w:t>
      </w:r>
      <w:proofErr w:type="spellEnd"/>
      <w:r w:rsidRPr="00963D05">
        <w:rPr>
          <w:rFonts w:asciiTheme="majorBidi" w:hAnsiTheme="majorBidi" w:cstheme="majorBidi"/>
          <w:sz w:val="24"/>
          <w:szCs w:val="24"/>
        </w:rPr>
        <w:t xml:space="preserve"> Apartheid, </w:t>
      </w:r>
      <w:proofErr w:type="spellStart"/>
      <w:r w:rsidRPr="00963D05">
        <w:rPr>
          <w:rFonts w:asciiTheme="majorBidi" w:hAnsiTheme="majorBidi" w:cstheme="majorBidi"/>
          <w:sz w:val="24"/>
          <w:szCs w:val="24"/>
        </w:rPr>
        <w:t>Maka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muncullah</w:t>
      </w:r>
      <w:proofErr w:type="spellEnd"/>
      <w:r w:rsidRPr="00963D05">
        <w:rPr>
          <w:rFonts w:asciiTheme="majorBidi" w:hAnsiTheme="majorBidi" w:cstheme="majorBidi"/>
          <w:sz w:val="24"/>
          <w:szCs w:val="24"/>
        </w:rPr>
        <w:t xml:space="preserve"> rasa </w:t>
      </w:r>
      <w:proofErr w:type="spellStart"/>
      <w:r w:rsidRPr="00963D05">
        <w:rPr>
          <w:rFonts w:asciiTheme="majorBidi" w:hAnsiTheme="majorBidi" w:cstheme="majorBidi"/>
          <w:sz w:val="24"/>
          <w:szCs w:val="24"/>
        </w:rPr>
        <w:t>sikap</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solidaritas</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diantara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mereka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Mereka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saling</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berbagi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makanan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satu</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sama</w:t>
      </w:r>
      <w:proofErr w:type="spellEnd"/>
      <w:r w:rsidRPr="00963D05">
        <w:rPr>
          <w:rFonts w:asciiTheme="majorBidi" w:hAnsiTheme="majorBidi" w:cstheme="majorBidi"/>
          <w:sz w:val="24"/>
          <w:szCs w:val="24"/>
        </w:rPr>
        <w:t xml:space="preserve"> lain </w:t>
      </w:r>
      <w:proofErr w:type="spellStart"/>
      <w:r w:rsidRPr="00963D05">
        <w:rPr>
          <w:rFonts w:asciiTheme="majorBidi" w:hAnsiTheme="majorBidi" w:cstheme="majorBidi"/>
          <w:sz w:val="24"/>
          <w:szCs w:val="24"/>
        </w:rPr>
        <w:t>dan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saling</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mendukung</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satu</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sama</w:t>
      </w:r>
      <w:proofErr w:type="spellEnd"/>
      <w:r w:rsidRPr="00963D05">
        <w:rPr>
          <w:rFonts w:asciiTheme="majorBidi" w:hAnsiTheme="majorBidi" w:cstheme="majorBidi"/>
          <w:sz w:val="24"/>
          <w:szCs w:val="24"/>
        </w:rPr>
        <w:t xml:space="preserve"> lain </w:t>
      </w:r>
      <w:proofErr w:type="spellStart"/>
      <w:r w:rsidRPr="00963D05">
        <w:rPr>
          <w:rFonts w:asciiTheme="majorBidi" w:hAnsiTheme="majorBidi" w:cstheme="majorBidi"/>
          <w:sz w:val="24"/>
          <w:szCs w:val="24"/>
        </w:rPr>
        <w:t>dengan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harta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atau</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hanya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dengan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keramah-tamahan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sehingga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berkuranglah</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beban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hidup</w:t>
      </w:r>
      <w:proofErr w:type="spellEnd"/>
      <w:r w:rsidRPr="00963D05">
        <w:rPr>
          <w:rFonts w:asciiTheme="majorBidi" w:hAnsiTheme="majorBidi" w:cstheme="majorBidi"/>
          <w:sz w:val="24"/>
          <w:szCs w:val="24"/>
        </w:rPr>
        <w:t xml:space="preserve"> yang </w:t>
      </w:r>
      <w:proofErr w:type="spellStart"/>
      <w:r w:rsidRPr="00963D05">
        <w:rPr>
          <w:rFonts w:asciiTheme="majorBidi" w:hAnsiTheme="majorBidi" w:cstheme="majorBidi"/>
          <w:sz w:val="24"/>
          <w:szCs w:val="24"/>
        </w:rPr>
        <w:t>ditanggung</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oleh</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mereka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Disinilah</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Esack</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meragukan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doktrin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tentang</w:t>
      </w:r>
      <w:proofErr w:type="spellEnd"/>
      <w:r w:rsidRPr="00963D05">
        <w:rPr>
          <w:rFonts w:asciiTheme="majorBidi" w:hAnsiTheme="majorBidi" w:cstheme="majorBidi"/>
          <w:sz w:val="24"/>
          <w:szCs w:val="24"/>
        </w:rPr>
        <w:t xml:space="preserve"> agama-agama yang </w:t>
      </w:r>
      <w:proofErr w:type="spellStart"/>
      <w:r w:rsidRPr="00963D05">
        <w:rPr>
          <w:rFonts w:asciiTheme="majorBidi" w:hAnsiTheme="majorBidi" w:cstheme="majorBidi"/>
          <w:sz w:val="24"/>
          <w:szCs w:val="24"/>
        </w:rPr>
        <w:t>mengklaim</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bahwa</w:t>
      </w:r>
      <w:proofErr w:type="spellEnd"/>
      <w:r w:rsidRPr="00963D05">
        <w:rPr>
          <w:rFonts w:asciiTheme="majorBidi" w:hAnsiTheme="majorBidi" w:cstheme="majorBidi"/>
          <w:sz w:val="24"/>
          <w:szCs w:val="24"/>
        </w:rPr>
        <w:t xml:space="preserve"> orang-orang yang </w:t>
      </w:r>
      <w:proofErr w:type="spellStart"/>
      <w:r w:rsidRPr="00963D05">
        <w:rPr>
          <w:rFonts w:asciiTheme="majorBidi" w:hAnsiTheme="majorBidi" w:cstheme="majorBidi"/>
          <w:sz w:val="24"/>
          <w:szCs w:val="24"/>
        </w:rPr>
        <w:t>tidak</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merupakan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kelompok</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suatu</w:t>
      </w:r>
      <w:proofErr w:type="spellEnd"/>
      <w:r w:rsidRPr="00963D05">
        <w:rPr>
          <w:rFonts w:asciiTheme="majorBidi" w:hAnsiTheme="majorBidi" w:cstheme="majorBidi"/>
          <w:sz w:val="24"/>
          <w:szCs w:val="24"/>
        </w:rPr>
        <w:t xml:space="preserve"> agama </w:t>
      </w:r>
      <w:proofErr w:type="spellStart"/>
      <w:r w:rsidRPr="00963D05">
        <w:rPr>
          <w:rFonts w:asciiTheme="majorBidi" w:hAnsiTheme="majorBidi" w:cstheme="majorBidi"/>
          <w:sz w:val="24"/>
          <w:szCs w:val="24"/>
        </w:rPr>
        <w:t>tersebut</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tidak</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akan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masuk</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surga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Batinnya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bergejolak</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bagaimana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ia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dapat</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membayangkan</w:t>
      </w:r>
      <w:proofErr w:type="spellEnd"/>
      <w:r w:rsidRPr="00963D05">
        <w:rPr>
          <w:rFonts w:asciiTheme="majorBidi" w:hAnsiTheme="majorBidi" w:cstheme="majorBidi"/>
          <w:sz w:val="24"/>
          <w:szCs w:val="24"/>
        </w:rPr>
        <w:t xml:space="preserve"> Tuan Frank yang </w:t>
      </w:r>
      <w:proofErr w:type="spellStart"/>
      <w:r w:rsidRPr="00963D05">
        <w:rPr>
          <w:rFonts w:asciiTheme="majorBidi" w:hAnsiTheme="majorBidi" w:cstheme="majorBidi"/>
          <w:sz w:val="24"/>
          <w:szCs w:val="24"/>
        </w:rPr>
        <w:t>memberikannya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hutang</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tanpa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memaksanya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untuk</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membayar</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hutang</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tersebut</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masuk</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neraka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karena</w:t>
      </w:r>
      <w:proofErr w:type="spellEnd"/>
      <w:r w:rsidRPr="00963D05">
        <w:rPr>
          <w:rFonts w:asciiTheme="majorBidi" w:hAnsiTheme="majorBidi" w:cstheme="majorBidi"/>
          <w:sz w:val="24"/>
          <w:szCs w:val="24"/>
        </w:rPr>
        <w:t xml:space="preserve"> Tuan Frank </w:t>
      </w:r>
      <w:proofErr w:type="spellStart"/>
      <w:r w:rsidRPr="00963D05">
        <w:rPr>
          <w:rFonts w:asciiTheme="majorBidi" w:hAnsiTheme="majorBidi" w:cstheme="majorBidi"/>
          <w:sz w:val="24"/>
          <w:szCs w:val="24"/>
        </w:rPr>
        <w:t>itu</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seorang</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Yahudi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Esack</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berpendapat</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bahwa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melayani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masyarakat</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khususnya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masyarakat</w:t>
      </w:r>
      <w:proofErr w:type="spellEnd"/>
      <w:r w:rsidRPr="00963D05">
        <w:rPr>
          <w:rFonts w:asciiTheme="majorBidi" w:hAnsiTheme="majorBidi" w:cstheme="majorBidi"/>
          <w:sz w:val="24"/>
          <w:szCs w:val="24"/>
        </w:rPr>
        <w:t xml:space="preserve"> yang </w:t>
      </w:r>
      <w:proofErr w:type="spellStart"/>
      <w:r w:rsidRPr="00963D05">
        <w:rPr>
          <w:rFonts w:asciiTheme="majorBidi" w:hAnsiTheme="majorBidi" w:cstheme="majorBidi"/>
          <w:sz w:val="24"/>
          <w:szCs w:val="24"/>
        </w:rPr>
        <w:t>tertindas</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akan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mendapat</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imbalan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dari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Tuhan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yakni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keadilan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Ia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mengutip</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sebuah</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ayat</w:t>
      </w:r>
      <w:proofErr w:type="spellEnd"/>
      <w:r w:rsidRPr="00963D05">
        <w:rPr>
          <w:rFonts w:asciiTheme="majorBidi" w:hAnsiTheme="majorBidi" w:cstheme="majorBidi"/>
          <w:sz w:val="24"/>
          <w:szCs w:val="24"/>
        </w:rPr>
        <w:t xml:space="preserve"> di </w:t>
      </w:r>
      <w:proofErr w:type="spellStart"/>
      <w:r w:rsidRPr="00963D05">
        <w:rPr>
          <w:rFonts w:asciiTheme="majorBidi" w:hAnsiTheme="majorBidi" w:cstheme="majorBidi"/>
          <w:sz w:val="24"/>
          <w:szCs w:val="24"/>
        </w:rPr>
        <w:t>dalam</w:t>
      </w:r>
      <w:proofErr w:type="spellEnd"/>
      <w:r w:rsidRPr="00963D05">
        <w:rPr>
          <w:rFonts w:asciiTheme="majorBidi" w:hAnsiTheme="majorBidi" w:cstheme="majorBidi"/>
          <w:sz w:val="24"/>
          <w:szCs w:val="24"/>
        </w:rPr>
        <w:t xml:space="preserve"> surah Muhammad </w:t>
      </w:r>
      <w:proofErr w:type="spellStart"/>
      <w:r w:rsidRPr="00963D05">
        <w:rPr>
          <w:rFonts w:asciiTheme="majorBidi" w:hAnsiTheme="majorBidi" w:cstheme="majorBidi"/>
          <w:sz w:val="24"/>
          <w:szCs w:val="24"/>
        </w:rPr>
        <w:t>ayat</w:t>
      </w:r>
      <w:proofErr w:type="spellEnd"/>
      <w:r w:rsidRPr="00963D05">
        <w:rPr>
          <w:rFonts w:asciiTheme="majorBidi" w:hAnsiTheme="majorBidi" w:cstheme="majorBidi"/>
          <w:sz w:val="24"/>
          <w:szCs w:val="24"/>
        </w:rPr>
        <w:t xml:space="preserve"> 7. </w:t>
      </w:r>
      <w:proofErr w:type="spellStart"/>
      <w:r w:rsidRPr="00963D05">
        <w:rPr>
          <w:rFonts w:asciiTheme="majorBidi" w:hAnsiTheme="majorBidi" w:cstheme="majorBidi"/>
          <w:sz w:val="24"/>
          <w:szCs w:val="24"/>
        </w:rPr>
        <w:t>Ia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tertarik</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mengikuti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organisasi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jamaah</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tabligh</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dan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berkesempatan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mengenyam</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pendidikan</w:t>
      </w:r>
      <w:proofErr w:type="spellEnd"/>
      <w:r w:rsidRPr="00963D05">
        <w:rPr>
          <w:rFonts w:asciiTheme="majorBidi" w:hAnsiTheme="majorBidi" w:cstheme="majorBidi"/>
          <w:sz w:val="24"/>
          <w:szCs w:val="24"/>
        </w:rPr>
        <w:t xml:space="preserve"> di Pakistan.</w:t>
      </w:r>
    </w:p>
    <w:p w:rsidR="006A5FD8" w:rsidRPr="00963D05" w:rsidRDefault="000A013F" w:rsidP="00DE6AD1">
      <w:pPr>
        <w:spacing w:line="360" w:lineRule="auto"/>
        <w:ind w:firstLine="720"/>
        <w:jc w:val="both"/>
        <w:rPr>
          <w:rFonts w:asciiTheme="majorBidi" w:hAnsiTheme="majorBidi" w:cstheme="majorBidi"/>
          <w:sz w:val="24"/>
          <w:szCs w:val="24"/>
        </w:rPr>
      </w:pPr>
      <w:proofErr w:type="spellStart"/>
      <w:r w:rsidRPr="00963D05">
        <w:rPr>
          <w:rFonts w:asciiTheme="majorBidi" w:hAnsiTheme="majorBidi" w:cstheme="majorBidi"/>
          <w:sz w:val="24"/>
          <w:szCs w:val="24"/>
        </w:rPr>
        <w:t>Namun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pada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akhirnya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ia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hengkang</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dari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organisasi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jamaah</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tabligh</w:t>
      </w:r>
      <w:proofErr w:type="spellEnd"/>
      <w:r w:rsidRPr="00963D05">
        <w:rPr>
          <w:rFonts w:asciiTheme="majorBidi" w:hAnsiTheme="majorBidi" w:cstheme="majorBidi"/>
          <w:sz w:val="24"/>
          <w:szCs w:val="24"/>
        </w:rPr>
        <w:t xml:space="preserve"> yang </w:t>
      </w:r>
      <w:proofErr w:type="spellStart"/>
      <w:r w:rsidRPr="00963D05">
        <w:rPr>
          <w:rFonts w:asciiTheme="majorBidi" w:hAnsiTheme="majorBidi" w:cstheme="majorBidi"/>
          <w:sz w:val="24"/>
          <w:szCs w:val="24"/>
        </w:rPr>
        <w:t>dianggapnya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sebagai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organisasi</w:t>
      </w:r>
      <w:proofErr w:type="spellEnd"/>
      <w:r w:rsidRPr="00963D05">
        <w:rPr>
          <w:rFonts w:asciiTheme="majorBidi" w:hAnsiTheme="majorBidi" w:cstheme="majorBidi"/>
          <w:sz w:val="24"/>
          <w:szCs w:val="24"/>
        </w:rPr>
        <w:t xml:space="preserve"> yang </w:t>
      </w:r>
      <w:proofErr w:type="spellStart"/>
      <w:r w:rsidRPr="00963D05">
        <w:rPr>
          <w:rFonts w:asciiTheme="majorBidi" w:hAnsiTheme="majorBidi" w:cstheme="majorBidi"/>
          <w:sz w:val="24"/>
          <w:szCs w:val="24"/>
        </w:rPr>
        <w:t>sangat</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konservatif</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tersebut</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Lalu</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ia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bergabung</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ke</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dalam</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sebuah</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organisasi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gerakan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pelajar</w:t>
      </w:r>
      <w:proofErr w:type="spellEnd"/>
      <w:r w:rsidRPr="00963D05">
        <w:rPr>
          <w:rFonts w:asciiTheme="majorBidi" w:hAnsiTheme="majorBidi" w:cstheme="majorBidi"/>
          <w:sz w:val="24"/>
          <w:szCs w:val="24"/>
        </w:rPr>
        <w:t xml:space="preserve"> Kristen </w:t>
      </w:r>
      <w:proofErr w:type="spellStart"/>
      <w:r w:rsidRPr="00963D05">
        <w:rPr>
          <w:rFonts w:asciiTheme="majorBidi" w:hAnsiTheme="majorBidi" w:cstheme="majorBidi"/>
          <w:sz w:val="24"/>
          <w:szCs w:val="24"/>
        </w:rPr>
        <w:t>yakni</w:t>
      </w:r>
      <w:proofErr w:type="spellEnd"/>
      <w:r w:rsidRPr="00963D05">
        <w:rPr>
          <w:rFonts w:asciiTheme="majorBidi" w:hAnsiTheme="majorBidi" w:cstheme="majorBidi"/>
          <w:sz w:val="24"/>
          <w:szCs w:val="24"/>
        </w:rPr>
        <w:t xml:space="preserve"> </w:t>
      </w:r>
      <w:r w:rsidRPr="00062C77">
        <w:rPr>
          <w:rFonts w:asciiTheme="majorBidi" w:hAnsiTheme="majorBidi" w:cstheme="majorBidi"/>
          <w:i/>
          <w:iCs/>
          <w:sz w:val="24"/>
          <w:szCs w:val="24"/>
        </w:rPr>
        <w:t>Breakthrough</w:t>
      </w:r>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Disini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Farid</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Esack</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mulai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meninggalkan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teologi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konservatif</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dan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beralih</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ke</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teologi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praksis-progresif</w:t>
      </w:r>
      <w:proofErr w:type="spellEnd"/>
      <w:r w:rsidRPr="00963D05">
        <w:rPr>
          <w:rFonts w:asciiTheme="majorBidi" w:hAnsiTheme="majorBidi" w:cstheme="majorBidi"/>
          <w:sz w:val="24"/>
          <w:szCs w:val="24"/>
        </w:rPr>
        <w:t xml:space="preserve">. Hal </w:t>
      </w:r>
      <w:proofErr w:type="spellStart"/>
      <w:r w:rsidRPr="00963D05">
        <w:rPr>
          <w:rFonts w:asciiTheme="majorBidi" w:hAnsiTheme="majorBidi" w:cstheme="majorBidi"/>
          <w:sz w:val="24"/>
          <w:szCs w:val="24"/>
        </w:rPr>
        <w:t>ini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dilakukannya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sebab</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ia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tidak</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menyukai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penindasan</w:t>
      </w:r>
      <w:proofErr w:type="spellEnd"/>
      <w:r w:rsidRPr="00963D05">
        <w:rPr>
          <w:rFonts w:asciiTheme="majorBidi" w:hAnsiTheme="majorBidi" w:cstheme="majorBidi"/>
          <w:sz w:val="24"/>
          <w:szCs w:val="24"/>
        </w:rPr>
        <w:t xml:space="preserve"> yang </w:t>
      </w:r>
      <w:proofErr w:type="spellStart"/>
      <w:r w:rsidRPr="00963D05">
        <w:rPr>
          <w:rFonts w:asciiTheme="majorBidi" w:hAnsiTheme="majorBidi" w:cstheme="majorBidi"/>
          <w:sz w:val="24"/>
          <w:szCs w:val="24"/>
        </w:rPr>
        <w:t>dilakukan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oleh</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warga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muslim</w:t>
      </w:r>
      <w:proofErr w:type="spellEnd"/>
      <w:r w:rsidRPr="00963D05">
        <w:rPr>
          <w:rFonts w:asciiTheme="majorBidi" w:hAnsiTheme="majorBidi" w:cstheme="majorBidi"/>
          <w:sz w:val="24"/>
          <w:szCs w:val="24"/>
        </w:rPr>
        <w:t xml:space="preserve"> Pakistan </w:t>
      </w:r>
      <w:proofErr w:type="spellStart"/>
      <w:r w:rsidRPr="00963D05">
        <w:rPr>
          <w:rFonts w:asciiTheme="majorBidi" w:hAnsiTheme="majorBidi" w:cstheme="majorBidi"/>
          <w:sz w:val="24"/>
          <w:szCs w:val="24"/>
        </w:rPr>
        <w:t>sebagai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kaum</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mayoritas</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terhadap</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kaum</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minoritas</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yakni</w:t>
      </w:r>
      <w:proofErr w:type="spellEnd"/>
      <w:r w:rsidRPr="00963D05">
        <w:rPr>
          <w:rFonts w:asciiTheme="majorBidi" w:hAnsiTheme="majorBidi" w:cstheme="majorBidi"/>
          <w:sz w:val="24"/>
          <w:szCs w:val="24"/>
        </w:rPr>
        <w:t xml:space="preserve"> orang-orang Pakistan yang </w:t>
      </w:r>
      <w:proofErr w:type="spellStart"/>
      <w:r w:rsidRPr="00963D05">
        <w:rPr>
          <w:rFonts w:asciiTheme="majorBidi" w:hAnsiTheme="majorBidi" w:cstheme="majorBidi"/>
          <w:sz w:val="24"/>
          <w:szCs w:val="24"/>
        </w:rPr>
        <w:t>beragama</w:t>
      </w:r>
      <w:proofErr w:type="spellEnd"/>
      <w:r w:rsidRPr="00963D05">
        <w:rPr>
          <w:rFonts w:asciiTheme="majorBidi" w:hAnsiTheme="majorBidi" w:cstheme="majorBidi"/>
          <w:sz w:val="24"/>
          <w:szCs w:val="24"/>
        </w:rPr>
        <w:t xml:space="preserve"> Kristen </w:t>
      </w:r>
      <w:proofErr w:type="spellStart"/>
      <w:r w:rsidRPr="00963D05">
        <w:rPr>
          <w:rFonts w:asciiTheme="majorBidi" w:hAnsiTheme="majorBidi" w:cstheme="majorBidi"/>
          <w:sz w:val="24"/>
          <w:szCs w:val="24"/>
        </w:rPr>
        <w:t>dan</w:t>
      </w:r>
      <w:proofErr w:type="spellEnd"/>
      <w:r w:rsidRPr="00963D05">
        <w:rPr>
          <w:rFonts w:asciiTheme="majorBidi" w:hAnsiTheme="majorBidi" w:cstheme="majorBidi"/>
          <w:sz w:val="24"/>
          <w:szCs w:val="24"/>
        </w:rPr>
        <w:t xml:space="preserve"> Hindu. Hal </w:t>
      </w:r>
      <w:proofErr w:type="spellStart"/>
      <w:r w:rsidRPr="00963D05">
        <w:rPr>
          <w:rFonts w:asciiTheme="majorBidi" w:hAnsiTheme="majorBidi" w:cstheme="majorBidi"/>
          <w:sz w:val="24"/>
          <w:szCs w:val="24"/>
        </w:rPr>
        <w:t>ini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mengingatkannya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kembali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pada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rezim</w:t>
      </w:r>
      <w:proofErr w:type="spellEnd"/>
      <w:r w:rsidRPr="00963D05">
        <w:rPr>
          <w:rFonts w:asciiTheme="majorBidi" w:hAnsiTheme="majorBidi" w:cstheme="majorBidi"/>
          <w:sz w:val="24"/>
          <w:szCs w:val="24"/>
        </w:rPr>
        <w:t xml:space="preserve"> apartheid Yang </w:t>
      </w:r>
      <w:proofErr w:type="spellStart"/>
      <w:r w:rsidRPr="00963D05">
        <w:rPr>
          <w:rFonts w:asciiTheme="majorBidi" w:hAnsiTheme="majorBidi" w:cstheme="majorBidi"/>
          <w:sz w:val="24"/>
          <w:szCs w:val="24"/>
        </w:rPr>
        <w:t>rasis</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kejam</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dan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semen</w:t>
      </w:r>
      <w:r w:rsidR="00062C77">
        <w:rPr>
          <w:rFonts w:asciiTheme="majorBidi" w:hAnsiTheme="majorBidi" w:cstheme="majorBidi"/>
          <w:sz w:val="24"/>
          <w:szCs w:val="24"/>
        </w:rPr>
        <w:t>a</w:t>
      </w:r>
      <w:r w:rsidRPr="00963D05">
        <w:rPr>
          <w:rFonts w:asciiTheme="majorBidi" w:hAnsiTheme="majorBidi" w:cstheme="majorBidi"/>
          <w:sz w:val="24"/>
          <w:szCs w:val="24"/>
        </w:rPr>
        <w:t>-mena</w:t>
      </w:r>
      <w:proofErr w:type="spellEnd"/>
      <w:r w:rsidRPr="00963D05">
        <w:rPr>
          <w:rFonts w:asciiTheme="majorBidi" w:hAnsiTheme="majorBidi" w:cstheme="majorBidi"/>
          <w:sz w:val="24"/>
          <w:szCs w:val="24"/>
        </w:rPr>
        <w:t>.</w:t>
      </w:r>
      <w:r w:rsidR="00340F7D">
        <w:rPr>
          <w:rStyle w:val="ReferensiCatatanKaki"/>
          <w:rFonts w:asciiTheme="majorBidi" w:hAnsiTheme="majorBidi" w:cstheme="majorBidi"/>
          <w:sz w:val="24"/>
          <w:szCs w:val="24"/>
        </w:rPr>
        <w:footnoteReference w:id="27"/>
      </w:r>
    </w:p>
    <w:p w:rsidR="00062C77" w:rsidRDefault="000A013F" w:rsidP="00DE6AD1">
      <w:pPr>
        <w:spacing w:line="360" w:lineRule="auto"/>
        <w:jc w:val="both"/>
        <w:rPr>
          <w:rFonts w:asciiTheme="majorBidi" w:hAnsiTheme="majorBidi" w:cstheme="majorBidi"/>
          <w:b/>
          <w:bCs/>
          <w:sz w:val="24"/>
          <w:szCs w:val="24"/>
        </w:rPr>
      </w:pPr>
      <w:proofErr w:type="spellStart"/>
      <w:r w:rsidRPr="00963D05">
        <w:rPr>
          <w:rFonts w:asciiTheme="majorBidi" w:hAnsiTheme="majorBidi" w:cstheme="majorBidi"/>
          <w:b/>
          <w:bCs/>
          <w:sz w:val="24"/>
          <w:szCs w:val="24"/>
        </w:rPr>
        <w:t>Pemikiran</w:t>
      </w:r>
      <w:proofErr w:type="spellEnd"/>
      <w:r w:rsidRPr="00963D05">
        <w:rPr>
          <w:rFonts w:asciiTheme="majorBidi" w:hAnsiTheme="majorBidi" w:cstheme="majorBidi"/>
          <w:b/>
          <w:bCs/>
          <w:sz w:val="24"/>
          <w:szCs w:val="24"/>
        </w:rPr>
        <w:t xml:space="preserve"> </w:t>
      </w:r>
      <w:proofErr w:type="spellStart"/>
      <w:r w:rsidRPr="00963D05">
        <w:rPr>
          <w:rFonts w:asciiTheme="majorBidi" w:hAnsiTheme="majorBidi" w:cstheme="majorBidi"/>
          <w:b/>
          <w:bCs/>
          <w:sz w:val="24"/>
          <w:szCs w:val="24"/>
        </w:rPr>
        <w:t>Farid</w:t>
      </w:r>
      <w:proofErr w:type="spellEnd"/>
      <w:r w:rsidRPr="00963D05">
        <w:rPr>
          <w:rFonts w:asciiTheme="majorBidi" w:hAnsiTheme="majorBidi" w:cstheme="majorBidi"/>
          <w:b/>
          <w:bCs/>
          <w:sz w:val="24"/>
          <w:szCs w:val="24"/>
        </w:rPr>
        <w:t xml:space="preserve"> </w:t>
      </w:r>
      <w:proofErr w:type="spellStart"/>
      <w:r w:rsidRPr="00963D05">
        <w:rPr>
          <w:rFonts w:asciiTheme="majorBidi" w:hAnsiTheme="majorBidi" w:cstheme="majorBidi"/>
          <w:b/>
          <w:bCs/>
          <w:sz w:val="24"/>
          <w:szCs w:val="24"/>
        </w:rPr>
        <w:t>Esack</w:t>
      </w:r>
      <w:proofErr w:type="spellEnd"/>
    </w:p>
    <w:p w:rsidR="00D079DA" w:rsidRDefault="000A013F" w:rsidP="00DE6AD1">
      <w:pPr>
        <w:spacing w:line="360" w:lineRule="auto"/>
        <w:ind w:firstLine="720"/>
        <w:jc w:val="both"/>
        <w:rPr>
          <w:rFonts w:asciiTheme="majorBidi" w:hAnsiTheme="majorBidi" w:cstheme="majorBidi"/>
          <w:b/>
          <w:bCs/>
          <w:sz w:val="24"/>
          <w:szCs w:val="24"/>
        </w:rPr>
      </w:pPr>
      <w:proofErr w:type="spellStart"/>
      <w:r w:rsidRPr="00963D05">
        <w:rPr>
          <w:rFonts w:asciiTheme="majorBidi" w:hAnsiTheme="majorBidi" w:cstheme="majorBidi"/>
          <w:sz w:val="24"/>
          <w:szCs w:val="24"/>
        </w:rPr>
        <w:lastRenderedPageBreak/>
        <w:t>Pada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tahun</w:t>
      </w:r>
      <w:proofErr w:type="spellEnd"/>
      <w:r w:rsidRPr="00963D05">
        <w:rPr>
          <w:rFonts w:asciiTheme="majorBidi" w:hAnsiTheme="majorBidi" w:cstheme="majorBidi"/>
          <w:sz w:val="24"/>
          <w:szCs w:val="24"/>
        </w:rPr>
        <w:t xml:space="preserve"> 1984 </w:t>
      </w:r>
      <w:proofErr w:type="spellStart"/>
      <w:r w:rsidRPr="00963D05">
        <w:rPr>
          <w:rFonts w:asciiTheme="majorBidi" w:hAnsiTheme="majorBidi" w:cstheme="majorBidi"/>
          <w:sz w:val="24"/>
          <w:szCs w:val="24"/>
        </w:rPr>
        <w:t>Esack</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dan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beberapa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temannya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yakni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Adli</w:t>
      </w:r>
      <w:proofErr w:type="spellEnd"/>
      <w:r w:rsidRPr="00963D05">
        <w:rPr>
          <w:rFonts w:asciiTheme="majorBidi" w:hAnsiTheme="majorBidi" w:cstheme="majorBidi"/>
          <w:sz w:val="24"/>
          <w:szCs w:val="24"/>
        </w:rPr>
        <w:t xml:space="preserve"> Jacobs</w:t>
      </w:r>
      <w:r w:rsidR="00062C77">
        <w:rPr>
          <w:rFonts w:asciiTheme="majorBidi" w:hAnsiTheme="majorBidi" w:cstheme="majorBidi"/>
          <w:sz w:val="24"/>
          <w:szCs w:val="24"/>
        </w:rPr>
        <w:t>,</w:t>
      </w:r>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Syamiel</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Manie</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dan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Ebrahim</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Rasool</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mendirikan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sebuah</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organisasi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bernama</w:t>
      </w:r>
      <w:proofErr w:type="spellEnd"/>
      <w:r w:rsidRPr="00963D05">
        <w:rPr>
          <w:rFonts w:asciiTheme="majorBidi" w:hAnsiTheme="majorBidi" w:cstheme="majorBidi"/>
          <w:sz w:val="24"/>
          <w:szCs w:val="24"/>
        </w:rPr>
        <w:t xml:space="preserve"> </w:t>
      </w:r>
      <w:r w:rsidRPr="006D5F16">
        <w:rPr>
          <w:rFonts w:asciiTheme="majorBidi" w:hAnsiTheme="majorBidi" w:cstheme="majorBidi"/>
          <w:i/>
          <w:iCs/>
          <w:sz w:val="24"/>
          <w:szCs w:val="24"/>
        </w:rPr>
        <w:t>Call Of Islam</w:t>
      </w:r>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Organisasi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ini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adalah</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cabang</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dari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sebuah</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organisasi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terbesar</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penentang</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rezim</w:t>
      </w:r>
      <w:proofErr w:type="spellEnd"/>
      <w:r w:rsidRPr="00963D05">
        <w:rPr>
          <w:rFonts w:asciiTheme="majorBidi" w:hAnsiTheme="majorBidi" w:cstheme="majorBidi"/>
          <w:sz w:val="24"/>
          <w:szCs w:val="24"/>
        </w:rPr>
        <w:t xml:space="preserve"> apartheid </w:t>
      </w:r>
      <w:proofErr w:type="spellStart"/>
      <w:r w:rsidRPr="00963D05">
        <w:rPr>
          <w:rFonts w:asciiTheme="majorBidi" w:hAnsiTheme="majorBidi" w:cstheme="majorBidi"/>
          <w:sz w:val="24"/>
          <w:szCs w:val="24"/>
        </w:rPr>
        <w:t>yakni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organisasi</w:t>
      </w:r>
      <w:proofErr w:type="spellEnd"/>
      <w:r w:rsidRPr="00963D05">
        <w:rPr>
          <w:rFonts w:asciiTheme="majorBidi" w:hAnsiTheme="majorBidi" w:cstheme="majorBidi"/>
          <w:sz w:val="24"/>
          <w:szCs w:val="24"/>
        </w:rPr>
        <w:t xml:space="preserve"> UDF </w:t>
      </w:r>
      <w:proofErr w:type="spellStart"/>
      <w:r w:rsidRPr="00963D05">
        <w:rPr>
          <w:rFonts w:asciiTheme="majorBidi" w:hAnsiTheme="majorBidi" w:cstheme="majorBidi"/>
          <w:sz w:val="24"/>
          <w:szCs w:val="24"/>
        </w:rPr>
        <w:t>atau</w:t>
      </w:r>
      <w:proofErr w:type="spellEnd"/>
      <w:r w:rsidRPr="00963D05">
        <w:rPr>
          <w:rFonts w:asciiTheme="majorBidi" w:hAnsiTheme="majorBidi" w:cstheme="majorBidi"/>
          <w:sz w:val="24"/>
          <w:szCs w:val="24"/>
        </w:rPr>
        <w:t xml:space="preserve"> Front </w:t>
      </w:r>
      <w:proofErr w:type="spellStart"/>
      <w:r w:rsidRPr="00963D05">
        <w:rPr>
          <w:rFonts w:asciiTheme="majorBidi" w:hAnsiTheme="majorBidi" w:cstheme="majorBidi"/>
          <w:sz w:val="24"/>
          <w:szCs w:val="24"/>
        </w:rPr>
        <w:t>Demokrasi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bersatu</w:t>
      </w:r>
      <w:proofErr w:type="spellEnd"/>
      <w:r w:rsidRPr="00963D05">
        <w:rPr>
          <w:rFonts w:asciiTheme="majorBidi" w:hAnsiTheme="majorBidi" w:cstheme="majorBidi"/>
          <w:sz w:val="24"/>
          <w:szCs w:val="24"/>
        </w:rPr>
        <w:t>.</w:t>
      </w:r>
    </w:p>
    <w:p w:rsidR="006A5FD8" w:rsidRPr="00A16CCA" w:rsidRDefault="000A013F" w:rsidP="00DE6AD1">
      <w:pPr>
        <w:spacing w:line="360" w:lineRule="auto"/>
        <w:ind w:firstLine="720"/>
        <w:jc w:val="both"/>
        <w:rPr>
          <w:rFonts w:asciiTheme="majorBidi" w:hAnsiTheme="majorBidi" w:cstheme="majorBidi"/>
          <w:b/>
          <w:bCs/>
          <w:sz w:val="24"/>
          <w:szCs w:val="24"/>
        </w:rPr>
      </w:pPr>
      <w:proofErr w:type="spellStart"/>
      <w:r w:rsidRPr="00963D05">
        <w:rPr>
          <w:rFonts w:asciiTheme="majorBidi" w:hAnsiTheme="majorBidi" w:cstheme="majorBidi"/>
          <w:sz w:val="24"/>
          <w:szCs w:val="24"/>
        </w:rPr>
        <w:t>Bersama</w:t>
      </w:r>
      <w:proofErr w:type="spellEnd"/>
      <w:r w:rsidRPr="00963D05">
        <w:rPr>
          <w:rFonts w:asciiTheme="majorBidi" w:hAnsiTheme="majorBidi" w:cstheme="majorBidi"/>
          <w:sz w:val="24"/>
          <w:szCs w:val="24"/>
        </w:rPr>
        <w:t xml:space="preserve"> </w:t>
      </w:r>
      <w:r w:rsidRPr="00D079DA">
        <w:rPr>
          <w:rFonts w:asciiTheme="majorBidi" w:hAnsiTheme="majorBidi" w:cstheme="majorBidi"/>
          <w:i/>
          <w:iCs/>
          <w:sz w:val="24"/>
          <w:szCs w:val="24"/>
        </w:rPr>
        <w:t>Call Of Islam</w:t>
      </w:r>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Farid</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Esack</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ingin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mengubah</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pemikiran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masyarakat</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dari</w:t>
      </w:r>
      <w:proofErr w:type="spellEnd"/>
      <w:r w:rsidRPr="00963D05">
        <w:rPr>
          <w:rFonts w:asciiTheme="majorBidi" w:hAnsiTheme="majorBidi" w:cstheme="majorBidi"/>
          <w:sz w:val="24"/>
          <w:szCs w:val="24"/>
        </w:rPr>
        <w:t xml:space="preserve"> yang </w:t>
      </w:r>
      <w:proofErr w:type="spellStart"/>
      <w:r w:rsidRPr="00963D05">
        <w:rPr>
          <w:rFonts w:asciiTheme="majorBidi" w:hAnsiTheme="majorBidi" w:cstheme="majorBidi"/>
          <w:sz w:val="24"/>
          <w:szCs w:val="24"/>
        </w:rPr>
        <w:t>berteologi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akomodasi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menjadi</w:t>
      </w:r>
      <w:proofErr w:type="spellEnd"/>
      <w:r w:rsidRPr="00963D05">
        <w:rPr>
          <w:rFonts w:asciiTheme="majorBidi" w:hAnsiTheme="majorBidi" w:cstheme="majorBidi"/>
          <w:sz w:val="24"/>
          <w:szCs w:val="24"/>
        </w:rPr>
        <w:t xml:space="preserve"> orang-orang </w:t>
      </w:r>
      <w:proofErr w:type="spellStart"/>
      <w:r w:rsidRPr="00963D05">
        <w:rPr>
          <w:rFonts w:asciiTheme="majorBidi" w:hAnsiTheme="majorBidi" w:cstheme="majorBidi"/>
          <w:sz w:val="24"/>
          <w:szCs w:val="24"/>
        </w:rPr>
        <w:t>atau</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masyarakat</w:t>
      </w:r>
      <w:proofErr w:type="spellEnd"/>
      <w:r w:rsidRPr="00963D05">
        <w:rPr>
          <w:rFonts w:asciiTheme="majorBidi" w:hAnsiTheme="majorBidi" w:cstheme="majorBidi"/>
          <w:sz w:val="24"/>
          <w:szCs w:val="24"/>
        </w:rPr>
        <w:t xml:space="preserve"> yang </w:t>
      </w:r>
      <w:proofErr w:type="spellStart"/>
      <w:r w:rsidRPr="00963D05">
        <w:rPr>
          <w:rFonts w:asciiTheme="majorBidi" w:hAnsiTheme="majorBidi" w:cstheme="majorBidi"/>
          <w:sz w:val="24"/>
          <w:szCs w:val="24"/>
        </w:rPr>
        <w:t>berteologi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pembebasan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Menurut</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Esack</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teologi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akomodasi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adalah</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lawan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dari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teologi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pembebasan</w:t>
      </w:r>
      <w:proofErr w:type="spellEnd"/>
      <w:r w:rsidRPr="00963D05">
        <w:rPr>
          <w:rFonts w:asciiTheme="majorBidi" w:hAnsiTheme="majorBidi" w:cstheme="majorBidi"/>
          <w:sz w:val="24"/>
          <w:szCs w:val="24"/>
        </w:rPr>
        <w:t>. Orang-</w:t>
      </w:r>
      <w:r w:rsidR="00BC43CB">
        <w:rPr>
          <w:rFonts w:asciiTheme="majorBidi" w:hAnsiTheme="majorBidi" w:cstheme="majorBidi"/>
          <w:sz w:val="24"/>
          <w:szCs w:val="24"/>
        </w:rPr>
        <w:t xml:space="preserve">orang yang </w:t>
      </w:r>
      <w:proofErr w:type="spellStart"/>
      <w:r w:rsidR="00BC43CB">
        <w:rPr>
          <w:rFonts w:asciiTheme="majorBidi" w:hAnsiTheme="majorBidi" w:cstheme="majorBidi"/>
          <w:sz w:val="24"/>
          <w:szCs w:val="24"/>
        </w:rPr>
        <w:t>berteologi</w:t>
      </w:r>
      <w:proofErr w:type="spellEnd"/>
      <w:r w:rsidR="00BC43CB">
        <w:rPr>
          <w:rFonts w:asciiTheme="majorBidi" w:hAnsiTheme="majorBidi" w:cstheme="majorBidi"/>
          <w:sz w:val="24"/>
          <w:szCs w:val="24"/>
        </w:rPr>
        <w:t xml:space="preserve"> </w:t>
      </w:r>
      <w:proofErr w:type="spellStart"/>
      <w:r w:rsidR="00BC43CB">
        <w:rPr>
          <w:rFonts w:asciiTheme="majorBidi" w:hAnsiTheme="majorBidi" w:cstheme="majorBidi"/>
          <w:sz w:val="24"/>
          <w:szCs w:val="24"/>
        </w:rPr>
        <w:t>akomodasi</w:t>
      </w:r>
      <w:proofErr w:type="spellEnd"/>
      <w:r w:rsidR="00BC43CB">
        <w:rPr>
          <w:rFonts w:asciiTheme="majorBidi" w:hAnsiTheme="majorBidi" w:cstheme="majorBidi"/>
          <w:sz w:val="24"/>
          <w:szCs w:val="24"/>
        </w:rPr>
        <w:t xml:space="preserve"> </w:t>
      </w:r>
      <w:proofErr w:type="spellStart"/>
      <w:r w:rsidRPr="00963D05">
        <w:rPr>
          <w:rFonts w:asciiTheme="majorBidi" w:hAnsiTheme="majorBidi" w:cstheme="majorBidi"/>
          <w:sz w:val="24"/>
          <w:szCs w:val="24"/>
        </w:rPr>
        <w:t>cenderung</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tidak</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mementingkan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cuek</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dan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bahkan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tidak</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memperdulikan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struktur</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sosial</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ekonomi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Fokus</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mereka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hanyalah</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kepada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keselamatan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diri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masing-masing</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Mereka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beribadah</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berperilaku</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religius</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dengan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maksud</w:t>
      </w:r>
      <w:proofErr w:type="spellEnd"/>
      <w:r w:rsidRPr="00963D05">
        <w:rPr>
          <w:rFonts w:asciiTheme="majorBidi" w:hAnsiTheme="majorBidi" w:cstheme="majorBidi"/>
          <w:sz w:val="24"/>
          <w:szCs w:val="24"/>
        </w:rPr>
        <w:t xml:space="preserve"> a</w:t>
      </w:r>
      <w:r w:rsidR="00BC43CB">
        <w:rPr>
          <w:rFonts w:asciiTheme="majorBidi" w:hAnsiTheme="majorBidi" w:cstheme="majorBidi"/>
          <w:sz w:val="24"/>
          <w:szCs w:val="24"/>
        </w:rPr>
        <w:t xml:space="preserve">gar </w:t>
      </w:r>
      <w:proofErr w:type="spellStart"/>
      <w:r w:rsidRPr="00963D05">
        <w:rPr>
          <w:rFonts w:asciiTheme="majorBidi" w:hAnsiTheme="majorBidi" w:cstheme="majorBidi"/>
          <w:sz w:val="24"/>
          <w:szCs w:val="24"/>
        </w:rPr>
        <w:t>selamat</w:t>
      </w:r>
      <w:proofErr w:type="spellEnd"/>
      <w:r w:rsidRPr="00963D05">
        <w:rPr>
          <w:rFonts w:asciiTheme="majorBidi" w:hAnsiTheme="majorBidi" w:cstheme="majorBidi"/>
          <w:sz w:val="24"/>
          <w:szCs w:val="24"/>
        </w:rPr>
        <w:t xml:space="preserve"> di </w:t>
      </w:r>
      <w:proofErr w:type="spellStart"/>
      <w:r w:rsidRPr="00963D05">
        <w:rPr>
          <w:rFonts w:asciiTheme="majorBidi" w:hAnsiTheme="majorBidi" w:cstheme="majorBidi"/>
          <w:sz w:val="24"/>
          <w:szCs w:val="24"/>
        </w:rPr>
        <w:t>akhirat</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dan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masuk</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surga</w:t>
      </w:r>
      <w:proofErr w:type="spellEnd"/>
      <w:r w:rsidRPr="00963D05">
        <w:rPr>
          <w:rFonts w:asciiTheme="majorBidi" w:hAnsiTheme="majorBidi" w:cstheme="majorBidi"/>
          <w:sz w:val="24"/>
          <w:szCs w:val="24"/>
        </w:rPr>
        <w:t>.</w:t>
      </w:r>
      <w:r w:rsidR="00D079DA">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Mereka</w:t>
      </w:r>
      <w:proofErr w:type="spellEnd"/>
      <w:r w:rsidRPr="00963D05">
        <w:rPr>
          <w:rFonts w:asciiTheme="majorBidi" w:hAnsiTheme="majorBidi" w:cstheme="majorBidi"/>
          <w:sz w:val="24"/>
          <w:szCs w:val="24"/>
        </w:rPr>
        <w:t xml:space="preserve"> yang </w:t>
      </w:r>
      <w:proofErr w:type="spellStart"/>
      <w:r w:rsidRPr="00963D05">
        <w:rPr>
          <w:rFonts w:asciiTheme="majorBidi" w:hAnsiTheme="majorBidi" w:cstheme="majorBidi"/>
          <w:sz w:val="24"/>
          <w:szCs w:val="24"/>
        </w:rPr>
        <w:t>berteologi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akomodasi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tida</w:t>
      </w:r>
      <w:r w:rsidR="00BC43CB">
        <w:rPr>
          <w:rFonts w:asciiTheme="majorBidi" w:hAnsiTheme="majorBidi" w:cstheme="majorBidi"/>
          <w:sz w:val="24"/>
          <w:szCs w:val="24"/>
        </w:rPr>
        <w:t>k</w:t>
      </w:r>
      <w:proofErr w:type="spellEnd"/>
      <w:r w:rsidR="00BC43CB">
        <w:rPr>
          <w:rFonts w:asciiTheme="majorBidi" w:hAnsiTheme="majorBidi" w:cstheme="majorBidi"/>
          <w:sz w:val="24"/>
          <w:szCs w:val="24"/>
        </w:rPr>
        <w:t xml:space="preserve"> </w:t>
      </w:r>
      <w:proofErr w:type="spellStart"/>
      <w:r w:rsidR="00BC43CB">
        <w:rPr>
          <w:rFonts w:asciiTheme="majorBidi" w:hAnsiTheme="majorBidi" w:cstheme="majorBidi"/>
          <w:sz w:val="24"/>
          <w:szCs w:val="24"/>
        </w:rPr>
        <w:t>mementingkan</w:t>
      </w:r>
      <w:proofErr w:type="spellEnd"/>
      <w:r w:rsidR="00BC43CB">
        <w:rPr>
          <w:rFonts w:asciiTheme="majorBidi" w:hAnsiTheme="majorBidi" w:cstheme="majorBidi"/>
          <w:sz w:val="24"/>
          <w:szCs w:val="24"/>
        </w:rPr>
        <w:t xml:space="preserve"> orang-orang yang </w:t>
      </w:r>
      <w:proofErr w:type="spellStart"/>
      <w:r w:rsidRPr="00963D05">
        <w:rPr>
          <w:rFonts w:asciiTheme="majorBidi" w:hAnsiTheme="majorBidi" w:cstheme="majorBidi"/>
          <w:sz w:val="24"/>
          <w:szCs w:val="24"/>
        </w:rPr>
        <w:t>tertindas</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secara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sosial</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dan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ekonomi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Contoh</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organisasi</w:t>
      </w:r>
      <w:proofErr w:type="spellEnd"/>
      <w:r w:rsidRPr="00963D05">
        <w:rPr>
          <w:rFonts w:asciiTheme="majorBidi" w:hAnsiTheme="majorBidi" w:cstheme="majorBidi"/>
          <w:sz w:val="24"/>
          <w:szCs w:val="24"/>
        </w:rPr>
        <w:t xml:space="preserve"> yang </w:t>
      </w:r>
      <w:proofErr w:type="spellStart"/>
      <w:r w:rsidRPr="00963D05">
        <w:rPr>
          <w:rFonts w:asciiTheme="majorBidi" w:hAnsiTheme="majorBidi" w:cstheme="majorBidi"/>
          <w:sz w:val="24"/>
          <w:szCs w:val="24"/>
        </w:rPr>
        <w:t>memiliki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pandangan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seperti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ini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adalag</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organisasi</w:t>
      </w:r>
      <w:proofErr w:type="spellEnd"/>
      <w:r w:rsidRPr="00963D05">
        <w:rPr>
          <w:rFonts w:asciiTheme="majorBidi" w:hAnsiTheme="majorBidi" w:cstheme="majorBidi"/>
          <w:sz w:val="24"/>
          <w:szCs w:val="24"/>
        </w:rPr>
        <w:t xml:space="preserve"> </w:t>
      </w:r>
      <w:proofErr w:type="spellStart"/>
      <w:r w:rsidRPr="006D5F16">
        <w:rPr>
          <w:rFonts w:asciiTheme="majorBidi" w:hAnsiTheme="majorBidi" w:cstheme="majorBidi"/>
          <w:i/>
          <w:iCs/>
          <w:sz w:val="24"/>
          <w:szCs w:val="24"/>
        </w:rPr>
        <w:t>Zionis</w:t>
      </w:r>
      <w:proofErr w:type="spellEnd"/>
      <w:r w:rsidRPr="006D5F16">
        <w:rPr>
          <w:rFonts w:asciiTheme="majorBidi" w:hAnsiTheme="majorBidi" w:cstheme="majorBidi"/>
          <w:i/>
          <w:iCs/>
          <w:sz w:val="24"/>
          <w:szCs w:val="24"/>
        </w:rPr>
        <w:t xml:space="preserve"> Christian Council</w:t>
      </w:r>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dan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Jamaah</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Tabligh.</w:t>
      </w:r>
      <w:r w:rsidR="00E76C3F" w:rsidRPr="00963D05">
        <w:rPr>
          <w:rFonts w:asciiTheme="majorBidi" w:hAnsiTheme="majorBidi" w:cstheme="majorBidi"/>
          <w:sz w:val="24"/>
          <w:szCs w:val="24"/>
        </w:rPr>
        <w:t>Sedangkan</w:t>
      </w:r>
      <w:proofErr w:type="spellEnd"/>
      <w:r w:rsidR="00E76C3F" w:rsidRPr="00963D05">
        <w:rPr>
          <w:rFonts w:asciiTheme="majorBidi" w:hAnsiTheme="majorBidi" w:cstheme="majorBidi"/>
          <w:sz w:val="24"/>
          <w:szCs w:val="24"/>
        </w:rPr>
        <w:t xml:space="preserve"> </w:t>
      </w:r>
      <w:proofErr w:type="spellStart"/>
      <w:r w:rsidR="00E76C3F" w:rsidRPr="00963D05">
        <w:rPr>
          <w:rFonts w:asciiTheme="majorBidi" w:hAnsiTheme="majorBidi" w:cstheme="majorBidi"/>
          <w:sz w:val="24"/>
          <w:szCs w:val="24"/>
        </w:rPr>
        <w:t>teologi</w:t>
      </w:r>
      <w:proofErr w:type="spellEnd"/>
      <w:r w:rsidR="00E76C3F"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pembebasan</w:t>
      </w:r>
      <w:proofErr w:type="spellEnd"/>
      <w:r w:rsidRPr="00963D05">
        <w:rPr>
          <w:rFonts w:asciiTheme="majorBidi" w:hAnsiTheme="majorBidi" w:cstheme="majorBidi"/>
          <w:sz w:val="24"/>
          <w:szCs w:val="24"/>
        </w:rPr>
        <w:t xml:space="preserve"> yang </w:t>
      </w:r>
      <w:proofErr w:type="spellStart"/>
      <w:r w:rsidRPr="00963D05">
        <w:rPr>
          <w:rFonts w:asciiTheme="majorBidi" w:hAnsiTheme="majorBidi" w:cstheme="majorBidi"/>
          <w:sz w:val="24"/>
          <w:szCs w:val="24"/>
        </w:rPr>
        <w:t>dimaksud</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Esack</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adalah</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kebalikan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dari</w:t>
      </w:r>
      <w:proofErr w:type="spellEnd"/>
      <w:r w:rsidR="00BC43CB">
        <w:rPr>
          <w:rFonts w:asciiTheme="majorBidi" w:hAnsiTheme="majorBidi" w:cstheme="majorBidi"/>
          <w:sz w:val="24"/>
          <w:szCs w:val="24"/>
        </w:rPr>
        <w:t xml:space="preserve"> </w:t>
      </w:r>
      <w:proofErr w:type="spellStart"/>
      <w:r w:rsidR="00BC43CB">
        <w:rPr>
          <w:rFonts w:asciiTheme="majorBidi" w:hAnsiTheme="majorBidi" w:cstheme="majorBidi"/>
          <w:sz w:val="24"/>
          <w:szCs w:val="24"/>
        </w:rPr>
        <w:t>teologi</w:t>
      </w:r>
      <w:proofErr w:type="spellEnd"/>
      <w:r w:rsidR="00BC43CB">
        <w:rPr>
          <w:rFonts w:asciiTheme="majorBidi" w:hAnsiTheme="majorBidi" w:cstheme="majorBidi"/>
          <w:sz w:val="24"/>
          <w:szCs w:val="24"/>
        </w:rPr>
        <w:t xml:space="preserve"> </w:t>
      </w:r>
      <w:proofErr w:type="spellStart"/>
      <w:r w:rsidR="00BC43CB">
        <w:rPr>
          <w:rFonts w:asciiTheme="majorBidi" w:hAnsiTheme="majorBidi" w:cstheme="majorBidi"/>
          <w:sz w:val="24"/>
          <w:szCs w:val="24"/>
        </w:rPr>
        <w:t>akomodasi</w:t>
      </w:r>
      <w:proofErr w:type="spellEnd"/>
      <w:r w:rsidR="00BC43CB">
        <w:rPr>
          <w:rFonts w:asciiTheme="majorBidi" w:hAnsiTheme="majorBidi" w:cstheme="majorBidi"/>
          <w:sz w:val="24"/>
          <w:szCs w:val="24"/>
        </w:rPr>
        <w:t xml:space="preserve">. Orang-orang </w:t>
      </w:r>
      <w:r w:rsidRPr="00963D05">
        <w:rPr>
          <w:rFonts w:asciiTheme="majorBidi" w:hAnsiTheme="majorBidi" w:cstheme="majorBidi"/>
          <w:sz w:val="24"/>
          <w:szCs w:val="24"/>
        </w:rPr>
        <w:t xml:space="preserve">yang </w:t>
      </w:r>
      <w:proofErr w:type="spellStart"/>
      <w:r w:rsidRPr="00963D05">
        <w:rPr>
          <w:rFonts w:asciiTheme="majorBidi" w:hAnsiTheme="majorBidi" w:cstheme="majorBidi"/>
          <w:sz w:val="24"/>
          <w:szCs w:val="24"/>
        </w:rPr>
        <w:t>bert</w:t>
      </w:r>
      <w:r w:rsidR="00BC43CB">
        <w:rPr>
          <w:rFonts w:asciiTheme="majorBidi" w:hAnsiTheme="majorBidi" w:cstheme="majorBidi"/>
          <w:sz w:val="24"/>
          <w:szCs w:val="24"/>
        </w:rPr>
        <w:t>eologi</w:t>
      </w:r>
      <w:proofErr w:type="spellEnd"/>
      <w:r w:rsidR="00BC43CB">
        <w:rPr>
          <w:rFonts w:asciiTheme="majorBidi" w:hAnsiTheme="majorBidi" w:cstheme="majorBidi"/>
          <w:sz w:val="24"/>
          <w:szCs w:val="24"/>
        </w:rPr>
        <w:t xml:space="preserve"> </w:t>
      </w:r>
      <w:proofErr w:type="spellStart"/>
      <w:r w:rsidR="00BC43CB">
        <w:rPr>
          <w:rFonts w:asciiTheme="majorBidi" w:hAnsiTheme="majorBidi" w:cstheme="majorBidi"/>
          <w:sz w:val="24"/>
          <w:szCs w:val="24"/>
        </w:rPr>
        <w:t>pembebasan</w:t>
      </w:r>
      <w:proofErr w:type="spellEnd"/>
      <w:r w:rsidR="00BC43CB">
        <w:rPr>
          <w:rFonts w:asciiTheme="majorBidi" w:hAnsiTheme="majorBidi" w:cstheme="majorBidi"/>
          <w:sz w:val="24"/>
          <w:szCs w:val="24"/>
        </w:rPr>
        <w:t xml:space="preserve"> </w:t>
      </w:r>
      <w:proofErr w:type="spellStart"/>
      <w:r w:rsidR="00BC43CB">
        <w:rPr>
          <w:rFonts w:asciiTheme="majorBidi" w:hAnsiTheme="majorBidi" w:cstheme="majorBidi"/>
          <w:sz w:val="24"/>
          <w:szCs w:val="24"/>
        </w:rPr>
        <w:t>adalah</w:t>
      </w:r>
      <w:proofErr w:type="spellEnd"/>
      <w:r w:rsidR="00BC43CB">
        <w:rPr>
          <w:rFonts w:asciiTheme="majorBidi" w:hAnsiTheme="majorBidi" w:cstheme="majorBidi"/>
          <w:sz w:val="24"/>
          <w:szCs w:val="24"/>
        </w:rPr>
        <w:t xml:space="preserve"> </w:t>
      </w:r>
      <w:proofErr w:type="spellStart"/>
      <w:r w:rsidR="00BC43CB">
        <w:rPr>
          <w:rFonts w:asciiTheme="majorBidi" w:hAnsiTheme="majorBidi" w:cstheme="majorBidi"/>
          <w:sz w:val="24"/>
          <w:szCs w:val="24"/>
        </w:rPr>
        <w:t>mereka</w:t>
      </w:r>
      <w:proofErr w:type="spellEnd"/>
      <w:r w:rsidR="00BC43CB">
        <w:rPr>
          <w:rFonts w:asciiTheme="majorBidi" w:hAnsiTheme="majorBidi" w:cstheme="majorBidi"/>
          <w:sz w:val="24"/>
          <w:szCs w:val="24"/>
        </w:rPr>
        <w:t xml:space="preserve"> </w:t>
      </w:r>
      <w:r w:rsidRPr="00963D05">
        <w:rPr>
          <w:rFonts w:asciiTheme="majorBidi" w:hAnsiTheme="majorBidi" w:cstheme="majorBidi"/>
          <w:sz w:val="24"/>
          <w:szCs w:val="24"/>
        </w:rPr>
        <w:t xml:space="preserve">yang </w:t>
      </w:r>
      <w:proofErr w:type="spellStart"/>
      <w:r w:rsidRPr="00963D05">
        <w:rPr>
          <w:rFonts w:asciiTheme="majorBidi" w:hAnsiTheme="majorBidi" w:cstheme="majorBidi"/>
          <w:sz w:val="24"/>
          <w:szCs w:val="24"/>
        </w:rPr>
        <w:t>menginginkan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semua</w:t>
      </w:r>
      <w:proofErr w:type="spellEnd"/>
      <w:r w:rsidRPr="00963D05">
        <w:rPr>
          <w:rFonts w:asciiTheme="majorBidi" w:hAnsiTheme="majorBidi" w:cstheme="majorBidi"/>
          <w:sz w:val="24"/>
          <w:szCs w:val="24"/>
        </w:rPr>
        <w:t xml:space="preserve"> orang </w:t>
      </w:r>
      <w:proofErr w:type="spellStart"/>
      <w:r w:rsidRPr="00963D05">
        <w:rPr>
          <w:rFonts w:asciiTheme="majorBidi" w:hAnsiTheme="majorBidi" w:cstheme="majorBidi"/>
          <w:sz w:val="24"/>
          <w:szCs w:val="24"/>
        </w:rPr>
        <w:t>terbebas</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dari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penindasan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Mereka</w:t>
      </w:r>
      <w:proofErr w:type="spellEnd"/>
      <w:r w:rsidRPr="00963D05">
        <w:rPr>
          <w:rFonts w:asciiTheme="majorBidi" w:hAnsiTheme="majorBidi" w:cstheme="majorBidi"/>
          <w:sz w:val="24"/>
          <w:szCs w:val="24"/>
        </w:rPr>
        <w:t xml:space="preserve"> yang </w:t>
      </w:r>
      <w:proofErr w:type="spellStart"/>
      <w:r w:rsidRPr="00963D05">
        <w:rPr>
          <w:rFonts w:asciiTheme="majorBidi" w:hAnsiTheme="majorBidi" w:cstheme="majorBidi"/>
          <w:sz w:val="24"/>
          <w:szCs w:val="24"/>
        </w:rPr>
        <w:t>merasa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berdosa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apabila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tidak</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melakukan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apapun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sedangkan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penindasan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terjadi</w:t>
      </w:r>
      <w:proofErr w:type="spellEnd"/>
      <w:r w:rsidRPr="00963D05">
        <w:rPr>
          <w:rFonts w:asciiTheme="majorBidi" w:hAnsiTheme="majorBidi" w:cstheme="majorBidi"/>
          <w:sz w:val="24"/>
          <w:szCs w:val="24"/>
        </w:rPr>
        <w:t xml:space="preserve"> di </w:t>
      </w:r>
      <w:proofErr w:type="spellStart"/>
      <w:r w:rsidRPr="00963D05">
        <w:rPr>
          <w:rFonts w:asciiTheme="majorBidi" w:hAnsiTheme="majorBidi" w:cstheme="majorBidi"/>
          <w:sz w:val="24"/>
          <w:szCs w:val="24"/>
        </w:rPr>
        <w:t>depan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mata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mereka.Dan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untuk</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umat</w:t>
      </w:r>
      <w:proofErr w:type="spellEnd"/>
      <w:r w:rsidRPr="00963D05">
        <w:rPr>
          <w:rFonts w:asciiTheme="majorBidi" w:hAnsiTheme="majorBidi" w:cstheme="majorBidi"/>
          <w:sz w:val="24"/>
          <w:szCs w:val="24"/>
        </w:rPr>
        <w:t xml:space="preserve"> Islam </w:t>
      </w:r>
      <w:proofErr w:type="spellStart"/>
      <w:r w:rsidRPr="00963D05">
        <w:rPr>
          <w:rFonts w:asciiTheme="majorBidi" w:hAnsiTheme="majorBidi" w:cstheme="majorBidi"/>
          <w:sz w:val="24"/>
          <w:szCs w:val="24"/>
        </w:rPr>
        <w:t>sendiri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untuk</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memunculkan</w:t>
      </w:r>
      <w:proofErr w:type="spellEnd"/>
      <w:r w:rsidRPr="00963D05">
        <w:rPr>
          <w:rFonts w:asciiTheme="majorBidi" w:hAnsiTheme="majorBidi" w:cstheme="majorBidi"/>
          <w:sz w:val="24"/>
          <w:szCs w:val="24"/>
        </w:rPr>
        <w:t xml:space="preserve"> rasa </w:t>
      </w:r>
      <w:proofErr w:type="spellStart"/>
      <w:r w:rsidRPr="00963D05">
        <w:rPr>
          <w:rFonts w:asciiTheme="majorBidi" w:hAnsiTheme="majorBidi" w:cstheme="majorBidi"/>
          <w:sz w:val="24"/>
          <w:szCs w:val="24"/>
        </w:rPr>
        <w:t>perjuangan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teologi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pembe</w:t>
      </w:r>
      <w:r w:rsidR="000831F7" w:rsidRPr="00963D05">
        <w:rPr>
          <w:rFonts w:asciiTheme="majorBidi" w:hAnsiTheme="majorBidi" w:cstheme="majorBidi"/>
          <w:sz w:val="24"/>
          <w:szCs w:val="24"/>
        </w:rPr>
        <w:t>basan</w:t>
      </w:r>
      <w:proofErr w:type="spellEnd"/>
      <w:r w:rsidR="000831F7" w:rsidRPr="00963D05">
        <w:rPr>
          <w:rFonts w:asciiTheme="majorBidi" w:hAnsiTheme="majorBidi" w:cstheme="majorBidi"/>
          <w:sz w:val="24"/>
          <w:szCs w:val="24"/>
        </w:rPr>
        <w:t xml:space="preserve"> yang paling </w:t>
      </w:r>
      <w:proofErr w:type="spellStart"/>
      <w:r w:rsidR="000831F7" w:rsidRPr="00963D05">
        <w:rPr>
          <w:rFonts w:asciiTheme="majorBidi" w:hAnsiTheme="majorBidi" w:cstheme="majorBidi"/>
          <w:sz w:val="24"/>
          <w:szCs w:val="24"/>
        </w:rPr>
        <w:t>penting</w:t>
      </w:r>
      <w:proofErr w:type="spellEnd"/>
      <w:r w:rsidR="000831F7" w:rsidRPr="00963D05">
        <w:rPr>
          <w:rFonts w:asciiTheme="majorBidi" w:hAnsiTheme="majorBidi" w:cstheme="majorBidi"/>
          <w:sz w:val="24"/>
          <w:szCs w:val="24"/>
        </w:rPr>
        <w:t xml:space="preserve"> </w:t>
      </w:r>
      <w:proofErr w:type="spellStart"/>
      <w:r w:rsidR="000831F7" w:rsidRPr="00963D05">
        <w:rPr>
          <w:rFonts w:asciiTheme="majorBidi" w:hAnsiTheme="majorBidi" w:cstheme="majorBidi"/>
          <w:sz w:val="24"/>
          <w:szCs w:val="24"/>
        </w:rPr>
        <w:t>adalah</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tafsiran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Alqurannya</w:t>
      </w:r>
      <w:proofErr w:type="spellEnd"/>
      <w:r w:rsidRPr="00963D05">
        <w:rPr>
          <w:rFonts w:asciiTheme="majorBidi" w:hAnsiTheme="majorBidi" w:cstheme="majorBidi"/>
          <w:sz w:val="24"/>
          <w:szCs w:val="24"/>
        </w:rPr>
        <w:t>.</w:t>
      </w:r>
      <w:r w:rsidR="00E76C3F" w:rsidRPr="00963D05">
        <w:rPr>
          <w:rFonts w:asciiTheme="majorBidi" w:hAnsiTheme="majorBidi" w:cstheme="majorBidi"/>
          <w:sz w:val="24"/>
          <w:szCs w:val="24"/>
        </w:rPr>
        <w:t xml:space="preserve"> </w:t>
      </w:r>
      <w:proofErr w:type="spellStart"/>
      <w:r w:rsidR="00E76C3F" w:rsidRPr="00963D05">
        <w:rPr>
          <w:rFonts w:asciiTheme="majorBidi" w:hAnsiTheme="majorBidi" w:cstheme="majorBidi"/>
          <w:sz w:val="24"/>
          <w:szCs w:val="24"/>
        </w:rPr>
        <w:t>Dalam</w:t>
      </w:r>
      <w:proofErr w:type="spellEnd"/>
      <w:r w:rsidR="00E76C3F" w:rsidRPr="00963D05">
        <w:rPr>
          <w:rFonts w:asciiTheme="majorBidi" w:hAnsiTheme="majorBidi" w:cstheme="majorBidi"/>
          <w:sz w:val="24"/>
          <w:szCs w:val="24"/>
        </w:rPr>
        <w:t xml:space="preserve"> </w:t>
      </w:r>
      <w:proofErr w:type="spellStart"/>
      <w:r w:rsidR="00E76C3F" w:rsidRPr="00963D05">
        <w:rPr>
          <w:rFonts w:asciiTheme="majorBidi" w:hAnsiTheme="majorBidi" w:cstheme="majorBidi"/>
          <w:sz w:val="24"/>
          <w:szCs w:val="24"/>
        </w:rPr>
        <w:t>menjelaskan</w:t>
      </w:r>
      <w:proofErr w:type="spellEnd"/>
      <w:r w:rsidR="00E76C3F" w:rsidRPr="00963D05">
        <w:rPr>
          <w:rFonts w:asciiTheme="majorBidi" w:hAnsiTheme="majorBidi" w:cstheme="majorBidi"/>
          <w:sz w:val="24"/>
          <w:szCs w:val="24"/>
        </w:rPr>
        <w:t xml:space="preserve"> </w:t>
      </w:r>
      <w:proofErr w:type="spellStart"/>
      <w:r w:rsidR="00E76C3F" w:rsidRPr="00963D05">
        <w:rPr>
          <w:rFonts w:asciiTheme="majorBidi" w:hAnsiTheme="majorBidi" w:cstheme="majorBidi"/>
          <w:sz w:val="24"/>
          <w:szCs w:val="24"/>
        </w:rPr>
        <w:t>sebuah</w:t>
      </w:r>
      <w:proofErr w:type="spellEnd"/>
      <w:r w:rsidR="00E76C3F" w:rsidRPr="00963D05">
        <w:rPr>
          <w:rFonts w:asciiTheme="majorBidi" w:hAnsiTheme="majorBidi" w:cstheme="majorBidi"/>
          <w:sz w:val="24"/>
          <w:szCs w:val="24"/>
        </w:rPr>
        <w:t xml:space="preserve"> </w:t>
      </w:r>
      <w:proofErr w:type="spellStart"/>
      <w:r w:rsidR="00E76C3F" w:rsidRPr="00963D05">
        <w:rPr>
          <w:rFonts w:asciiTheme="majorBidi" w:hAnsiTheme="majorBidi" w:cstheme="majorBidi"/>
          <w:sz w:val="24"/>
          <w:szCs w:val="24"/>
        </w:rPr>
        <w:t>ayat</w:t>
      </w:r>
      <w:proofErr w:type="spellEnd"/>
      <w:r w:rsidR="00E76C3F" w:rsidRPr="00963D05">
        <w:rPr>
          <w:rFonts w:asciiTheme="majorBidi" w:hAnsiTheme="majorBidi" w:cstheme="majorBidi"/>
          <w:sz w:val="24"/>
          <w:szCs w:val="24"/>
        </w:rPr>
        <w:t xml:space="preserve"> di </w:t>
      </w:r>
      <w:proofErr w:type="spellStart"/>
      <w:r w:rsidR="00E76C3F" w:rsidRPr="00963D05">
        <w:rPr>
          <w:rFonts w:asciiTheme="majorBidi" w:hAnsiTheme="majorBidi" w:cstheme="majorBidi"/>
          <w:sz w:val="24"/>
          <w:szCs w:val="24"/>
        </w:rPr>
        <w:t>dalam</w:t>
      </w:r>
      <w:proofErr w:type="spellEnd"/>
      <w:r w:rsidR="00E76C3F" w:rsidRPr="00963D05">
        <w:rPr>
          <w:rFonts w:asciiTheme="majorBidi" w:hAnsiTheme="majorBidi" w:cstheme="majorBidi"/>
          <w:sz w:val="24"/>
          <w:szCs w:val="24"/>
        </w:rPr>
        <w:t xml:space="preserve"> </w:t>
      </w:r>
      <w:proofErr w:type="spellStart"/>
      <w:r w:rsidR="00E76C3F" w:rsidRPr="00963D05">
        <w:rPr>
          <w:rFonts w:asciiTheme="majorBidi" w:hAnsiTheme="majorBidi" w:cstheme="majorBidi"/>
          <w:sz w:val="24"/>
          <w:szCs w:val="24"/>
        </w:rPr>
        <w:t>Alquran</w:t>
      </w:r>
      <w:proofErr w:type="spellEnd"/>
      <w:r w:rsidR="00E76C3F" w:rsidRPr="00963D05">
        <w:rPr>
          <w:rFonts w:asciiTheme="majorBidi" w:hAnsiTheme="majorBidi" w:cstheme="majorBidi"/>
          <w:sz w:val="24"/>
          <w:szCs w:val="24"/>
        </w:rPr>
        <w:t xml:space="preserve">, </w:t>
      </w:r>
      <w:proofErr w:type="spellStart"/>
      <w:r w:rsidR="00E76C3F" w:rsidRPr="00963D05">
        <w:rPr>
          <w:rFonts w:asciiTheme="majorBidi" w:hAnsiTheme="majorBidi" w:cstheme="majorBidi"/>
          <w:sz w:val="24"/>
          <w:szCs w:val="24"/>
        </w:rPr>
        <w:t>Farid</w:t>
      </w:r>
      <w:proofErr w:type="spellEnd"/>
      <w:r w:rsidR="00E76C3F" w:rsidRPr="00963D05">
        <w:rPr>
          <w:rFonts w:asciiTheme="majorBidi" w:hAnsiTheme="majorBidi" w:cstheme="majorBidi"/>
          <w:sz w:val="24"/>
          <w:szCs w:val="24"/>
        </w:rPr>
        <w:t xml:space="preserve"> </w:t>
      </w:r>
      <w:proofErr w:type="spellStart"/>
      <w:r w:rsidR="00E76C3F" w:rsidRPr="00963D05">
        <w:rPr>
          <w:rFonts w:asciiTheme="majorBidi" w:hAnsiTheme="majorBidi" w:cstheme="majorBidi"/>
          <w:sz w:val="24"/>
          <w:szCs w:val="24"/>
        </w:rPr>
        <w:t>Esack</w:t>
      </w:r>
      <w:proofErr w:type="spellEnd"/>
      <w:r w:rsidR="00E76C3F" w:rsidRPr="00963D05">
        <w:rPr>
          <w:rFonts w:asciiTheme="majorBidi" w:hAnsiTheme="majorBidi" w:cstheme="majorBidi"/>
          <w:sz w:val="24"/>
          <w:szCs w:val="24"/>
        </w:rPr>
        <w:t xml:space="preserve"> </w:t>
      </w:r>
      <w:proofErr w:type="spellStart"/>
      <w:r w:rsidR="00E76C3F" w:rsidRPr="00963D05">
        <w:rPr>
          <w:rFonts w:asciiTheme="majorBidi" w:hAnsiTheme="majorBidi" w:cstheme="majorBidi"/>
          <w:sz w:val="24"/>
          <w:szCs w:val="24"/>
        </w:rPr>
        <w:t>menggunakan</w:t>
      </w:r>
      <w:proofErr w:type="spellEnd"/>
      <w:r w:rsidR="00E76C3F" w:rsidRPr="00963D05">
        <w:rPr>
          <w:rFonts w:asciiTheme="majorBidi" w:hAnsiTheme="majorBidi" w:cstheme="majorBidi"/>
          <w:sz w:val="24"/>
          <w:szCs w:val="24"/>
        </w:rPr>
        <w:t xml:space="preserve"> </w:t>
      </w:r>
      <w:proofErr w:type="spellStart"/>
      <w:r w:rsidR="00E76C3F" w:rsidRPr="00963D05">
        <w:rPr>
          <w:rFonts w:asciiTheme="majorBidi" w:hAnsiTheme="majorBidi" w:cstheme="majorBidi"/>
          <w:sz w:val="24"/>
          <w:szCs w:val="24"/>
        </w:rPr>
        <w:t>metode</w:t>
      </w:r>
      <w:proofErr w:type="spellEnd"/>
      <w:r w:rsidR="00E76C3F" w:rsidRPr="00963D05">
        <w:rPr>
          <w:rFonts w:asciiTheme="majorBidi" w:hAnsiTheme="majorBidi" w:cstheme="majorBidi"/>
          <w:sz w:val="24"/>
          <w:szCs w:val="24"/>
        </w:rPr>
        <w:t xml:space="preserve"> </w:t>
      </w:r>
      <w:proofErr w:type="spellStart"/>
      <w:r w:rsidR="00E76C3F" w:rsidRPr="00963D05">
        <w:rPr>
          <w:rFonts w:asciiTheme="majorBidi" w:hAnsiTheme="majorBidi" w:cstheme="majorBidi"/>
          <w:sz w:val="24"/>
          <w:szCs w:val="24"/>
        </w:rPr>
        <w:t>Hermeneutika</w:t>
      </w:r>
      <w:proofErr w:type="spellEnd"/>
      <w:r w:rsidR="0011183C" w:rsidRPr="00963D05">
        <w:rPr>
          <w:rFonts w:asciiTheme="majorBidi" w:hAnsiTheme="majorBidi" w:cstheme="majorBidi"/>
          <w:sz w:val="24"/>
          <w:szCs w:val="24"/>
        </w:rPr>
        <w:t>.</w:t>
      </w:r>
      <w:r w:rsidR="0011183C" w:rsidRPr="00963D05">
        <w:rPr>
          <w:rStyle w:val="ReferensiCatatanKaki"/>
          <w:rFonts w:asciiTheme="majorBidi" w:hAnsiTheme="majorBidi" w:cstheme="majorBidi"/>
          <w:sz w:val="24"/>
          <w:szCs w:val="24"/>
        </w:rPr>
        <w:footnoteReference w:id="28"/>
      </w:r>
      <w:r w:rsidR="00E76C3F" w:rsidRPr="00963D05">
        <w:rPr>
          <w:rFonts w:asciiTheme="majorBidi" w:hAnsiTheme="majorBidi" w:cstheme="majorBidi"/>
          <w:sz w:val="24"/>
          <w:szCs w:val="24"/>
        </w:rPr>
        <w:t xml:space="preserve"> yang </w:t>
      </w:r>
      <w:proofErr w:type="spellStart"/>
      <w:r w:rsidR="00E76C3F" w:rsidRPr="00963D05">
        <w:rPr>
          <w:rFonts w:asciiTheme="majorBidi" w:hAnsiTheme="majorBidi" w:cstheme="majorBidi"/>
          <w:sz w:val="24"/>
          <w:szCs w:val="24"/>
        </w:rPr>
        <w:t>selanjutnya</w:t>
      </w:r>
      <w:proofErr w:type="spellEnd"/>
      <w:r w:rsidR="00E76C3F" w:rsidRPr="00963D05">
        <w:rPr>
          <w:rFonts w:asciiTheme="majorBidi" w:hAnsiTheme="majorBidi" w:cstheme="majorBidi"/>
          <w:sz w:val="24"/>
          <w:szCs w:val="24"/>
        </w:rPr>
        <w:t xml:space="preserve"> </w:t>
      </w:r>
      <w:proofErr w:type="spellStart"/>
      <w:r w:rsidR="00E76C3F" w:rsidRPr="00963D05">
        <w:rPr>
          <w:rFonts w:asciiTheme="majorBidi" w:hAnsiTheme="majorBidi" w:cstheme="majorBidi"/>
          <w:sz w:val="24"/>
          <w:szCs w:val="24"/>
        </w:rPr>
        <w:t>ia</w:t>
      </w:r>
      <w:proofErr w:type="spellEnd"/>
      <w:r w:rsidR="00E76C3F" w:rsidRPr="00963D05">
        <w:rPr>
          <w:rFonts w:asciiTheme="majorBidi" w:hAnsiTheme="majorBidi" w:cstheme="majorBidi"/>
          <w:sz w:val="24"/>
          <w:szCs w:val="24"/>
        </w:rPr>
        <w:t xml:space="preserve"> </w:t>
      </w:r>
      <w:proofErr w:type="spellStart"/>
      <w:r w:rsidR="00E76C3F" w:rsidRPr="00963D05">
        <w:rPr>
          <w:rFonts w:asciiTheme="majorBidi" w:hAnsiTheme="majorBidi" w:cstheme="majorBidi"/>
          <w:sz w:val="24"/>
          <w:szCs w:val="24"/>
        </w:rPr>
        <w:t>sebut</w:t>
      </w:r>
      <w:proofErr w:type="spellEnd"/>
      <w:r w:rsidR="00E76C3F" w:rsidRPr="00963D05">
        <w:rPr>
          <w:rFonts w:asciiTheme="majorBidi" w:hAnsiTheme="majorBidi" w:cstheme="majorBidi"/>
          <w:sz w:val="24"/>
          <w:szCs w:val="24"/>
        </w:rPr>
        <w:t xml:space="preserve"> di </w:t>
      </w:r>
      <w:proofErr w:type="spellStart"/>
      <w:r w:rsidR="00E76C3F" w:rsidRPr="00963D05">
        <w:rPr>
          <w:rFonts w:asciiTheme="majorBidi" w:hAnsiTheme="majorBidi" w:cstheme="majorBidi"/>
          <w:sz w:val="24"/>
          <w:szCs w:val="24"/>
        </w:rPr>
        <w:t>dalam</w:t>
      </w:r>
      <w:proofErr w:type="spellEnd"/>
      <w:r w:rsidR="00E76C3F" w:rsidRPr="00963D05">
        <w:rPr>
          <w:rFonts w:asciiTheme="majorBidi" w:hAnsiTheme="majorBidi" w:cstheme="majorBidi"/>
          <w:sz w:val="24"/>
          <w:szCs w:val="24"/>
        </w:rPr>
        <w:t xml:space="preserve"> </w:t>
      </w:r>
      <w:proofErr w:type="spellStart"/>
      <w:r w:rsidR="00E76C3F" w:rsidRPr="00963D05">
        <w:rPr>
          <w:rFonts w:asciiTheme="majorBidi" w:hAnsiTheme="majorBidi" w:cstheme="majorBidi"/>
          <w:sz w:val="24"/>
          <w:szCs w:val="24"/>
        </w:rPr>
        <w:t>bukunya</w:t>
      </w:r>
      <w:proofErr w:type="spellEnd"/>
      <w:r w:rsidR="00E76C3F" w:rsidRPr="00963D05">
        <w:rPr>
          <w:rFonts w:asciiTheme="majorBidi" w:hAnsiTheme="majorBidi" w:cstheme="majorBidi"/>
          <w:sz w:val="24"/>
          <w:szCs w:val="24"/>
        </w:rPr>
        <w:t xml:space="preserve"> </w:t>
      </w:r>
      <w:proofErr w:type="spellStart"/>
      <w:r w:rsidR="00E76C3F" w:rsidRPr="00963D05">
        <w:rPr>
          <w:rFonts w:asciiTheme="majorBidi" w:hAnsiTheme="majorBidi" w:cstheme="majorBidi"/>
          <w:sz w:val="24"/>
          <w:szCs w:val="24"/>
        </w:rPr>
        <w:t>dengan</w:t>
      </w:r>
      <w:proofErr w:type="spellEnd"/>
      <w:r w:rsidR="00E76C3F" w:rsidRPr="00963D05">
        <w:rPr>
          <w:rFonts w:asciiTheme="majorBidi" w:hAnsiTheme="majorBidi" w:cstheme="majorBidi"/>
          <w:sz w:val="24"/>
          <w:szCs w:val="24"/>
        </w:rPr>
        <w:t xml:space="preserve"> </w:t>
      </w:r>
      <w:proofErr w:type="spellStart"/>
      <w:r w:rsidR="00E76C3F" w:rsidRPr="00963D05">
        <w:rPr>
          <w:rFonts w:asciiTheme="majorBidi" w:hAnsiTheme="majorBidi" w:cstheme="majorBidi"/>
          <w:sz w:val="24"/>
          <w:szCs w:val="24"/>
        </w:rPr>
        <w:t>sebutan</w:t>
      </w:r>
      <w:proofErr w:type="spellEnd"/>
      <w:r w:rsidR="00E76C3F" w:rsidRPr="00963D05">
        <w:rPr>
          <w:rFonts w:asciiTheme="majorBidi" w:hAnsiTheme="majorBidi" w:cstheme="majorBidi"/>
          <w:sz w:val="24"/>
          <w:szCs w:val="24"/>
        </w:rPr>
        <w:t xml:space="preserve"> </w:t>
      </w:r>
      <w:proofErr w:type="spellStart"/>
      <w:r w:rsidR="00E76C3F" w:rsidRPr="00963D05">
        <w:rPr>
          <w:rFonts w:asciiTheme="majorBidi" w:hAnsiTheme="majorBidi" w:cstheme="majorBidi"/>
          <w:sz w:val="24"/>
          <w:szCs w:val="24"/>
        </w:rPr>
        <w:t>Hermeneutika</w:t>
      </w:r>
      <w:proofErr w:type="spellEnd"/>
      <w:r w:rsidR="00E76C3F" w:rsidRPr="00963D05">
        <w:rPr>
          <w:rFonts w:asciiTheme="majorBidi" w:hAnsiTheme="majorBidi" w:cstheme="majorBidi"/>
          <w:sz w:val="24"/>
          <w:szCs w:val="24"/>
        </w:rPr>
        <w:t xml:space="preserve"> </w:t>
      </w:r>
      <w:proofErr w:type="spellStart"/>
      <w:r w:rsidR="00E76C3F" w:rsidRPr="00963D05">
        <w:rPr>
          <w:rFonts w:asciiTheme="majorBidi" w:hAnsiTheme="majorBidi" w:cstheme="majorBidi"/>
          <w:sz w:val="24"/>
          <w:szCs w:val="24"/>
        </w:rPr>
        <w:t>Pembebasan</w:t>
      </w:r>
      <w:proofErr w:type="spellEnd"/>
      <w:r w:rsidR="00E76C3F" w:rsidRPr="00963D05">
        <w:rPr>
          <w:rFonts w:asciiTheme="majorBidi" w:hAnsiTheme="majorBidi" w:cstheme="majorBidi"/>
          <w:sz w:val="24"/>
          <w:szCs w:val="24"/>
        </w:rPr>
        <w:t>.</w:t>
      </w:r>
    </w:p>
    <w:p w:rsidR="0011183C" w:rsidRPr="00963D05" w:rsidRDefault="0011183C" w:rsidP="00DE6AD1">
      <w:pPr>
        <w:widowControl w:val="0"/>
        <w:spacing w:after="0" w:line="360" w:lineRule="auto"/>
        <w:ind w:firstLine="720"/>
        <w:jc w:val="both"/>
        <w:rPr>
          <w:rFonts w:asciiTheme="majorBidi" w:eastAsia="SimSun" w:hAnsiTheme="majorBidi" w:cstheme="majorBidi"/>
          <w:kern w:val="2"/>
          <w:sz w:val="24"/>
          <w:szCs w:val="24"/>
          <w:lang w:eastAsia="zh-CN"/>
        </w:rPr>
      </w:pPr>
      <w:r w:rsidRPr="00963D05">
        <w:rPr>
          <w:rFonts w:asciiTheme="majorBidi" w:eastAsia="SimSun" w:hAnsiTheme="majorBidi" w:cstheme="majorBidi"/>
          <w:kern w:val="2"/>
          <w:sz w:val="24"/>
          <w:szCs w:val="24"/>
          <w:lang w:eastAsia="zh-CN"/>
        </w:rPr>
        <w:t xml:space="preserve">Di </w:t>
      </w:r>
      <w:proofErr w:type="spellStart"/>
      <w:r w:rsidRPr="00963D05">
        <w:rPr>
          <w:rFonts w:asciiTheme="majorBidi" w:eastAsia="SimSun" w:hAnsiTheme="majorBidi" w:cstheme="majorBidi"/>
          <w:kern w:val="2"/>
          <w:sz w:val="24"/>
          <w:szCs w:val="24"/>
          <w:lang w:eastAsia="zh-CN"/>
        </w:rPr>
        <w:t>sini</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Farid</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Esack</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memperkenalkan</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suatu</w:t>
      </w:r>
      <w:proofErr w:type="spellEnd"/>
      <w:r w:rsidRPr="00963D05">
        <w:rPr>
          <w:rFonts w:asciiTheme="majorBidi" w:eastAsia="SimSun" w:hAnsiTheme="majorBidi" w:cstheme="majorBidi"/>
          <w:kern w:val="2"/>
          <w:sz w:val="24"/>
          <w:szCs w:val="24"/>
          <w:lang w:eastAsia="zh-CN"/>
        </w:rPr>
        <w:t xml:space="preserve"> term-term </w:t>
      </w:r>
      <w:proofErr w:type="spellStart"/>
      <w:r w:rsidRPr="00963D05">
        <w:rPr>
          <w:rFonts w:asciiTheme="majorBidi" w:eastAsia="SimSun" w:hAnsiTheme="majorBidi" w:cstheme="majorBidi"/>
          <w:kern w:val="2"/>
          <w:sz w:val="24"/>
          <w:szCs w:val="24"/>
          <w:lang w:eastAsia="zh-CN"/>
        </w:rPr>
        <w:t>atau</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istilah-istilah</w:t>
      </w:r>
      <w:proofErr w:type="spellEnd"/>
      <w:r w:rsidRPr="00963D05">
        <w:rPr>
          <w:rFonts w:asciiTheme="majorBidi" w:eastAsia="SimSun" w:hAnsiTheme="majorBidi" w:cstheme="majorBidi"/>
          <w:kern w:val="2"/>
          <w:sz w:val="24"/>
          <w:szCs w:val="24"/>
          <w:lang w:eastAsia="zh-CN"/>
        </w:rPr>
        <w:t xml:space="preserve"> di </w:t>
      </w:r>
      <w:proofErr w:type="spellStart"/>
      <w:r w:rsidRPr="00963D05">
        <w:rPr>
          <w:rFonts w:asciiTheme="majorBidi" w:eastAsia="SimSun" w:hAnsiTheme="majorBidi" w:cstheme="majorBidi"/>
          <w:kern w:val="2"/>
          <w:sz w:val="24"/>
          <w:szCs w:val="24"/>
          <w:lang w:eastAsia="zh-CN"/>
        </w:rPr>
        <w:t>dalam</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Alquran</w:t>
      </w:r>
      <w:proofErr w:type="spellEnd"/>
      <w:r w:rsidRPr="00963D05">
        <w:rPr>
          <w:rFonts w:asciiTheme="majorBidi" w:eastAsia="SimSun" w:hAnsiTheme="majorBidi" w:cstheme="majorBidi"/>
          <w:kern w:val="2"/>
          <w:sz w:val="24"/>
          <w:szCs w:val="24"/>
          <w:lang w:eastAsia="zh-CN"/>
        </w:rPr>
        <w:t xml:space="preserve"> yang </w:t>
      </w:r>
      <w:proofErr w:type="spellStart"/>
      <w:r w:rsidRPr="00963D05">
        <w:rPr>
          <w:rFonts w:asciiTheme="majorBidi" w:eastAsia="SimSun" w:hAnsiTheme="majorBidi" w:cstheme="majorBidi"/>
          <w:kern w:val="2"/>
          <w:sz w:val="24"/>
          <w:szCs w:val="24"/>
          <w:lang w:eastAsia="zh-CN"/>
        </w:rPr>
        <w:t>ia</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sebut</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sebagai</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kunci-kunci</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Hermeneutika</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adapaun</w:t>
      </w:r>
      <w:proofErr w:type="spellEnd"/>
      <w:r w:rsidRPr="00963D05">
        <w:rPr>
          <w:rFonts w:asciiTheme="majorBidi" w:eastAsia="SimSun" w:hAnsiTheme="majorBidi" w:cstheme="majorBidi"/>
          <w:kern w:val="2"/>
          <w:sz w:val="24"/>
          <w:szCs w:val="24"/>
          <w:lang w:eastAsia="zh-CN"/>
        </w:rPr>
        <w:t xml:space="preserve"> term </w:t>
      </w:r>
      <w:proofErr w:type="spellStart"/>
      <w:r w:rsidRPr="00963D05">
        <w:rPr>
          <w:rFonts w:asciiTheme="majorBidi" w:eastAsia="SimSun" w:hAnsiTheme="majorBidi" w:cstheme="majorBidi"/>
          <w:kern w:val="2"/>
          <w:sz w:val="24"/>
          <w:szCs w:val="24"/>
          <w:lang w:eastAsia="zh-CN"/>
        </w:rPr>
        <w:t>atau</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istilah-istilah</w:t>
      </w:r>
      <w:proofErr w:type="spellEnd"/>
      <w:r w:rsidRPr="00963D05">
        <w:rPr>
          <w:rFonts w:asciiTheme="majorBidi" w:eastAsia="SimSun" w:hAnsiTheme="majorBidi" w:cstheme="majorBidi"/>
          <w:kern w:val="2"/>
          <w:sz w:val="24"/>
          <w:szCs w:val="24"/>
          <w:lang w:eastAsia="zh-CN"/>
        </w:rPr>
        <w:t xml:space="preserve"> yang </w:t>
      </w:r>
      <w:proofErr w:type="spellStart"/>
      <w:r w:rsidRPr="00963D05">
        <w:rPr>
          <w:rFonts w:asciiTheme="majorBidi" w:eastAsia="SimSun" w:hAnsiTheme="majorBidi" w:cstheme="majorBidi"/>
          <w:kern w:val="2"/>
          <w:sz w:val="24"/>
          <w:szCs w:val="24"/>
          <w:lang w:eastAsia="zh-CN"/>
        </w:rPr>
        <w:t>dijadikan</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kunci</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untuk</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menafsirkan</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Alquran</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tersebut</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adalah</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takwa</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integritas</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dan</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kesadar</w:t>
      </w:r>
      <w:r w:rsidR="00A16CCA">
        <w:rPr>
          <w:rFonts w:asciiTheme="majorBidi" w:eastAsia="SimSun" w:hAnsiTheme="majorBidi" w:cstheme="majorBidi"/>
          <w:kern w:val="2"/>
          <w:sz w:val="24"/>
          <w:szCs w:val="24"/>
          <w:lang w:eastAsia="zh-CN"/>
        </w:rPr>
        <w:t>an</w:t>
      </w:r>
      <w:proofErr w:type="spellEnd"/>
      <w:r w:rsidR="00A16CCA">
        <w:rPr>
          <w:rFonts w:asciiTheme="majorBidi" w:eastAsia="SimSun" w:hAnsiTheme="majorBidi" w:cstheme="majorBidi"/>
          <w:kern w:val="2"/>
          <w:sz w:val="24"/>
          <w:szCs w:val="24"/>
          <w:lang w:eastAsia="zh-CN"/>
        </w:rPr>
        <w:t xml:space="preserve"> </w:t>
      </w:r>
      <w:proofErr w:type="spellStart"/>
      <w:r w:rsidR="00A16CCA">
        <w:rPr>
          <w:rFonts w:asciiTheme="majorBidi" w:eastAsia="SimSun" w:hAnsiTheme="majorBidi" w:cstheme="majorBidi"/>
          <w:kern w:val="2"/>
          <w:sz w:val="24"/>
          <w:szCs w:val="24"/>
          <w:lang w:eastAsia="zh-CN"/>
        </w:rPr>
        <w:t>akan</w:t>
      </w:r>
      <w:proofErr w:type="spellEnd"/>
      <w:r w:rsidR="00A16CCA">
        <w:rPr>
          <w:rFonts w:asciiTheme="majorBidi" w:eastAsia="SimSun" w:hAnsiTheme="majorBidi" w:cstheme="majorBidi"/>
          <w:kern w:val="2"/>
          <w:sz w:val="24"/>
          <w:szCs w:val="24"/>
          <w:lang w:eastAsia="zh-CN"/>
        </w:rPr>
        <w:t xml:space="preserve"> </w:t>
      </w:r>
      <w:proofErr w:type="spellStart"/>
      <w:r w:rsidR="00A16CCA">
        <w:rPr>
          <w:rFonts w:asciiTheme="majorBidi" w:eastAsia="SimSun" w:hAnsiTheme="majorBidi" w:cstheme="majorBidi"/>
          <w:kern w:val="2"/>
          <w:sz w:val="24"/>
          <w:szCs w:val="24"/>
          <w:lang w:eastAsia="zh-CN"/>
        </w:rPr>
        <w:t>kehadiran</w:t>
      </w:r>
      <w:proofErr w:type="spellEnd"/>
      <w:r w:rsidR="00A16CCA">
        <w:rPr>
          <w:rFonts w:asciiTheme="majorBidi" w:eastAsia="SimSun" w:hAnsiTheme="majorBidi" w:cstheme="majorBidi"/>
          <w:kern w:val="2"/>
          <w:sz w:val="24"/>
          <w:szCs w:val="24"/>
          <w:lang w:eastAsia="zh-CN"/>
        </w:rPr>
        <w:t xml:space="preserve"> </w:t>
      </w:r>
      <w:proofErr w:type="spellStart"/>
      <w:r w:rsidR="00A16CCA">
        <w:rPr>
          <w:rFonts w:asciiTheme="majorBidi" w:eastAsia="SimSun" w:hAnsiTheme="majorBidi" w:cstheme="majorBidi"/>
          <w:kern w:val="2"/>
          <w:sz w:val="24"/>
          <w:szCs w:val="24"/>
          <w:lang w:eastAsia="zh-CN"/>
        </w:rPr>
        <w:t>Tuhan</w:t>
      </w:r>
      <w:proofErr w:type="spellEnd"/>
      <w:r w:rsidR="00A16CCA">
        <w:rPr>
          <w:rFonts w:asciiTheme="majorBidi" w:eastAsia="SimSun" w:hAnsiTheme="majorBidi" w:cstheme="majorBidi"/>
          <w:kern w:val="2"/>
          <w:sz w:val="24"/>
          <w:szCs w:val="24"/>
          <w:lang w:eastAsia="zh-CN"/>
        </w:rPr>
        <w:t xml:space="preserve">), </w:t>
      </w:r>
      <w:proofErr w:type="spellStart"/>
      <w:r w:rsidR="00A16CCA">
        <w:rPr>
          <w:rFonts w:asciiTheme="majorBidi" w:eastAsia="SimSun" w:hAnsiTheme="majorBidi" w:cstheme="majorBidi"/>
          <w:kern w:val="2"/>
          <w:sz w:val="24"/>
          <w:szCs w:val="24"/>
          <w:lang w:eastAsia="zh-CN"/>
        </w:rPr>
        <w:t>tauhi</w:t>
      </w:r>
      <w:r w:rsidRPr="00963D05">
        <w:rPr>
          <w:rFonts w:asciiTheme="majorBidi" w:eastAsia="SimSun" w:hAnsiTheme="majorBidi" w:cstheme="majorBidi"/>
          <w:kern w:val="2"/>
          <w:sz w:val="24"/>
          <w:szCs w:val="24"/>
          <w:lang w:eastAsia="zh-CN"/>
        </w:rPr>
        <w:t>d</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keesaan</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tuhan</w:t>
      </w:r>
      <w:proofErr w:type="spellEnd"/>
      <w:r w:rsidRPr="00963D05">
        <w:rPr>
          <w:rFonts w:asciiTheme="majorBidi" w:eastAsia="SimSun" w:hAnsiTheme="majorBidi" w:cstheme="majorBidi"/>
          <w:kern w:val="2"/>
          <w:sz w:val="24"/>
          <w:szCs w:val="24"/>
          <w:lang w:eastAsia="zh-CN"/>
        </w:rPr>
        <w:t xml:space="preserve">), </w:t>
      </w:r>
      <w:r w:rsidR="00A16CCA">
        <w:rPr>
          <w:rFonts w:asciiTheme="majorBidi" w:eastAsia="SimSun" w:hAnsiTheme="majorBidi" w:cstheme="majorBidi"/>
          <w:i/>
          <w:iCs/>
          <w:kern w:val="2"/>
          <w:sz w:val="24"/>
          <w:szCs w:val="24"/>
          <w:lang w:eastAsia="zh-CN"/>
        </w:rPr>
        <w:t>An-</w:t>
      </w:r>
      <w:proofErr w:type="spellStart"/>
      <w:r w:rsidR="00A16CCA">
        <w:rPr>
          <w:rFonts w:asciiTheme="majorBidi" w:eastAsia="SimSun" w:hAnsiTheme="majorBidi" w:cstheme="majorBidi"/>
          <w:i/>
          <w:iCs/>
          <w:kern w:val="2"/>
          <w:sz w:val="24"/>
          <w:szCs w:val="24"/>
          <w:lang w:eastAsia="zh-CN"/>
        </w:rPr>
        <w:t>Na</w:t>
      </w:r>
      <w:r w:rsidRPr="00963D05">
        <w:rPr>
          <w:rFonts w:asciiTheme="majorBidi" w:eastAsia="SimSun" w:hAnsiTheme="majorBidi" w:cstheme="majorBidi"/>
          <w:i/>
          <w:iCs/>
          <w:kern w:val="2"/>
          <w:sz w:val="24"/>
          <w:szCs w:val="24"/>
          <w:lang w:eastAsia="zh-CN"/>
        </w:rPr>
        <w:t>s</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Manusia</w:t>
      </w:r>
      <w:proofErr w:type="spellEnd"/>
      <w:r w:rsidRPr="00963D05">
        <w:rPr>
          <w:rFonts w:asciiTheme="majorBidi" w:eastAsia="SimSun" w:hAnsiTheme="majorBidi" w:cstheme="majorBidi"/>
          <w:kern w:val="2"/>
          <w:sz w:val="24"/>
          <w:szCs w:val="24"/>
          <w:lang w:eastAsia="zh-CN"/>
        </w:rPr>
        <w:t xml:space="preserve">), </w:t>
      </w:r>
      <w:r w:rsidR="00A16CCA">
        <w:rPr>
          <w:rFonts w:asciiTheme="majorBidi" w:eastAsia="SimSun" w:hAnsiTheme="majorBidi" w:cstheme="majorBidi"/>
          <w:i/>
          <w:iCs/>
          <w:kern w:val="2"/>
          <w:sz w:val="24"/>
          <w:szCs w:val="24"/>
          <w:lang w:eastAsia="zh-CN"/>
        </w:rPr>
        <w:t>Al-</w:t>
      </w:r>
      <w:proofErr w:type="spellStart"/>
      <w:r w:rsidR="00A16CCA">
        <w:rPr>
          <w:rFonts w:asciiTheme="majorBidi" w:eastAsia="SimSun" w:hAnsiTheme="majorBidi" w:cstheme="majorBidi"/>
          <w:i/>
          <w:iCs/>
          <w:kern w:val="2"/>
          <w:sz w:val="24"/>
          <w:szCs w:val="24"/>
          <w:lang w:eastAsia="zh-CN"/>
        </w:rPr>
        <w:t>Mustad’afu</w:t>
      </w:r>
      <w:r w:rsidRPr="00963D05">
        <w:rPr>
          <w:rFonts w:asciiTheme="majorBidi" w:eastAsia="SimSun" w:hAnsiTheme="majorBidi" w:cstheme="majorBidi"/>
          <w:i/>
          <w:iCs/>
          <w:kern w:val="2"/>
          <w:sz w:val="24"/>
          <w:szCs w:val="24"/>
          <w:lang w:eastAsia="zh-CN"/>
        </w:rPr>
        <w:t>na</w:t>
      </w:r>
      <w:proofErr w:type="spellEnd"/>
      <w:r w:rsidRPr="00963D05">
        <w:rPr>
          <w:rFonts w:asciiTheme="majorBidi" w:eastAsia="SimSun" w:hAnsiTheme="majorBidi" w:cstheme="majorBidi"/>
          <w:i/>
          <w:iCs/>
          <w:kern w:val="2"/>
          <w:sz w:val="24"/>
          <w:szCs w:val="24"/>
          <w:lang w:eastAsia="zh-CN"/>
        </w:rPr>
        <w:t xml:space="preserve"> fi Al-</w:t>
      </w:r>
      <w:proofErr w:type="spellStart"/>
      <w:r w:rsidRPr="00963D05">
        <w:rPr>
          <w:rFonts w:asciiTheme="majorBidi" w:eastAsia="SimSun" w:hAnsiTheme="majorBidi" w:cstheme="majorBidi"/>
          <w:i/>
          <w:iCs/>
          <w:kern w:val="2"/>
          <w:sz w:val="24"/>
          <w:szCs w:val="24"/>
          <w:lang w:eastAsia="zh-CN"/>
        </w:rPr>
        <w:t>Ardh</w:t>
      </w:r>
      <w:proofErr w:type="spellEnd"/>
      <w:r w:rsidRPr="00963D05">
        <w:rPr>
          <w:rFonts w:asciiTheme="majorBidi" w:eastAsia="SimSun" w:hAnsiTheme="majorBidi" w:cstheme="majorBidi"/>
          <w:i/>
          <w:iCs/>
          <w:kern w:val="2"/>
          <w:sz w:val="24"/>
          <w:szCs w:val="24"/>
          <w:lang w:eastAsia="zh-CN"/>
        </w:rPr>
        <w:t xml:space="preserve"> </w:t>
      </w:r>
      <w:r w:rsidRPr="00963D05">
        <w:rPr>
          <w:rFonts w:asciiTheme="majorBidi" w:eastAsia="SimSun" w:hAnsiTheme="majorBidi" w:cstheme="majorBidi"/>
          <w:kern w:val="2"/>
          <w:sz w:val="24"/>
          <w:szCs w:val="24"/>
          <w:lang w:eastAsia="zh-CN"/>
        </w:rPr>
        <w:t xml:space="preserve">(yang </w:t>
      </w:r>
      <w:proofErr w:type="spellStart"/>
      <w:r w:rsidRPr="00963D05">
        <w:rPr>
          <w:rFonts w:asciiTheme="majorBidi" w:eastAsia="SimSun" w:hAnsiTheme="majorBidi" w:cstheme="majorBidi"/>
          <w:kern w:val="2"/>
          <w:sz w:val="24"/>
          <w:szCs w:val="24"/>
          <w:lang w:eastAsia="zh-CN"/>
        </w:rPr>
        <w:t>tertindas</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didunia</w:t>
      </w:r>
      <w:proofErr w:type="spellEnd"/>
      <w:r w:rsidRPr="00963D05">
        <w:rPr>
          <w:rFonts w:asciiTheme="majorBidi" w:eastAsia="SimSun" w:hAnsiTheme="majorBidi" w:cstheme="majorBidi"/>
          <w:kern w:val="2"/>
          <w:sz w:val="24"/>
          <w:szCs w:val="24"/>
          <w:lang w:eastAsia="zh-CN"/>
        </w:rPr>
        <w:t xml:space="preserve">), </w:t>
      </w:r>
      <w:r w:rsidRPr="00963D05">
        <w:rPr>
          <w:rFonts w:asciiTheme="majorBidi" w:eastAsia="SimSun" w:hAnsiTheme="majorBidi" w:cstheme="majorBidi"/>
          <w:i/>
          <w:iCs/>
          <w:kern w:val="2"/>
          <w:sz w:val="24"/>
          <w:szCs w:val="24"/>
          <w:lang w:eastAsia="zh-CN"/>
        </w:rPr>
        <w:t>‘</w:t>
      </w:r>
      <w:proofErr w:type="spellStart"/>
      <w:r w:rsidRPr="00963D05">
        <w:rPr>
          <w:rFonts w:asciiTheme="majorBidi" w:eastAsia="SimSun" w:hAnsiTheme="majorBidi" w:cstheme="majorBidi"/>
          <w:i/>
          <w:iCs/>
          <w:kern w:val="2"/>
          <w:sz w:val="24"/>
          <w:szCs w:val="24"/>
          <w:lang w:eastAsia="zh-CN"/>
        </w:rPr>
        <w:t>adl</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dan</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i/>
          <w:iCs/>
          <w:kern w:val="2"/>
          <w:sz w:val="24"/>
          <w:szCs w:val="24"/>
          <w:lang w:eastAsia="zh-CN"/>
        </w:rPr>
        <w:t>qisth</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kesei</w:t>
      </w:r>
      <w:r w:rsidR="00A16CCA">
        <w:rPr>
          <w:rFonts w:asciiTheme="majorBidi" w:eastAsia="SimSun" w:hAnsiTheme="majorBidi" w:cstheme="majorBidi"/>
          <w:kern w:val="2"/>
          <w:sz w:val="24"/>
          <w:szCs w:val="24"/>
          <w:lang w:eastAsia="zh-CN"/>
        </w:rPr>
        <w:t>mbangan</w:t>
      </w:r>
      <w:proofErr w:type="spellEnd"/>
      <w:r w:rsidR="00A16CCA">
        <w:rPr>
          <w:rFonts w:asciiTheme="majorBidi" w:eastAsia="SimSun" w:hAnsiTheme="majorBidi" w:cstheme="majorBidi"/>
          <w:kern w:val="2"/>
          <w:sz w:val="24"/>
          <w:szCs w:val="24"/>
          <w:lang w:eastAsia="zh-CN"/>
        </w:rPr>
        <w:t xml:space="preserve"> </w:t>
      </w:r>
      <w:proofErr w:type="spellStart"/>
      <w:r w:rsidR="00A16CCA">
        <w:rPr>
          <w:rFonts w:asciiTheme="majorBidi" w:eastAsia="SimSun" w:hAnsiTheme="majorBidi" w:cstheme="majorBidi"/>
          <w:kern w:val="2"/>
          <w:sz w:val="24"/>
          <w:szCs w:val="24"/>
          <w:lang w:eastAsia="zh-CN"/>
        </w:rPr>
        <w:t>dan</w:t>
      </w:r>
      <w:proofErr w:type="spellEnd"/>
      <w:r w:rsidR="00A16CCA">
        <w:rPr>
          <w:rFonts w:asciiTheme="majorBidi" w:eastAsia="SimSun" w:hAnsiTheme="majorBidi" w:cstheme="majorBidi"/>
          <w:kern w:val="2"/>
          <w:sz w:val="24"/>
          <w:szCs w:val="24"/>
          <w:lang w:eastAsia="zh-CN"/>
        </w:rPr>
        <w:t xml:space="preserve"> </w:t>
      </w:r>
      <w:proofErr w:type="spellStart"/>
      <w:r w:rsidR="00A16CCA">
        <w:rPr>
          <w:rFonts w:asciiTheme="majorBidi" w:eastAsia="SimSun" w:hAnsiTheme="majorBidi" w:cstheme="majorBidi"/>
          <w:kern w:val="2"/>
          <w:sz w:val="24"/>
          <w:szCs w:val="24"/>
          <w:lang w:eastAsia="zh-CN"/>
        </w:rPr>
        <w:t>keadilan</w:t>
      </w:r>
      <w:proofErr w:type="spellEnd"/>
      <w:r w:rsidR="00A16CCA">
        <w:rPr>
          <w:rFonts w:asciiTheme="majorBidi" w:eastAsia="SimSun" w:hAnsiTheme="majorBidi" w:cstheme="majorBidi"/>
          <w:kern w:val="2"/>
          <w:sz w:val="24"/>
          <w:szCs w:val="24"/>
          <w:lang w:eastAsia="zh-CN"/>
        </w:rPr>
        <w:t xml:space="preserve">), </w:t>
      </w:r>
      <w:proofErr w:type="spellStart"/>
      <w:r w:rsidR="00A16CCA">
        <w:rPr>
          <w:rFonts w:asciiTheme="majorBidi" w:eastAsia="SimSun" w:hAnsiTheme="majorBidi" w:cstheme="majorBidi"/>
          <w:kern w:val="2"/>
          <w:sz w:val="24"/>
          <w:szCs w:val="24"/>
          <w:lang w:eastAsia="zh-CN"/>
        </w:rPr>
        <w:t>dan</w:t>
      </w:r>
      <w:proofErr w:type="spellEnd"/>
      <w:r w:rsidR="00A16CCA">
        <w:rPr>
          <w:rFonts w:asciiTheme="majorBidi" w:eastAsia="SimSun" w:hAnsiTheme="majorBidi" w:cstheme="majorBidi"/>
          <w:kern w:val="2"/>
          <w:sz w:val="24"/>
          <w:szCs w:val="24"/>
          <w:lang w:eastAsia="zh-CN"/>
        </w:rPr>
        <w:t xml:space="preserve"> jiha</w:t>
      </w:r>
      <w:r w:rsidRPr="00963D05">
        <w:rPr>
          <w:rFonts w:asciiTheme="majorBidi" w:eastAsia="SimSun" w:hAnsiTheme="majorBidi" w:cstheme="majorBidi"/>
          <w:kern w:val="2"/>
          <w:sz w:val="24"/>
          <w:szCs w:val="24"/>
          <w:lang w:eastAsia="zh-CN"/>
        </w:rPr>
        <w:t>d (</w:t>
      </w:r>
      <w:proofErr w:type="spellStart"/>
      <w:r w:rsidRPr="00963D05">
        <w:rPr>
          <w:rFonts w:asciiTheme="majorBidi" w:eastAsia="SimSun" w:hAnsiTheme="majorBidi" w:cstheme="majorBidi"/>
          <w:kern w:val="2"/>
          <w:sz w:val="24"/>
          <w:szCs w:val="24"/>
          <w:lang w:eastAsia="zh-CN"/>
        </w:rPr>
        <w:t>perjuangan</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dan</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praksis</w:t>
      </w:r>
      <w:proofErr w:type="spellEnd"/>
      <w:r w:rsidRPr="00963D05">
        <w:rPr>
          <w:rFonts w:asciiTheme="majorBidi" w:eastAsia="SimSun" w:hAnsiTheme="majorBidi" w:cstheme="majorBidi"/>
          <w:kern w:val="2"/>
          <w:sz w:val="24"/>
          <w:szCs w:val="24"/>
          <w:lang w:eastAsia="zh-CN"/>
        </w:rPr>
        <w:t>).</w:t>
      </w:r>
      <w:r w:rsidRPr="00963D05">
        <w:rPr>
          <w:rFonts w:asciiTheme="majorBidi" w:eastAsia="SimSun" w:hAnsiTheme="majorBidi" w:cstheme="majorBidi"/>
          <w:kern w:val="2"/>
          <w:sz w:val="24"/>
          <w:szCs w:val="24"/>
          <w:vertAlign w:val="superscript"/>
          <w:lang w:eastAsia="zh-CN"/>
        </w:rPr>
        <w:footnoteReference w:id="29"/>
      </w:r>
      <w:r w:rsidRPr="00963D05">
        <w:rPr>
          <w:rFonts w:asciiTheme="majorBidi" w:eastAsia="SimSun" w:hAnsiTheme="majorBidi" w:cstheme="majorBidi"/>
          <w:kern w:val="2"/>
          <w:sz w:val="24"/>
          <w:szCs w:val="24"/>
          <w:lang w:eastAsia="zh-CN"/>
        </w:rPr>
        <w:t xml:space="preserve"> </w:t>
      </w:r>
    </w:p>
    <w:p w:rsidR="007A6E97" w:rsidRPr="00963D05" w:rsidRDefault="007A6E97" w:rsidP="00DE6AD1">
      <w:pPr>
        <w:widowControl w:val="0"/>
        <w:spacing w:after="0" w:line="360" w:lineRule="auto"/>
        <w:ind w:firstLine="720"/>
        <w:jc w:val="both"/>
        <w:rPr>
          <w:rFonts w:asciiTheme="majorBidi" w:eastAsia="SimSun" w:hAnsiTheme="majorBidi" w:cstheme="majorBidi"/>
          <w:kern w:val="2"/>
          <w:sz w:val="24"/>
          <w:szCs w:val="24"/>
          <w:lang w:eastAsia="zh-CN"/>
        </w:rPr>
      </w:pPr>
      <w:proofErr w:type="spellStart"/>
      <w:r w:rsidRPr="00963D05">
        <w:rPr>
          <w:rFonts w:asciiTheme="majorBidi" w:eastAsia="SimSun" w:hAnsiTheme="majorBidi" w:cstheme="majorBidi"/>
          <w:kern w:val="2"/>
          <w:sz w:val="24"/>
          <w:szCs w:val="24"/>
          <w:lang w:eastAsia="zh-CN"/>
        </w:rPr>
        <w:t>Takwa</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bagi</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Farid</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Esack</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merupakan</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pelindung</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bagi</w:t>
      </w:r>
      <w:proofErr w:type="spellEnd"/>
      <w:r w:rsidRPr="00963D05">
        <w:rPr>
          <w:rFonts w:asciiTheme="majorBidi" w:eastAsia="SimSun" w:hAnsiTheme="majorBidi" w:cstheme="majorBidi"/>
          <w:kern w:val="2"/>
          <w:sz w:val="24"/>
          <w:szCs w:val="24"/>
          <w:lang w:eastAsia="zh-CN"/>
        </w:rPr>
        <w:t xml:space="preserve"> sang </w:t>
      </w:r>
      <w:proofErr w:type="spellStart"/>
      <w:r w:rsidRPr="00963D05">
        <w:rPr>
          <w:rFonts w:asciiTheme="majorBidi" w:eastAsia="SimSun" w:hAnsiTheme="majorBidi" w:cstheme="majorBidi"/>
          <w:kern w:val="2"/>
          <w:sz w:val="24"/>
          <w:szCs w:val="24"/>
          <w:lang w:eastAsia="zh-CN"/>
        </w:rPr>
        <w:t>penafsir</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dari</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dirinya</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sendiri</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lastRenderedPageBreak/>
        <w:t>Maksudnya</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dengan</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sifat</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takwa</w:t>
      </w:r>
      <w:proofErr w:type="spellEnd"/>
      <w:r w:rsidRPr="00963D05">
        <w:rPr>
          <w:rFonts w:asciiTheme="majorBidi" w:eastAsia="SimSun" w:hAnsiTheme="majorBidi" w:cstheme="majorBidi"/>
          <w:kern w:val="2"/>
          <w:sz w:val="24"/>
          <w:szCs w:val="24"/>
          <w:lang w:eastAsia="zh-CN"/>
        </w:rPr>
        <w:t xml:space="preserve"> yang </w:t>
      </w:r>
      <w:proofErr w:type="spellStart"/>
      <w:r w:rsidRPr="00963D05">
        <w:rPr>
          <w:rFonts w:asciiTheme="majorBidi" w:eastAsia="SimSun" w:hAnsiTheme="majorBidi" w:cstheme="majorBidi"/>
          <w:kern w:val="2"/>
          <w:sz w:val="24"/>
          <w:szCs w:val="24"/>
          <w:lang w:eastAsia="zh-CN"/>
        </w:rPr>
        <w:t>dimiliki</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oleh</w:t>
      </w:r>
      <w:proofErr w:type="spellEnd"/>
      <w:r w:rsidRPr="00963D05">
        <w:rPr>
          <w:rFonts w:asciiTheme="majorBidi" w:eastAsia="SimSun" w:hAnsiTheme="majorBidi" w:cstheme="majorBidi"/>
          <w:kern w:val="2"/>
          <w:sz w:val="24"/>
          <w:szCs w:val="24"/>
          <w:lang w:eastAsia="zh-CN"/>
        </w:rPr>
        <w:t xml:space="preserve"> sang </w:t>
      </w:r>
      <w:proofErr w:type="spellStart"/>
      <w:r w:rsidRPr="00963D05">
        <w:rPr>
          <w:rFonts w:asciiTheme="majorBidi" w:eastAsia="SimSun" w:hAnsiTheme="majorBidi" w:cstheme="majorBidi"/>
          <w:kern w:val="2"/>
          <w:sz w:val="24"/>
          <w:szCs w:val="24"/>
          <w:lang w:eastAsia="zh-CN"/>
        </w:rPr>
        <w:t>penafsir</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mereka</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tidak</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seenaknya</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atau</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tidak</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secara</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semena-mena</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menggunakan</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suatu</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ayat</w:t>
      </w:r>
      <w:proofErr w:type="spellEnd"/>
      <w:r w:rsidRPr="00963D05">
        <w:rPr>
          <w:rFonts w:asciiTheme="majorBidi" w:eastAsia="SimSun" w:hAnsiTheme="majorBidi" w:cstheme="majorBidi"/>
          <w:kern w:val="2"/>
          <w:sz w:val="24"/>
          <w:szCs w:val="24"/>
          <w:lang w:eastAsia="zh-CN"/>
        </w:rPr>
        <w:t xml:space="preserve"> di </w:t>
      </w:r>
      <w:proofErr w:type="spellStart"/>
      <w:r w:rsidRPr="00963D05">
        <w:rPr>
          <w:rFonts w:asciiTheme="majorBidi" w:eastAsia="SimSun" w:hAnsiTheme="majorBidi" w:cstheme="majorBidi"/>
          <w:kern w:val="2"/>
          <w:sz w:val="24"/>
          <w:szCs w:val="24"/>
          <w:lang w:eastAsia="zh-CN"/>
        </w:rPr>
        <w:t>dalam</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Alquran</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untuk</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kepentingan</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mereka</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Disebutkan</w:t>
      </w:r>
      <w:proofErr w:type="spellEnd"/>
      <w:r w:rsidRPr="00963D05">
        <w:rPr>
          <w:rFonts w:asciiTheme="majorBidi" w:eastAsia="SimSun" w:hAnsiTheme="majorBidi" w:cstheme="majorBidi"/>
          <w:kern w:val="2"/>
          <w:sz w:val="24"/>
          <w:szCs w:val="24"/>
          <w:lang w:eastAsia="zh-CN"/>
        </w:rPr>
        <w:t xml:space="preserve"> di </w:t>
      </w:r>
      <w:proofErr w:type="spellStart"/>
      <w:r w:rsidRPr="00963D05">
        <w:rPr>
          <w:rFonts w:asciiTheme="majorBidi" w:eastAsia="SimSun" w:hAnsiTheme="majorBidi" w:cstheme="majorBidi"/>
          <w:kern w:val="2"/>
          <w:sz w:val="24"/>
          <w:szCs w:val="24"/>
          <w:lang w:eastAsia="zh-CN"/>
        </w:rPr>
        <w:t>dalam</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bukunya</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takwa</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itu</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secara</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ba</w:t>
      </w:r>
      <w:r w:rsidR="00A16CCA">
        <w:rPr>
          <w:rFonts w:asciiTheme="majorBidi" w:eastAsia="SimSun" w:hAnsiTheme="majorBidi" w:cstheme="majorBidi"/>
          <w:kern w:val="2"/>
          <w:sz w:val="24"/>
          <w:szCs w:val="24"/>
          <w:lang w:eastAsia="zh-CN"/>
        </w:rPr>
        <w:t>hasa</w:t>
      </w:r>
      <w:proofErr w:type="spellEnd"/>
      <w:r w:rsidR="00A16CCA">
        <w:rPr>
          <w:rFonts w:asciiTheme="majorBidi" w:eastAsia="SimSun" w:hAnsiTheme="majorBidi" w:cstheme="majorBidi"/>
          <w:kern w:val="2"/>
          <w:sz w:val="24"/>
          <w:szCs w:val="24"/>
          <w:lang w:eastAsia="zh-CN"/>
        </w:rPr>
        <w:t xml:space="preserve"> </w:t>
      </w:r>
      <w:proofErr w:type="spellStart"/>
      <w:r w:rsidR="00A16CCA">
        <w:rPr>
          <w:rFonts w:asciiTheme="majorBidi" w:eastAsia="SimSun" w:hAnsiTheme="majorBidi" w:cstheme="majorBidi"/>
          <w:kern w:val="2"/>
          <w:sz w:val="24"/>
          <w:szCs w:val="24"/>
          <w:lang w:eastAsia="zh-CN"/>
        </w:rPr>
        <w:t>dilihat</w:t>
      </w:r>
      <w:proofErr w:type="spellEnd"/>
      <w:r w:rsidR="00A16CCA">
        <w:rPr>
          <w:rFonts w:asciiTheme="majorBidi" w:eastAsia="SimSun" w:hAnsiTheme="majorBidi" w:cstheme="majorBidi"/>
          <w:kern w:val="2"/>
          <w:sz w:val="24"/>
          <w:szCs w:val="24"/>
          <w:lang w:eastAsia="zh-CN"/>
        </w:rPr>
        <w:t xml:space="preserve"> di </w:t>
      </w:r>
      <w:proofErr w:type="spellStart"/>
      <w:r w:rsidR="00A16CCA">
        <w:rPr>
          <w:rFonts w:asciiTheme="majorBidi" w:eastAsia="SimSun" w:hAnsiTheme="majorBidi" w:cstheme="majorBidi"/>
          <w:kern w:val="2"/>
          <w:sz w:val="24"/>
          <w:szCs w:val="24"/>
          <w:lang w:eastAsia="zh-CN"/>
        </w:rPr>
        <w:t>dalam</w:t>
      </w:r>
      <w:proofErr w:type="spellEnd"/>
      <w:r w:rsidR="00A16CCA">
        <w:rPr>
          <w:rFonts w:asciiTheme="majorBidi" w:eastAsia="SimSun" w:hAnsiTheme="majorBidi" w:cstheme="majorBidi"/>
          <w:kern w:val="2"/>
          <w:sz w:val="24"/>
          <w:szCs w:val="24"/>
          <w:lang w:eastAsia="zh-CN"/>
        </w:rPr>
        <w:t xml:space="preserve"> surah Ali-Imra</w:t>
      </w:r>
      <w:r w:rsidRPr="00963D05">
        <w:rPr>
          <w:rFonts w:asciiTheme="majorBidi" w:eastAsia="SimSun" w:hAnsiTheme="majorBidi" w:cstheme="majorBidi"/>
          <w:kern w:val="2"/>
          <w:sz w:val="24"/>
          <w:szCs w:val="24"/>
          <w:lang w:eastAsia="zh-CN"/>
        </w:rPr>
        <w:t xml:space="preserve">n </w:t>
      </w:r>
      <w:proofErr w:type="spellStart"/>
      <w:r w:rsidRPr="00963D05">
        <w:rPr>
          <w:rFonts w:asciiTheme="majorBidi" w:eastAsia="SimSun" w:hAnsiTheme="majorBidi" w:cstheme="majorBidi"/>
          <w:kern w:val="2"/>
          <w:sz w:val="24"/>
          <w:szCs w:val="24"/>
          <w:lang w:eastAsia="zh-CN"/>
        </w:rPr>
        <w:t>ayat</w:t>
      </w:r>
      <w:proofErr w:type="spellEnd"/>
      <w:r w:rsidRPr="00963D05">
        <w:rPr>
          <w:rFonts w:asciiTheme="majorBidi" w:eastAsia="SimSun" w:hAnsiTheme="majorBidi" w:cstheme="majorBidi"/>
          <w:kern w:val="2"/>
          <w:sz w:val="24"/>
          <w:szCs w:val="24"/>
          <w:lang w:eastAsia="zh-CN"/>
        </w:rPr>
        <w:t xml:space="preserve"> 25 </w:t>
      </w:r>
      <w:proofErr w:type="spellStart"/>
      <w:r w:rsidRPr="00963D05">
        <w:rPr>
          <w:rFonts w:asciiTheme="majorBidi" w:eastAsia="SimSun" w:hAnsiTheme="majorBidi" w:cstheme="majorBidi"/>
          <w:kern w:val="2"/>
          <w:sz w:val="24"/>
          <w:szCs w:val="24"/>
          <w:lang w:eastAsia="zh-CN"/>
        </w:rPr>
        <w:t>dan</w:t>
      </w:r>
      <w:proofErr w:type="spellEnd"/>
      <w:r w:rsidRPr="00963D05">
        <w:rPr>
          <w:rFonts w:asciiTheme="majorBidi" w:eastAsia="SimSun" w:hAnsiTheme="majorBidi" w:cstheme="majorBidi"/>
          <w:kern w:val="2"/>
          <w:sz w:val="24"/>
          <w:szCs w:val="24"/>
          <w:lang w:eastAsia="zh-CN"/>
        </w:rPr>
        <w:t xml:space="preserve"> 120 </w:t>
      </w:r>
      <w:proofErr w:type="spellStart"/>
      <w:r w:rsidRPr="00963D05">
        <w:rPr>
          <w:rFonts w:asciiTheme="majorBidi" w:eastAsia="SimSun" w:hAnsiTheme="majorBidi" w:cstheme="majorBidi"/>
          <w:kern w:val="2"/>
          <w:sz w:val="24"/>
          <w:szCs w:val="24"/>
          <w:lang w:eastAsia="zh-CN"/>
        </w:rPr>
        <w:t>memiliki</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arti</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melindungi</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memperh</w:t>
      </w:r>
      <w:r w:rsidR="006D5F16">
        <w:rPr>
          <w:rFonts w:asciiTheme="majorBidi" w:eastAsia="SimSun" w:hAnsiTheme="majorBidi" w:cstheme="majorBidi"/>
          <w:kern w:val="2"/>
          <w:sz w:val="24"/>
          <w:szCs w:val="24"/>
          <w:lang w:eastAsia="zh-CN"/>
        </w:rPr>
        <w:t>atikan</w:t>
      </w:r>
      <w:proofErr w:type="spellEnd"/>
      <w:r w:rsidR="006D5F16">
        <w:rPr>
          <w:rFonts w:asciiTheme="majorBidi" w:eastAsia="SimSun" w:hAnsiTheme="majorBidi" w:cstheme="majorBidi"/>
          <w:kern w:val="2"/>
          <w:sz w:val="24"/>
          <w:szCs w:val="24"/>
          <w:lang w:eastAsia="zh-CN"/>
        </w:rPr>
        <w:t xml:space="preserve">, </w:t>
      </w:r>
      <w:proofErr w:type="spellStart"/>
      <w:r w:rsidR="006D5F16">
        <w:rPr>
          <w:rFonts w:asciiTheme="majorBidi" w:eastAsia="SimSun" w:hAnsiTheme="majorBidi" w:cstheme="majorBidi"/>
          <w:kern w:val="2"/>
          <w:sz w:val="24"/>
          <w:szCs w:val="24"/>
          <w:lang w:eastAsia="zh-CN"/>
        </w:rPr>
        <w:t>mencegah</w:t>
      </w:r>
      <w:proofErr w:type="spellEnd"/>
      <w:r w:rsidR="006D5F16">
        <w:rPr>
          <w:rFonts w:asciiTheme="majorBidi" w:eastAsia="SimSun" w:hAnsiTheme="majorBidi" w:cstheme="majorBidi"/>
          <w:kern w:val="2"/>
          <w:sz w:val="24"/>
          <w:szCs w:val="24"/>
          <w:lang w:eastAsia="zh-CN"/>
        </w:rPr>
        <w:t xml:space="preserve">, </w:t>
      </w:r>
      <w:proofErr w:type="spellStart"/>
      <w:r w:rsidR="006D5F16">
        <w:rPr>
          <w:rFonts w:asciiTheme="majorBidi" w:eastAsia="SimSun" w:hAnsiTheme="majorBidi" w:cstheme="majorBidi"/>
          <w:kern w:val="2"/>
          <w:sz w:val="24"/>
          <w:szCs w:val="24"/>
          <w:lang w:eastAsia="zh-CN"/>
        </w:rPr>
        <w:t>dan</w:t>
      </w:r>
      <w:proofErr w:type="spellEnd"/>
      <w:r w:rsidR="006D5F16">
        <w:rPr>
          <w:rFonts w:asciiTheme="majorBidi" w:eastAsia="SimSun" w:hAnsiTheme="majorBidi" w:cstheme="majorBidi"/>
          <w:kern w:val="2"/>
          <w:sz w:val="24"/>
          <w:szCs w:val="24"/>
          <w:lang w:eastAsia="zh-CN"/>
        </w:rPr>
        <w:t xml:space="preserve"> </w:t>
      </w:r>
      <w:proofErr w:type="spellStart"/>
      <w:r w:rsidR="006D5F16">
        <w:rPr>
          <w:rFonts w:asciiTheme="majorBidi" w:eastAsia="SimSun" w:hAnsiTheme="majorBidi" w:cstheme="majorBidi"/>
          <w:kern w:val="2"/>
          <w:sz w:val="24"/>
          <w:szCs w:val="24"/>
          <w:lang w:eastAsia="zh-CN"/>
        </w:rPr>
        <w:t>menjaga</w:t>
      </w:r>
      <w:proofErr w:type="spellEnd"/>
      <w:r w:rsidR="006D5F16">
        <w:rPr>
          <w:rFonts w:asciiTheme="majorBidi" w:eastAsia="SimSun" w:hAnsiTheme="majorBidi" w:cstheme="majorBidi"/>
          <w:kern w:val="2"/>
          <w:sz w:val="24"/>
          <w:szCs w:val="24"/>
          <w:lang w:eastAsia="zh-CN"/>
        </w:rPr>
        <w:t xml:space="preserve"> </w:t>
      </w:r>
      <w:proofErr w:type="spellStart"/>
      <w:r w:rsidR="006D5F16">
        <w:rPr>
          <w:rFonts w:asciiTheme="majorBidi" w:eastAsia="SimSun" w:hAnsiTheme="majorBidi" w:cstheme="majorBidi"/>
          <w:kern w:val="2"/>
          <w:sz w:val="24"/>
          <w:szCs w:val="24"/>
          <w:lang w:eastAsia="zh-CN"/>
        </w:rPr>
        <w:t>di</w:t>
      </w:r>
      <w:r w:rsidRPr="00963D05">
        <w:rPr>
          <w:rFonts w:asciiTheme="majorBidi" w:eastAsia="SimSun" w:hAnsiTheme="majorBidi" w:cstheme="majorBidi"/>
          <w:kern w:val="2"/>
          <w:sz w:val="24"/>
          <w:szCs w:val="24"/>
          <w:lang w:eastAsia="zh-CN"/>
        </w:rPr>
        <w:t>ri</w:t>
      </w:r>
      <w:proofErr w:type="spellEnd"/>
      <w:r w:rsidRPr="00963D05">
        <w:rPr>
          <w:rFonts w:asciiTheme="majorBidi" w:eastAsia="SimSun" w:hAnsiTheme="majorBidi" w:cstheme="majorBidi"/>
          <w:kern w:val="2"/>
          <w:sz w:val="24"/>
          <w:szCs w:val="24"/>
          <w:lang w:eastAsia="zh-CN"/>
        </w:rPr>
        <w:t>.</w:t>
      </w:r>
    </w:p>
    <w:p w:rsidR="007A6E97" w:rsidRPr="00963D05" w:rsidRDefault="006D5F16" w:rsidP="00DE6AD1">
      <w:pPr>
        <w:widowControl w:val="0"/>
        <w:spacing w:after="0" w:line="360" w:lineRule="auto"/>
        <w:ind w:firstLine="720"/>
        <w:jc w:val="both"/>
        <w:rPr>
          <w:rFonts w:asciiTheme="majorBidi" w:eastAsia="SimSun" w:hAnsiTheme="majorBidi" w:cstheme="majorBidi"/>
          <w:kern w:val="2"/>
          <w:sz w:val="24"/>
          <w:szCs w:val="24"/>
          <w:lang w:eastAsia="zh-CN"/>
        </w:rPr>
      </w:pPr>
      <w:proofErr w:type="spellStart"/>
      <w:r>
        <w:rPr>
          <w:rFonts w:asciiTheme="majorBidi" w:eastAsia="SimSun" w:hAnsiTheme="majorBidi" w:cstheme="majorBidi"/>
          <w:kern w:val="2"/>
          <w:sz w:val="24"/>
          <w:szCs w:val="24"/>
          <w:lang w:eastAsia="zh-CN"/>
        </w:rPr>
        <w:t>K</w:t>
      </w:r>
      <w:r w:rsidR="007A6E97" w:rsidRPr="00963D05">
        <w:rPr>
          <w:rFonts w:asciiTheme="majorBidi" w:eastAsia="SimSun" w:hAnsiTheme="majorBidi" w:cstheme="majorBidi"/>
          <w:kern w:val="2"/>
          <w:sz w:val="24"/>
          <w:szCs w:val="24"/>
          <w:lang w:eastAsia="zh-CN"/>
        </w:rPr>
        <w:t>unci</w:t>
      </w:r>
      <w:proofErr w:type="spellEnd"/>
      <w:r w:rsidR="007A6E97" w:rsidRPr="00963D05">
        <w:rPr>
          <w:rFonts w:asciiTheme="majorBidi" w:eastAsia="SimSun" w:hAnsiTheme="majorBidi" w:cstheme="majorBidi"/>
          <w:kern w:val="2"/>
          <w:sz w:val="24"/>
          <w:szCs w:val="24"/>
          <w:lang w:eastAsia="zh-CN"/>
        </w:rPr>
        <w:t xml:space="preserve"> </w:t>
      </w:r>
      <w:proofErr w:type="spellStart"/>
      <w:r w:rsidR="007A6E97" w:rsidRPr="00963D05">
        <w:rPr>
          <w:rFonts w:asciiTheme="majorBidi" w:eastAsia="SimSun" w:hAnsiTheme="majorBidi" w:cstheme="majorBidi"/>
          <w:kern w:val="2"/>
          <w:sz w:val="24"/>
          <w:szCs w:val="24"/>
          <w:lang w:eastAsia="zh-CN"/>
        </w:rPr>
        <w:t>hermen</w:t>
      </w:r>
      <w:r w:rsidR="00A16CCA">
        <w:rPr>
          <w:rFonts w:asciiTheme="majorBidi" w:eastAsia="SimSun" w:hAnsiTheme="majorBidi" w:cstheme="majorBidi"/>
          <w:kern w:val="2"/>
          <w:sz w:val="24"/>
          <w:szCs w:val="24"/>
          <w:lang w:eastAsia="zh-CN"/>
        </w:rPr>
        <w:t>eutika</w:t>
      </w:r>
      <w:proofErr w:type="spellEnd"/>
      <w:r w:rsidR="00A16CCA">
        <w:rPr>
          <w:rFonts w:asciiTheme="majorBidi" w:eastAsia="SimSun" w:hAnsiTheme="majorBidi" w:cstheme="majorBidi"/>
          <w:kern w:val="2"/>
          <w:sz w:val="24"/>
          <w:szCs w:val="24"/>
          <w:lang w:eastAsia="zh-CN"/>
        </w:rPr>
        <w:t xml:space="preserve"> </w:t>
      </w:r>
      <w:proofErr w:type="spellStart"/>
      <w:r w:rsidR="00A16CCA">
        <w:rPr>
          <w:rFonts w:asciiTheme="majorBidi" w:eastAsia="SimSun" w:hAnsiTheme="majorBidi" w:cstheme="majorBidi"/>
          <w:kern w:val="2"/>
          <w:sz w:val="24"/>
          <w:szCs w:val="24"/>
          <w:lang w:eastAsia="zh-CN"/>
        </w:rPr>
        <w:t>selanjutnya</w:t>
      </w:r>
      <w:proofErr w:type="spellEnd"/>
      <w:r w:rsidR="00A16CCA">
        <w:rPr>
          <w:rFonts w:asciiTheme="majorBidi" w:eastAsia="SimSun" w:hAnsiTheme="majorBidi" w:cstheme="majorBidi"/>
          <w:kern w:val="2"/>
          <w:sz w:val="24"/>
          <w:szCs w:val="24"/>
          <w:lang w:eastAsia="zh-CN"/>
        </w:rPr>
        <w:t xml:space="preserve"> </w:t>
      </w:r>
      <w:proofErr w:type="spellStart"/>
      <w:r w:rsidR="00A16CCA">
        <w:rPr>
          <w:rFonts w:asciiTheme="majorBidi" w:eastAsia="SimSun" w:hAnsiTheme="majorBidi" w:cstheme="majorBidi"/>
          <w:kern w:val="2"/>
          <w:sz w:val="24"/>
          <w:szCs w:val="24"/>
          <w:lang w:eastAsia="zh-CN"/>
        </w:rPr>
        <w:t>adalah</w:t>
      </w:r>
      <w:proofErr w:type="spellEnd"/>
      <w:r w:rsidR="00A16CCA">
        <w:rPr>
          <w:rFonts w:asciiTheme="majorBidi" w:eastAsia="SimSun" w:hAnsiTheme="majorBidi" w:cstheme="majorBidi"/>
          <w:kern w:val="2"/>
          <w:sz w:val="24"/>
          <w:szCs w:val="24"/>
          <w:lang w:eastAsia="zh-CN"/>
        </w:rPr>
        <w:t xml:space="preserve"> </w:t>
      </w:r>
      <w:proofErr w:type="spellStart"/>
      <w:r w:rsidR="00A16CCA">
        <w:rPr>
          <w:rFonts w:asciiTheme="majorBidi" w:eastAsia="SimSun" w:hAnsiTheme="majorBidi" w:cstheme="majorBidi"/>
          <w:kern w:val="2"/>
          <w:sz w:val="24"/>
          <w:szCs w:val="24"/>
          <w:lang w:eastAsia="zh-CN"/>
        </w:rPr>
        <w:t>tauhi</w:t>
      </w:r>
      <w:r w:rsidR="007A6E97" w:rsidRPr="00963D05">
        <w:rPr>
          <w:rFonts w:asciiTheme="majorBidi" w:eastAsia="SimSun" w:hAnsiTheme="majorBidi" w:cstheme="majorBidi"/>
          <w:kern w:val="2"/>
          <w:sz w:val="24"/>
          <w:szCs w:val="24"/>
          <w:lang w:eastAsia="zh-CN"/>
        </w:rPr>
        <w:t>d</w:t>
      </w:r>
      <w:proofErr w:type="spellEnd"/>
      <w:r w:rsidR="007A6E97" w:rsidRPr="00963D05">
        <w:rPr>
          <w:rFonts w:asciiTheme="majorBidi" w:eastAsia="SimSun" w:hAnsiTheme="majorBidi" w:cstheme="majorBidi"/>
          <w:kern w:val="2"/>
          <w:sz w:val="24"/>
          <w:szCs w:val="24"/>
          <w:lang w:eastAsia="zh-CN"/>
        </w:rPr>
        <w:t xml:space="preserve">. </w:t>
      </w:r>
      <w:proofErr w:type="spellStart"/>
      <w:r w:rsidR="007A6E97" w:rsidRPr="00963D05">
        <w:rPr>
          <w:rFonts w:asciiTheme="majorBidi" w:eastAsia="SimSun" w:hAnsiTheme="majorBidi" w:cstheme="majorBidi"/>
          <w:kern w:val="2"/>
          <w:sz w:val="24"/>
          <w:szCs w:val="24"/>
          <w:lang w:eastAsia="zh-CN"/>
        </w:rPr>
        <w:t>Bagi</w:t>
      </w:r>
      <w:proofErr w:type="spellEnd"/>
      <w:r w:rsidR="007A6E97" w:rsidRPr="00963D05">
        <w:rPr>
          <w:rFonts w:asciiTheme="majorBidi" w:eastAsia="SimSun" w:hAnsiTheme="majorBidi" w:cstheme="majorBidi"/>
          <w:kern w:val="2"/>
          <w:sz w:val="24"/>
          <w:szCs w:val="24"/>
          <w:lang w:eastAsia="zh-CN"/>
        </w:rPr>
        <w:t xml:space="preserve"> </w:t>
      </w:r>
      <w:proofErr w:type="spellStart"/>
      <w:r w:rsidR="007A6E97" w:rsidRPr="00963D05">
        <w:rPr>
          <w:rFonts w:asciiTheme="majorBidi" w:eastAsia="SimSun" w:hAnsiTheme="majorBidi" w:cstheme="majorBidi"/>
          <w:kern w:val="2"/>
          <w:sz w:val="24"/>
          <w:szCs w:val="24"/>
          <w:lang w:eastAsia="zh-CN"/>
        </w:rPr>
        <w:t>Farid</w:t>
      </w:r>
      <w:proofErr w:type="spellEnd"/>
      <w:r w:rsidR="007A6E97" w:rsidRPr="00963D05">
        <w:rPr>
          <w:rFonts w:asciiTheme="majorBidi" w:eastAsia="SimSun" w:hAnsiTheme="majorBidi" w:cstheme="majorBidi"/>
          <w:kern w:val="2"/>
          <w:sz w:val="24"/>
          <w:szCs w:val="24"/>
          <w:lang w:eastAsia="zh-CN"/>
        </w:rPr>
        <w:t xml:space="preserve"> </w:t>
      </w:r>
      <w:proofErr w:type="spellStart"/>
      <w:r w:rsidR="007A6E97" w:rsidRPr="00963D05">
        <w:rPr>
          <w:rFonts w:asciiTheme="majorBidi" w:eastAsia="SimSun" w:hAnsiTheme="majorBidi" w:cstheme="majorBidi"/>
          <w:kern w:val="2"/>
          <w:sz w:val="24"/>
          <w:szCs w:val="24"/>
          <w:lang w:eastAsia="zh-CN"/>
        </w:rPr>
        <w:t>Esack</w:t>
      </w:r>
      <w:proofErr w:type="spellEnd"/>
      <w:r w:rsidR="007A6E97" w:rsidRPr="00963D05">
        <w:rPr>
          <w:rFonts w:asciiTheme="majorBidi" w:eastAsia="SimSun" w:hAnsiTheme="majorBidi" w:cstheme="majorBidi"/>
          <w:kern w:val="2"/>
          <w:sz w:val="24"/>
          <w:szCs w:val="24"/>
          <w:lang w:eastAsia="zh-CN"/>
        </w:rPr>
        <w:t xml:space="preserve"> </w:t>
      </w:r>
      <w:proofErr w:type="spellStart"/>
      <w:r w:rsidR="007A6E97" w:rsidRPr="00963D05">
        <w:rPr>
          <w:rFonts w:asciiTheme="majorBidi" w:eastAsia="SimSun" w:hAnsiTheme="majorBidi" w:cstheme="majorBidi"/>
          <w:kern w:val="2"/>
          <w:sz w:val="24"/>
          <w:szCs w:val="24"/>
          <w:lang w:eastAsia="zh-CN"/>
        </w:rPr>
        <w:t>dan</w:t>
      </w:r>
      <w:proofErr w:type="spellEnd"/>
      <w:r w:rsidR="007A6E97" w:rsidRPr="00963D05">
        <w:rPr>
          <w:rFonts w:asciiTheme="majorBidi" w:eastAsia="SimSun" w:hAnsiTheme="majorBidi" w:cstheme="majorBidi"/>
          <w:kern w:val="2"/>
          <w:sz w:val="24"/>
          <w:szCs w:val="24"/>
          <w:lang w:eastAsia="zh-CN"/>
        </w:rPr>
        <w:t xml:space="preserve"> </w:t>
      </w:r>
      <w:r w:rsidR="007A6E97" w:rsidRPr="00963D05">
        <w:rPr>
          <w:rFonts w:asciiTheme="majorBidi" w:eastAsia="SimSun" w:hAnsiTheme="majorBidi" w:cstheme="majorBidi"/>
          <w:i/>
          <w:iCs/>
          <w:kern w:val="2"/>
          <w:sz w:val="24"/>
          <w:szCs w:val="24"/>
          <w:lang w:eastAsia="zh-CN"/>
        </w:rPr>
        <w:t>Call Of Muslim</w:t>
      </w:r>
      <w:r w:rsidR="007A6E97" w:rsidRPr="00963D05">
        <w:rPr>
          <w:rFonts w:asciiTheme="majorBidi" w:eastAsia="SimSun" w:hAnsiTheme="majorBidi" w:cstheme="majorBidi"/>
          <w:kern w:val="2"/>
          <w:sz w:val="24"/>
          <w:szCs w:val="24"/>
          <w:lang w:eastAsia="zh-CN"/>
        </w:rPr>
        <w:t xml:space="preserve"> </w:t>
      </w:r>
      <w:proofErr w:type="spellStart"/>
      <w:r w:rsidR="007A6E97" w:rsidRPr="00963D05">
        <w:rPr>
          <w:rFonts w:asciiTheme="majorBidi" w:eastAsia="SimSun" w:hAnsiTheme="majorBidi" w:cstheme="majorBidi"/>
          <w:kern w:val="2"/>
          <w:sz w:val="24"/>
          <w:szCs w:val="24"/>
          <w:lang w:eastAsia="zh-CN"/>
        </w:rPr>
        <w:t>meyakini</w:t>
      </w:r>
      <w:proofErr w:type="spellEnd"/>
      <w:r w:rsidR="007A6E97" w:rsidRPr="00963D05">
        <w:rPr>
          <w:rFonts w:asciiTheme="majorBidi" w:eastAsia="SimSun" w:hAnsiTheme="majorBidi" w:cstheme="majorBidi"/>
          <w:kern w:val="2"/>
          <w:sz w:val="24"/>
          <w:szCs w:val="24"/>
          <w:lang w:eastAsia="zh-CN"/>
        </w:rPr>
        <w:t xml:space="preserve"> </w:t>
      </w:r>
      <w:proofErr w:type="spellStart"/>
      <w:r w:rsidR="007A6E97" w:rsidRPr="00963D05">
        <w:rPr>
          <w:rFonts w:asciiTheme="majorBidi" w:eastAsia="SimSun" w:hAnsiTheme="majorBidi" w:cstheme="majorBidi"/>
          <w:kern w:val="2"/>
          <w:sz w:val="24"/>
          <w:szCs w:val="24"/>
          <w:lang w:eastAsia="zh-CN"/>
        </w:rPr>
        <w:t>bahwa</w:t>
      </w:r>
      <w:proofErr w:type="spellEnd"/>
      <w:r w:rsidR="007A6E97" w:rsidRPr="00963D05">
        <w:rPr>
          <w:rFonts w:asciiTheme="majorBidi" w:eastAsia="SimSun" w:hAnsiTheme="majorBidi" w:cstheme="majorBidi"/>
          <w:kern w:val="2"/>
          <w:sz w:val="24"/>
          <w:szCs w:val="24"/>
          <w:lang w:eastAsia="zh-CN"/>
        </w:rPr>
        <w:t xml:space="preserve"> Allah </w:t>
      </w:r>
      <w:proofErr w:type="spellStart"/>
      <w:r w:rsidR="007A6E97" w:rsidRPr="00963D05">
        <w:rPr>
          <w:rFonts w:asciiTheme="majorBidi" w:eastAsia="SimSun" w:hAnsiTheme="majorBidi" w:cstheme="majorBidi"/>
          <w:kern w:val="2"/>
          <w:sz w:val="24"/>
          <w:szCs w:val="24"/>
          <w:lang w:eastAsia="zh-CN"/>
        </w:rPr>
        <w:t>adalah</w:t>
      </w:r>
      <w:proofErr w:type="spellEnd"/>
      <w:r w:rsidR="007A6E97" w:rsidRPr="00963D05">
        <w:rPr>
          <w:rFonts w:asciiTheme="majorBidi" w:eastAsia="SimSun" w:hAnsiTheme="majorBidi" w:cstheme="majorBidi"/>
          <w:kern w:val="2"/>
          <w:sz w:val="24"/>
          <w:szCs w:val="24"/>
          <w:lang w:eastAsia="zh-CN"/>
        </w:rPr>
        <w:t xml:space="preserve"> </w:t>
      </w:r>
      <w:proofErr w:type="spellStart"/>
      <w:r w:rsidR="007A6E97" w:rsidRPr="00963D05">
        <w:rPr>
          <w:rFonts w:asciiTheme="majorBidi" w:eastAsia="SimSun" w:hAnsiTheme="majorBidi" w:cstheme="majorBidi"/>
          <w:kern w:val="2"/>
          <w:sz w:val="24"/>
          <w:szCs w:val="24"/>
          <w:lang w:eastAsia="zh-CN"/>
        </w:rPr>
        <w:t>Tuhan</w:t>
      </w:r>
      <w:proofErr w:type="spellEnd"/>
      <w:r w:rsidR="007A6E97" w:rsidRPr="00963D05">
        <w:rPr>
          <w:rFonts w:asciiTheme="majorBidi" w:eastAsia="SimSun" w:hAnsiTheme="majorBidi" w:cstheme="majorBidi"/>
          <w:kern w:val="2"/>
          <w:sz w:val="24"/>
          <w:szCs w:val="24"/>
          <w:lang w:eastAsia="zh-CN"/>
        </w:rPr>
        <w:t xml:space="preserve"> yang </w:t>
      </w:r>
      <w:proofErr w:type="spellStart"/>
      <w:r w:rsidR="007A6E97" w:rsidRPr="00963D05">
        <w:rPr>
          <w:rFonts w:asciiTheme="majorBidi" w:eastAsia="SimSun" w:hAnsiTheme="majorBidi" w:cstheme="majorBidi"/>
          <w:kern w:val="2"/>
          <w:sz w:val="24"/>
          <w:szCs w:val="24"/>
          <w:lang w:eastAsia="zh-CN"/>
        </w:rPr>
        <w:t>maha</w:t>
      </w:r>
      <w:proofErr w:type="spellEnd"/>
      <w:r w:rsidR="007A6E97" w:rsidRPr="00963D05">
        <w:rPr>
          <w:rFonts w:asciiTheme="majorBidi" w:eastAsia="SimSun" w:hAnsiTheme="majorBidi" w:cstheme="majorBidi"/>
          <w:kern w:val="2"/>
          <w:sz w:val="24"/>
          <w:szCs w:val="24"/>
          <w:lang w:eastAsia="zh-CN"/>
        </w:rPr>
        <w:t xml:space="preserve"> </w:t>
      </w:r>
      <w:proofErr w:type="spellStart"/>
      <w:r w:rsidR="007A6E97" w:rsidRPr="00963D05">
        <w:rPr>
          <w:rFonts w:asciiTheme="majorBidi" w:eastAsia="SimSun" w:hAnsiTheme="majorBidi" w:cstheme="majorBidi"/>
          <w:kern w:val="2"/>
          <w:sz w:val="24"/>
          <w:szCs w:val="24"/>
          <w:lang w:eastAsia="zh-CN"/>
        </w:rPr>
        <w:t>esa</w:t>
      </w:r>
      <w:proofErr w:type="spellEnd"/>
      <w:r w:rsidR="007A6E97" w:rsidRPr="00963D05">
        <w:rPr>
          <w:rFonts w:asciiTheme="majorBidi" w:eastAsia="SimSun" w:hAnsiTheme="majorBidi" w:cstheme="majorBidi"/>
          <w:kern w:val="2"/>
          <w:sz w:val="24"/>
          <w:szCs w:val="24"/>
          <w:lang w:eastAsia="zh-CN"/>
        </w:rPr>
        <w:t xml:space="preserve"> </w:t>
      </w:r>
      <w:proofErr w:type="spellStart"/>
      <w:r w:rsidR="007A6E97" w:rsidRPr="00963D05">
        <w:rPr>
          <w:rFonts w:asciiTheme="majorBidi" w:eastAsia="SimSun" w:hAnsiTheme="majorBidi" w:cstheme="majorBidi"/>
          <w:kern w:val="2"/>
          <w:sz w:val="24"/>
          <w:szCs w:val="24"/>
          <w:lang w:eastAsia="zh-CN"/>
        </w:rPr>
        <w:t>berarti</w:t>
      </w:r>
      <w:proofErr w:type="spellEnd"/>
      <w:r w:rsidR="007A6E97" w:rsidRPr="00963D05">
        <w:rPr>
          <w:rFonts w:asciiTheme="majorBidi" w:eastAsia="SimSun" w:hAnsiTheme="majorBidi" w:cstheme="majorBidi"/>
          <w:kern w:val="2"/>
          <w:sz w:val="24"/>
          <w:szCs w:val="24"/>
          <w:lang w:eastAsia="zh-CN"/>
        </w:rPr>
        <w:t xml:space="preserve"> </w:t>
      </w:r>
      <w:proofErr w:type="spellStart"/>
      <w:r w:rsidR="007A6E97" w:rsidRPr="00963D05">
        <w:rPr>
          <w:rFonts w:asciiTheme="majorBidi" w:eastAsia="SimSun" w:hAnsiTheme="majorBidi" w:cstheme="majorBidi"/>
          <w:kern w:val="2"/>
          <w:sz w:val="24"/>
          <w:szCs w:val="24"/>
          <w:lang w:eastAsia="zh-CN"/>
        </w:rPr>
        <w:t>meyakini</w:t>
      </w:r>
      <w:proofErr w:type="spellEnd"/>
      <w:r w:rsidR="007A6E97" w:rsidRPr="00963D05">
        <w:rPr>
          <w:rFonts w:asciiTheme="majorBidi" w:eastAsia="SimSun" w:hAnsiTheme="majorBidi" w:cstheme="majorBidi"/>
          <w:kern w:val="2"/>
          <w:sz w:val="24"/>
          <w:szCs w:val="24"/>
          <w:lang w:eastAsia="zh-CN"/>
        </w:rPr>
        <w:t xml:space="preserve"> </w:t>
      </w:r>
      <w:proofErr w:type="spellStart"/>
      <w:r w:rsidR="007A6E97" w:rsidRPr="00963D05">
        <w:rPr>
          <w:rFonts w:asciiTheme="majorBidi" w:eastAsia="SimSun" w:hAnsiTheme="majorBidi" w:cstheme="majorBidi"/>
          <w:kern w:val="2"/>
          <w:sz w:val="24"/>
          <w:szCs w:val="24"/>
          <w:lang w:eastAsia="zh-CN"/>
        </w:rPr>
        <w:t>kesatuan</w:t>
      </w:r>
      <w:proofErr w:type="spellEnd"/>
      <w:r w:rsidR="007A6E97" w:rsidRPr="00963D05">
        <w:rPr>
          <w:rFonts w:asciiTheme="majorBidi" w:eastAsia="SimSun" w:hAnsiTheme="majorBidi" w:cstheme="majorBidi"/>
          <w:kern w:val="2"/>
          <w:sz w:val="24"/>
          <w:szCs w:val="24"/>
          <w:lang w:eastAsia="zh-CN"/>
        </w:rPr>
        <w:t xml:space="preserve"> </w:t>
      </w:r>
      <w:proofErr w:type="spellStart"/>
      <w:r w:rsidR="007A6E97" w:rsidRPr="00963D05">
        <w:rPr>
          <w:rFonts w:asciiTheme="majorBidi" w:eastAsia="SimSun" w:hAnsiTheme="majorBidi" w:cstheme="majorBidi"/>
          <w:kern w:val="2"/>
          <w:sz w:val="24"/>
          <w:szCs w:val="24"/>
          <w:lang w:eastAsia="zh-CN"/>
        </w:rPr>
        <w:t>manusia</w:t>
      </w:r>
      <w:proofErr w:type="spellEnd"/>
      <w:r w:rsidR="007A6E97" w:rsidRPr="00963D05">
        <w:rPr>
          <w:rFonts w:asciiTheme="majorBidi" w:eastAsia="SimSun" w:hAnsiTheme="majorBidi" w:cstheme="majorBidi"/>
          <w:kern w:val="2"/>
          <w:sz w:val="24"/>
          <w:szCs w:val="24"/>
          <w:lang w:eastAsia="zh-CN"/>
        </w:rPr>
        <w:t xml:space="preserve"> </w:t>
      </w:r>
      <w:proofErr w:type="spellStart"/>
      <w:r w:rsidR="007A6E97" w:rsidRPr="00963D05">
        <w:rPr>
          <w:rFonts w:asciiTheme="majorBidi" w:eastAsia="SimSun" w:hAnsiTheme="majorBidi" w:cstheme="majorBidi"/>
          <w:kern w:val="2"/>
          <w:sz w:val="24"/>
          <w:szCs w:val="24"/>
          <w:lang w:eastAsia="zh-CN"/>
        </w:rPr>
        <w:t>maksudnya</w:t>
      </w:r>
      <w:proofErr w:type="spellEnd"/>
      <w:r w:rsidR="007A6E97" w:rsidRPr="00963D05">
        <w:rPr>
          <w:rFonts w:asciiTheme="majorBidi" w:eastAsia="SimSun" w:hAnsiTheme="majorBidi" w:cstheme="majorBidi"/>
          <w:kern w:val="2"/>
          <w:sz w:val="24"/>
          <w:szCs w:val="24"/>
          <w:lang w:eastAsia="zh-CN"/>
        </w:rPr>
        <w:t xml:space="preserve"> </w:t>
      </w:r>
      <w:proofErr w:type="spellStart"/>
      <w:r w:rsidR="007A6E97" w:rsidRPr="00963D05">
        <w:rPr>
          <w:rFonts w:asciiTheme="majorBidi" w:eastAsia="SimSun" w:hAnsiTheme="majorBidi" w:cstheme="majorBidi"/>
          <w:kern w:val="2"/>
          <w:sz w:val="24"/>
          <w:szCs w:val="24"/>
          <w:lang w:eastAsia="zh-CN"/>
        </w:rPr>
        <w:t>bahwa</w:t>
      </w:r>
      <w:proofErr w:type="spellEnd"/>
      <w:r w:rsidR="007A6E97" w:rsidRPr="00963D05">
        <w:rPr>
          <w:rFonts w:asciiTheme="majorBidi" w:eastAsia="SimSun" w:hAnsiTheme="majorBidi" w:cstheme="majorBidi"/>
          <w:kern w:val="2"/>
          <w:sz w:val="24"/>
          <w:szCs w:val="24"/>
          <w:lang w:eastAsia="zh-CN"/>
        </w:rPr>
        <w:t xml:space="preserve"> </w:t>
      </w:r>
      <w:proofErr w:type="spellStart"/>
      <w:r w:rsidR="007A6E97" w:rsidRPr="00963D05">
        <w:rPr>
          <w:rFonts w:asciiTheme="majorBidi" w:eastAsia="SimSun" w:hAnsiTheme="majorBidi" w:cstheme="majorBidi"/>
          <w:kern w:val="2"/>
          <w:sz w:val="24"/>
          <w:szCs w:val="24"/>
          <w:lang w:eastAsia="zh-CN"/>
        </w:rPr>
        <w:t>manusia</w:t>
      </w:r>
      <w:proofErr w:type="spellEnd"/>
      <w:r w:rsidR="007A6E97" w:rsidRPr="00963D05">
        <w:rPr>
          <w:rFonts w:asciiTheme="majorBidi" w:eastAsia="SimSun" w:hAnsiTheme="majorBidi" w:cstheme="majorBidi"/>
          <w:kern w:val="2"/>
          <w:sz w:val="24"/>
          <w:szCs w:val="24"/>
          <w:lang w:eastAsia="zh-CN"/>
        </w:rPr>
        <w:t xml:space="preserve"> </w:t>
      </w:r>
      <w:proofErr w:type="spellStart"/>
      <w:r w:rsidR="007A6E97" w:rsidRPr="00963D05">
        <w:rPr>
          <w:rFonts w:asciiTheme="majorBidi" w:eastAsia="SimSun" w:hAnsiTheme="majorBidi" w:cstheme="majorBidi"/>
          <w:kern w:val="2"/>
          <w:sz w:val="24"/>
          <w:szCs w:val="24"/>
          <w:lang w:eastAsia="zh-CN"/>
        </w:rPr>
        <w:t>adalah</w:t>
      </w:r>
      <w:proofErr w:type="spellEnd"/>
      <w:r w:rsidR="007A6E97" w:rsidRPr="00963D05">
        <w:rPr>
          <w:rFonts w:asciiTheme="majorBidi" w:eastAsia="SimSun" w:hAnsiTheme="majorBidi" w:cstheme="majorBidi"/>
          <w:kern w:val="2"/>
          <w:sz w:val="24"/>
          <w:szCs w:val="24"/>
          <w:lang w:eastAsia="zh-CN"/>
        </w:rPr>
        <w:t xml:space="preserve"> </w:t>
      </w:r>
      <w:proofErr w:type="spellStart"/>
      <w:r w:rsidR="007A6E97" w:rsidRPr="00963D05">
        <w:rPr>
          <w:rFonts w:asciiTheme="majorBidi" w:eastAsia="SimSun" w:hAnsiTheme="majorBidi" w:cstheme="majorBidi"/>
          <w:kern w:val="2"/>
          <w:sz w:val="24"/>
          <w:szCs w:val="24"/>
          <w:lang w:eastAsia="zh-CN"/>
        </w:rPr>
        <w:t>bangsa</w:t>
      </w:r>
      <w:proofErr w:type="spellEnd"/>
      <w:r w:rsidR="007A6E97" w:rsidRPr="00963D05">
        <w:rPr>
          <w:rFonts w:asciiTheme="majorBidi" w:eastAsia="SimSun" w:hAnsiTheme="majorBidi" w:cstheme="majorBidi"/>
          <w:kern w:val="2"/>
          <w:sz w:val="24"/>
          <w:szCs w:val="24"/>
          <w:lang w:eastAsia="zh-CN"/>
        </w:rPr>
        <w:t xml:space="preserve"> yang </w:t>
      </w:r>
      <w:proofErr w:type="spellStart"/>
      <w:r w:rsidR="007A6E97" w:rsidRPr="00963D05">
        <w:rPr>
          <w:rFonts w:asciiTheme="majorBidi" w:eastAsia="SimSun" w:hAnsiTheme="majorBidi" w:cstheme="majorBidi"/>
          <w:kern w:val="2"/>
          <w:sz w:val="24"/>
          <w:szCs w:val="24"/>
          <w:lang w:eastAsia="zh-CN"/>
        </w:rPr>
        <w:t>satu</w:t>
      </w:r>
      <w:proofErr w:type="spellEnd"/>
      <w:r w:rsidR="007A6E97" w:rsidRPr="00963D05">
        <w:rPr>
          <w:rFonts w:asciiTheme="majorBidi" w:eastAsia="SimSun" w:hAnsiTheme="majorBidi" w:cstheme="majorBidi"/>
          <w:kern w:val="2"/>
          <w:sz w:val="24"/>
          <w:szCs w:val="24"/>
          <w:lang w:eastAsia="zh-CN"/>
        </w:rPr>
        <w:t xml:space="preserve">. </w:t>
      </w:r>
      <w:proofErr w:type="spellStart"/>
      <w:r w:rsidR="007A6E97" w:rsidRPr="00963D05">
        <w:rPr>
          <w:rFonts w:asciiTheme="majorBidi" w:eastAsia="SimSun" w:hAnsiTheme="majorBidi" w:cstheme="majorBidi"/>
          <w:kern w:val="2"/>
          <w:sz w:val="24"/>
          <w:szCs w:val="24"/>
          <w:lang w:eastAsia="zh-CN"/>
        </w:rPr>
        <w:t>Rezim</w:t>
      </w:r>
      <w:proofErr w:type="spellEnd"/>
      <w:r w:rsidR="007A6E97" w:rsidRPr="00963D05">
        <w:rPr>
          <w:rFonts w:asciiTheme="majorBidi" w:eastAsia="SimSun" w:hAnsiTheme="majorBidi" w:cstheme="majorBidi"/>
          <w:kern w:val="2"/>
          <w:sz w:val="24"/>
          <w:szCs w:val="24"/>
          <w:lang w:eastAsia="zh-CN"/>
        </w:rPr>
        <w:t xml:space="preserve"> Apartheid </w:t>
      </w:r>
      <w:proofErr w:type="spellStart"/>
      <w:r w:rsidR="007A6E97" w:rsidRPr="00963D05">
        <w:rPr>
          <w:rFonts w:asciiTheme="majorBidi" w:eastAsia="SimSun" w:hAnsiTheme="majorBidi" w:cstheme="majorBidi"/>
          <w:kern w:val="2"/>
          <w:sz w:val="24"/>
          <w:szCs w:val="24"/>
          <w:lang w:eastAsia="zh-CN"/>
        </w:rPr>
        <w:t>ditentang</w:t>
      </w:r>
      <w:proofErr w:type="spellEnd"/>
      <w:r w:rsidR="007A6E97" w:rsidRPr="00963D05">
        <w:rPr>
          <w:rFonts w:asciiTheme="majorBidi" w:eastAsia="SimSun" w:hAnsiTheme="majorBidi" w:cstheme="majorBidi"/>
          <w:kern w:val="2"/>
          <w:sz w:val="24"/>
          <w:szCs w:val="24"/>
          <w:lang w:eastAsia="zh-CN"/>
        </w:rPr>
        <w:t xml:space="preserve"> </w:t>
      </w:r>
      <w:proofErr w:type="spellStart"/>
      <w:r w:rsidR="007A6E97" w:rsidRPr="00963D05">
        <w:rPr>
          <w:rFonts w:asciiTheme="majorBidi" w:eastAsia="SimSun" w:hAnsiTheme="majorBidi" w:cstheme="majorBidi"/>
          <w:kern w:val="2"/>
          <w:sz w:val="24"/>
          <w:szCs w:val="24"/>
          <w:lang w:eastAsia="zh-CN"/>
        </w:rPr>
        <w:t>karena</w:t>
      </w:r>
      <w:proofErr w:type="spellEnd"/>
      <w:r w:rsidR="007A6E97" w:rsidRPr="00963D05">
        <w:rPr>
          <w:rFonts w:asciiTheme="majorBidi" w:eastAsia="SimSun" w:hAnsiTheme="majorBidi" w:cstheme="majorBidi"/>
          <w:kern w:val="2"/>
          <w:sz w:val="24"/>
          <w:szCs w:val="24"/>
          <w:lang w:eastAsia="zh-CN"/>
        </w:rPr>
        <w:t xml:space="preserve"> </w:t>
      </w:r>
      <w:proofErr w:type="spellStart"/>
      <w:r w:rsidR="007A6E97" w:rsidRPr="00963D05">
        <w:rPr>
          <w:rFonts w:asciiTheme="majorBidi" w:eastAsia="SimSun" w:hAnsiTheme="majorBidi" w:cstheme="majorBidi"/>
          <w:kern w:val="2"/>
          <w:sz w:val="24"/>
          <w:szCs w:val="24"/>
          <w:lang w:eastAsia="zh-CN"/>
        </w:rPr>
        <w:t>mereka</w:t>
      </w:r>
      <w:proofErr w:type="spellEnd"/>
      <w:r w:rsidR="007A6E97" w:rsidRPr="00963D05">
        <w:rPr>
          <w:rFonts w:asciiTheme="majorBidi" w:eastAsia="SimSun" w:hAnsiTheme="majorBidi" w:cstheme="majorBidi"/>
          <w:kern w:val="2"/>
          <w:sz w:val="24"/>
          <w:szCs w:val="24"/>
          <w:lang w:eastAsia="zh-CN"/>
        </w:rPr>
        <w:t xml:space="preserve"> </w:t>
      </w:r>
      <w:proofErr w:type="spellStart"/>
      <w:r w:rsidR="007A6E97" w:rsidRPr="00963D05">
        <w:rPr>
          <w:rFonts w:asciiTheme="majorBidi" w:eastAsia="SimSun" w:hAnsiTheme="majorBidi" w:cstheme="majorBidi"/>
          <w:kern w:val="2"/>
          <w:sz w:val="24"/>
          <w:szCs w:val="24"/>
          <w:lang w:eastAsia="zh-CN"/>
        </w:rPr>
        <w:t>telah</w:t>
      </w:r>
      <w:proofErr w:type="spellEnd"/>
      <w:r w:rsidR="007A6E97" w:rsidRPr="00963D05">
        <w:rPr>
          <w:rFonts w:asciiTheme="majorBidi" w:eastAsia="SimSun" w:hAnsiTheme="majorBidi" w:cstheme="majorBidi"/>
          <w:kern w:val="2"/>
          <w:sz w:val="24"/>
          <w:szCs w:val="24"/>
          <w:lang w:eastAsia="zh-CN"/>
        </w:rPr>
        <w:t xml:space="preserve"> </w:t>
      </w:r>
      <w:proofErr w:type="spellStart"/>
      <w:r w:rsidR="007A6E97" w:rsidRPr="00963D05">
        <w:rPr>
          <w:rFonts w:asciiTheme="majorBidi" w:eastAsia="SimSun" w:hAnsiTheme="majorBidi" w:cstheme="majorBidi"/>
          <w:kern w:val="2"/>
          <w:sz w:val="24"/>
          <w:szCs w:val="24"/>
          <w:lang w:eastAsia="zh-CN"/>
        </w:rPr>
        <w:t>melakukan</w:t>
      </w:r>
      <w:proofErr w:type="spellEnd"/>
      <w:r w:rsidR="007A6E97" w:rsidRPr="00963D05">
        <w:rPr>
          <w:rFonts w:asciiTheme="majorBidi" w:eastAsia="SimSun" w:hAnsiTheme="majorBidi" w:cstheme="majorBidi"/>
          <w:kern w:val="2"/>
          <w:sz w:val="24"/>
          <w:szCs w:val="24"/>
          <w:lang w:eastAsia="zh-CN"/>
        </w:rPr>
        <w:t xml:space="preserve"> </w:t>
      </w:r>
      <w:proofErr w:type="spellStart"/>
      <w:r w:rsidR="007A6E97" w:rsidRPr="00963D05">
        <w:rPr>
          <w:rFonts w:asciiTheme="majorBidi" w:eastAsia="SimSun" w:hAnsiTheme="majorBidi" w:cstheme="majorBidi"/>
          <w:kern w:val="2"/>
          <w:sz w:val="24"/>
          <w:szCs w:val="24"/>
          <w:lang w:eastAsia="zh-CN"/>
        </w:rPr>
        <w:t>sebuah</w:t>
      </w:r>
      <w:proofErr w:type="spellEnd"/>
      <w:r w:rsidR="007A6E97" w:rsidRPr="00963D05">
        <w:rPr>
          <w:rFonts w:asciiTheme="majorBidi" w:eastAsia="SimSun" w:hAnsiTheme="majorBidi" w:cstheme="majorBidi"/>
          <w:kern w:val="2"/>
          <w:sz w:val="24"/>
          <w:szCs w:val="24"/>
          <w:lang w:eastAsia="zh-CN"/>
        </w:rPr>
        <w:t xml:space="preserve"> </w:t>
      </w:r>
      <w:proofErr w:type="spellStart"/>
      <w:r w:rsidR="007A6E97" w:rsidRPr="00963D05">
        <w:rPr>
          <w:rFonts w:asciiTheme="majorBidi" w:eastAsia="SimSun" w:hAnsiTheme="majorBidi" w:cstheme="majorBidi"/>
          <w:kern w:val="2"/>
          <w:sz w:val="24"/>
          <w:szCs w:val="24"/>
          <w:lang w:eastAsia="zh-CN"/>
        </w:rPr>
        <w:t>kesyirikan</w:t>
      </w:r>
      <w:proofErr w:type="spellEnd"/>
      <w:r w:rsidR="007A6E97" w:rsidRPr="00963D05">
        <w:rPr>
          <w:rFonts w:asciiTheme="majorBidi" w:eastAsia="SimSun" w:hAnsiTheme="majorBidi" w:cstheme="majorBidi"/>
          <w:kern w:val="2"/>
          <w:sz w:val="24"/>
          <w:szCs w:val="24"/>
          <w:lang w:eastAsia="zh-CN"/>
        </w:rPr>
        <w:t xml:space="preserve"> </w:t>
      </w:r>
      <w:proofErr w:type="spellStart"/>
      <w:r w:rsidR="007A6E97" w:rsidRPr="00963D05">
        <w:rPr>
          <w:rFonts w:asciiTheme="majorBidi" w:eastAsia="SimSun" w:hAnsiTheme="majorBidi" w:cstheme="majorBidi"/>
          <w:kern w:val="2"/>
          <w:sz w:val="24"/>
          <w:szCs w:val="24"/>
          <w:lang w:eastAsia="zh-CN"/>
        </w:rPr>
        <w:t>yaitu</w:t>
      </w:r>
      <w:proofErr w:type="spellEnd"/>
      <w:r w:rsidR="007A6E97" w:rsidRPr="00963D05">
        <w:rPr>
          <w:rFonts w:asciiTheme="majorBidi" w:eastAsia="SimSun" w:hAnsiTheme="majorBidi" w:cstheme="majorBidi"/>
          <w:kern w:val="2"/>
          <w:sz w:val="24"/>
          <w:szCs w:val="24"/>
          <w:lang w:eastAsia="zh-CN"/>
        </w:rPr>
        <w:t xml:space="preserve"> </w:t>
      </w:r>
      <w:proofErr w:type="spellStart"/>
      <w:r w:rsidR="007A6E97" w:rsidRPr="00963D05">
        <w:rPr>
          <w:rFonts w:asciiTheme="majorBidi" w:eastAsia="SimSun" w:hAnsiTheme="majorBidi" w:cstheme="majorBidi"/>
          <w:kern w:val="2"/>
          <w:sz w:val="24"/>
          <w:szCs w:val="24"/>
          <w:lang w:eastAsia="zh-CN"/>
        </w:rPr>
        <w:t>membeda-bedakan</w:t>
      </w:r>
      <w:proofErr w:type="spellEnd"/>
      <w:r w:rsidR="007A6E97" w:rsidRPr="00963D05">
        <w:rPr>
          <w:rFonts w:asciiTheme="majorBidi" w:eastAsia="SimSun" w:hAnsiTheme="majorBidi" w:cstheme="majorBidi"/>
          <w:kern w:val="2"/>
          <w:sz w:val="24"/>
          <w:szCs w:val="24"/>
          <w:lang w:eastAsia="zh-CN"/>
        </w:rPr>
        <w:t xml:space="preserve"> orang </w:t>
      </w:r>
      <w:proofErr w:type="spellStart"/>
      <w:r w:rsidR="007A6E97" w:rsidRPr="00963D05">
        <w:rPr>
          <w:rFonts w:asciiTheme="majorBidi" w:eastAsia="SimSun" w:hAnsiTheme="majorBidi" w:cstheme="majorBidi"/>
          <w:kern w:val="2"/>
          <w:sz w:val="24"/>
          <w:szCs w:val="24"/>
          <w:lang w:eastAsia="zh-CN"/>
        </w:rPr>
        <w:t>berdasarkan</w:t>
      </w:r>
      <w:proofErr w:type="spellEnd"/>
      <w:r w:rsidR="007A6E97" w:rsidRPr="00963D05">
        <w:rPr>
          <w:rFonts w:asciiTheme="majorBidi" w:eastAsia="SimSun" w:hAnsiTheme="majorBidi" w:cstheme="majorBidi"/>
          <w:kern w:val="2"/>
          <w:sz w:val="24"/>
          <w:szCs w:val="24"/>
          <w:lang w:eastAsia="zh-CN"/>
        </w:rPr>
        <w:t xml:space="preserve"> </w:t>
      </w:r>
      <w:proofErr w:type="spellStart"/>
      <w:r w:rsidR="007A6E97" w:rsidRPr="00963D05">
        <w:rPr>
          <w:rFonts w:asciiTheme="majorBidi" w:eastAsia="SimSun" w:hAnsiTheme="majorBidi" w:cstheme="majorBidi"/>
          <w:kern w:val="2"/>
          <w:sz w:val="24"/>
          <w:szCs w:val="24"/>
          <w:lang w:eastAsia="zh-CN"/>
        </w:rPr>
        <w:t>ras</w:t>
      </w:r>
      <w:proofErr w:type="spellEnd"/>
      <w:r w:rsidR="007A6E97" w:rsidRPr="00963D05">
        <w:rPr>
          <w:rFonts w:asciiTheme="majorBidi" w:eastAsia="SimSun" w:hAnsiTheme="majorBidi" w:cstheme="majorBidi"/>
          <w:kern w:val="2"/>
          <w:sz w:val="24"/>
          <w:szCs w:val="24"/>
          <w:lang w:eastAsia="zh-CN"/>
        </w:rPr>
        <w:t xml:space="preserve">, </w:t>
      </w:r>
      <w:proofErr w:type="spellStart"/>
      <w:r w:rsidR="007A6E97" w:rsidRPr="00963D05">
        <w:rPr>
          <w:rFonts w:asciiTheme="majorBidi" w:eastAsia="SimSun" w:hAnsiTheme="majorBidi" w:cstheme="majorBidi"/>
          <w:kern w:val="2"/>
          <w:sz w:val="24"/>
          <w:szCs w:val="24"/>
          <w:lang w:eastAsia="zh-CN"/>
        </w:rPr>
        <w:t>suku</w:t>
      </w:r>
      <w:proofErr w:type="spellEnd"/>
      <w:r w:rsidR="007A6E97" w:rsidRPr="00963D05">
        <w:rPr>
          <w:rFonts w:asciiTheme="majorBidi" w:eastAsia="SimSun" w:hAnsiTheme="majorBidi" w:cstheme="majorBidi"/>
          <w:kern w:val="2"/>
          <w:sz w:val="24"/>
          <w:szCs w:val="24"/>
          <w:lang w:eastAsia="zh-CN"/>
        </w:rPr>
        <w:t xml:space="preserve">, agama, </w:t>
      </w:r>
      <w:proofErr w:type="spellStart"/>
      <w:r w:rsidR="007A6E97" w:rsidRPr="00963D05">
        <w:rPr>
          <w:rFonts w:asciiTheme="majorBidi" w:eastAsia="SimSun" w:hAnsiTheme="majorBidi" w:cstheme="majorBidi"/>
          <w:kern w:val="2"/>
          <w:sz w:val="24"/>
          <w:szCs w:val="24"/>
          <w:lang w:eastAsia="zh-CN"/>
        </w:rPr>
        <w:t>serta</w:t>
      </w:r>
      <w:proofErr w:type="spellEnd"/>
      <w:r w:rsidR="007A6E97" w:rsidRPr="00963D05">
        <w:rPr>
          <w:rFonts w:asciiTheme="majorBidi" w:eastAsia="SimSun" w:hAnsiTheme="majorBidi" w:cstheme="majorBidi"/>
          <w:kern w:val="2"/>
          <w:sz w:val="24"/>
          <w:szCs w:val="24"/>
          <w:lang w:eastAsia="zh-CN"/>
        </w:rPr>
        <w:t xml:space="preserve"> </w:t>
      </w:r>
      <w:proofErr w:type="spellStart"/>
      <w:r w:rsidR="007A6E97" w:rsidRPr="00963D05">
        <w:rPr>
          <w:rFonts w:asciiTheme="majorBidi" w:eastAsia="SimSun" w:hAnsiTheme="majorBidi" w:cstheme="majorBidi"/>
          <w:kern w:val="2"/>
          <w:sz w:val="24"/>
          <w:szCs w:val="24"/>
          <w:lang w:eastAsia="zh-CN"/>
        </w:rPr>
        <w:t>warna</w:t>
      </w:r>
      <w:proofErr w:type="spellEnd"/>
      <w:r w:rsidR="007A6E97" w:rsidRPr="00963D05">
        <w:rPr>
          <w:rFonts w:asciiTheme="majorBidi" w:eastAsia="SimSun" w:hAnsiTheme="majorBidi" w:cstheme="majorBidi"/>
          <w:kern w:val="2"/>
          <w:sz w:val="24"/>
          <w:szCs w:val="24"/>
          <w:lang w:eastAsia="zh-CN"/>
        </w:rPr>
        <w:t xml:space="preserve"> </w:t>
      </w:r>
      <w:proofErr w:type="spellStart"/>
      <w:r w:rsidR="007A6E97" w:rsidRPr="00963D05">
        <w:rPr>
          <w:rFonts w:asciiTheme="majorBidi" w:eastAsia="SimSun" w:hAnsiTheme="majorBidi" w:cstheme="majorBidi"/>
          <w:kern w:val="2"/>
          <w:sz w:val="24"/>
          <w:szCs w:val="24"/>
          <w:lang w:eastAsia="zh-CN"/>
        </w:rPr>
        <w:t>kulit</w:t>
      </w:r>
      <w:proofErr w:type="spellEnd"/>
      <w:r w:rsidR="007A6E97" w:rsidRPr="00963D05">
        <w:rPr>
          <w:rFonts w:asciiTheme="majorBidi" w:eastAsia="SimSun" w:hAnsiTheme="majorBidi" w:cstheme="majorBidi"/>
          <w:kern w:val="2"/>
          <w:sz w:val="24"/>
          <w:szCs w:val="24"/>
          <w:lang w:eastAsia="zh-CN"/>
        </w:rPr>
        <w:t xml:space="preserve"> </w:t>
      </w:r>
      <w:proofErr w:type="spellStart"/>
      <w:r w:rsidR="007A6E97" w:rsidRPr="00963D05">
        <w:rPr>
          <w:rFonts w:asciiTheme="majorBidi" w:eastAsia="SimSun" w:hAnsiTheme="majorBidi" w:cstheme="majorBidi"/>
          <w:kern w:val="2"/>
          <w:sz w:val="24"/>
          <w:szCs w:val="24"/>
          <w:lang w:eastAsia="zh-CN"/>
        </w:rPr>
        <w:t>mereka</w:t>
      </w:r>
      <w:proofErr w:type="spellEnd"/>
      <w:r w:rsidR="007A6E97" w:rsidRPr="00963D05">
        <w:rPr>
          <w:rFonts w:asciiTheme="majorBidi" w:eastAsia="SimSun" w:hAnsiTheme="majorBidi" w:cstheme="majorBidi"/>
          <w:kern w:val="2"/>
          <w:sz w:val="24"/>
          <w:szCs w:val="24"/>
          <w:lang w:eastAsia="zh-CN"/>
        </w:rPr>
        <w:t xml:space="preserve">. </w:t>
      </w:r>
      <w:proofErr w:type="spellStart"/>
      <w:r w:rsidR="007A6E97" w:rsidRPr="00963D05">
        <w:rPr>
          <w:rFonts w:asciiTheme="majorBidi" w:eastAsia="SimSun" w:hAnsiTheme="majorBidi" w:cstheme="majorBidi"/>
          <w:kern w:val="2"/>
          <w:sz w:val="24"/>
          <w:szCs w:val="24"/>
          <w:lang w:eastAsia="zh-CN"/>
        </w:rPr>
        <w:t>Mereka</w:t>
      </w:r>
      <w:proofErr w:type="spellEnd"/>
      <w:r w:rsidR="007A6E97" w:rsidRPr="00963D05">
        <w:rPr>
          <w:rFonts w:asciiTheme="majorBidi" w:eastAsia="SimSun" w:hAnsiTheme="majorBidi" w:cstheme="majorBidi"/>
          <w:kern w:val="2"/>
          <w:sz w:val="24"/>
          <w:szCs w:val="24"/>
          <w:lang w:eastAsia="zh-CN"/>
        </w:rPr>
        <w:t xml:space="preserve"> </w:t>
      </w:r>
      <w:proofErr w:type="spellStart"/>
      <w:r w:rsidR="007A6E97" w:rsidRPr="00963D05">
        <w:rPr>
          <w:rFonts w:asciiTheme="majorBidi" w:eastAsia="SimSun" w:hAnsiTheme="majorBidi" w:cstheme="majorBidi"/>
          <w:kern w:val="2"/>
          <w:sz w:val="24"/>
          <w:szCs w:val="24"/>
          <w:lang w:eastAsia="zh-CN"/>
        </w:rPr>
        <w:t>dianggap</w:t>
      </w:r>
      <w:proofErr w:type="spellEnd"/>
      <w:r w:rsidR="007A6E97" w:rsidRPr="00963D05">
        <w:rPr>
          <w:rFonts w:asciiTheme="majorBidi" w:eastAsia="SimSun" w:hAnsiTheme="majorBidi" w:cstheme="majorBidi"/>
          <w:kern w:val="2"/>
          <w:sz w:val="24"/>
          <w:szCs w:val="24"/>
          <w:lang w:eastAsia="zh-CN"/>
        </w:rPr>
        <w:t xml:space="preserve"> </w:t>
      </w:r>
      <w:proofErr w:type="spellStart"/>
      <w:r w:rsidR="007A6E97" w:rsidRPr="00963D05">
        <w:rPr>
          <w:rFonts w:asciiTheme="majorBidi" w:eastAsia="SimSun" w:hAnsiTheme="majorBidi" w:cstheme="majorBidi"/>
          <w:kern w:val="2"/>
          <w:sz w:val="24"/>
          <w:szCs w:val="24"/>
          <w:lang w:eastAsia="zh-CN"/>
        </w:rPr>
        <w:t>telah</w:t>
      </w:r>
      <w:proofErr w:type="spellEnd"/>
      <w:r w:rsidR="007A6E97" w:rsidRPr="00963D05">
        <w:rPr>
          <w:rFonts w:asciiTheme="majorBidi" w:eastAsia="SimSun" w:hAnsiTheme="majorBidi" w:cstheme="majorBidi"/>
          <w:kern w:val="2"/>
          <w:sz w:val="24"/>
          <w:szCs w:val="24"/>
          <w:lang w:eastAsia="zh-CN"/>
        </w:rPr>
        <w:t xml:space="preserve"> </w:t>
      </w:r>
      <w:proofErr w:type="spellStart"/>
      <w:r w:rsidR="007A6E97" w:rsidRPr="00963D05">
        <w:rPr>
          <w:rFonts w:asciiTheme="majorBidi" w:eastAsia="SimSun" w:hAnsiTheme="majorBidi" w:cstheme="majorBidi"/>
          <w:kern w:val="2"/>
          <w:sz w:val="24"/>
          <w:szCs w:val="24"/>
          <w:lang w:eastAsia="zh-CN"/>
        </w:rPr>
        <w:t>melanggar</w:t>
      </w:r>
      <w:proofErr w:type="spellEnd"/>
      <w:r w:rsidR="007A6E97" w:rsidRPr="00963D05">
        <w:rPr>
          <w:rFonts w:asciiTheme="majorBidi" w:eastAsia="SimSun" w:hAnsiTheme="majorBidi" w:cstheme="majorBidi"/>
          <w:kern w:val="2"/>
          <w:sz w:val="24"/>
          <w:szCs w:val="24"/>
          <w:lang w:eastAsia="zh-CN"/>
        </w:rPr>
        <w:t xml:space="preserve"> surah </w:t>
      </w:r>
      <w:proofErr w:type="spellStart"/>
      <w:r w:rsidR="007A6E97" w:rsidRPr="00963D05">
        <w:rPr>
          <w:rFonts w:asciiTheme="majorBidi" w:eastAsia="SimSun" w:hAnsiTheme="majorBidi" w:cstheme="majorBidi"/>
          <w:kern w:val="2"/>
          <w:sz w:val="24"/>
          <w:szCs w:val="24"/>
          <w:lang w:eastAsia="zh-CN"/>
        </w:rPr>
        <w:t>Ar</w:t>
      </w:r>
      <w:proofErr w:type="spellEnd"/>
      <w:r w:rsidR="007A6E97" w:rsidRPr="00963D05">
        <w:rPr>
          <w:rFonts w:asciiTheme="majorBidi" w:eastAsia="SimSun" w:hAnsiTheme="majorBidi" w:cstheme="majorBidi"/>
          <w:kern w:val="2"/>
          <w:sz w:val="24"/>
          <w:szCs w:val="24"/>
          <w:lang w:eastAsia="zh-CN"/>
        </w:rPr>
        <w:t xml:space="preserve">-Rum </w:t>
      </w:r>
      <w:proofErr w:type="spellStart"/>
      <w:r w:rsidR="007A6E97" w:rsidRPr="00963D05">
        <w:rPr>
          <w:rFonts w:asciiTheme="majorBidi" w:eastAsia="SimSun" w:hAnsiTheme="majorBidi" w:cstheme="majorBidi"/>
          <w:kern w:val="2"/>
          <w:sz w:val="24"/>
          <w:szCs w:val="24"/>
          <w:lang w:eastAsia="zh-CN"/>
        </w:rPr>
        <w:t>ayat</w:t>
      </w:r>
      <w:proofErr w:type="spellEnd"/>
      <w:r w:rsidR="007A6E97" w:rsidRPr="00963D05">
        <w:rPr>
          <w:rFonts w:asciiTheme="majorBidi" w:eastAsia="SimSun" w:hAnsiTheme="majorBidi" w:cstheme="majorBidi"/>
          <w:kern w:val="2"/>
          <w:sz w:val="24"/>
          <w:szCs w:val="24"/>
          <w:lang w:eastAsia="zh-CN"/>
        </w:rPr>
        <w:t xml:space="preserve"> 30.</w:t>
      </w:r>
      <w:r w:rsidR="007A6E97" w:rsidRPr="00963D05">
        <w:rPr>
          <w:rFonts w:asciiTheme="majorBidi" w:eastAsia="SimSun" w:hAnsiTheme="majorBidi" w:cstheme="majorBidi"/>
          <w:kern w:val="2"/>
          <w:sz w:val="24"/>
          <w:szCs w:val="24"/>
          <w:vertAlign w:val="superscript"/>
          <w:lang w:eastAsia="zh-CN"/>
        </w:rPr>
        <w:footnoteReference w:id="30"/>
      </w:r>
    </w:p>
    <w:p w:rsidR="009A3DF4" w:rsidRPr="00963D05" w:rsidRDefault="007A6E97" w:rsidP="00DE6AD1">
      <w:pPr>
        <w:spacing w:line="360" w:lineRule="auto"/>
        <w:ind w:firstLine="720"/>
        <w:jc w:val="both"/>
        <w:rPr>
          <w:rFonts w:asciiTheme="majorBidi" w:hAnsiTheme="majorBidi" w:cstheme="majorBidi"/>
          <w:sz w:val="24"/>
          <w:szCs w:val="24"/>
        </w:rPr>
      </w:pPr>
      <w:proofErr w:type="spellStart"/>
      <w:r w:rsidRPr="00963D05">
        <w:rPr>
          <w:rFonts w:asciiTheme="majorBidi" w:hAnsiTheme="majorBidi" w:cstheme="majorBidi"/>
          <w:sz w:val="24"/>
          <w:szCs w:val="24"/>
        </w:rPr>
        <w:t>Kunci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hermen</w:t>
      </w:r>
      <w:r w:rsidR="00A16CCA">
        <w:rPr>
          <w:rFonts w:asciiTheme="majorBidi" w:hAnsiTheme="majorBidi" w:cstheme="majorBidi"/>
          <w:sz w:val="24"/>
          <w:szCs w:val="24"/>
        </w:rPr>
        <w:t>eutika</w:t>
      </w:r>
      <w:proofErr w:type="spellEnd"/>
      <w:r w:rsidR="00A16CCA">
        <w:rPr>
          <w:rFonts w:asciiTheme="majorBidi" w:hAnsiTheme="majorBidi" w:cstheme="majorBidi"/>
          <w:sz w:val="24"/>
          <w:szCs w:val="24"/>
        </w:rPr>
        <w:t xml:space="preserve"> yang </w:t>
      </w:r>
      <w:proofErr w:type="spellStart"/>
      <w:r w:rsidR="00A16CCA">
        <w:rPr>
          <w:rFonts w:asciiTheme="majorBidi" w:hAnsiTheme="majorBidi" w:cstheme="majorBidi"/>
          <w:sz w:val="24"/>
          <w:szCs w:val="24"/>
        </w:rPr>
        <w:t>ketiga</w:t>
      </w:r>
      <w:proofErr w:type="spellEnd"/>
      <w:r w:rsidR="00A16CCA">
        <w:rPr>
          <w:rFonts w:asciiTheme="majorBidi" w:hAnsiTheme="majorBidi" w:cstheme="majorBidi"/>
          <w:sz w:val="24"/>
          <w:szCs w:val="24"/>
        </w:rPr>
        <w:t xml:space="preserve"> </w:t>
      </w:r>
      <w:proofErr w:type="spellStart"/>
      <w:r w:rsidR="00A16CCA">
        <w:rPr>
          <w:rFonts w:asciiTheme="majorBidi" w:hAnsiTheme="majorBidi" w:cstheme="majorBidi"/>
          <w:sz w:val="24"/>
          <w:szCs w:val="24"/>
        </w:rPr>
        <w:t>adalah</w:t>
      </w:r>
      <w:proofErr w:type="spellEnd"/>
      <w:r w:rsidR="00A16CCA">
        <w:rPr>
          <w:rFonts w:asciiTheme="majorBidi" w:hAnsiTheme="majorBidi" w:cstheme="majorBidi"/>
          <w:sz w:val="24"/>
          <w:szCs w:val="24"/>
        </w:rPr>
        <w:t xml:space="preserve"> An-</w:t>
      </w:r>
      <w:proofErr w:type="spellStart"/>
      <w:r w:rsidR="00A16CCA">
        <w:rPr>
          <w:rFonts w:asciiTheme="majorBidi" w:hAnsiTheme="majorBidi" w:cstheme="majorBidi"/>
          <w:sz w:val="24"/>
          <w:szCs w:val="24"/>
        </w:rPr>
        <w:t>Na</w:t>
      </w:r>
      <w:r w:rsidRPr="00963D05">
        <w:rPr>
          <w:rFonts w:asciiTheme="majorBidi" w:hAnsiTheme="majorBidi" w:cstheme="majorBidi"/>
          <w:sz w:val="24"/>
          <w:szCs w:val="24"/>
        </w:rPr>
        <w:t>s</w:t>
      </w:r>
      <w:proofErr w:type="spellEnd"/>
      <w:r w:rsidRPr="00963D05">
        <w:rPr>
          <w:rFonts w:asciiTheme="majorBidi" w:hAnsiTheme="majorBidi" w:cstheme="majorBidi"/>
          <w:sz w:val="24"/>
          <w:szCs w:val="24"/>
        </w:rPr>
        <w:t xml:space="preserve"> yang </w:t>
      </w:r>
      <w:proofErr w:type="spellStart"/>
      <w:r w:rsidRPr="00963D05">
        <w:rPr>
          <w:rFonts w:asciiTheme="majorBidi" w:hAnsiTheme="majorBidi" w:cstheme="majorBidi"/>
          <w:sz w:val="24"/>
          <w:szCs w:val="24"/>
        </w:rPr>
        <w:t>maknanya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adalah</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manusia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Farid</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Esack</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menyebutkan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kunci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pemahaman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Hermeneutika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adalah</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pemahaman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manusia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itu</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sendiri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pemahaman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manusia-lah</w:t>
      </w:r>
      <w:proofErr w:type="spellEnd"/>
      <w:r w:rsidRPr="00963D05">
        <w:rPr>
          <w:rFonts w:asciiTheme="majorBidi" w:hAnsiTheme="majorBidi" w:cstheme="majorBidi"/>
          <w:sz w:val="24"/>
          <w:szCs w:val="24"/>
        </w:rPr>
        <w:t xml:space="preserve"> yang </w:t>
      </w:r>
      <w:proofErr w:type="spellStart"/>
      <w:r w:rsidRPr="00963D05">
        <w:rPr>
          <w:rFonts w:asciiTheme="majorBidi" w:hAnsiTheme="majorBidi" w:cstheme="majorBidi"/>
          <w:sz w:val="24"/>
          <w:szCs w:val="24"/>
        </w:rPr>
        <w:t>menentukan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sebuah</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penafsiran</w:t>
      </w:r>
      <w:proofErr w:type="spellEnd"/>
      <w:r w:rsidRPr="00963D05">
        <w:rPr>
          <w:rFonts w:asciiTheme="majorBidi" w:hAnsiTheme="majorBidi" w:cstheme="majorBidi"/>
          <w:sz w:val="24"/>
          <w:szCs w:val="24"/>
        </w:rPr>
        <w:t xml:space="preserve"> di </w:t>
      </w:r>
      <w:proofErr w:type="spellStart"/>
      <w:r w:rsidRPr="00963D05">
        <w:rPr>
          <w:rFonts w:asciiTheme="majorBidi" w:hAnsiTheme="majorBidi" w:cstheme="majorBidi"/>
          <w:sz w:val="24"/>
          <w:szCs w:val="24"/>
        </w:rPr>
        <w:t>dalam</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teks</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Karena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manusia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adalah</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pemegang</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amanat</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dari</w:t>
      </w:r>
      <w:proofErr w:type="spellEnd"/>
      <w:r w:rsidRPr="00963D05">
        <w:rPr>
          <w:rFonts w:asciiTheme="majorBidi" w:hAnsiTheme="majorBidi" w:cstheme="majorBidi"/>
          <w:sz w:val="24"/>
          <w:szCs w:val="24"/>
        </w:rPr>
        <w:t xml:space="preserve"> Allah </w:t>
      </w:r>
      <w:proofErr w:type="spellStart"/>
      <w:r w:rsidRPr="00963D05">
        <w:rPr>
          <w:rFonts w:asciiTheme="majorBidi" w:hAnsiTheme="majorBidi" w:cstheme="majorBidi"/>
          <w:sz w:val="24"/>
          <w:szCs w:val="24"/>
        </w:rPr>
        <w:t>yaitu</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sebagai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khalifah</w:t>
      </w:r>
      <w:proofErr w:type="spellEnd"/>
      <w:r w:rsidRPr="00963D05">
        <w:rPr>
          <w:rFonts w:asciiTheme="majorBidi" w:hAnsiTheme="majorBidi" w:cstheme="majorBidi"/>
          <w:sz w:val="24"/>
          <w:szCs w:val="24"/>
        </w:rPr>
        <w:t xml:space="preserve"> di </w:t>
      </w:r>
      <w:proofErr w:type="spellStart"/>
      <w:r w:rsidRPr="00963D05">
        <w:rPr>
          <w:rFonts w:asciiTheme="majorBidi" w:hAnsiTheme="majorBidi" w:cstheme="majorBidi"/>
          <w:sz w:val="24"/>
          <w:szCs w:val="24"/>
        </w:rPr>
        <w:t>muka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bumi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ini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seperti</w:t>
      </w:r>
      <w:proofErr w:type="spellEnd"/>
      <w:r w:rsidRPr="00963D05">
        <w:rPr>
          <w:rFonts w:asciiTheme="majorBidi" w:hAnsiTheme="majorBidi" w:cstheme="majorBidi"/>
          <w:sz w:val="24"/>
          <w:szCs w:val="24"/>
        </w:rPr>
        <w:t xml:space="preserve"> yang </w:t>
      </w:r>
      <w:proofErr w:type="spellStart"/>
      <w:r w:rsidRPr="00963D05">
        <w:rPr>
          <w:rFonts w:asciiTheme="majorBidi" w:hAnsiTheme="majorBidi" w:cstheme="majorBidi"/>
          <w:sz w:val="24"/>
          <w:szCs w:val="24"/>
        </w:rPr>
        <w:t>disebutkan</w:t>
      </w:r>
      <w:proofErr w:type="spellEnd"/>
      <w:r w:rsidRPr="00963D05">
        <w:rPr>
          <w:rFonts w:asciiTheme="majorBidi" w:hAnsiTheme="majorBidi" w:cstheme="majorBidi"/>
          <w:sz w:val="24"/>
          <w:szCs w:val="24"/>
        </w:rPr>
        <w:t xml:space="preserve"> Allah di </w:t>
      </w:r>
      <w:proofErr w:type="spellStart"/>
      <w:r w:rsidRPr="00963D05">
        <w:rPr>
          <w:rFonts w:asciiTheme="majorBidi" w:hAnsiTheme="majorBidi" w:cstheme="majorBidi"/>
          <w:sz w:val="24"/>
          <w:szCs w:val="24"/>
        </w:rPr>
        <w:t>dalam</w:t>
      </w:r>
      <w:proofErr w:type="spellEnd"/>
      <w:r w:rsidRPr="00963D05">
        <w:rPr>
          <w:rFonts w:asciiTheme="majorBidi" w:hAnsiTheme="majorBidi" w:cstheme="majorBidi"/>
          <w:sz w:val="24"/>
          <w:szCs w:val="24"/>
        </w:rPr>
        <w:t xml:space="preserve"> surah Al-</w:t>
      </w:r>
      <w:proofErr w:type="spellStart"/>
      <w:r w:rsidRPr="00963D05">
        <w:rPr>
          <w:rFonts w:asciiTheme="majorBidi" w:hAnsiTheme="majorBidi" w:cstheme="majorBidi"/>
          <w:sz w:val="24"/>
          <w:szCs w:val="24"/>
        </w:rPr>
        <w:t>Baqarah</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ayat</w:t>
      </w:r>
      <w:proofErr w:type="spellEnd"/>
      <w:r w:rsidRPr="00963D05">
        <w:rPr>
          <w:rFonts w:asciiTheme="majorBidi" w:hAnsiTheme="majorBidi" w:cstheme="majorBidi"/>
          <w:sz w:val="24"/>
          <w:szCs w:val="24"/>
        </w:rPr>
        <w:t xml:space="preserve"> 30. All</w:t>
      </w:r>
      <w:r w:rsidR="00A16CCA">
        <w:rPr>
          <w:rFonts w:asciiTheme="majorBidi" w:hAnsiTheme="majorBidi" w:cstheme="majorBidi"/>
          <w:sz w:val="24"/>
          <w:szCs w:val="24"/>
        </w:rPr>
        <w:t xml:space="preserve">ah </w:t>
      </w:r>
      <w:proofErr w:type="spellStart"/>
      <w:r w:rsidR="00A16CCA">
        <w:rPr>
          <w:rFonts w:asciiTheme="majorBidi" w:hAnsiTheme="majorBidi" w:cstheme="majorBidi"/>
          <w:sz w:val="24"/>
          <w:szCs w:val="24"/>
        </w:rPr>
        <w:t>sendiri</w:t>
      </w:r>
      <w:proofErr w:type="spellEnd"/>
      <w:r w:rsidR="00A16CCA">
        <w:rPr>
          <w:rFonts w:asciiTheme="majorBidi" w:hAnsiTheme="majorBidi" w:cstheme="majorBidi"/>
          <w:sz w:val="24"/>
          <w:szCs w:val="24"/>
        </w:rPr>
        <w:t xml:space="preserve"> di </w:t>
      </w:r>
      <w:proofErr w:type="spellStart"/>
      <w:r w:rsidR="00A16CCA">
        <w:rPr>
          <w:rFonts w:asciiTheme="majorBidi" w:hAnsiTheme="majorBidi" w:cstheme="majorBidi"/>
          <w:sz w:val="24"/>
          <w:szCs w:val="24"/>
        </w:rPr>
        <w:t>dalam</w:t>
      </w:r>
      <w:proofErr w:type="spellEnd"/>
      <w:r w:rsidR="00A16CCA">
        <w:rPr>
          <w:rFonts w:asciiTheme="majorBidi" w:hAnsiTheme="majorBidi" w:cstheme="majorBidi"/>
          <w:sz w:val="24"/>
          <w:szCs w:val="24"/>
        </w:rPr>
        <w:t xml:space="preserve"> surah An-</w:t>
      </w:r>
      <w:proofErr w:type="spellStart"/>
      <w:r w:rsidR="00A16CCA">
        <w:rPr>
          <w:rFonts w:asciiTheme="majorBidi" w:hAnsiTheme="majorBidi" w:cstheme="majorBidi"/>
          <w:sz w:val="24"/>
          <w:szCs w:val="24"/>
        </w:rPr>
        <w:t>Na</w:t>
      </w:r>
      <w:r w:rsidRPr="00963D05">
        <w:rPr>
          <w:rFonts w:asciiTheme="majorBidi" w:hAnsiTheme="majorBidi" w:cstheme="majorBidi"/>
          <w:sz w:val="24"/>
          <w:szCs w:val="24"/>
        </w:rPr>
        <w:t>s</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ayat</w:t>
      </w:r>
      <w:proofErr w:type="spellEnd"/>
      <w:r w:rsidRPr="00963D05">
        <w:rPr>
          <w:rFonts w:asciiTheme="majorBidi" w:hAnsiTheme="majorBidi" w:cstheme="majorBidi"/>
          <w:sz w:val="24"/>
          <w:szCs w:val="24"/>
        </w:rPr>
        <w:t xml:space="preserve"> 1 </w:t>
      </w:r>
      <w:proofErr w:type="spellStart"/>
      <w:r w:rsidRPr="00963D05">
        <w:rPr>
          <w:rFonts w:asciiTheme="majorBidi" w:hAnsiTheme="majorBidi" w:cstheme="majorBidi"/>
          <w:sz w:val="24"/>
          <w:szCs w:val="24"/>
        </w:rPr>
        <w:t>menyebut</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diri</w:t>
      </w:r>
      <w:proofErr w:type="spellEnd"/>
      <w:r w:rsidRPr="00963D05">
        <w:rPr>
          <w:rFonts w:asciiTheme="majorBidi" w:hAnsiTheme="majorBidi" w:cstheme="majorBidi"/>
          <w:sz w:val="24"/>
          <w:szCs w:val="24"/>
        </w:rPr>
        <w:t xml:space="preserve">-Nya </w:t>
      </w:r>
      <w:proofErr w:type="spellStart"/>
      <w:r w:rsidRPr="00963D05">
        <w:rPr>
          <w:rFonts w:asciiTheme="majorBidi" w:hAnsiTheme="majorBidi" w:cstheme="majorBidi"/>
          <w:sz w:val="24"/>
          <w:szCs w:val="24"/>
        </w:rPr>
        <w:t>sebagai</w:t>
      </w:r>
      <w:proofErr w:type="spellEnd"/>
      <w:r w:rsidRPr="00963D05">
        <w:rPr>
          <w:rFonts w:asciiTheme="majorBidi" w:hAnsiTheme="majorBidi" w:cstheme="majorBidi"/>
          <w:sz w:val="24"/>
          <w:szCs w:val="24"/>
        </w:rPr>
        <w:t xml:space="preserve"> raja </w:t>
      </w:r>
      <w:proofErr w:type="spellStart"/>
      <w:r w:rsidRPr="00963D05">
        <w:rPr>
          <w:rFonts w:asciiTheme="majorBidi" w:hAnsiTheme="majorBidi" w:cstheme="majorBidi"/>
          <w:sz w:val="24"/>
          <w:szCs w:val="24"/>
        </w:rPr>
        <w:t>manusia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Menurut</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Farid</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Esack</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ada</w:t>
      </w:r>
      <w:proofErr w:type="spellEnd"/>
      <w:r w:rsidRPr="00963D05">
        <w:rPr>
          <w:rFonts w:asciiTheme="majorBidi" w:hAnsiTheme="majorBidi" w:cstheme="majorBidi"/>
          <w:sz w:val="24"/>
          <w:szCs w:val="24"/>
        </w:rPr>
        <w:t xml:space="preserve"> 2 </w:t>
      </w:r>
      <w:proofErr w:type="spellStart"/>
      <w:r w:rsidRPr="00963D05">
        <w:rPr>
          <w:rFonts w:asciiTheme="majorBidi" w:hAnsiTheme="majorBidi" w:cstheme="majorBidi"/>
          <w:sz w:val="24"/>
          <w:szCs w:val="24"/>
        </w:rPr>
        <w:t>macam</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implikasi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dari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fungsi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manusia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adalah</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khalifah</w:t>
      </w:r>
      <w:proofErr w:type="spellEnd"/>
      <w:r w:rsidRPr="00963D05">
        <w:rPr>
          <w:rFonts w:asciiTheme="majorBidi" w:hAnsiTheme="majorBidi" w:cstheme="majorBidi"/>
          <w:sz w:val="24"/>
          <w:szCs w:val="24"/>
        </w:rPr>
        <w:t xml:space="preserve"> di </w:t>
      </w:r>
      <w:proofErr w:type="spellStart"/>
      <w:r w:rsidRPr="00963D05">
        <w:rPr>
          <w:rFonts w:asciiTheme="majorBidi" w:hAnsiTheme="majorBidi" w:cstheme="majorBidi"/>
          <w:sz w:val="24"/>
          <w:szCs w:val="24"/>
        </w:rPr>
        <w:t>bumi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ini</w:t>
      </w:r>
      <w:proofErr w:type="spellEnd"/>
      <w:r w:rsidRPr="00963D05">
        <w:rPr>
          <w:rFonts w:asciiTheme="majorBidi" w:hAnsiTheme="majorBidi" w:cstheme="majorBidi"/>
          <w:sz w:val="24"/>
          <w:szCs w:val="24"/>
        </w:rPr>
        <w:t xml:space="preserve">. Yang </w:t>
      </w:r>
      <w:proofErr w:type="spellStart"/>
      <w:r w:rsidRPr="00963D05">
        <w:rPr>
          <w:rFonts w:asciiTheme="majorBidi" w:hAnsiTheme="majorBidi" w:cstheme="majorBidi"/>
          <w:sz w:val="24"/>
          <w:szCs w:val="24"/>
        </w:rPr>
        <w:t>pertama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adalah</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menafsirkan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Alquran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dengan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memperhatikan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dukungan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khusus</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bagi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seluruh</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kepentingan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masyarakat</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secara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menyeluruh</w:t>
      </w:r>
      <w:proofErr w:type="spellEnd"/>
      <w:r w:rsidRPr="00963D05">
        <w:rPr>
          <w:rFonts w:asciiTheme="majorBidi" w:hAnsiTheme="majorBidi" w:cstheme="majorBidi"/>
          <w:sz w:val="24"/>
          <w:szCs w:val="24"/>
        </w:rPr>
        <w:t xml:space="preserve">. Dan yang </w:t>
      </w:r>
      <w:proofErr w:type="spellStart"/>
      <w:r w:rsidRPr="00963D05">
        <w:rPr>
          <w:rFonts w:asciiTheme="majorBidi" w:hAnsiTheme="majorBidi" w:cstheme="majorBidi"/>
          <w:sz w:val="24"/>
          <w:szCs w:val="24"/>
        </w:rPr>
        <w:t>kedua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sebuah</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penafsiran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haruslah</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dari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pengalaman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dan</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aspirasi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dari</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manusia</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itu</w:t>
      </w:r>
      <w:proofErr w:type="spellEnd"/>
      <w:r w:rsidRPr="00963D05">
        <w:rPr>
          <w:rFonts w:asciiTheme="majorBidi" w:hAnsiTheme="majorBidi" w:cstheme="majorBidi"/>
          <w:sz w:val="24"/>
          <w:szCs w:val="24"/>
        </w:rPr>
        <w:t xml:space="preserve"> </w:t>
      </w:r>
      <w:proofErr w:type="spellStart"/>
      <w:r w:rsidRPr="00963D05">
        <w:rPr>
          <w:rFonts w:asciiTheme="majorBidi" w:hAnsiTheme="majorBidi" w:cstheme="majorBidi"/>
          <w:sz w:val="24"/>
          <w:szCs w:val="24"/>
        </w:rPr>
        <w:t>sendiri</w:t>
      </w:r>
      <w:proofErr w:type="spellEnd"/>
      <w:r w:rsidRPr="00963D05">
        <w:rPr>
          <w:rFonts w:asciiTheme="majorBidi" w:hAnsiTheme="majorBidi" w:cstheme="majorBidi"/>
          <w:sz w:val="24"/>
          <w:szCs w:val="24"/>
        </w:rPr>
        <w:t>.</w:t>
      </w:r>
    </w:p>
    <w:p w:rsidR="009A3DF4" w:rsidRPr="00963D05" w:rsidRDefault="009A3DF4" w:rsidP="00DE6AD1">
      <w:pPr>
        <w:spacing w:line="360" w:lineRule="auto"/>
        <w:ind w:firstLine="720"/>
        <w:jc w:val="both"/>
        <w:rPr>
          <w:rFonts w:asciiTheme="majorBidi" w:eastAsia="SimSun" w:hAnsiTheme="majorBidi" w:cstheme="majorBidi"/>
          <w:kern w:val="2"/>
          <w:sz w:val="24"/>
          <w:szCs w:val="24"/>
          <w:lang w:eastAsia="zh-CN"/>
        </w:rPr>
      </w:pPr>
      <w:proofErr w:type="spellStart"/>
      <w:r w:rsidRPr="00963D05">
        <w:rPr>
          <w:rFonts w:asciiTheme="majorBidi" w:eastAsia="SimSun" w:hAnsiTheme="majorBidi" w:cstheme="majorBidi"/>
          <w:kern w:val="2"/>
          <w:sz w:val="24"/>
          <w:szCs w:val="24"/>
          <w:lang w:eastAsia="zh-CN"/>
        </w:rPr>
        <w:t>Kunci</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hermeneutika</w:t>
      </w:r>
      <w:proofErr w:type="spellEnd"/>
      <w:r w:rsidRPr="00963D05">
        <w:rPr>
          <w:rFonts w:asciiTheme="majorBidi" w:eastAsia="SimSun" w:hAnsiTheme="majorBidi" w:cstheme="majorBidi"/>
          <w:kern w:val="2"/>
          <w:sz w:val="24"/>
          <w:szCs w:val="24"/>
          <w:lang w:eastAsia="zh-CN"/>
        </w:rPr>
        <w:t xml:space="preserve"> yang </w:t>
      </w:r>
      <w:proofErr w:type="spellStart"/>
      <w:r w:rsidRPr="00963D05">
        <w:rPr>
          <w:rFonts w:asciiTheme="majorBidi" w:eastAsia="SimSun" w:hAnsiTheme="majorBidi" w:cstheme="majorBidi"/>
          <w:kern w:val="2"/>
          <w:sz w:val="24"/>
          <w:szCs w:val="24"/>
          <w:lang w:eastAsia="zh-CN"/>
        </w:rPr>
        <w:t>selanjutnya</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adalah</w:t>
      </w:r>
      <w:proofErr w:type="spellEnd"/>
      <w:r w:rsidRPr="00963D05">
        <w:rPr>
          <w:rFonts w:asciiTheme="majorBidi" w:eastAsia="SimSun" w:hAnsiTheme="majorBidi" w:cstheme="majorBidi"/>
          <w:kern w:val="2"/>
          <w:sz w:val="24"/>
          <w:szCs w:val="24"/>
          <w:lang w:eastAsia="zh-CN"/>
        </w:rPr>
        <w:t xml:space="preserve"> </w:t>
      </w:r>
      <w:r w:rsidR="00A16CCA">
        <w:rPr>
          <w:rFonts w:asciiTheme="majorBidi" w:eastAsia="SimSun" w:hAnsiTheme="majorBidi" w:cstheme="majorBidi"/>
          <w:i/>
          <w:iCs/>
          <w:kern w:val="2"/>
          <w:sz w:val="24"/>
          <w:szCs w:val="24"/>
          <w:lang w:eastAsia="zh-CN"/>
        </w:rPr>
        <w:t>Al-</w:t>
      </w:r>
      <w:proofErr w:type="spellStart"/>
      <w:r w:rsidR="00A16CCA">
        <w:rPr>
          <w:rFonts w:asciiTheme="majorBidi" w:eastAsia="SimSun" w:hAnsiTheme="majorBidi" w:cstheme="majorBidi"/>
          <w:i/>
          <w:iCs/>
          <w:kern w:val="2"/>
          <w:sz w:val="24"/>
          <w:szCs w:val="24"/>
          <w:lang w:eastAsia="zh-CN"/>
        </w:rPr>
        <w:t>Mustad’afi</w:t>
      </w:r>
      <w:r w:rsidRPr="00963D05">
        <w:rPr>
          <w:rFonts w:asciiTheme="majorBidi" w:eastAsia="SimSun" w:hAnsiTheme="majorBidi" w:cstheme="majorBidi"/>
          <w:i/>
          <w:iCs/>
          <w:kern w:val="2"/>
          <w:sz w:val="24"/>
          <w:szCs w:val="24"/>
          <w:lang w:eastAsia="zh-CN"/>
        </w:rPr>
        <w:t>n</w:t>
      </w:r>
      <w:proofErr w:type="spellEnd"/>
      <w:r w:rsidRPr="00963D05">
        <w:rPr>
          <w:rFonts w:asciiTheme="majorBidi" w:eastAsia="SimSun" w:hAnsiTheme="majorBidi" w:cstheme="majorBidi"/>
          <w:i/>
          <w:iCs/>
          <w:kern w:val="2"/>
          <w:sz w:val="24"/>
          <w:szCs w:val="24"/>
          <w:lang w:eastAsia="zh-CN"/>
        </w:rPr>
        <w:t>.</w:t>
      </w:r>
      <w:r w:rsidRPr="00963D05">
        <w:rPr>
          <w:rFonts w:asciiTheme="majorBidi" w:eastAsia="SimSun" w:hAnsiTheme="majorBidi" w:cstheme="majorBidi"/>
          <w:kern w:val="2"/>
          <w:sz w:val="24"/>
          <w:szCs w:val="24"/>
          <w:lang w:eastAsia="zh-CN"/>
        </w:rPr>
        <w:t xml:space="preserve"> </w:t>
      </w:r>
      <w:r w:rsidRPr="00963D05">
        <w:rPr>
          <w:rFonts w:asciiTheme="majorBidi" w:eastAsia="SimSun" w:hAnsiTheme="majorBidi" w:cstheme="majorBidi"/>
          <w:i/>
          <w:iCs/>
          <w:kern w:val="2"/>
          <w:sz w:val="24"/>
          <w:szCs w:val="24"/>
          <w:lang w:eastAsia="zh-CN"/>
        </w:rPr>
        <w:t>Al-</w:t>
      </w:r>
      <w:proofErr w:type="spellStart"/>
      <w:r w:rsidRPr="00963D05">
        <w:rPr>
          <w:rFonts w:asciiTheme="majorBidi" w:eastAsia="SimSun" w:hAnsiTheme="majorBidi" w:cstheme="majorBidi"/>
          <w:i/>
          <w:iCs/>
          <w:kern w:val="2"/>
          <w:sz w:val="24"/>
          <w:szCs w:val="24"/>
          <w:lang w:eastAsia="zh-CN"/>
        </w:rPr>
        <w:t>Mustad’afin</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memiliki</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arti</w:t>
      </w:r>
      <w:proofErr w:type="spellEnd"/>
      <w:r w:rsidRPr="00963D05">
        <w:rPr>
          <w:rFonts w:asciiTheme="majorBidi" w:eastAsia="SimSun" w:hAnsiTheme="majorBidi" w:cstheme="majorBidi"/>
          <w:kern w:val="2"/>
          <w:sz w:val="24"/>
          <w:szCs w:val="24"/>
          <w:lang w:eastAsia="zh-CN"/>
        </w:rPr>
        <w:t xml:space="preserve"> orang yang </w:t>
      </w:r>
      <w:proofErr w:type="spellStart"/>
      <w:r w:rsidRPr="00963D05">
        <w:rPr>
          <w:rFonts w:asciiTheme="majorBidi" w:eastAsia="SimSun" w:hAnsiTheme="majorBidi" w:cstheme="majorBidi"/>
          <w:kern w:val="2"/>
          <w:sz w:val="24"/>
          <w:szCs w:val="24"/>
          <w:lang w:eastAsia="zh-CN"/>
        </w:rPr>
        <w:t>tertindas</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serta</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dianggap</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lemah</w:t>
      </w:r>
      <w:proofErr w:type="spellEnd"/>
      <w:r w:rsidRPr="00963D05">
        <w:rPr>
          <w:rFonts w:asciiTheme="majorBidi" w:eastAsia="SimSun" w:hAnsiTheme="majorBidi" w:cstheme="majorBidi"/>
          <w:kern w:val="2"/>
          <w:sz w:val="24"/>
          <w:szCs w:val="24"/>
          <w:lang w:eastAsia="zh-CN"/>
        </w:rPr>
        <w:t xml:space="preserve">. Dan </w:t>
      </w:r>
      <w:proofErr w:type="spellStart"/>
      <w:r w:rsidRPr="00963D05">
        <w:rPr>
          <w:rFonts w:asciiTheme="majorBidi" w:eastAsia="SimSun" w:hAnsiTheme="majorBidi" w:cstheme="majorBidi"/>
          <w:kern w:val="2"/>
          <w:sz w:val="24"/>
          <w:szCs w:val="24"/>
          <w:lang w:eastAsia="zh-CN"/>
        </w:rPr>
        <w:t>selalu</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diperlakukan</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dengan</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tindakan</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arogan</w:t>
      </w:r>
      <w:proofErr w:type="spellEnd"/>
      <w:r w:rsidRPr="00963D05">
        <w:rPr>
          <w:rFonts w:asciiTheme="majorBidi" w:eastAsia="SimSun" w:hAnsiTheme="majorBidi" w:cstheme="majorBidi"/>
          <w:kern w:val="2"/>
          <w:sz w:val="24"/>
          <w:szCs w:val="24"/>
          <w:lang w:eastAsia="zh-CN"/>
        </w:rPr>
        <w:t xml:space="preserve"> yang </w:t>
      </w:r>
      <w:proofErr w:type="spellStart"/>
      <w:r w:rsidRPr="00963D05">
        <w:rPr>
          <w:rFonts w:asciiTheme="majorBidi" w:eastAsia="SimSun" w:hAnsiTheme="majorBidi" w:cstheme="majorBidi"/>
          <w:kern w:val="2"/>
          <w:sz w:val="24"/>
          <w:szCs w:val="24"/>
          <w:lang w:eastAsia="zh-CN"/>
        </w:rPr>
        <w:t>tidak</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manusiawi</w:t>
      </w:r>
      <w:proofErr w:type="spellEnd"/>
      <w:r w:rsidRPr="00963D05">
        <w:rPr>
          <w:rFonts w:asciiTheme="majorBidi" w:eastAsia="SimSun" w:hAnsiTheme="majorBidi" w:cstheme="majorBidi"/>
          <w:kern w:val="2"/>
          <w:sz w:val="24"/>
          <w:szCs w:val="24"/>
          <w:lang w:eastAsia="zh-CN"/>
        </w:rPr>
        <w:t xml:space="preserve">. Di </w:t>
      </w:r>
      <w:proofErr w:type="spellStart"/>
      <w:r w:rsidRPr="00963D05">
        <w:rPr>
          <w:rFonts w:asciiTheme="majorBidi" w:eastAsia="SimSun" w:hAnsiTheme="majorBidi" w:cstheme="majorBidi"/>
          <w:kern w:val="2"/>
          <w:sz w:val="24"/>
          <w:szCs w:val="24"/>
          <w:lang w:eastAsia="zh-CN"/>
        </w:rPr>
        <w:t>dalam</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Alquran</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lawan</w:t>
      </w:r>
      <w:proofErr w:type="spellEnd"/>
      <w:r w:rsidRPr="00963D05">
        <w:rPr>
          <w:rFonts w:asciiTheme="majorBidi" w:eastAsia="SimSun" w:hAnsiTheme="majorBidi" w:cstheme="majorBidi"/>
          <w:kern w:val="2"/>
          <w:sz w:val="24"/>
          <w:szCs w:val="24"/>
          <w:lang w:eastAsia="zh-CN"/>
        </w:rPr>
        <w:t xml:space="preserve"> kata </w:t>
      </w:r>
      <w:proofErr w:type="spellStart"/>
      <w:r w:rsidRPr="00963D05">
        <w:rPr>
          <w:rFonts w:asciiTheme="majorBidi" w:eastAsia="SimSun" w:hAnsiTheme="majorBidi" w:cstheme="majorBidi"/>
          <w:kern w:val="2"/>
          <w:sz w:val="24"/>
          <w:szCs w:val="24"/>
          <w:lang w:eastAsia="zh-CN"/>
        </w:rPr>
        <w:t>dari</w:t>
      </w:r>
      <w:proofErr w:type="spellEnd"/>
      <w:r w:rsidRPr="00963D05">
        <w:rPr>
          <w:rFonts w:asciiTheme="majorBidi" w:eastAsia="SimSun" w:hAnsiTheme="majorBidi" w:cstheme="majorBidi"/>
          <w:kern w:val="2"/>
          <w:sz w:val="24"/>
          <w:szCs w:val="24"/>
          <w:lang w:eastAsia="zh-CN"/>
        </w:rPr>
        <w:t xml:space="preserve"> </w:t>
      </w:r>
      <w:r w:rsidR="00A16CCA">
        <w:rPr>
          <w:rFonts w:asciiTheme="majorBidi" w:eastAsia="SimSun" w:hAnsiTheme="majorBidi" w:cstheme="majorBidi"/>
          <w:i/>
          <w:iCs/>
          <w:kern w:val="2"/>
          <w:sz w:val="24"/>
          <w:szCs w:val="24"/>
          <w:lang w:eastAsia="zh-CN"/>
        </w:rPr>
        <w:t>Al-</w:t>
      </w:r>
      <w:proofErr w:type="spellStart"/>
      <w:r w:rsidR="00A16CCA">
        <w:rPr>
          <w:rFonts w:asciiTheme="majorBidi" w:eastAsia="SimSun" w:hAnsiTheme="majorBidi" w:cstheme="majorBidi"/>
          <w:i/>
          <w:iCs/>
          <w:kern w:val="2"/>
          <w:sz w:val="24"/>
          <w:szCs w:val="24"/>
          <w:lang w:eastAsia="zh-CN"/>
        </w:rPr>
        <w:t>Mustad’afi</w:t>
      </w:r>
      <w:r w:rsidRPr="00963D05">
        <w:rPr>
          <w:rFonts w:asciiTheme="majorBidi" w:eastAsia="SimSun" w:hAnsiTheme="majorBidi" w:cstheme="majorBidi"/>
          <w:i/>
          <w:iCs/>
          <w:kern w:val="2"/>
          <w:sz w:val="24"/>
          <w:szCs w:val="24"/>
          <w:lang w:eastAsia="zh-CN"/>
        </w:rPr>
        <w:t>n</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ini</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adalah</w:t>
      </w:r>
      <w:proofErr w:type="spellEnd"/>
      <w:r w:rsidRPr="00963D05">
        <w:rPr>
          <w:rFonts w:asciiTheme="majorBidi" w:eastAsia="SimSun" w:hAnsiTheme="majorBidi" w:cstheme="majorBidi"/>
          <w:kern w:val="2"/>
          <w:sz w:val="24"/>
          <w:szCs w:val="24"/>
          <w:lang w:eastAsia="zh-CN"/>
        </w:rPr>
        <w:t xml:space="preserve"> </w:t>
      </w:r>
      <w:proofErr w:type="spellStart"/>
      <w:r w:rsidR="00A16CCA">
        <w:rPr>
          <w:rFonts w:asciiTheme="majorBidi" w:eastAsia="SimSun" w:hAnsiTheme="majorBidi" w:cstheme="majorBidi"/>
          <w:i/>
          <w:iCs/>
          <w:kern w:val="2"/>
          <w:sz w:val="24"/>
          <w:szCs w:val="24"/>
          <w:lang w:eastAsia="zh-CN"/>
        </w:rPr>
        <w:t>mustakbiru</w:t>
      </w:r>
      <w:r w:rsidRPr="00963D05">
        <w:rPr>
          <w:rFonts w:asciiTheme="majorBidi" w:eastAsia="SimSun" w:hAnsiTheme="majorBidi" w:cstheme="majorBidi"/>
          <w:i/>
          <w:iCs/>
          <w:kern w:val="2"/>
          <w:sz w:val="24"/>
          <w:szCs w:val="24"/>
          <w:lang w:eastAsia="zh-CN"/>
        </w:rPr>
        <w:t>n</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Menurut</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Farid</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Esack</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sangat</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penting</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bagi</w:t>
      </w:r>
      <w:proofErr w:type="spellEnd"/>
      <w:r w:rsidRPr="00963D05">
        <w:rPr>
          <w:rFonts w:asciiTheme="majorBidi" w:eastAsia="SimSun" w:hAnsiTheme="majorBidi" w:cstheme="majorBidi"/>
          <w:kern w:val="2"/>
          <w:sz w:val="24"/>
          <w:szCs w:val="24"/>
          <w:lang w:eastAsia="zh-CN"/>
        </w:rPr>
        <w:t xml:space="preserve"> para </w:t>
      </w:r>
      <w:proofErr w:type="spellStart"/>
      <w:r w:rsidRPr="00963D05">
        <w:rPr>
          <w:rFonts w:asciiTheme="majorBidi" w:eastAsia="SimSun" w:hAnsiTheme="majorBidi" w:cstheme="majorBidi"/>
          <w:kern w:val="2"/>
          <w:sz w:val="24"/>
          <w:szCs w:val="24"/>
          <w:lang w:eastAsia="zh-CN"/>
        </w:rPr>
        <w:t>mufassir</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untuk</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menempatkan</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dirinya</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diantara</w:t>
      </w:r>
      <w:proofErr w:type="spellEnd"/>
      <w:r w:rsidRPr="00963D05">
        <w:rPr>
          <w:rFonts w:asciiTheme="majorBidi" w:eastAsia="SimSun" w:hAnsiTheme="majorBidi" w:cstheme="majorBidi"/>
          <w:kern w:val="2"/>
          <w:sz w:val="24"/>
          <w:szCs w:val="24"/>
          <w:lang w:eastAsia="zh-CN"/>
        </w:rPr>
        <w:t xml:space="preserve"> orang-orang yang </w:t>
      </w:r>
      <w:proofErr w:type="spellStart"/>
      <w:r w:rsidRPr="00963D05">
        <w:rPr>
          <w:rFonts w:asciiTheme="majorBidi" w:eastAsia="SimSun" w:hAnsiTheme="majorBidi" w:cstheme="majorBidi"/>
          <w:kern w:val="2"/>
          <w:sz w:val="24"/>
          <w:szCs w:val="24"/>
          <w:lang w:eastAsia="zh-CN"/>
        </w:rPr>
        <w:t>termasuk</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golongan</w:t>
      </w:r>
      <w:proofErr w:type="spellEnd"/>
      <w:r w:rsidRPr="00963D05">
        <w:rPr>
          <w:rFonts w:asciiTheme="majorBidi" w:eastAsia="SimSun" w:hAnsiTheme="majorBidi" w:cstheme="majorBidi"/>
          <w:kern w:val="2"/>
          <w:sz w:val="24"/>
          <w:szCs w:val="24"/>
          <w:lang w:eastAsia="zh-CN"/>
        </w:rPr>
        <w:t xml:space="preserve"> </w:t>
      </w:r>
      <w:r w:rsidR="00A16CCA">
        <w:rPr>
          <w:rFonts w:asciiTheme="majorBidi" w:eastAsia="SimSun" w:hAnsiTheme="majorBidi" w:cstheme="majorBidi"/>
          <w:i/>
          <w:iCs/>
          <w:kern w:val="2"/>
          <w:sz w:val="24"/>
          <w:szCs w:val="24"/>
          <w:lang w:eastAsia="zh-CN"/>
        </w:rPr>
        <w:t>Al-</w:t>
      </w:r>
      <w:proofErr w:type="spellStart"/>
      <w:r w:rsidR="00A16CCA">
        <w:rPr>
          <w:rFonts w:asciiTheme="majorBidi" w:eastAsia="SimSun" w:hAnsiTheme="majorBidi" w:cstheme="majorBidi"/>
          <w:i/>
          <w:iCs/>
          <w:kern w:val="2"/>
          <w:sz w:val="24"/>
          <w:szCs w:val="24"/>
          <w:lang w:eastAsia="zh-CN"/>
        </w:rPr>
        <w:t>Mustad’afi</w:t>
      </w:r>
      <w:r w:rsidRPr="00963D05">
        <w:rPr>
          <w:rFonts w:asciiTheme="majorBidi" w:eastAsia="SimSun" w:hAnsiTheme="majorBidi" w:cstheme="majorBidi"/>
          <w:i/>
          <w:iCs/>
          <w:kern w:val="2"/>
          <w:sz w:val="24"/>
          <w:szCs w:val="24"/>
          <w:lang w:eastAsia="zh-CN"/>
        </w:rPr>
        <w:t>n</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ini</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Selain</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itu</w:t>
      </w:r>
      <w:proofErr w:type="spellEnd"/>
      <w:r w:rsidRPr="00963D05">
        <w:rPr>
          <w:rFonts w:asciiTheme="majorBidi" w:eastAsia="SimSun" w:hAnsiTheme="majorBidi" w:cstheme="majorBidi"/>
          <w:kern w:val="2"/>
          <w:sz w:val="24"/>
          <w:szCs w:val="24"/>
          <w:lang w:eastAsia="zh-CN"/>
        </w:rPr>
        <w:t xml:space="preserve">, para </w:t>
      </w:r>
      <w:proofErr w:type="spellStart"/>
      <w:r w:rsidRPr="00963D05">
        <w:rPr>
          <w:rFonts w:asciiTheme="majorBidi" w:eastAsia="SimSun" w:hAnsiTheme="majorBidi" w:cstheme="majorBidi"/>
          <w:kern w:val="2"/>
          <w:sz w:val="24"/>
          <w:szCs w:val="24"/>
          <w:lang w:eastAsia="zh-CN"/>
        </w:rPr>
        <w:t>mufassir</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dirasa</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perlu</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menafsirkan</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suatu</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teks</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dilihat</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dari</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sejarahnya</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dan</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tentu</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saja</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dilandasi</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dengan</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sebuah</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gagasan</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tentang</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keutamaan</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posisi</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golongan</w:t>
      </w:r>
      <w:proofErr w:type="spellEnd"/>
      <w:r w:rsidRPr="00963D05">
        <w:rPr>
          <w:rFonts w:asciiTheme="majorBidi" w:eastAsia="SimSun" w:hAnsiTheme="majorBidi" w:cstheme="majorBidi"/>
          <w:kern w:val="2"/>
          <w:sz w:val="24"/>
          <w:szCs w:val="24"/>
          <w:lang w:eastAsia="zh-CN"/>
        </w:rPr>
        <w:t xml:space="preserve"> </w:t>
      </w:r>
      <w:r w:rsidR="00A16CCA">
        <w:rPr>
          <w:rFonts w:asciiTheme="majorBidi" w:eastAsia="SimSun" w:hAnsiTheme="majorBidi" w:cstheme="majorBidi"/>
          <w:i/>
          <w:iCs/>
          <w:kern w:val="2"/>
          <w:sz w:val="24"/>
          <w:szCs w:val="24"/>
          <w:lang w:eastAsia="zh-CN"/>
        </w:rPr>
        <w:t>Al-</w:t>
      </w:r>
      <w:proofErr w:type="spellStart"/>
      <w:r w:rsidR="00A16CCA">
        <w:rPr>
          <w:rFonts w:asciiTheme="majorBidi" w:eastAsia="SimSun" w:hAnsiTheme="majorBidi" w:cstheme="majorBidi"/>
          <w:i/>
          <w:iCs/>
          <w:kern w:val="2"/>
          <w:sz w:val="24"/>
          <w:szCs w:val="24"/>
          <w:lang w:eastAsia="zh-CN"/>
        </w:rPr>
        <w:t>Mustad’afi</w:t>
      </w:r>
      <w:r w:rsidRPr="00963D05">
        <w:rPr>
          <w:rFonts w:asciiTheme="majorBidi" w:eastAsia="SimSun" w:hAnsiTheme="majorBidi" w:cstheme="majorBidi"/>
          <w:i/>
          <w:iCs/>
          <w:kern w:val="2"/>
          <w:sz w:val="24"/>
          <w:szCs w:val="24"/>
          <w:lang w:eastAsia="zh-CN"/>
        </w:rPr>
        <w:t>n</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tersebut</w:t>
      </w:r>
      <w:proofErr w:type="spellEnd"/>
      <w:r w:rsidRPr="00963D05">
        <w:rPr>
          <w:rFonts w:asciiTheme="majorBidi" w:eastAsia="SimSun" w:hAnsiTheme="majorBidi" w:cstheme="majorBidi"/>
          <w:kern w:val="2"/>
          <w:sz w:val="24"/>
          <w:szCs w:val="24"/>
          <w:lang w:eastAsia="zh-CN"/>
        </w:rPr>
        <w:t xml:space="preserve"> di </w:t>
      </w:r>
      <w:proofErr w:type="spellStart"/>
      <w:r w:rsidRPr="00963D05">
        <w:rPr>
          <w:rFonts w:asciiTheme="majorBidi" w:eastAsia="SimSun" w:hAnsiTheme="majorBidi" w:cstheme="majorBidi"/>
          <w:kern w:val="2"/>
          <w:sz w:val="24"/>
          <w:szCs w:val="24"/>
          <w:lang w:eastAsia="zh-CN"/>
        </w:rPr>
        <w:t>dalam</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pandangan</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ilahi</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dan</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kenabian</w:t>
      </w:r>
      <w:proofErr w:type="spellEnd"/>
      <w:r w:rsidRPr="00963D05">
        <w:rPr>
          <w:rFonts w:asciiTheme="majorBidi" w:eastAsia="SimSun" w:hAnsiTheme="majorBidi" w:cstheme="majorBidi"/>
          <w:kern w:val="2"/>
          <w:sz w:val="24"/>
          <w:szCs w:val="24"/>
          <w:lang w:eastAsia="zh-CN"/>
        </w:rPr>
        <w:t xml:space="preserve">. Di </w:t>
      </w:r>
      <w:proofErr w:type="spellStart"/>
      <w:r w:rsidRPr="00963D05">
        <w:rPr>
          <w:rFonts w:asciiTheme="majorBidi" w:eastAsia="SimSun" w:hAnsiTheme="majorBidi" w:cstheme="majorBidi"/>
          <w:kern w:val="2"/>
          <w:sz w:val="24"/>
          <w:szCs w:val="24"/>
          <w:lang w:eastAsia="zh-CN"/>
        </w:rPr>
        <w:t>dalam</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konteks</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penindasan</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inilah</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menurut</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Farid</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Esack</w:t>
      </w:r>
      <w:proofErr w:type="spellEnd"/>
      <w:r w:rsidRPr="00963D05">
        <w:rPr>
          <w:rFonts w:asciiTheme="majorBidi" w:eastAsia="SimSun" w:hAnsiTheme="majorBidi" w:cstheme="majorBidi"/>
          <w:kern w:val="2"/>
          <w:sz w:val="24"/>
          <w:szCs w:val="24"/>
          <w:lang w:eastAsia="zh-CN"/>
        </w:rPr>
        <w:t xml:space="preserve"> sang </w:t>
      </w:r>
      <w:proofErr w:type="spellStart"/>
      <w:r w:rsidRPr="00963D05">
        <w:rPr>
          <w:rFonts w:asciiTheme="majorBidi" w:eastAsia="SimSun" w:hAnsiTheme="majorBidi" w:cstheme="majorBidi"/>
          <w:kern w:val="2"/>
          <w:sz w:val="24"/>
          <w:szCs w:val="24"/>
          <w:lang w:eastAsia="zh-CN"/>
        </w:rPr>
        <w:t>mufassir</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diseru</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untuk</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menjadi</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saksi</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Tuhan</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Membaca</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ulang</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realitas</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sosial</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dan</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solidaritas</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aktif</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maupun</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teks</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lewat</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perspektif</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golongan</w:t>
      </w:r>
      <w:proofErr w:type="spellEnd"/>
      <w:r w:rsidRPr="00963D05">
        <w:rPr>
          <w:rFonts w:asciiTheme="majorBidi" w:eastAsia="SimSun" w:hAnsiTheme="majorBidi" w:cstheme="majorBidi"/>
          <w:kern w:val="2"/>
          <w:sz w:val="24"/>
          <w:szCs w:val="24"/>
          <w:lang w:eastAsia="zh-CN"/>
        </w:rPr>
        <w:t xml:space="preserve"> </w:t>
      </w:r>
      <w:r w:rsidR="00A16CCA">
        <w:rPr>
          <w:rFonts w:asciiTheme="majorBidi" w:eastAsia="SimSun" w:hAnsiTheme="majorBidi" w:cstheme="majorBidi"/>
          <w:i/>
          <w:iCs/>
          <w:kern w:val="2"/>
          <w:sz w:val="24"/>
          <w:szCs w:val="24"/>
          <w:lang w:eastAsia="zh-CN"/>
        </w:rPr>
        <w:t>Al-</w:t>
      </w:r>
      <w:proofErr w:type="spellStart"/>
      <w:r w:rsidR="00A16CCA">
        <w:rPr>
          <w:rFonts w:asciiTheme="majorBidi" w:eastAsia="SimSun" w:hAnsiTheme="majorBidi" w:cstheme="majorBidi"/>
          <w:i/>
          <w:iCs/>
          <w:kern w:val="2"/>
          <w:sz w:val="24"/>
          <w:szCs w:val="24"/>
          <w:lang w:eastAsia="zh-CN"/>
        </w:rPr>
        <w:t>Mustad’afi</w:t>
      </w:r>
      <w:r w:rsidRPr="00963D05">
        <w:rPr>
          <w:rFonts w:asciiTheme="majorBidi" w:eastAsia="SimSun" w:hAnsiTheme="majorBidi" w:cstheme="majorBidi"/>
          <w:i/>
          <w:iCs/>
          <w:kern w:val="2"/>
          <w:sz w:val="24"/>
          <w:szCs w:val="24"/>
          <w:lang w:eastAsia="zh-CN"/>
        </w:rPr>
        <w:t>n</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ini</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dapat</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lastRenderedPageBreak/>
        <w:t>memunculkan</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komitmen</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kepada</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kemanusiaan</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dan</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solidaritas</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aktif</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dengan</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golongan</w:t>
      </w:r>
      <w:proofErr w:type="spellEnd"/>
      <w:r w:rsidRPr="00963D05">
        <w:rPr>
          <w:rFonts w:asciiTheme="majorBidi" w:eastAsia="SimSun" w:hAnsiTheme="majorBidi" w:cstheme="majorBidi"/>
          <w:kern w:val="2"/>
          <w:sz w:val="24"/>
          <w:szCs w:val="24"/>
          <w:lang w:eastAsia="zh-CN"/>
        </w:rPr>
        <w:t xml:space="preserve"> </w:t>
      </w:r>
      <w:r w:rsidR="00A16CCA">
        <w:rPr>
          <w:rFonts w:asciiTheme="majorBidi" w:eastAsia="SimSun" w:hAnsiTheme="majorBidi" w:cstheme="majorBidi"/>
          <w:i/>
          <w:iCs/>
          <w:kern w:val="2"/>
          <w:sz w:val="24"/>
          <w:szCs w:val="24"/>
          <w:lang w:eastAsia="zh-CN"/>
        </w:rPr>
        <w:t>Al-</w:t>
      </w:r>
      <w:proofErr w:type="spellStart"/>
      <w:r w:rsidR="00A16CCA">
        <w:rPr>
          <w:rFonts w:asciiTheme="majorBidi" w:eastAsia="SimSun" w:hAnsiTheme="majorBidi" w:cstheme="majorBidi"/>
          <w:i/>
          <w:iCs/>
          <w:kern w:val="2"/>
          <w:sz w:val="24"/>
          <w:szCs w:val="24"/>
          <w:lang w:eastAsia="zh-CN"/>
        </w:rPr>
        <w:t>Mustad’afi</w:t>
      </w:r>
      <w:r w:rsidRPr="00963D05">
        <w:rPr>
          <w:rFonts w:asciiTheme="majorBidi" w:eastAsia="SimSun" w:hAnsiTheme="majorBidi" w:cstheme="majorBidi"/>
          <w:i/>
          <w:iCs/>
          <w:kern w:val="2"/>
          <w:sz w:val="24"/>
          <w:szCs w:val="24"/>
          <w:lang w:eastAsia="zh-CN"/>
        </w:rPr>
        <w:t>n</w:t>
      </w:r>
      <w:proofErr w:type="spellEnd"/>
      <w:r w:rsidRPr="00963D05">
        <w:rPr>
          <w:rFonts w:asciiTheme="majorBidi" w:eastAsia="SimSun" w:hAnsiTheme="majorBidi" w:cstheme="majorBidi"/>
          <w:kern w:val="2"/>
          <w:sz w:val="24"/>
          <w:szCs w:val="24"/>
          <w:lang w:eastAsia="zh-CN"/>
        </w:rPr>
        <w:t xml:space="preserve"> di </w:t>
      </w:r>
      <w:proofErr w:type="spellStart"/>
      <w:r w:rsidRPr="00963D05">
        <w:rPr>
          <w:rFonts w:asciiTheme="majorBidi" w:eastAsia="SimSun" w:hAnsiTheme="majorBidi" w:cstheme="majorBidi"/>
          <w:kern w:val="2"/>
          <w:sz w:val="24"/>
          <w:szCs w:val="24"/>
          <w:lang w:eastAsia="zh-CN"/>
        </w:rPr>
        <w:t>dalam</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diri</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mufassir</w:t>
      </w:r>
      <w:proofErr w:type="spellEnd"/>
      <w:r w:rsidRPr="00963D05">
        <w:rPr>
          <w:rFonts w:asciiTheme="majorBidi" w:eastAsia="SimSun" w:hAnsiTheme="majorBidi" w:cstheme="majorBidi"/>
          <w:kern w:val="2"/>
          <w:sz w:val="24"/>
          <w:szCs w:val="24"/>
          <w:lang w:eastAsia="zh-CN"/>
        </w:rPr>
        <w:t>.</w:t>
      </w:r>
    </w:p>
    <w:p w:rsidR="009A3DF4" w:rsidRPr="00963D05" w:rsidRDefault="009A3DF4" w:rsidP="00DE6AD1">
      <w:pPr>
        <w:spacing w:line="360" w:lineRule="auto"/>
        <w:ind w:firstLine="720"/>
        <w:jc w:val="both"/>
        <w:rPr>
          <w:rFonts w:asciiTheme="majorBidi" w:eastAsia="SimSun" w:hAnsiTheme="majorBidi" w:cstheme="majorBidi"/>
          <w:kern w:val="2"/>
          <w:sz w:val="24"/>
          <w:szCs w:val="24"/>
          <w:lang w:eastAsia="zh-CN"/>
        </w:rPr>
      </w:pPr>
      <w:proofErr w:type="spellStart"/>
      <w:r w:rsidRPr="00963D05">
        <w:rPr>
          <w:rFonts w:asciiTheme="majorBidi" w:eastAsia="SimSun" w:hAnsiTheme="majorBidi" w:cstheme="majorBidi"/>
          <w:kern w:val="2"/>
          <w:sz w:val="24"/>
          <w:szCs w:val="24"/>
          <w:lang w:eastAsia="zh-CN"/>
        </w:rPr>
        <w:t>Keadilan</w:t>
      </w:r>
      <w:proofErr w:type="spellEnd"/>
      <w:r w:rsidRPr="00963D05">
        <w:rPr>
          <w:rFonts w:asciiTheme="majorBidi" w:eastAsia="SimSun" w:hAnsiTheme="majorBidi" w:cstheme="majorBidi"/>
          <w:kern w:val="2"/>
          <w:sz w:val="24"/>
          <w:szCs w:val="24"/>
          <w:lang w:eastAsia="zh-CN"/>
        </w:rPr>
        <w:t xml:space="preserve"> di </w:t>
      </w:r>
      <w:proofErr w:type="spellStart"/>
      <w:r w:rsidRPr="00963D05">
        <w:rPr>
          <w:rFonts w:asciiTheme="majorBidi" w:eastAsia="SimSun" w:hAnsiTheme="majorBidi" w:cstheme="majorBidi"/>
          <w:kern w:val="2"/>
          <w:sz w:val="24"/>
          <w:szCs w:val="24"/>
          <w:lang w:eastAsia="zh-CN"/>
        </w:rPr>
        <w:t>dalam</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Alquran</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digambrkan</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dengan</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dua</w:t>
      </w:r>
      <w:proofErr w:type="spellEnd"/>
      <w:r w:rsidRPr="00963D05">
        <w:rPr>
          <w:rFonts w:asciiTheme="majorBidi" w:eastAsia="SimSun" w:hAnsiTheme="majorBidi" w:cstheme="majorBidi"/>
          <w:kern w:val="2"/>
          <w:sz w:val="24"/>
          <w:szCs w:val="24"/>
          <w:lang w:eastAsia="zh-CN"/>
        </w:rPr>
        <w:t xml:space="preserve"> kata </w:t>
      </w:r>
      <w:proofErr w:type="spellStart"/>
      <w:r w:rsidRPr="00963D05">
        <w:rPr>
          <w:rFonts w:asciiTheme="majorBidi" w:eastAsia="SimSun" w:hAnsiTheme="majorBidi" w:cstheme="majorBidi"/>
          <w:kern w:val="2"/>
          <w:sz w:val="24"/>
          <w:szCs w:val="24"/>
          <w:lang w:eastAsia="zh-CN"/>
        </w:rPr>
        <w:t>yaitu</w:t>
      </w:r>
      <w:proofErr w:type="spellEnd"/>
      <w:r w:rsidRPr="00963D05">
        <w:rPr>
          <w:rFonts w:asciiTheme="majorBidi" w:eastAsia="SimSun" w:hAnsiTheme="majorBidi" w:cstheme="majorBidi"/>
          <w:kern w:val="2"/>
          <w:sz w:val="24"/>
          <w:szCs w:val="24"/>
          <w:lang w:eastAsia="zh-CN"/>
        </w:rPr>
        <w:t xml:space="preserve"> </w:t>
      </w:r>
      <w:r w:rsidRPr="00963D05">
        <w:rPr>
          <w:rFonts w:asciiTheme="majorBidi" w:eastAsia="SimSun" w:hAnsiTheme="majorBidi" w:cstheme="majorBidi"/>
          <w:i/>
          <w:iCs/>
          <w:kern w:val="2"/>
          <w:sz w:val="24"/>
          <w:szCs w:val="24"/>
          <w:lang w:eastAsia="zh-CN"/>
        </w:rPr>
        <w:t>’</w:t>
      </w:r>
      <w:proofErr w:type="spellStart"/>
      <w:r w:rsidRPr="00963D05">
        <w:rPr>
          <w:rFonts w:asciiTheme="majorBidi" w:eastAsia="SimSun" w:hAnsiTheme="majorBidi" w:cstheme="majorBidi"/>
          <w:i/>
          <w:iCs/>
          <w:kern w:val="2"/>
          <w:sz w:val="24"/>
          <w:szCs w:val="24"/>
          <w:lang w:eastAsia="zh-CN"/>
        </w:rPr>
        <w:t>adl</w:t>
      </w:r>
      <w:proofErr w:type="spellEnd"/>
      <w:r w:rsidRPr="00963D05">
        <w:rPr>
          <w:rFonts w:asciiTheme="majorBidi" w:eastAsia="SimSun" w:hAnsiTheme="majorBidi" w:cstheme="majorBidi"/>
          <w:i/>
          <w:iCs/>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dan</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i/>
          <w:iCs/>
          <w:kern w:val="2"/>
          <w:sz w:val="24"/>
          <w:szCs w:val="24"/>
          <w:lang w:eastAsia="zh-CN"/>
        </w:rPr>
        <w:t>qisth</w:t>
      </w:r>
      <w:proofErr w:type="spellEnd"/>
      <w:r w:rsidRPr="00963D05">
        <w:rPr>
          <w:rFonts w:asciiTheme="majorBidi" w:eastAsia="SimSun" w:hAnsiTheme="majorBidi" w:cstheme="majorBidi"/>
          <w:i/>
          <w:iCs/>
          <w:kern w:val="2"/>
          <w:sz w:val="24"/>
          <w:szCs w:val="24"/>
          <w:lang w:eastAsia="zh-CN"/>
        </w:rPr>
        <w:t xml:space="preserve">. </w:t>
      </w:r>
      <w:proofErr w:type="spellStart"/>
      <w:r w:rsidRPr="00963D05">
        <w:rPr>
          <w:rFonts w:asciiTheme="majorBidi" w:eastAsia="SimSun" w:hAnsiTheme="majorBidi" w:cstheme="majorBidi"/>
          <w:i/>
          <w:iCs/>
          <w:kern w:val="2"/>
          <w:sz w:val="24"/>
          <w:szCs w:val="24"/>
          <w:lang w:eastAsia="zh-CN"/>
        </w:rPr>
        <w:t>Qisth</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secara</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bahasa</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artinya</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adalah</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keadilan</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dan</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kesamaan</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Maksudnya</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memberi</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sebuah</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bagian</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kepada</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seseorang</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karena</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sesuatu</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itu</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adalah</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bagiannya</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Sedangkan</w:t>
      </w:r>
      <w:proofErr w:type="spellEnd"/>
      <w:r w:rsidRPr="00963D05">
        <w:rPr>
          <w:rFonts w:asciiTheme="majorBidi" w:eastAsia="SimSun" w:hAnsiTheme="majorBidi" w:cstheme="majorBidi"/>
          <w:kern w:val="2"/>
          <w:sz w:val="24"/>
          <w:szCs w:val="24"/>
          <w:lang w:eastAsia="zh-CN"/>
        </w:rPr>
        <w:t xml:space="preserve"> kata </w:t>
      </w:r>
      <w:r w:rsidRPr="00963D05">
        <w:rPr>
          <w:rFonts w:asciiTheme="majorBidi" w:eastAsia="SimSun" w:hAnsiTheme="majorBidi" w:cstheme="majorBidi"/>
          <w:i/>
          <w:iCs/>
          <w:kern w:val="2"/>
          <w:sz w:val="24"/>
          <w:szCs w:val="24"/>
          <w:lang w:eastAsia="zh-CN"/>
        </w:rPr>
        <w:t>‘</w:t>
      </w:r>
      <w:proofErr w:type="spellStart"/>
      <w:r w:rsidRPr="00963D05">
        <w:rPr>
          <w:rFonts w:asciiTheme="majorBidi" w:eastAsia="SimSun" w:hAnsiTheme="majorBidi" w:cstheme="majorBidi"/>
          <w:i/>
          <w:iCs/>
          <w:kern w:val="2"/>
          <w:sz w:val="24"/>
          <w:szCs w:val="24"/>
          <w:lang w:eastAsia="zh-CN"/>
        </w:rPr>
        <w:t>adl</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adalah</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berlaku</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tepat</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adil</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dan</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sama</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Adapun</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lawan</w:t>
      </w:r>
      <w:proofErr w:type="spellEnd"/>
      <w:r w:rsidRPr="00963D05">
        <w:rPr>
          <w:rFonts w:asciiTheme="majorBidi" w:eastAsia="SimSun" w:hAnsiTheme="majorBidi" w:cstheme="majorBidi"/>
          <w:kern w:val="2"/>
          <w:sz w:val="24"/>
          <w:szCs w:val="24"/>
          <w:lang w:eastAsia="zh-CN"/>
        </w:rPr>
        <w:t xml:space="preserve"> kata </w:t>
      </w:r>
      <w:proofErr w:type="spellStart"/>
      <w:r w:rsidRPr="00963D05">
        <w:rPr>
          <w:rFonts w:asciiTheme="majorBidi" w:eastAsia="SimSun" w:hAnsiTheme="majorBidi" w:cstheme="majorBidi"/>
          <w:kern w:val="2"/>
          <w:sz w:val="24"/>
          <w:szCs w:val="24"/>
          <w:lang w:eastAsia="zh-CN"/>
        </w:rPr>
        <w:t>dari</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kedua</w:t>
      </w:r>
      <w:proofErr w:type="spellEnd"/>
      <w:r w:rsidRPr="00963D05">
        <w:rPr>
          <w:rFonts w:asciiTheme="majorBidi" w:eastAsia="SimSun" w:hAnsiTheme="majorBidi" w:cstheme="majorBidi"/>
          <w:kern w:val="2"/>
          <w:sz w:val="24"/>
          <w:szCs w:val="24"/>
          <w:lang w:eastAsia="zh-CN"/>
        </w:rPr>
        <w:t xml:space="preserve"> kata </w:t>
      </w:r>
      <w:proofErr w:type="spellStart"/>
      <w:r w:rsidRPr="00963D05">
        <w:rPr>
          <w:rFonts w:asciiTheme="majorBidi" w:eastAsia="SimSun" w:hAnsiTheme="majorBidi" w:cstheme="majorBidi"/>
          <w:kern w:val="2"/>
          <w:sz w:val="24"/>
          <w:szCs w:val="24"/>
          <w:lang w:eastAsia="zh-CN"/>
        </w:rPr>
        <w:t>ini</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adalah</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i/>
          <w:iCs/>
          <w:kern w:val="2"/>
          <w:sz w:val="24"/>
          <w:szCs w:val="24"/>
          <w:lang w:eastAsia="zh-CN"/>
        </w:rPr>
        <w:t>zhulm</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dan</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i/>
          <w:iCs/>
          <w:kern w:val="2"/>
          <w:sz w:val="24"/>
          <w:szCs w:val="24"/>
          <w:lang w:eastAsia="zh-CN"/>
        </w:rPr>
        <w:t>udwan</w:t>
      </w:r>
      <w:proofErr w:type="spellEnd"/>
      <w:r w:rsidRPr="00963D05">
        <w:rPr>
          <w:rFonts w:asciiTheme="majorBidi" w:eastAsia="SimSun" w:hAnsiTheme="majorBidi" w:cstheme="majorBidi"/>
          <w:kern w:val="2"/>
          <w:sz w:val="24"/>
          <w:szCs w:val="24"/>
          <w:lang w:eastAsia="zh-CN"/>
        </w:rPr>
        <w:t xml:space="preserve"> yang </w:t>
      </w:r>
      <w:proofErr w:type="spellStart"/>
      <w:r w:rsidRPr="00963D05">
        <w:rPr>
          <w:rFonts w:asciiTheme="majorBidi" w:eastAsia="SimSun" w:hAnsiTheme="majorBidi" w:cstheme="majorBidi"/>
          <w:kern w:val="2"/>
          <w:sz w:val="24"/>
          <w:szCs w:val="24"/>
          <w:lang w:eastAsia="zh-CN"/>
        </w:rPr>
        <w:t>memiliki</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arti</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pelanggaran</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kejahatan</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dan</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penindasan</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Kaum</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muslimin</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diharuskan</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untuk</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selalu</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menegakkan</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keadilan</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dan</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harus</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berbuat</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adil</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dimana</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saja</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kapan</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saja</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dan</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dengan</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siapa</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saja</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Karena</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keadilan</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adalah</w:t>
      </w:r>
      <w:proofErr w:type="spellEnd"/>
      <w:r w:rsidRPr="00963D05">
        <w:rPr>
          <w:rFonts w:asciiTheme="majorBidi" w:eastAsia="SimSun" w:hAnsiTheme="majorBidi" w:cstheme="majorBidi"/>
          <w:kern w:val="2"/>
          <w:sz w:val="24"/>
          <w:szCs w:val="24"/>
          <w:lang w:eastAsia="zh-CN"/>
        </w:rPr>
        <w:t xml:space="preserve"> basis </w:t>
      </w:r>
      <w:proofErr w:type="spellStart"/>
      <w:r w:rsidRPr="00963D05">
        <w:rPr>
          <w:rFonts w:asciiTheme="majorBidi" w:eastAsia="SimSun" w:hAnsiTheme="majorBidi" w:cstheme="majorBidi"/>
          <w:kern w:val="2"/>
          <w:sz w:val="24"/>
          <w:szCs w:val="24"/>
          <w:lang w:eastAsia="zh-CN"/>
        </w:rPr>
        <w:t>dari</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kehidupan</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sosiopolitik</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Menurut</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Alquran</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keadilan</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adalah</w:t>
      </w:r>
      <w:proofErr w:type="spellEnd"/>
      <w:r w:rsidRPr="00963D05">
        <w:rPr>
          <w:rFonts w:asciiTheme="majorBidi" w:eastAsia="SimSun" w:hAnsiTheme="majorBidi" w:cstheme="majorBidi"/>
          <w:kern w:val="2"/>
          <w:sz w:val="24"/>
          <w:szCs w:val="24"/>
          <w:lang w:eastAsia="zh-CN"/>
        </w:rPr>
        <w:t xml:space="preserve"> basis di </w:t>
      </w:r>
      <w:proofErr w:type="spellStart"/>
      <w:r w:rsidRPr="00963D05">
        <w:rPr>
          <w:rFonts w:asciiTheme="majorBidi" w:eastAsia="SimSun" w:hAnsiTheme="majorBidi" w:cstheme="majorBidi"/>
          <w:kern w:val="2"/>
          <w:sz w:val="24"/>
          <w:szCs w:val="24"/>
          <w:lang w:eastAsia="zh-CN"/>
        </w:rPr>
        <w:t>dalam</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penciptaan</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alam</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keteraturan</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semesta</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dilandasi</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dengan</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keadilan</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dan</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penyimpangan</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terhadap</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sebuah</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keadilan</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adalah</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sebuah</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kekacauan</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atau</w:t>
      </w:r>
      <w:proofErr w:type="spellEnd"/>
      <w:r w:rsidRPr="00963D05">
        <w:rPr>
          <w:rFonts w:asciiTheme="majorBidi" w:eastAsia="SimSun" w:hAnsiTheme="majorBidi" w:cstheme="majorBidi"/>
          <w:kern w:val="2"/>
          <w:sz w:val="24"/>
          <w:szCs w:val="24"/>
          <w:lang w:eastAsia="zh-CN"/>
        </w:rPr>
        <w:t xml:space="preserve"> fitnah. </w:t>
      </w:r>
    </w:p>
    <w:p w:rsidR="009A3DF4" w:rsidRPr="00963D05" w:rsidRDefault="00A16CCA" w:rsidP="00DE6AD1">
      <w:pPr>
        <w:spacing w:line="360" w:lineRule="auto"/>
        <w:ind w:firstLine="720"/>
        <w:jc w:val="both"/>
        <w:rPr>
          <w:rFonts w:asciiTheme="majorBidi" w:eastAsia="SimSun" w:hAnsiTheme="majorBidi" w:cstheme="majorBidi"/>
          <w:kern w:val="2"/>
          <w:sz w:val="24"/>
          <w:szCs w:val="24"/>
          <w:lang w:eastAsia="zh-CN"/>
        </w:rPr>
      </w:pPr>
      <w:r>
        <w:rPr>
          <w:rFonts w:asciiTheme="majorBidi" w:eastAsia="SimSun" w:hAnsiTheme="majorBidi" w:cstheme="majorBidi"/>
          <w:kern w:val="2"/>
          <w:sz w:val="24"/>
          <w:szCs w:val="24"/>
          <w:lang w:eastAsia="zh-CN"/>
        </w:rPr>
        <w:t xml:space="preserve">Di </w:t>
      </w:r>
      <w:proofErr w:type="spellStart"/>
      <w:r>
        <w:rPr>
          <w:rFonts w:asciiTheme="majorBidi" w:eastAsia="SimSun" w:hAnsiTheme="majorBidi" w:cstheme="majorBidi"/>
          <w:kern w:val="2"/>
          <w:sz w:val="24"/>
          <w:szCs w:val="24"/>
          <w:lang w:eastAsia="zh-CN"/>
        </w:rPr>
        <w:t>dalam</w:t>
      </w:r>
      <w:proofErr w:type="spellEnd"/>
      <w:r>
        <w:rPr>
          <w:rFonts w:asciiTheme="majorBidi" w:eastAsia="SimSun" w:hAnsiTheme="majorBidi" w:cstheme="majorBidi"/>
          <w:kern w:val="2"/>
          <w:sz w:val="24"/>
          <w:szCs w:val="24"/>
          <w:lang w:eastAsia="zh-CN"/>
        </w:rPr>
        <w:t xml:space="preserve"> surah </w:t>
      </w:r>
      <w:proofErr w:type="spellStart"/>
      <w:r>
        <w:rPr>
          <w:rFonts w:asciiTheme="majorBidi" w:eastAsia="SimSun" w:hAnsiTheme="majorBidi" w:cstheme="majorBidi"/>
          <w:kern w:val="2"/>
          <w:sz w:val="24"/>
          <w:szCs w:val="24"/>
          <w:lang w:eastAsia="zh-CN"/>
        </w:rPr>
        <w:t>Hadi</w:t>
      </w:r>
      <w:r w:rsidR="009A3DF4" w:rsidRPr="00963D05">
        <w:rPr>
          <w:rFonts w:asciiTheme="majorBidi" w:eastAsia="SimSun" w:hAnsiTheme="majorBidi" w:cstheme="majorBidi"/>
          <w:kern w:val="2"/>
          <w:sz w:val="24"/>
          <w:szCs w:val="24"/>
          <w:lang w:eastAsia="zh-CN"/>
        </w:rPr>
        <w:t>d</w:t>
      </w:r>
      <w:proofErr w:type="spellEnd"/>
      <w:r w:rsidR="009A3DF4" w:rsidRPr="00963D05">
        <w:rPr>
          <w:rFonts w:asciiTheme="majorBidi" w:eastAsia="SimSun" w:hAnsiTheme="majorBidi" w:cstheme="majorBidi"/>
          <w:kern w:val="2"/>
          <w:sz w:val="24"/>
          <w:szCs w:val="24"/>
          <w:lang w:eastAsia="zh-CN"/>
        </w:rPr>
        <w:t xml:space="preserve"> </w:t>
      </w:r>
      <w:proofErr w:type="spellStart"/>
      <w:r w:rsidR="009A3DF4" w:rsidRPr="00963D05">
        <w:rPr>
          <w:rFonts w:asciiTheme="majorBidi" w:eastAsia="SimSun" w:hAnsiTheme="majorBidi" w:cstheme="majorBidi"/>
          <w:kern w:val="2"/>
          <w:sz w:val="24"/>
          <w:szCs w:val="24"/>
          <w:lang w:eastAsia="zh-CN"/>
        </w:rPr>
        <w:t>ayat</w:t>
      </w:r>
      <w:proofErr w:type="spellEnd"/>
      <w:r w:rsidR="009A3DF4" w:rsidRPr="00963D05">
        <w:rPr>
          <w:rFonts w:asciiTheme="majorBidi" w:eastAsia="SimSun" w:hAnsiTheme="majorBidi" w:cstheme="majorBidi"/>
          <w:kern w:val="2"/>
          <w:sz w:val="24"/>
          <w:szCs w:val="24"/>
          <w:lang w:eastAsia="zh-CN"/>
        </w:rPr>
        <w:t xml:space="preserve"> 25, </w:t>
      </w:r>
      <w:proofErr w:type="spellStart"/>
      <w:r w:rsidR="009A3DF4" w:rsidRPr="00963D05">
        <w:rPr>
          <w:rFonts w:asciiTheme="majorBidi" w:eastAsia="SimSun" w:hAnsiTheme="majorBidi" w:cstheme="majorBidi"/>
          <w:kern w:val="2"/>
          <w:sz w:val="24"/>
          <w:szCs w:val="24"/>
          <w:lang w:eastAsia="zh-CN"/>
        </w:rPr>
        <w:t>Alquran</w:t>
      </w:r>
      <w:proofErr w:type="spellEnd"/>
      <w:r w:rsidR="009A3DF4" w:rsidRPr="00963D05">
        <w:rPr>
          <w:rFonts w:asciiTheme="majorBidi" w:eastAsia="SimSun" w:hAnsiTheme="majorBidi" w:cstheme="majorBidi"/>
          <w:kern w:val="2"/>
          <w:sz w:val="24"/>
          <w:szCs w:val="24"/>
          <w:lang w:eastAsia="zh-CN"/>
        </w:rPr>
        <w:t xml:space="preserve"> </w:t>
      </w:r>
      <w:proofErr w:type="spellStart"/>
      <w:r w:rsidR="009A3DF4" w:rsidRPr="00963D05">
        <w:rPr>
          <w:rFonts w:asciiTheme="majorBidi" w:eastAsia="SimSun" w:hAnsiTheme="majorBidi" w:cstheme="majorBidi"/>
          <w:kern w:val="2"/>
          <w:sz w:val="24"/>
          <w:szCs w:val="24"/>
          <w:lang w:eastAsia="zh-CN"/>
        </w:rPr>
        <w:t>menyebutkan</w:t>
      </w:r>
      <w:proofErr w:type="spellEnd"/>
      <w:r w:rsidR="009A3DF4" w:rsidRPr="00963D05">
        <w:rPr>
          <w:rFonts w:asciiTheme="majorBidi" w:eastAsia="SimSun" w:hAnsiTheme="majorBidi" w:cstheme="majorBidi"/>
          <w:kern w:val="2"/>
          <w:sz w:val="24"/>
          <w:szCs w:val="24"/>
          <w:lang w:eastAsia="zh-CN"/>
        </w:rPr>
        <w:t xml:space="preserve"> </w:t>
      </w:r>
      <w:proofErr w:type="spellStart"/>
      <w:r w:rsidR="009A3DF4" w:rsidRPr="00963D05">
        <w:rPr>
          <w:rFonts w:asciiTheme="majorBidi" w:eastAsia="SimSun" w:hAnsiTheme="majorBidi" w:cstheme="majorBidi"/>
          <w:kern w:val="2"/>
          <w:sz w:val="24"/>
          <w:szCs w:val="24"/>
          <w:lang w:eastAsia="zh-CN"/>
        </w:rPr>
        <w:t>bahwa</w:t>
      </w:r>
      <w:proofErr w:type="spellEnd"/>
      <w:r w:rsidR="009A3DF4" w:rsidRPr="00963D05">
        <w:rPr>
          <w:rFonts w:asciiTheme="majorBidi" w:eastAsia="SimSun" w:hAnsiTheme="majorBidi" w:cstheme="majorBidi"/>
          <w:kern w:val="2"/>
          <w:sz w:val="24"/>
          <w:szCs w:val="24"/>
          <w:lang w:eastAsia="zh-CN"/>
        </w:rPr>
        <w:t xml:space="preserve"> </w:t>
      </w:r>
      <w:proofErr w:type="spellStart"/>
      <w:r w:rsidR="009A3DF4" w:rsidRPr="00963D05">
        <w:rPr>
          <w:rFonts w:asciiTheme="majorBidi" w:eastAsia="SimSun" w:hAnsiTheme="majorBidi" w:cstheme="majorBidi"/>
          <w:kern w:val="2"/>
          <w:sz w:val="24"/>
          <w:szCs w:val="24"/>
          <w:lang w:eastAsia="zh-CN"/>
        </w:rPr>
        <w:t>dirinya</w:t>
      </w:r>
      <w:proofErr w:type="spellEnd"/>
      <w:r w:rsidR="009A3DF4" w:rsidRPr="00963D05">
        <w:rPr>
          <w:rFonts w:asciiTheme="majorBidi" w:eastAsia="SimSun" w:hAnsiTheme="majorBidi" w:cstheme="majorBidi"/>
          <w:kern w:val="2"/>
          <w:sz w:val="24"/>
          <w:szCs w:val="24"/>
          <w:lang w:eastAsia="zh-CN"/>
        </w:rPr>
        <w:t xml:space="preserve"> </w:t>
      </w:r>
      <w:proofErr w:type="spellStart"/>
      <w:r w:rsidR="009A3DF4" w:rsidRPr="00963D05">
        <w:rPr>
          <w:rFonts w:asciiTheme="majorBidi" w:eastAsia="SimSun" w:hAnsiTheme="majorBidi" w:cstheme="majorBidi"/>
          <w:kern w:val="2"/>
          <w:sz w:val="24"/>
          <w:szCs w:val="24"/>
          <w:lang w:eastAsia="zh-CN"/>
        </w:rPr>
        <w:t>merupakan</w:t>
      </w:r>
      <w:proofErr w:type="spellEnd"/>
      <w:r w:rsidR="009A3DF4" w:rsidRPr="00963D05">
        <w:rPr>
          <w:rFonts w:asciiTheme="majorBidi" w:eastAsia="SimSun" w:hAnsiTheme="majorBidi" w:cstheme="majorBidi"/>
          <w:kern w:val="2"/>
          <w:sz w:val="24"/>
          <w:szCs w:val="24"/>
          <w:lang w:eastAsia="zh-CN"/>
        </w:rPr>
        <w:t xml:space="preserve"> </w:t>
      </w:r>
      <w:proofErr w:type="spellStart"/>
      <w:r w:rsidR="009A3DF4" w:rsidRPr="00963D05">
        <w:rPr>
          <w:rFonts w:asciiTheme="majorBidi" w:eastAsia="SimSun" w:hAnsiTheme="majorBidi" w:cstheme="majorBidi"/>
          <w:kern w:val="2"/>
          <w:sz w:val="24"/>
          <w:szCs w:val="24"/>
          <w:lang w:eastAsia="zh-CN"/>
        </w:rPr>
        <w:t>sebuah</w:t>
      </w:r>
      <w:proofErr w:type="spellEnd"/>
      <w:r w:rsidR="009A3DF4" w:rsidRPr="00963D05">
        <w:rPr>
          <w:rFonts w:asciiTheme="majorBidi" w:eastAsia="SimSun" w:hAnsiTheme="majorBidi" w:cstheme="majorBidi"/>
          <w:kern w:val="2"/>
          <w:sz w:val="24"/>
          <w:szCs w:val="24"/>
          <w:lang w:eastAsia="zh-CN"/>
        </w:rPr>
        <w:t xml:space="preserve"> </w:t>
      </w:r>
      <w:proofErr w:type="spellStart"/>
      <w:r w:rsidR="009A3DF4" w:rsidRPr="00963D05">
        <w:rPr>
          <w:rFonts w:asciiTheme="majorBidi" w:eastAsia="SimSun" w:hAnsiTheme="majorBidi" w:cstheme="majorBidi"/>
          <w:kern w:val="2"/>
          <w:sz w:val="24"/>
          <w:szCs w:val="24"/>
          <w:lang w:eastAsia="zh-CN"/>
        </w:rPr>
        <w:t>senjata</w:t>
      </w:r>
      <w:proofErr w:type="spellEnd"/>
      <w:r w:rsidR="009A3DF4" w:rsidRPr="00963D05">
        <w:rPr>
          <w:rFonts w:asciiTheme="majorBidi" w:eastAsia="SimSun" w:hAnsiTheme="majorBidi" w:cstheme="majorBidi"/>
          <w:kern w:val="2"/>
          <w:sz w:val="24"/>
          <w:szCs w:val="24"/>
          <w:lang w:eastAsia="zh-CN"/>
        </w:rPr>
        <w:t xml:space="preserve"> </w:t>
      </w:r>
      <w:proofErr w:type="spellStart"/>
      <w:r w:rsidR="009A3DF4" w:rsidRPr="00963D05">
        <w:rPr>
          <w:rFonts w:asciiTheme="majorBidi" w:eastAsia="SimSun" w:hAnsiTheme="majorBidi" w:cstheme="majorBidi"/>
          <w:kern w:val="2"/>
          <w:sz w:val="24"/>
          <w:szCs w:val="24"/>
          <w:lang w:eastAsia="zh-CN"/>
        </w:rPr>
        <w:t>ideologis</w:t>
      </w:r>
      <w:proofErr w:type="spellEnd"/>
      <w:r w:rsidR="009A3DF4" w:rsidRPr="00963D05">
        <w:rPr>
          <w:rFonts w:asciiTheme="majorBidi" w:eastAsia="SimSun" w:hAnsiTheme="majorBidi" w:cstheme="majorBidi"/>
          <w:kern w:val="2"/>
          <w:sz w:val="24"/>
          <w:szCs w:val="24"/>
          <w:lang w:eastAsia="zh-CN"/>
        </w:rPr>
        <w:t xml:space="preserve"> </w:t>
      </w:r>
      <w:proofErr w:type="spellStart"/>
      <w:r w:rsidR="009A3DF4" w:rsidRPr="00963D05">
        <w:rPr>
          <w:rFonts w:asciiTheme="majorBidi" w:eastAsia="SimSun" w:hAnsiTheme="majorBidi" w:cstheme="majorBidi"/>
          <w:kern w:val="2"/>
          <w:sz w:val="24"/>
          <w:szCs w:val="24"/>
          <w:lang w:eastAsia="zh-CN"/>
        </w:rPr>
        <w:t>untuk</w:t>
      </w:r>
      <w:proofErr w:type="spellEnd"/>
      <w:r w:rsidR="009A3DF4" w:rsidRPr="00963D05">
        <w:rPr>
          <w:rFonts w:asciiTheme="majorBidi" w:eastAsia="SimSun" w:hAnsiTheme="majorBidi" w:cstheme="majorBidi"/>
          <w:kern w:val="2"/>
          <w:sz w:val="24"/>
          <w:szCs w:val="24"/>
          <w:lang w:eastAsia="zh-CN"/>
        </w:rPr>
        <w:t xml:space="preserve"> </w:t>
      </w:r>
      <w:proofErr w:type="spellStart"/>
      <w:r w:rsidR="009A3DF4" w:rsidRPr="00963D05">
        <w:rPr>
          <w:rFonts w:asciiTheme="majorBidi" w:eastAsia="SimSun" w:hAnsiTheme="majorBidi" w:cstheme="majorBidi"/>
          <w:kern w:val="2"/>
          <w:sz w:val="24"/>
          <w:szCs w:val="24"/>
          <w:lang w:eastAsia="zh-CN"/>
        </w:rPr>
        <w:t>menghilangkan</w:t>
      </w:r>
      <w:proofErr w:type="spellEnd"/>
      <w:r w:rsidR="009A3DF4" w:rsidRPr="00963D05">
        <w:rPr>
          <w:rFonts w:asciiTheme="majorBidi" w:eastAsia="SimSun" w:hAnsiTheme="majorBidi" w:cstheme="majorBidi"/>
          <w:kern w:val="2"/>
          <w:sz w:val="24"/>
          <w:szCs w:val="24"/>
          <w:lang w:eastAsia="zh-CN"/>
        </w:rPr>
        <w:t xml:space="preserve"> </w:t>
      </w:r>
      <w:proofErr w:type="spellStart"/>
      <w:r w:rsidR="009A3DF4" w:rsidRPr="00963D05">
        <w:rPr>
          <w:rFonts w:asciiTheme="majorBidi" w:eastAsia="SimSun" w:hAnsiTheme="majorBidi" w:cstheme="majorBidi"/>
          <w:kern w:val="2"/>
          <w:sz w:val="24"/>
          <w:szCs w:val="24"/>
          <w:lang w:eastAsia="zh-CN"/>
        </w:rPr>
        <w:t>kekacauan</w:t>
      </w:r>
      <w:proofErr w:type="spellEnd"/>
      <w:r w:rsidR="009A3DF4" w:rsidRPr="00963D05">
        <w:rPr>
          <w:rFonts w:asciiTheme="majorBidi" w:eastAsia="SimSun" w:hAnsiTheme="majorBidi" w:cstheme="majorBidi"/>
          <w:kern w:val="2"/>
          <w:sz w:val="24"/>
          <w:szCs w:val="24"/>
          <w:lang w:eastAsia="zh-CN"/>
        </w:rPr>
        <w:t xml:space="preserve"> </w:t>
      </w:r>
      <w:proofErr w:type="spellStart"/>
      <w:r w:rsidR="009A3DF4" w:rsidRPr="00963D05">
        <w:rPr>
          <w:rFonts w:asciiTheme="majorBidi" w:eastAsia="SimSun" w:hAnsiTheme="majorBidi" w:cstheme="majorBidi"/>
          <w:kern w:val="2"/>
          <w:sz w:val="24"/>
          <w:szCs w:val="24"/>
          <w:lang w:eastAsia="zh-CN"/>
        </w:rPr>
        <w:t>atau</w:t>
      </w:r>
      <w:proofErr w:type="spellEnd"/>
      <w:r w:rsidR="009A3DF4" w:rsidRPr="00963D05">
        <w:rPr>
          <w:rFonts w:asciiTheme="majorBidi" w:eastAsia="SimSun" w:hAnsiTheme="majorBidi" w:cstheme="majorBidi"/>
          <w:kern w:val="2"/>
          <w:sz w:val="24"/>
          <w:szCs w:val="24"/>
          <w:lang w:eastAsia="zh-CN"/>
        </w:rPr>
        <w:t xml:space="preserve"> fitnah </w:t>
      </w:r>
      <w:proofErr w:type="spellStart"/>
      <w:r w:rsidR="009A3DF4" w:rsidRPr="00963D05">
        <w:rPr>
          <w:rFonts w:asciiTheme="majorBidi" w:eastAsia="SimSun" w:hAnsiTheme="majorBidi" w:cstheme="majorBidi"/>
          <w:kern w:val="2"/>
          <w:sz w:val="24"/>
          <w:szCs w:val="24"/>
          <w:lang w:eastAsia="zh-CN"/>
        </w:rPr>
        <w:t>ini</w:t>
      </w:r>
      <w:proofErr w:type="spellEnd"/>
      <w:r w:rsidR="009A3DF4" w:rsidRPr="00963D05">
        <w:rPr>
          <w:rFonts w:asciiTheme="majorBidi" w:eastAsia="SimSun" w:hAnsiTheme="majorBidi" w:cstheme="majorBidi"/>
          <w:kern w:val="2"/>
          <w:sz w:val="24"/>
          <w:szCs w:val="24"/>
          <w:lang w:eastAsia="zh-CN"/>
        </w:rPr>
        <w:t xml:space="preserve"> </w:t>
      </w:r>
      <w:proofErr w:type="spellStart"/>
      <w:r w:rsidR="009A3DF4" w:rsidRPr="00963D05">
        <w:rPr>
          <w:rFonts w:asciiTheme="majorBidi" w:eastAsia="SimSun" w:hAnsiTheme="majorBidi" w:cstheme="majorBidi"/>
          <w:kern w:val="2"/>
          <w:sz w:val="24"/>
          <w:szCs w:val="24"/>
          <w:lang w:eastAsia="zh-CN"/>
        </w:rPr>
        <w:t>dan</w:t>
      </w:r>
      <w:proofErr w:type="spellEnd"/>
      <w:r w:rsidR="009A3DF4" w:rsidRPr="00963D05">
        <w:rPr>
          <w:rFonts w:asciiTheme="majorBidi" w:eastAsia="SimSun" w:hAnsiTheme="majorBidi" w:cstheme="majorBidi"/>
          <w:kern w:val="2"/>
          <w:sz w:val="24"/>
          <w:szCs w:val="24"/>
          <w:lang w:eastAsia="zh-CN"/>
        </w:rPr>
        <w:t xml:space="preserve"> </w:t>
      </w:r>
      <w:proofErr w:type="spellStart"/>
      <w:r w:rsidR="009A3DF4" w:rsidRPr="00963D05">
        <w:rPr>
          <w:rFonts w:asciiTheme="majorBidi" w:eastAsia="SimSun" w:hAnsiTheme="majorBidi" w:cstheme="majorBidi"/>
          <w:kern w:val="2"/>
          <w:sz w:val="24"/>
          <w:szCs w:val="24"/>
          <w:lang w:eastAsia="zh-CN"/>
        </w:rPr>
        <w:t>menegakkan</w:t>
      </w:r>
      <w:proofErr w:type="spellEnd"/>
      <w:r w:rsidR="009A3DF4" w:rsidRPr="00963D05">
        <w:rPr>
          <w:rFonts w:asciiTheme="majorBidi" w:eastAsia="SimSun" w:hAnsiTheme="majorBidi" w:cstheme="majorBidi"/>
          <w:kern w:val="2"/>
          <w:sz w:val="24"/>
          <w:szCs w:val="24"/>
          <w:lang w:eastAsia="zh-CN"/>
        </w:rPr>
        <w:t xml:space="preserve"> </w:t>
      </w:r>
      <w:proofErr w:type="spellStart"/>
      <w:r w:rsidR="009A3DF4" w:rsidRPr="00963D05">
        <w:rPr>
          <w:rFonts w:asciiTheme="majorBidi" w:eastAsia="SimSun" w:hAnsiTheme="majorBidi" w:cstheme="majorBidi"/>
          <w:kern w:val="2"/>
          <w:sz w:val="24"/>
          <w:szCs w:val="24"/>
          <w:lang w:eastAsia="zh-CN"/>
        </w:rPr>
        <w:t>keadilan</w:t>
      </w:r>
      <w:proofErr w:type="spellEnd"/>
      <w:r w:rsidR="009A3DF4" w:rsidRPr="00963D05">
        <w:rPr>
          <w:rFonts w:asciiTheme="majorBidi" w:eastAsia="SimSun" w:hAnsiTheme="majorBidi" w:cstheme="majorBidi"/>
          <w:kern w:val="2"/>
          <w:sz w:val="24"/>
          <w:szCs w:val="24"/>
          <w:lang w:eastAsia="zh-CN"/>
        </w:rPr>
        <w:t xml:space="preserve">. Di </w:t>
      </w:r>
      <w:proofErr w:type="spellStart"/>
      <w:r w:rsidR="009A3DF4" w:rsidRPr="00963D05">
        <w:rPr>
          <w:rFonts w:asciiTheme="majorBidi" w:eastAsia="SimSun" w:hAnsiTheme="majorBidi" w:cstheme="majorBidi"/>
          <w:kern w:val="2"/>
          <w:sz w:val="24"/>
          <w:szCs w:val="24"/>
          <w:lang w:eastAsia="zh-CN"/>
        </w:rPr>
        <w:t>dalam</w:t>
      </w:r>
      <w:proofErr w:type="spellEnd"/>
      <w:r w:rsidR="009A3DF4" w:rsidRPr="00963D05">
        <w:rPr>
          <w:rFonts w:asciiTheme="majorBidi" w:eastAsia="SimSun" w:hAnsiTheme="majorBidi" w:cstheme="majorBidi"/>
          <w:kern w:val="2"/>
          <w:sz w:val="24"/>
          <w:szCs w:val="24"/>
          <w:lang w:eastAsia="zh-CN"/>
        </w:rPr>
        <w:t xml:space="preserve"> </w:t>
      </w:r>
      <w:proofErr w:type="spellStart"/>
      <w:r w:rsidR="009A3DF4" w:rsidRPr="00963D05">
        <w:rPr>
          <w:rFonts w:asciiTheme="majorBidi" w:eastAsia="SimSun" w:hAnsiTheme="majorBidi" w:cstheme="majorBidi"/>
          <w:kern w:val="2"/>
          <w:sz w:val="24"/>
          <w:szCs w:val="24"/>
          <w:lang w:eastAsia="zh-CN"/>
        </w:rPr>
        <w:t>Alquran</w:t>
      </w:r>
      <w:proofErr w:type="spellEnd"/>
      <w:r w:rsidR="009A3DF4" w:rsidRPr="00963D05">
        <w:rPr>
          <w:rFonts w:asciiTheme="majorBidi" w:eastAsia="SimSun" w:hAnsiTheme="majorBidi" w:cstheme="majorBidi"/>
          <w:kern w:val="2"/>
          <w:sz w:val="24"/>
          <w:szCs w:val="24"/>
          <w:lang w:eastAsia="zh-CN"/>
        </w:rPr>
        <w:t xml:space="preserve"> </w:t>
      </w:r>
      <w:proofErr w:type="spellStart"/>
      <w:r w:rsidR="009A3DF4" w:rsidRPr="00963D05">
        <w:rPr>
          <w:rFonts w:asciiTheme="majorBidi" w:eastAsia="SimSun" w:hAnsiTheme="majorBidi" w:cstheme="majorBidi"/>
          <w:kern w:val="2"/>
          <w:sz w:val="24"/>
          <w:szCs w:val="24"/>
          <w:lang w:eastAsia="zh-CN"/>
        </w:rPr>
        <w:t>banyak</w:t>
      </w:r>
      <w:proofErr w:type="spellEnd"/>
      <w:r w:rsidR="009A3DF4" w:rsidRPr="00963D05">
        <w:rPr>
          <w:rFonts w:asciiTheme="majorBidi" w:eastAsia="SimSun" w:hAnsiTheme="majorBidi" w:cstheme="majorBidi"/>
          <w:kern w:val="2"/>
          <w:sz w:val="24"/>
          <w:szCs w:val="24"/>
          <w:lang w:eastAsia="zh-CN"/>
        </w:rPr>
        <w:t xml:space="preserve"> </w:t>
      </w:r>
      <w:proofErr w:type="spellStart"/>
      <w:r w:rsidR="009A3DF4" w:rsidRPr="00963D05">
        <w:rPr>
          <w:rFonts w:asciiTheme="majorBidi" w:eastAsia="SimSun" w:hAnsiTheme="majorBidi" w:cstheme="majorBidi"/>
          <w:kern w:val="2"/>
          <w:sz w:val="24"/>
          <w:szCs w:val="24"/>
          <w:lang w:eastAsia="zh-CN"/>
        </w:rPr>
        <w:t>ayat</w:t>
      </w:r>
      <w:proofErr w:type="spellEnd"/>
      <w:r w:rsidR="009A3DF4" w:rsidRPr="00963D05">
        <w:rPr>
          <w:rFonts w:asciiTheme="majorBidi" w:eastAsia="SimSun" w:hAnsiTheme="majorBidi" w:cstheme="majorBidi"/>
          <w:kern w:val="2"/>
          <w:sz w:val="24"/>
          <w:szCs w:val="24"/>
          <w:lang w:eastAsia="zh-CN"/>
        </w:rPr>
        <w:t xml:space="preserve"> yang </w:t>
      </w:r>
      <w:proofErr w:type="spellStart"/>
      <w:r w:rsidR="009A3DF4" w:rsidRPr="00963D05">
        <w:rPr>
          <w:rFonts w:asciiTheme="majorBidi" w:eastAsia="SimSun" w:hAnsiTheme="majorBidi" w:cstheme="majorBidi"/>
          <w:kern w:val="2"/>
          <w:sz w:val="24"/>
          <w:szCs w:val="24"/>
          <w:lang w:eastAsia="zh-CN"/>
        </w:rPr>
        <w:t>membicarakan</w:t>
      </w:r>
      <w:proofErr w:type="spellEnd"/>
      <w:r w:rsidR="009A3DF4" w:rsidRPr="00963D05">
        <w:rPr>
          <w:rFonts w:asciiTheme="majorBidi" w:eastAsia="SimSun" w:hAnsiTheme="majorBidi" w:cstheme="majorBidi"/>
          <w:kern w:val="2"/>
          <w:sz w:val="24"/>
          <w:szCs w:val="24"/>
          <w:lang w:eastAsia="zh-CN"/>
        </w:rPr>
        <w:t xml:space="preserve"> </w:t>
      </w:r>
      <w:proofErr w:type="spellStart"/>
      <w:r w:rsidR="009A3DF4" w:rsidRPr="00963D05">
        <w:rPr>
          <w:rFonts w:asciiTheme="majorBidi" w:eastAsia="SimSun" w:hAnsiTheme="majorBidi" w:cstheme="majorBidi"/>
          <w:kern w:val="2"/>
          <w:sz w:val="24"/>
          <w:szCs w:val="24"/>
          <w:lang w:eastAsia="zh-CN"/>
        </w:rPr>
        <w:t>tentang</w:t>
      </w:r>
      <w:proofErr w:type="spellEnd"/>
      <w:r w:rsidR="009A3DF4" w:rsidRPr="00963D05">
        <w:rPr>
          <w:rFonts w:asciiTheme="majorBidi" w:eastAsia="SimSun" w:hAnsiTheme="majorBidi" w:cstheme="majorBidi"/>
          <w:kern w:val="2"/>
          <w:sz w:val="24"/>
          <w:szCs w:val="24"/>
          <w:lang w:eastAsia="zh-CN"/>
        </w:rPr>
        <w:t xml:space="preserve"> </w:t>
      </w:r>
      <w:proofErr w:type="spellStart"/>
      <w:r w:rsidR="009A3DF4" w:rsidRPr="00963D05">
        <w:rPr>
          <w:rFonts w:asciiTheme="majorBidi" w:eastAsia="SimSun" w:hAnsiTheme="majorBidi" w:cstheme="majorBidi"/>
          <w:kern w:val="2"/>
          <w:sz w:val="24"/>
          <w:szCs w:val="24"/>
          <w:lang w:eastAsia="zh-CN"/>
        </w:rPr>
        <w:t>pertentangan</w:t>
      </w:r>
      <w:proofErr w:type="spellEnd"/>
      <w:r w:rsidR="009A3DF4" w:rsidRPr="00963D05">
        <w:rPr>
          <w:rFonts w:asciiTheme="majorBidi" w:eastAsia="SimSun" w:hAnsiTheme="majorBidi" w:cstheme="majorBidi"/>
          <w:kern w:val="2"/>
          <w:sz w:val="24"/>
          <w:szCs w:val="24"/>
          <w:lang w:eastAsia="zh-CN"/>
        </w:rPr>
        <w:t xml:space="preserve"> </w:t>
      </w:r>
      <w:proofErr w:type="spellStart"/>
      <w:r w:rsidR="009A3DF4" w:rsidRPr="00963D05">
        <w:rPr>
          <w:rFonts w:asciiTheme="majorBidi" w:eastAsia="SimSun" w:hAnsiTheme="majorBidi" w:cstheme="majorBidi"/>
          <w:kern w:val="2"/>
          <w:sz w:val="24"/>
          <w:szCs w:val="24"/>
          <w:lang w:eastAsia="zh-CN"/>
        </w:rPr>
        <w:t>keadilan</w:t>
      </w:r>
      <w:proofErr w:type="spellEnd"/>
      <w:r w:rsidR="009A3DF4" w:rsidRPr="00963D05">
        <w:rPr>
          <w:rFonts w:asciiTheme="majorBidi" w:eastAsia="SimSun" w:hAnsiTheme="majorBidi" w:cstheme="majorBidi"/>
          <w:kern w:val="2"/>
          <w:sz w:val="24"/>
          <w:szCs w:val="24"/>
          <w:lang w:eastAsia="zh-CN"/>
        </w:rPr>
        <w:t xml:space="preserve"> </w:t>
      </w:r>
      <w:proofErr w:type="spellStart"/>
      <w:r w:rsidR="009A3DF4" w:rsidRPr="00963D05">
        <w:rPr>
          <w:rFonts w:asciiTheme="majorBidi" w:eastAsia="SimSun" w:hAnsiTheme="majorBidi" w:cstheme="majorBidi"/>
          <w:kern w:val="2"/>
          <w:sz w:val="24"/>
          <w:szCs w:val="24"/>
          <w:lang w:eastAsia="zh-CN"/>
        </w:rPr>
        <w:t>dengan</w:t>
      </w:r>
      <w:proofErr w:type="spellEnd"/>
      <w:r w:rsidR="009A3DF4" w:rsidRPr="00963D05">
        <w:rPr>
          <w:rFonts w:asciiTheme="majorBidi" w:eastAsia="SimSun" w:hAnsiTheme="majorBidi" w:cstheme="majorBidi"/>
          <w:kern w:val="2"/>
          <w:sz w:val="24"/>
          <w:szCs w:val="24"/>
          <w:lang w:eastAsia="zh-CN"/>
        </w:rPr>
        <w:t xml:space="preserve"> </w:t>
      </w:r>
      <w:proofErr w:type="spellStart"/>
      <w:r w:rsidR="009A3DF4" w:rsidRPr="00963D05">
        <w:rPr>
          <w:rFonts w:asciiTheme="majorBidi" w:eastAsia="SimSun" w:hAnsiTheme="majorBidi" w:cstheme="majorBidi"/>
          <w:kern w:val="2"/>
          <w:sz w:val="24"/>
          <w:szCs w:val="24"/>
          <w:lang w:eastAsia="zh-CN"/>
        </w:rPr>
        <w:t>penindasan</w:t>
      </w:r>
      <w:proofErr w:type="spellEnd"/>
      <w:r w:rsidR="009A3DF4" w:rsidRPr="00963D05">
        <w:rPr>
          <w:rFonts w:asciiTheme="majorBidi" w:eastAsia="SimSun" w:hAnsiTheme="majorBidi" w:cstheme="majorBidi"/>
          <w:kern w:val="2"/>
          <w:sz w:val="24"/>
          <w:szCs w:val="24"/>
          <w:lang w:eastAsia="zh-CN"/>
        </w:rPr>
        <w:t xml:space="preserve"> </w:t>
      </w:r>
      <w:proofErr w:type="spellStart"/>
      <w:r w:rsidR="009A3DF4" w:rsidRPr="00963D05">
        <w:rPr>
          <w:rFonts w:asciiTheme="majorBidi" w:eastAsia="SimSun" w:hAnsiTheme="majorBidi" w:cstheme="majorBidi"/>
          <w:kern w:val="2"/>
          <w:sz w:val="24"/>
          <w:szCs w:val="24"/>
          <w:lang w:eastAsia="zh-CN"/>
        </w:rPr>
        <w:t>serta</w:t>
      </w:r>
      <w:proofErr w:type="spellEnd"/>
      <w:r w:rsidR="009A3DF4" w:rsidRPr="00963D05">
        <w:rPr>
          <w:rFonts w:asciiTheme="majorBidi" w:eastAsia="SimSun" w:hAnsiTheme="majorBidi" w:cstheme="majorBidi"/>
          <w:kern w:val="2"/>
          <w:sz w:val="24"/>
          <w:szCs w:val="24"/>
          <w:lang w:eastAsia="zh-CN"/>
        </w:rPr>
        <w:t xml:space="preserve"> </w:t>
      </w:r>
      <w:proofErr w:type="spellStart"/>
      <w:r w:rsidR="009A3DF4" w:rsidRPr="00963D05">
        <w:rPr>
          <w:rFonts w:asciiTheme="majorBidi" w:eastAsia="SimSun" w:hAnsiTheme="majorBidi" w:cstheme="majorBidi"/>
          <w:kern w:val="2"/>
          <w:sz w:val="24"/>
          <w:szCs w:val="24"/>
          <w:lang w:eastAsia="zh-CN"/>
        </w:rPr>
        <w:t>pelanggaran</w:t>
      </w:r>
      <w:proofErr w:type="spellEnd"/>
      <w:r w:rsidR="009A3DF4" w:rsidRPr="00963D05">
        <w:rPr>
          <w:rFonts w:asciiTheme="majorBidi" w:eastAsia="SimSun" w:hAnsiTheme="majorBidi" w:cstheme="majorBidi"/>
          <w:kern w:val="2"/>
          <w:sz w:val="24"/>
          <w:szCs w:val="24"/>
          <w:lang w:eastAsia="zh-CN"/>
        </w:rPr>
        <w:t xml:space="preserve"> </w:t>
      </w:r>
      <w:proofErr w:type="spellStart"/>
      <w:r w:rsidR="009A3DF4" w:rsidRPr="00963D05">
        <w:rPr>
          <w:rFonts w:asciiTheme="majorBidi" w:eastAsia="SimSun" w:hAnsiTheme="majorBidi" w:cstheme="majorBidi"/>
          <w:kern w:val="2"/>
          <w:sz w:val="24"/>
          <w:szCs w:val="24"/>
          <w:lang w:eastAsia="zh-CN"/>
        </w:rPr>
        <w:t>hukum</w:t>
      </w:r>
      <w:proofErr w:type="spellEnd"/>
      <w:r w:rsidR="009A3DF4" w:rsidRPr="00963D05">
        <w:rPr>
          <w:rFonts w:asciiTheme="majorBidi" w:eastAsia="SimSun" w:hAnsiTheme="majorBidi" w:cstheme="majorBidi"/>
          <w:kern w:val="2"/>
          <w:sz w:val="24"/>
          <w:szCs w:val="24"/>
          <w:lang w:eastAsia="zh-CN"/>
        </w:rPr>
        <w:t xml:space="preserve">. </w:t>
      </w:r>
      <w:proofErr w:type="spellStart"/>
      <w:r w:rsidR="009A3DF4" w:rsidRPr="00963D05">
        <w:rPr>
          <w:rFonts w:asciiTheme="majorBidi" w:eastAsia="SimSun" w:hAnsiTheme="majorBidi" w:cstheme="majorBidi"/>
          <w:kern w:val="2"/>
          <w:sz w:val="24"/>
          <w:szCs w:val="24"/>
          <w:lang w:eastAsia="zh-CN"/>
        </w:rPr>
        <w:t>Seper</w:t>
      </w:r>
      <w:r>
        <w:rPr>
          <w:rFonts w:asciiTheme="majorBidi" w:eastAsia="SimSun" w:hAnsiTheme="majorBidi" w:cstheme="majorBidi"/>
          <w:kern w:val="2"/>
          <w:sz w:val="24"/>
          <w:szCs w:val="24"/>
          <w:lang w:eastAsia="zh-CN"/>
        </w:rPr>
        <w:t>ti</w:t>
      </w:r>
      <w:proofErr w:type="spellEnd"/>
      <w:r>
        <w:rPr>
          <w:rFonts w:asciiTheme="majorBidi" w:eastAsia="SimSun" w:hAnsiTheme="majorBidi" w:cstheme="majorBidi"/>
          <w:kern w:val="2"/>
          <w:sz w:val="24"/>
          <w:szCs w:val="24"/>
          <w:lang w:eastAsia="zh-CN"/>
        </w:rPr>
        <w:t xml:space="preserve"> </w:t>
      </w:r>
      <w:proofErr w:type="spellStart"/>
      <w:r>
        <w:rPr>
          <w:rFonts w:asciiTheme="majorBidi" w:eastAsia="SimSun" w:hAnsiTheme="majorBidi" w:cstheme="majorBidi"/>
          <w:kern w:val="2"/>
          <w:sz w:val="24"/>
          <w:szCs w:val="24"/>
          <w:lang w:eastAsia="zh-CN"/>
        </w:rPr>
        <w:t>contohnya</w:t>
      </w:r>
      <w:proofErr w:type="spellEnd"/>
      <w:r>
        <w:rPr>
          <w:rFonts w:asciiTheme="majorBidi" w:eastAsia="SimSun" w:hAnsiTheme="majorBidi" w:cstheme="majorBidi"/>
          <w:kern w:val="2"/>
          <w:sz w:val="24"/>
          <w:szCs w:val="24"/>
          <w:lang w:eastAsia="zh-CN"/>
        </w:rPr>
        <w:t xml:space="preserve"> di </w:t>
      </w:r>
      <w:proofErr w:type="spellStart"/>
      <w:r>
        <w:rPr>
          <w:rFonts w:asciiTheme="majorBidi" w:eastAsia="SimSun" w:hAnsiTheme="majorBidi" w:cstheme="majorBidi"/>
          <w:kern w:val="2"/>
          <w:sz w:val="24"/>
          <w:szCs w:val="24"/>
          <w:lang w:eastAsia="zh-CN"/>
        </w:rPr>
        <w:t>dalam</w:t>
      </w:r>
      <w:proofErr w:type="spellEnd"/>
      <w:r>
        <w:rPr>
          <w:rFonts w:asciiTheme="majorBidi" w:eastAsia="SimSun" w:hAnsiTheme="majorBidi" w:cstheme="majorBidi"/>
          <w:kern w:val="2"/>
          <w:sz w:val="24"/>
          <w:szCs w:val="24"/>
          <w:lang w:eastAsia="zh-CN"/>
        </w:rPr>
        <w:t xml:space="preserve"> surah Ali-Imra</w:t>
      </w:r>
      <w:r w:rsidR="009A3DF4" w:rsidRPr="00963D05">
        <w:rPr>
          <w:rFonts w:asciiTheme="majorBidi" w:eastAsia="SimSun" w:hAnsiTheme="majorBidi" w:cstheme="majorBidi"/>
          <w:kern w:val="2"/>
          <w:sz w:val="24"/>
          <w:szCs w:val="24"/>
          <w:lang w:eastAsia="zh-CN"/>
        </w:rPr>
        <w:t xml:space="preserve">n </w:t>
      </w:r>
      <w:proofErr w:type="spellStart"/>
      <w:r w:rsidR="009A3DF4" w:rsidRPr="00963D05">
        <w:rPr>
          <w:rFonts w:asciiTheme="majorBidi" w:eastAsia="SimSun" w:hAnsiTheme="majorBidi" w:cstheme="majorBidi"/>
          <w:kern w:val="2"/>
          <w:sz w:val="24"/>
          <w:szCs w:val="24"/>
          <w:lang w:eastAsia="zh-CN"/>
        </w:rPr>
        <w:t>aya</w:t>
      </w:r>
      <w:r>
        <w:rPr>
          <w:rFonts w:asciiTheme="majorBidi" w:eastAsia="SimSun" w:hAnsiTheme="majorBidi" w:cstheme="majorBidi"/>
          <w:kern w:val="2"/>
          <w:sz w:val="24"/>
          <w:szCs w:val="24"/>
          <w:lang w:eastAsia="zh-CN"/>
        </w:rPr>
        <w:t>t</w:t>
      </w:r>
      <w:proofErr w:type="spellEnd"/>
      <w:r>
        <w:rPr>
          <w:rFonts w:asciiTheme="majorBidi" w:eastAsia="SimSun" w:hAnsiTheme="majorBidi" w:cstheme="majorBidi"/>
          <w:kern w:val="2"/>
          <w:sz w:val="24"/>
          <w:szCs w:val="24"/>
          <w:lang w:eastAsia="zh-CN"/>
        </w:rPr>
        <w:t xml:space="preserve"> 25, An-</w:t>
      </w:r>
      <w:proofErr w:type="spellStart"/>
      <w:r>
        <w:rPr>
          <w:rFonts w:asciiTheme="majorBidi" w:eastAsia="SimSun" w:hAnsiTheme="majorBidi" w:cstheme="majorBidi"/>
          <w:kern w:val="2"/>
          <w:sz w:val="24"/>
          <w:szCs w:val="24"/>
          <w:lang w:eastAsia="zh-CN"/>
        </w:rPr>
        <w:t>Nahl</w:t>
      </w:r>
      <w:proofErr w:type="spellEnd"/>
      <w:r>
        <w:rPr>
          <w:rFonts w:asciiTheme="majorBidi" w:eastAsia="SimSun" w:hAnsiTheme="majorBidi" w:cstheme="majorBidi"/>
          <w:kern w:val="2"/>
          <w:sz w:val="24"/>
          <w:szCs w:val="24"/>
          <w:lang w:eastAsia="zh-CN"/>
        </w:rPr>
        <w:t xml:space="preserve"> </w:t>
      </w:r>
      <w:proofErr w:type="spellStart"/>
      <w:r>
        <w:rPr>
          <w:rFonts w:asciiTheme="majorBidi" w:eastAsia="SimSun" w:hAnsiTheme="majorBidi" w:cstheme="majorBidi"/>
          <w:kern w:val="2"/>
          <w:sz w:val="24"/>
          <w:szCs w:val="24"/>
          <w:lang w:eastAsia="zh-CN"/>
        </w:rPr>
        <w:t>ayat</w:t>
      </w:r>
      <w:proofErr w:type="spellEnd"/>
      <w:r>
        <w:rPr>
          <w:rFonts w:asciiTheme="majorBidi" w:eastAsia="SimSun" w:hAnsiTheme="majorBidi" w:cstheme="majorBidi"/>
          <w:kern w:val="2"/>
          <w:sz w:val="24"/>
          <w:szCs w:val="24"/>
          <w:lang w:eastAsia="zh-CN"/>
        </w:rPr>
        <w:t xml:space="preserve"> 111, Al-</w:t>
      </w:r>
      <w:proofErr w:type="spellStart"/>
      <w:r>
        <w:rPr>
          <w:rFonts w:asciiTheme="majorBidi" w:eastAsia="SimSun" w:hAnsiTheme="majorBidi" w:cstheme="majorBidi"/>
          <w:kern w:val="2"/>
          <w:sz w:val="24"/>
          <w:szCs w:val="24"/>
          <w:lang w:eastAsia="zh-CN"/>
        </w:rPr>
        <w:t>An’a</w:t>
      </w:r>
      <w:r w:rsidR="009A3DF4" w:rsidRPr="00963D05">
        <w:rPr>
          <w:rFonts w:asciiTheme="majorBidi" w:eastAsia="SimSun" w:hAnsiTheme="majorBidi" w:cstheme="majorBidi"/>
          <w:kern w:val="2"/>
          <w:sz w:val="24"/>
          <w:szCs w:val="24"/>
          <w:lang w:eastAsia="zh-CN"/>
        </w:rPr>
        <w:t>m</w:t>
      </w:r>
      <w:proofErr w:type="spellEnd"/>
      <w:r w:rsidR="009A3DF4" w:rsidRPr="00963D05">
        <w:rPr>
          <w:rFonts w:asciiTheme="majorBidi" w:eastAsia="SimSun" w:hAnsiTheme="majorBidi" w:cstheme="majorBidi"/>
          <w:kern w:val="2"/>
          <w:sz w:val="24"/>
          <w:szCs w:val="24"/>
          <w:lang w:eastAsia="zh-CN"/>
        </w:rPr>
        <w:t xml:space="preserve"> </w:t>
      </w:r>
      <w:proofErr w:type="spellStart"/>
      <w:r w:rsidR="009A3DF4" w:rsidRPr="00963D05">
        <w:rPr>
          <w:rFonts w:asciiTheme="majorBidi" w:eastAsia="SimSun" w:hAnsiTheme="majorBidi" w:cstheme="majorBidi"/>
          <w:kern w:val="2"/>
          <w:sz w:val="24"/>
          <w:szCs w:val="24"/>
          <w:lang w:eastAsia="zh-CN"/>
        </w:rPr>
        <w:t>ayat</w:t>
      </w:r>
      <w:proofErr w:type="spellEnd"/>
      <w:r w:rsidR="009A3DF4" w:rsidRPr="00963D05">
        <w:rPr>
          <w:rFonts w:asciiTheme="majorBidi" w:eastAsia="SimSun" w:hAnsiTheme="majorBidi" w:cstheme="majorBidi"/>
          <w:kern w:val="2"/>
          <w:sz w:val="24"/>
          <w:szCs w:val="24"/>
          <w:lang w:eastAsia="zh-CN"/>
        </w:rPr>
        <w:t xml:space="preserve"> 160, </w:t>
      </w:r>
      <w:proofErr w:type="spellStart"/>
      <w:r w:rsidR="009A3DF4" w:rsidRPr="00963D05">
        <w:rPr>
          <w:rFonts w:asciiTheme="majorBidi" w:eastAsia="SimSun" w:hAnsiTheme="majorBidi" w:cstheme="majorBidi"/>
          <w:kern w:val="2"/>
          <w:sz w:val="24"/>
          <w:szCs w:val="24"/>
          <w:lang w:eastAsia="zh-CN"/>
        </w:rPr>
        <w:t>dan</w:t>
      </w:r>
      <w:proofErr w:type="spellEnd"/>
      <w:r w:rsidR="009A3DF4" w:rsidRPr="00963D05">
        <w:rPr>
          <w:rFonts w:asciiTheme="majorBidi" w:eastAsia="SimSun" w:hAnsiTheme="majorBidi" w:cstheme="majorBidi"/>
          <w:kern w:val="2"/>
          <w:sz w:val="24"/>
          <w:szCs w:val="24"/>
          <w:lang w:eastAsia="zh-CN"/>
        </w:rPr>
        <w:t xml:space="preserve"> </w:t>
      </w:r>
      <w:proofErr w:type="spellStart"/>
      <w:r w:rsidR="009A3DF4" w:rsidRPr="00963D05">
        <w:rPr>
          <w:rFonts w:asciiTheme="majorBidi" w:eastAsia="SimSun" w:hAnsiTheme="majorBidi" w:cstheme="majorBidi"/>
          <w:kern w:val="2"/>
          <w:sz w:val="24"/>
          <w:szCs w:val="24"/>
          <w:lang w:eastAsia="zh-CN"/>
        </w:rPr>
        <w:t>Yunus</w:t>
      </w:r>
      <w:proofErr w:type="spellEnd"/>
      <w:r w:rsidR="009A3DF4" w:rsidRPr="00963D05">
        <w:rPr>
          <w:rFonts w:asciiTheme="majorBidi" w:eastAsia="SimSun" w:hAnsiTheme="majorBidi" w:cstheme="majorBidi"/>
          <w:kern w:val="2"/>
          <w:sz w:val="24"/>
          <w:szCs w:val="24"/>
          <w:lang w:eastAsia="zh-CN"/>
        </w:rPr>
        <w:t xml:space="preserve"> </w:t>
      </w:r>
      <w:proofErr w:type="spellStart"/>
      <w:r w:rsidR="009A3DF4" w:rsidRPr="00963D05">
        <w:rPr>
          <w:rFonts w:asciiTheme="majorBidi" w:eastAsia="SimSun" w:hAnsiTheme="majorBidi" w:cstheme="majorBidi"/>
          <w:kern w:val="2"/>
          <w:sz w:val="24"/>
          <w:szCs w:val="24"/>
          <w:lang w:eastAsia="zh-CN"/>
        </w:rPr>
        <w:t>ayat</w:t>
      </w:r>
      <w:proofErr w:type="spellEnd"/>
      <w:r w:rsidR="009A3DF4" w:rsidRPr="00963D05">
        <w:rPr>
          <w:rFonts w:asciiTheme="majorBidi" w:eastAsia="SimSun" w:hAnsiTheme="majorBidi" w:cstheme="majorBidi"/>
          <w:kern w:val="2"/>
          <w:sz w:val="24"/>
          <w:szCs w:val="24"/>
          <w:lang w:eastAsia="zh-CN"/>
        </w:rPr>
        <w:t xml:space="preserve"> 47.</w:t>
      </w:r>
      <w:r w:rsidR="009A3DF4" w:rsidRPr="00963D05">
        <w:rPr>
          <w:rFonts w:asciiTheme="majorBidi" w:eastAsia="SimSun" w:hAnsiTheme="majorBidi" w:cstheme="majorBidi"/>
          <w:kern w:val="2"/>
          <w:sz w:val="24"/>
          <w:szCs w:val="24"/>
          <w:vertAlign w:val="superscript"/>
          <w:lang w:eastAsia="zh-CN"/>
        </w:rPr>
        <w:footnoteReference w:id="31"/>
      </w:r>
    </w:p>
    <w:p w:rsidR="009A3DF4" w:rsidRPr="00963D05" w:rsidRDefault="009A3DF4" w:rsidP="00DE6AD1">
      <w:pPr>
        <w:spacing w:line="360" w:lineRule="auto"/>
        <w:ind w:firstLine="720"/>
        <w:jc w:val="both"/>
        <w:rPr>
          <w:rFonts w:asciiTheme="majorBidi" w:eastAsia="SimSun" w:hAnsiTheme="majorBidi" w:cstheme="majorBidi"/>
          <w:kern w:val="2"/>
          <w:sz w:val="24"/>
          <w:szCs w:val="24"/>
          <w:lang w:eastAsia="zh-CN"/>
        </w:rPr>
      </w:pPr>
      <w:r w:rsidRPr="00963D05">
        <w:rPr>
          <w:rFonts w:asciiTheme="majorBidi" w:eastAsia="SimSun" w:hAnsiTheme="majorBidi" w:cstheme="majorBidi"/>
          <w:kern w:val="2"/>
          <w:sz w:val="24"/>
          <w:szCs w:val="24"/>
          <w:lang w:eastAsia="zh-CN"/>
        </w:rPr>
        <w:t xml:space="preserve">Jihad </w:t>
      </w:r>
      <w:proofErr w:type="spellStart"/>
      <w:r w:rsidRPr="00963D05">
        <w:rPr>
          <w:rFonts w:asciiTheme="majorBidi" w:eastAsia="SimSun" w:hAnsiTheme="majorBidi" w:cstheme="majorBidi"/>
          <w:kern w:val="2"/>
          <w:sz w:val="24"/>
          <w:szCs w:val="24"/>
          <w:lang w:eastAsia="zh-CN"/>
        </w:rPr>
        <w:t>secara</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bahasa</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artinya</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adalah</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mengeluarkan</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energi</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atau</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harta</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mendesak</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seseorang</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berjuang</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Adapun</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Farid</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Esack</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mengartikan</w:t>
      </w:r>
      <w:proofErr w:type="spellEnd"/>
      <w:r w:rsidRPr="00963D05">
        <w:rPr>
          <w:rFonts w:asciiTheme="majorBidi" w:eastAsia="SimSun" w:hAnsiTheme="majorBidi" w:cstheme="majorBidi"/>
          <w:kern w:val="2"/>
          <w:sz w:val="24"/>
          <w:szCs w:val="24"/>
          <w:lang w:eastAsia="zh-CN"/>
        </w:rPr>
        <w:t xml:space="preserve"> jihad </w:t>
      </w:r>
      <w:proofErr w:type="spellStart"/>
      <w:r w:rsidRPr="00963D05">
        <w:rPr>
          <w:rFonts w:asciiTheme="majorBidi" w:eastAsia="SimSun" w:hAnsiTheme="majorBidi" w:cstheme="majorBidi"/>
          <w:kern w:val="2"/>
          <w:sz w:val="24"/>
          <w:szCs w:val="24"/>
          <w:lang w:eastAsia="zh-CN"/>
        </w:rPr>
        <w:t>sebagai</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perjuangan</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dan</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praksis</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Praksis</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diartikannya</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sebagai</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suatu</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tindakan</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sadar</w:t>
      </w:r>
      <w:proofErr w:type="spellEnd"/>
      <w:r w:rsidRPr="00963D05">
        <w:rPr>
          <w:rFonts w:asciiTheme="majorBidi" w:eastAsia="SimSun" w:hAnsiTheme="majorBidi" w:cstheme="majorBidi"/>
          <w:kern w:val="2"/>
          <w:sz w:val="24"/>
          <w:szCs w:val="24"/>
          <w:lang w:eastAsia="zh-CN"/>
        </w:rPr>
        <w:t xml:space="preserve"> yang </w:t>
      </w:r>
      <w:proofErr w:type="spellStart"/>
      <w:r w:rsidRPr="00963D05">
        <w:rPr>
          <w:rFonts w:asciiTheme="majorBidi" w:eastAsia="SimSun" w:hAnsiTheme="majorBidi" w:cstheme="majorBidi"/>
          <w:kern w:val="2"/>
          <w:sz w:val="24"/>
          <w:szCs w:val="24"/>
          <w:lang w:eastAsia="zh-CN"/>
        </w:rPr>
        <w:t>diambil</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oleh</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suatu</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komunitas</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manusia</w:t>
      </w:r>
      <w:proofErr w:type="spellEnd"/>
      <w:r w:rsidRPr="00963D05">
        <w:rPr>
          <w:rFonts w:asciiTheme="majorBidi" w:eastAsia="SimSun" w:hAnsiTheme="majorBidi" w:cstheme="majorBidi"/>
          <w:kern w:val="2"/>
          <w:sz w:val="24"/>
          <w:szCs w:val="24"/>
          <w:lang w:eastAsia="zh-CN"/>
        </w:rPr>
        <w:t xml:space="preserve"> yang </w:t>
      </w:r>
      <w:proofErr w:type="spellStart"/>
      <w:r w:rsidRPr="00963D05">
        <w:rPr>
          <w:rFonts w:asciiTheme="majorBidi" w:eastAsia="SimSun" w:hAnsiTheme="majorBidi" w:cstheme="majorBidi"/>
          <w:kern w:val="2"/>
          <w:sz w:val="24"/>
          <w:szCs w:val="24"/>
          <w:lang w:eastAsia="zh-CN"/>
        </w:rPr>
        <w:t>bertanggung</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jawab</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atas</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tekad</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politiknya</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sendiri</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dan</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didasarkan</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oleh</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kesadaran</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bahwa</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manusia</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sendirilah</w:t>
      </w:r>
      <w:proofErr w:type="spellEnd"/>
      <w:r w:rsidRPr="00963D05">
        <w:rPr>
          <w:rFonts w:asciiTheme="majorBidi" w:eastAsia="SimSun" w:hAnsiTheme="majorBidi" w:cstheme="majorBidi"/>
          <w:kern w:val="2"/>
          <w:sz w:val="24"/>
          <w:szCs w:val="24"/>
          <w:lang w:eastAsia="zh-CN"/>
        </w:rPr>
        <w:t xml:space="preserve"> yang </w:t>
      </w:r>
      <w:proofErr w:type="spellStart"/>
      <w:r w:rsidRPr="00963D05">
        <w:rPr>
          <w:rFonts w:asciiTheme="majorBidi" w:eastAsia="SimSun" w:hAnsiTheme="majorBidi" w:cstheme="majorBidi"/>
          <w:kern w:val="2"/>
          <w:sz w:val="24"/>
          <w:szCs w:val="24"/>
          <w:lang w:eastAsia="zh-CN"/>
        </w:rPr>
        <w:t>telah</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membentuk</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sejarah</w:t>
      </w:r>
      <w:proofErr w:type="spellEnd"/>
      <w:r w:rsidR="00A16CCA">
        <w:rPr>
          <w:rFonts w:asciiTheme="majorBidi" w:eastAsia="SimSun" w:hAnsiTheme="majorBidi" w:cstheme="majorBidi"/>
          <w:kern w:val="2"/>
          <w:sz w:val="24"/>
          <w:szCs w:val="24"/>
          <w:lang w:eastAsia="zh-CN"/>
        </w:rPr>
        <w:t xml:space="preserve">. </w:t>
      </w:r>
      <w:proofErr w:type="spellStart"/>
      <w:r w:rsidR="00A16CCA">
        <w:rPr>
          <w:rFonts w:asciiTheme="majorBidi" w:eastAsia="SimSun" w:hAnsiTheme="majorBidi" w:cstheme="majorBidi"/>
          <w:kern w:val="2"/>
          <w:sz w:val="24"/>
          <w:szCs w:val="24"/>
          <w:lang w:eastAsia="zh-CN"/>
        </w:rPr>
        <w:t>Atau</w:t>
      </w:r>
      <w:proofErr w:type="spellEnd"/>
      <w:r w:rsidR="00A16CCA">
        <w:rPr>
          <w:rFonts w:asciiTheme="majorBidi" w:eastAsia="SimSun" w:hAnsiTheme="majorBidi" w:cstheme="majorBidi"/>
          <w:kern w:val="2"/>
          <w:sz w:val="24"/>
          <w:szCs w:val="24"/>
          <w:lang w:eastAsia="zh-CN"/>
        </w:rPr>
        <w:t xml:space="preserve"> di </w:t>
      </w:r>
      <w:proofErr w:type="spellStart"/>
      <w:r w:rsidR="00A16CCA">
        <w:rPr>
          <w:rFonts w:asciiTheme="majorBidi" w:eastAsia="SimSun" w:hAnsiTheme="majorBidi" w:cstheme="majorBidi"/>
          <w:kern w:val="2"/>
          <w:sz w:val="24"/>
          <w:szCs w:val="24"/>
          <w:lang w:eastAsia="zh-CN"/>
        </w:rPr>
        <w:t>dalam</w:t>
      </w:r>
      <w:proofErr w:type="spellEnd"/>
      <w:r w:rsidR="00A16CCA">
        <w:rPr>
          <w:rFonts w:asciiTheme="majorBidi" w:eastAsia="SimSun" w:hAnsiTheme="majorBidi" w:cstheme="majorBidi"/>
          <w:kern w:val="2"/>
          <w:sz w:val="24"/>
          <w:szCs w:val="24"/>
          <w:lang w:eastAsia="zh-CN"/>
        </w:rPr>
        <w:t xml:space="preserve"> kata lain, jiha</w:t>
      </w:r>
      <w:r w:rsidRPr="00963D05">
        <w:rPr>
          <w:rFonts w:asciiTheme="majorBidi" w:eastAsia="SimSun" w:hAnsiTheme="majorBidi" w:cstheme="majorBidi"/>
          <w:kern w:val="2"/>
          <w:sz w:val="24"/>
          <w:szCs w:val="24"/>
          <w:lang w:eastAsia="zh-CN"/>
        </w:rPr>
        <w:t xml:space="preserve">d </w:t>
      </w:r>
      <w:proofErr w:type="spellStart"/>
      <w:r w:rsidRPr="00963D05">
        <w:rPr>
          <w:rFonts w:asciiTheme="majorBidi" w:eastAsia="SimSun" w:hAnsiTheme="majorBidi" w:cstheme="majorBidi"/>
          <w:kern w:val="2"/>
          <w:sz w:val="24"/>
          <w:szCs w:val="24"/>
          <w:lang w:eastAsia="zh-CN"/>
        </w:rPr>
        <w:t>adalah</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suatu</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usaha</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untuk</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mengubah</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diri</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dan</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masyarakat</w:t>
      </w:r>
      <w:proofErr w:type="spellEnd"/>
      <w:r w:rsidRPr="00963D05">
        <w:rPr>
          <w:rFonts w:asciiTheme="majorBidi" w:eastAsia="SimSun" w:hAnsiTheme="majorBidi" w:cstheme="majorBidi"/>
          <w:kern w:val="2"/>
          <w:sz w:val="24"/>
          <w:szCs w:val="24"/>
          <w:lang w:eastAsia="zh-CN"/>
        </w:rPr>
        <w:t xml:space="preserve"> </w:t>
      </w:r>
      <w:proofErr w:type="spellStart"/>
      <w:r w:rsidRPr="00963D05">
        <w:rPr>
          <w:rFonts w:asciiTheme="majorBidi" w:eastAsia="SimSun" w:hAnsiTheme="majorBidi" w:cstheme="majorBidi"/>
          <w:kern w:val="2"/>
          <w:sz w:val="24"/>
          <w:szCs w:val="24"/>
          <w:lang w:eastAsia="zh-CN"/>
        </w:rPr>
        <w:t>luas</w:t>
      </w:r>
      <w:proofErr w:type="spellEnd"/>
      <w:r w:rsidRPr="00963D05">
        <w:rPr>
          <w:rFonts w:asciiTheme="majorBidi" w:eastAsia="SimSun" w:hAnsiTheme="majorBidi" w:cstheme="majorBidi"/>
          <w:kern w:val="2"/>
          <w:sz w:val="24"/>
          <w:szCs w:val="24"/>
          <w:lang w:eastAsia="zh-CN"/>
        </w:rPr>
        <w:t>.</w:t>
      </w:r>
    </w:p>
    <w:p w:rsidR="00DD701A" w:rsidRDefault="00A16CCA" w:rsidP="00DE6AD1">
      <w:pPr>
        <w:spacing w:line="360" w:lineRule="auto"/>
        <w:ind w:firstLine="720"/>
        <w:jc w:val="both"/>
        <w:rPr>
          <w:rFonts w:asciiTheme="majorBidi" w:eastAsia="SimSun" w:hAnsiTheme="majorBidi" w:cstheme="majorBidi"/>
          <w:kern w:val="2"/>
          <w:sz w:val="24"/>
          <w:szCs w:val="24"/>
          <w:lang w:eastAsia="zh-CN"/>
        </w:rPr>
      </w:pPr>
      <w:proofErr w:type="spellStart"/>
      <w:r>
        <w:rPr>
          <w:rFonts w:asciiTheme="majorBidi" w:eastAsia="SimSun" w:hAnsiTheme="majorBidi" w:cstheme="majorBidi"/>
          <w:kern w:val="2"/>
          <w:sz w:val="24"/>
          <w:szCs w:val="24"/>
          <w:lang w:eastAsia="zh-CN"/>
        </w:rPr>
        <w:t>Tujuan</w:t>
      </w:r>
      <w:proofErr w:type="spellEnd"/>
      <w:r>
        <w:rPr>
          <w:rFonts w:asciiTheme="majorBidi" w:eastAsia="SimSun" w:hAnsiTheme="majorBidi" w:cstheme="majorBidi"/>
          <w:kern w:val="2"/>
          <w:sz w:val="24"/>
          <w:szCs w:val="24"/>
          <w:lang w:eastAsia="zh-CN"/>
        </w:rPr>
        <w:t xml:space="preserve"> jiha</w:t>
      </w:r>
      <w:r w:rsidR="009A3DF4" w:rsidRPr="00963D05">
        <w:rPr>
          <w:rFonts w:asciiTheme="majorBidi" w:eastAsia="SimSun" w:hAnsiTheme="majorBidi" w:cstheme="majorBidi"/>
          <w:kern w:val="2"/>
          <w:sz w:val="24"/>
          <w:szCs w:val="24"/>
          <w:lang w:eastAsia="zh-CN"/>
        </w:rPr>
        <w:t xml:space="preserve">d </w:t>
      </w:r>
      <w:proofErr w:type="spellStart"/>
      <w:r w:rsidR="009A3DF4" w:rsidRPr="00963D05">
        <w:rPr>
          <w:rFonts w:asciiTheme="majorBidi" w:eastAsia="SimSun" w:hAnsiTheme="majorBidi" w:cstheme="majorBidi"/>
          <w:kern w:val="2"/>
          <w:sz w:val="24"/>
          <w:szCs w:val="24"/>
          <w:lang w:eastAsia="zh-CN"/>
        </w:rPr>
        <w:t>adalah</w:t>
      </w:r>
      <w:proofErr w:type="spellEnd"/>
      <w:r w:rsidR="009A3DF4" w:rsidRPr="00963D05">
        <w:rPr>
          <w:rFonts w:asciiTheme="majorBidi" w:eastAsia="SimSun" w:hAnsiTheme="majorBidi" w:cstheme="majorBidi"/>
          <w:kern w:val="2"/>
          <w:sz w:val="24"/>
          <w:szCs w:val="24"/>
          <w:lang w:eastAsia="zh-CN"/>
        </w:rPr>
        <w:t xml:space="preserve"> </w:t>
      </w:r>
      <w:proofErr w:type="spellStart"/>
      <w:r w:rsidR="009A3DF4" w:rsidRPr="00963D05">
        <w:rPr>
          <w:rFonts w:asciiTheme="majorBidi" w:eastAsia="SimSun" w:hAnsiTheme="majorBidi" w:cstheme="majorBidi"/>
          <w:kern w:val="2"/>
          <w:sz w:val="24"/>
          <w:szCs w:val="24"/>
          <w:lang w:eastAsia="zh-CN"/>
        </w:rPr>
        <w:t>untuk</w:t>
      </w:r>
      <w:proofErr w:type="spellEnd"/>
      <w:r w:rsidR="009A3DF4" w:rsidRPr="00963D05">
        <w:rPr>
          <w:rFonts w:asciiTheme="majorBidi" w:eastAsia="SimSun" w:hAnsiTheme="majorBidi" w:cstheme="majorBidi"/>
          <w:kern w:val="2"/>
          <w:sz w:val="24"/>
          <w:szCs w:val="24"/>
          <w:lang w:eastAsia="zh-CN"/>
        </w:rPr>
        <w:t xml:space="preserve"> </w:t>
      </w:r>
      <w:proofErr w:type="spellStart"/>
      <w:r w:rsidR="009A3DF4" w:rsidRPr="00963D05">
        <w:rPr>
          <w:rFonts w:asciiTheme="majorBidi" w:eastAsia="SimSun" w:hAnsiTheme="majorBidi" w:cstheme="majorBidi"/>
          <w:kern w:val="2"/>
          <w:sz w:val="24"/>
          <w:szCs w:val="24"/>
          <w:lang w:eastAsia="zh-CN"/>
        </w:rPr>
        <w:t>menghancurkan</w:t>
      </w:r>
      <w:proofErr w:type="spellEnd"/>
      <w:r w:rsidR="009A3DF4" w:rsidRPr="00963D05">
        <w:rPr>
          <w:rFonts w:asciiTheme="majorBidi" w:eastAsia="SimSun" w:hAnsiTheme="majorBidi" w:cstheme="majorBidi"/>
          <w:kern w:val="2"/>
          <w:sz w:val="24"/>
          <w:szCs w:val="24"/>
          <w:lang w:eastAsia="zh-CN"/>
        </w:rPr>
        <w:t xml:space="preserve"> </w:t>
      </w:r>
      <w:proofErr w:type="spellStart"/>
      <w:r w:rsidR="009A3DF4" w:rsidRPr="00963D05">
        <w:rPr>
          <w:rFonts w:asciiTheme="majorBidi" w:eastAsia="SimSun" w:hAnsiTheme="majorBidi" w:cstheme="majorBidi"/>
          <w:kern w:val="2"/>
          <w:sz w:val="24"/>
          <w:szCs w:val="24"/>
          <w:lang w:eastAsia="zh-CN"/>
        </w:rPr>
        <w:t>dan</w:t>
      </w:r>
      <w:proofErr w:type="spellEnd"/>
      <w:r w:rsidR="009A3DF4" w:rsidRPr="00963D05">
        <w:rPr>
          <w:rFonts w:asciiTheme="majorBidi" w:eastAsia="SimSun" w:hAnsiTheme="majorBidi" w:cstheme="majorBidi"/>
          <w:kern w:val="2"/>
          <w:sz w:val="24"/>
          <w:szCs w:val="24"/>
          <w:lang w:eastAsia="zh-CN"/>
        </w:rPr>
        <w:t xml:space="preserve"> </w:t>
      </w:r>
      <w:proofErr w:type="spellStart"/>
      <w:r w:rsidR="009A3DF4" w:rsidRPr="00963D05">
        <w:rPr>
          <w:rFonts w:asciiTheme="majorBidi" w:eastAsia="SimSun" w:hAnsiTheme="majorBidi" w:cstheme="majorBidi"/>
          <w:kern w:val="2"/>
          <w:sz w:val="24"/>
          <w:szCs w:val="24"/>
          <w:lang w:eastAsia="zh-CN"/>
        </w:rPr>
        <w:t>menumpas</w:t>
      </w:r>
      <w:proofErr w:type="spellEnd"/>
      <w:r w:rsidR="009A3DF4" w:rsidRPr="00963D05">
        <w:rPr>
          <w:rFonts w:asciiTheme="majorBidi" w:eastAsia="SimSun" w:hAnsiTheme="majorBidi" w:cstheme="majorBidi"/>
          <w:kern w:val="2"/>
          <w:sz w:val="24"/>
          <w:szCs w:val="24"/>
          <w:lang w:eastAsia="zh-CN"/>
        </w:rPr>
        <w:t xml:space="preserve"> </w:t>
      </w:r>
      <w:proofErr w:type="spellStart"/>
      <w:r w:rsidR="009A3DF4" w:rsidRPr="00963D05">
        <w:rPr>
          <w:rFonts w:asciiTheme="majorBidi" w:eastAsia="SimSun" w:hAnsiTheme="majorBidi" w:cstheme="majorBidi"/>
          <w:kern w:val="2"/>
          <w:sz w:val="24"/>
          <w:szCs w:val="24"/>
          <w:lang w:eastAsia="zh-CN"/>
        </w:rPr>
        <w:t>ketidakadilan</w:t>
      </w:r>
      <w:proofErr w:type="spellEnd"/>
      <w:r w:rsidR="009A3DF4" w:rsidRPr="00963D05">
        <w:rPr>
          <w:rFonts w:asciiTheme="majorBidi" w:eastAsia="SimSun" w:hAnsiTheme="majorBidi" w:cstheme="majorBidi"/>
          <w:kern w:val="2"/>
          <w:sz w:val="24"/>
          <w:szCs w:val="24"/>
          <w:lang w:eastAsia="zh-CN"/>
        </w:rPr>
        <w:t xml:space="preserve"> </w:t>
      </w:r>
      <w:proofErr w:type="spellStart"/>
      <w:r w:rsidR="009A3DF4" w:rsidRPr="00963D05">
        <w:rPr>
          <w:rFonts w:asciiTheme="majorBidi" w:eastAsia="SimSun" w:hAnsiTheme="majorBidi" w:cstheme="majorBidi"/>
          <w:kern w:val="2"/>
          <w:sz w:val="24"/>
          <w:szCs w:val="24"/>
          <w:lang w:eastAsia="zh-CN"/>
        </w:rPr>
        <w:t>dari</w:t>
      </w:r>
      <w:proofErr w:type="spellEnd"/>
      <w:r w:rsidR="009A3DF4" w:rsidRPr="00963D05">
        <w:rPr>
          <w:rFonts w:asciiTheme="majorBidi" w:eastAsia="SimSun" w:hAnsiTheme="majorBidi" w:cstheme="majorBidi"/>
          <w:kern w:val="2"/>
          <w:sz w:val="24"/>
          <w:szCs w:val="24"/>
          <w:lang w:eastAsia="zh-CN"/>
        </w:rPr>
        <w:t xml:space="preserve"> </w:t>
      </w:r>
      <w:proofErr w:type="spellStart"/>
      <w:r w:rsidR="009A3DF4" w:rsidRPr="00963D05">
        <w:rPr>
          <w:rFonts w:asciiTheme="majorBidi" w:eastAsia="SimSun" w:hAnsiTheme="majorBidi" w:cstheme="majorBidi"/>
          <w:kern w:val="2"/>
          <w:sz w:val="24"/>
          <w:szCs w:val="24"/>
          <w:lang w:eastAsia="zh-CN"/>
        </w:rPr>
        <w:t>bumi</w:t>
      </w:r>
      <w:proofErr w:type="spellEnd"/>
      <w:r w:rsidR="009A3DF4" w:rsidRPr="00963D05">
        <w:rPr>
          <w:rFonts w:asciiTheme="majorBidi" w:eastAsia="SimSun" w:hAnsiTheme="majorBidi" w:cstheme="majorBidi"/>
          <w:kern w:val="2"/>
          <w:sz w:val="24"/>
          <w:szCs w:val="24"/>
          <w:lang w:eastAsia="zh-CN"/>
        </w:rPr>
        <w:t xml:space="preserve"> </w:t>
      </w:r>
      <w:proofErr w:type="spellStart"/>
      <w:r w:rsidR="009A3DF4" w:rsidRPr="00963D05">
        <w:rPr>
          <w:rFonts w:asciiTheme="majorBidi" w:eastAsia="SimSun" w:hAnsiTheme="majorBidi" w:cstheme="majorBidi"/>
          <w:kern w:val="2"/>
          <w:sz w:val="24"/>
          <w:szCs w:val="24"/>
          <w:lang w:eastAsia="zh-CN"/>
        </w:rPr>
        <w:t>ini</w:t>
      </w:r>
      <w:proofErr w:type="spellEnd"/>
      <w:r w:rsidR="009A3DF4" w:rsidRPr="00963D05">
        <w:rPr>
          <w:rFonts w:asciiTheme="majorBidi" w:eastAsia="SimSun" w:hAnsiTheme="majorBidi" w:cstheme="majorBidi"/>
          <w:kern w:val="2"/>
          <w:sz w:val="24"/>
          <w:szCs w:val="24"/>
          <w:lang w:eastAsia="zh-CN"/>
        </w:rPr>
        <w:t xml:space="preserve">, </w:t>
      </w:r>
      <w:proofErr w:type="spellStart"/>
      <w:r w:rsidR="009A3DF4" w:rsidRPr="00963D05">
        <w:rPr>
          <w:rFonts w:asciiTheme="majorBidi" w:eastAsia="SimSun" w:hAnsiTheme="majorBidi" w:cstheme="majorBidi"/>
          <w:kern w:val="2"/>
          <w:sz w:val="24"/>
          <w:szCs w:val="24"/>
          <w:lang w:eastAsia="zh-CN"/>
        </w:rPr>
        <w:t>namun</w:t>
      </w:r>
      <w:proofErr w:type="spellEnd"/>
      <w:r w:rsidR="009A3DF4" w:rsidRPr="00963D05">
        <w:rPr>
          <w:rFonts w:asciiTheme="majorBidi" w:eastAsia="SimSun" w:hAnsiTheme="majorBidi" w:cstheme="majorBidi"/>
          <w:kern w:val="2"/>
          <w:sz w:val="24"/>
          <w:szCs w:val="24"/>
          <w:lang w:eastAsia="zh-CN"/>
        </w:rPr>
        <w:t xml:space="preserve"> </w:t>
      </w:r>
      <w:proofErr w:type="spellStart"/>
      <w:r w:rsidR="009A3DF4" w:rsidRPr="00963D05">
        <w:rPr>
          <w:rFonts w:asciiTheme="majorBidi" w:eastAsia="SimSun" w:hAnsiTheme="majorBidi" w:cstheme="majorBidi"/>
          <w:kern w:val="2"/>
          <w:sz w:val="24"/>
          <w:szCs w:val="24"/>
          <w:lang w:eastAsia="zh-CN"/>
        </w:rPr>
        <w:t>perlu</w:t>
      </w:r>
      <w:proofErr w:type="spellEnd"/>
      <w:r w:rsidR="009A3DF4" w:rsidRPr="00963D05">
        <w:rPr>
          <w:rFonts w:asciiTheme="majorBidi" w:eastAsia="SimSun" w:hAnsiTheme="majorBidi" w:cstheme="majorBidi"/>
          <w:kern w:val="2"/>
          <w:sz w:val="24"/>
          <w:szCs w:val="24"/>
          <w:lang w:eastAsia="zh-CN"/>
        </w:rPr>
        <w:t xml:space="preserve"> </w:t>
      </w:r>
      <w:proofErr w:type="spellStart"/>
      <w:r w:rsidR="009A3DF4" w:rsidRPr="00963D05">
        <w:rPr>
          <w:rFonts w:asciiTheme="majorBidi" w:eastAsia="SimSun" w:hAnsiTheme="majorBidi" w:cstheme="majorBidi"/>
          <w:kern w:val="2"/>
          <w:sz w:val="24"/>
          <w:szCs w:val="24"/>
          <w:lang w:eastAsia="zh-CN"/>
        </w:rPr>
        <w:t>digaris</w:t>
      </w:r>
      <w:proofErr w:type="spellEnd"/>
      <w:r w:rsidR="009A3DF4" w:rsidRPr="00963D05">
        <w:rPr>
          <w:rFonts w:asciiTheme="majorBidi" w:eastAsia="SimSun" w:hAnsiTheme="majorBidi" w:cstheme="majorBidi"/>
          <w:kern w:val="2"/>
          <w:sz w:val="24"/>
          <w:szCs w:val="24"/>
          <w:lang w:eastAsia="zh-CN"/>
        </w:rPr>
        <w:t xml:space="preserve"> </w:t>
      </w:r>
      <w:proofErr w:type="spellStart"/>
      <w:r w:rsidR="009A3DF4" w:rsidRPr="00963D05">
        <w:rPr>
          <w:rFonts w:asciiTheme="majorBidi" w:eastAsia="SimSun" w:hAnsiTheme="majorBidi" w:cstheme="majorBidi"/>
          <w:kern w:val="2"/>
          <w:sz w:val="24"/>
          <w:szCs w:val="24"/>
          <w:lang w:eastAsia="zh-CN"/>
        </w:rPr>
        <w:t>bawahi</w:t>
      </w:r>
      <w:proofErr w:type="spellEnd"/>
      <w:r w:rsidR="009A3DF4" w:rsidRPr="00963D05">
        <w:rPr>
          <w:rFonts w:asciiTheme="majorBidi" w:eastAsia="SimSun" w:hAnsiTheme="majorBidi" w:cstheme="majorBidi"/>
          <w:kern w:val="2"/>
          <w:sz w:val="24"/>
          <w:szCs w:val="24"/>
          <w:lang w:eastAsia="zh-CN"/>
        </w:rPr>
        <w:t xml:space="preserve"> </w:t>
      </w:r>
      <w:proofErr w:type="spellStart"/>
      <w:r w:rsidR="009A3DF4" w:rsidRPr="00963D05">
        <w:rPr>
          <w:rFonts w:asciiTheme="majorBidi" w:eastAsia="SimSun" w:hAnsiTheme="majorBidi" w:cstheme="majorBidi"/>
          <w:kern w:val="2"/>
          <w:sz w:val="24"/>
          <w:szCs w:val="24"/>
          <w:lang w:eastAsia="zh-CN"/>
        </w:rPr>
        <w:t>bahwa</w:t>
      </w:r>
      <w:proofErr w:type="spellEnd"/>
      <w:r w:rsidR="009A3DF4" w:rsidRPr="00963D05">
        <w:rPr>
          <w:rFonts w:asciiTheme="majorBidi" w:eastAsia="SimSun" w:hAnsiTheme="majorBidi" w:cstheme="majorBidi"/>
          <w:kern w:val="2"/>
          <w:sz w:val="24"/>
          <w:szCs w:val="24"/>
          <w:lang w:eastAsia="zh-CN"/>
        </w:rPr>
        <w:t xml:space="preserve"> </w:t>
      </w:r>
      <w:proofErr w:type="spellStart"/>
      <w:r w:rsidR="009A3DF4" w:rsidRPr="00963D05">
        <w:rPr>
          <w:rFonts w:asciiTheme="majorBidi" w:eastAsia="SimSun" w:hAnsiTheme="majorBidi" w:cstheme="majorBidi"/>
          <w:kern w:val="2"/>
          <w:sz w:val="24"/>
          <w:szCs w:val="24"/>
          <w:lang w:eastAsia="zh-CN"/>
        </w:rPr>
        <w:t>dalam</w:t>
      </w:r>
      <w:proofErr w:type="spellEnd"/>
      <w:r w:rsidR="009A3DF4" w:rsidRPr="00963D05">
        <w:rPr>
          <w:rFonts w:asciiTheme="majorBidi" w:eastAsia="SimSun" w:hAnsiTheme="majorBidi" w:cstheme="majorBidi"/>
          <w:kern w:val="2"/>
          <w:sz w:val="24"/>
          <w:szCs w:val="24"/>
          <w:lang w:eastAsia="zh-CN"/>
        </w:rPr>
        <w:t xml:space="preserve"> </w:t>
      </w:r>
      <w:proofErr w:type="spellStart"/>
      <w:r w:rsidR="009A3DF4" w:rsidRPr="00963D05">
        <w:rPr>
          <w:rFonts w:asciiTheme="majorBidi" w:eastAsia="SimSun" w:hAnsiTheme="majorBidi" w:cstheme="majorBidi"/>
          <w:kern w:val="2"/>
          <w:sz w:val="24"/>
          <w:szCs w:val="24"/>
          <w:lang w:eastAsia="zh-CN"/>
        </w:rPr>
        <w:t>artian</w:t>
      </w:r>
      <w:proofErr w:type="spellEnd"/>
      <w:r w:rsidR="009A3DF4" w:rsidRPr="00963D05">
        <w:rPr>
          <w:rFonts w:asciiTheme="majorBidi" w:eastAsia="SimSun" w:hAnsiTheme="majorBidi" w:cstheme="majorBidi"/>
          <w:kern w:val="2"/>
          <w:sz w:val="24"/>
          <w:szCs w:val="24"/>
          <w:lang w:eastAsia="zh-CN"/>
        </w:rPr>
        <w:t xml:space="preserve"> </w:t>
      </w:r>
      <w:proofErr w:type="spellStart"/>
      <w:r w:rsidR="009A3DF4" w:rsidRPr="00963D05">
        <w:rPr>
          <w:rFonts w:asciiTheme="majorBidi" w:eastAsia="SimSun" w:hAnsiTheme="majorBidi" w:cstheme="majorBidi"/>
          <w:kern w:val="2"/>
          <w:sz w:val="24"/>
          <w:szCs w:val="24"/>
          <w:lang w:eastAsia="zh-CN"/>
        </w:rPr>
        <w:t>bukan</w:t>
      </w:r>
      <w:proofErr w:type="spellEnd"/>
      <w:r w:rsidR="009A3DF4" w:rsidRPr="00963D05">
        <w:rPr>
          <w:rFonts w:asciiTheme="majorBidi" w:eastAsia="SimSun" w:hAnsiTheme="majorBidi" w:cstheme="majorBidi"/>
          <w:kern w:val="2"/>
          <w:sz w:val="24"/>
          <w:szCs w:val="24"/>
          <w:lang w:eastAsia="zh-CN"/>
        </w:rPr>
        <w:t xml:space="preserve"> </w:t>
      </w:r>
      <w:proofErr w:type="spellStart"/>
      <w:r w:rsidR="009A3DF4" w:rsidRPr="00963D05">
        <w:rPr>
          <w:rFonts w:asciiTheme="majorBidi" w:eastAsia="SimSun" w:hAnsiTheme="majorBidi" w:cstheme="majorBidi"/>
          <w:kern w:val="2"/>
          <w:sz w:val="24"/>
          <w:szCs w:val="24"/>
          <w:lang w:eastAsia="zh-CN"/>
        </w:rPr>
        <w:t>untuk</w:t>
      </w:r>
      <w:proofErr w:type="spellEnd"/>
      <w:r w:rsidR="009A3DF4" w:rsidRPr="00963D05">
        <w:rPr>
          <w:rFonts w:asciiTheme="majorBidi" w:eastAsia="SimSun" w:hAnsiTheme="majorBidi" w:cstheme="majorBidi"/>
          <w:kern w:val="2"/>
          <w:sz w:val="24"/>
          <w:szCs w:val="24"/>
          <w:lang w:eastAsia="zh-CN"/>
        </w:rPr>
        <w:t xml:space="preserve"> </w:t>
      </w:r>
      <w:proofErr w:type="spellStart"/>
      <w:r w:rsidR="009A3DF4" w:rsidRPr="00963D05">
        <w:rPr>
          <w:rFonts w:asciiTheme="majorBidi" w:eastAsia="SimSun" w:hAnsiTheme="majorBidi" w:cstheme="majorBidi"/>
          <w:kern w:val="2"/>
          <w:sz w:val="24"/>
          <w:szCs w:val="24"/>
          <w:lang w:eastAsia="zh-CN"/>
        </w:rPr>
        <w:t>mengganti</w:t>
      </w:r>
      <w:proofErr w:type="spellEnd"/>
      <w:r w:rsidR="009A3DF4" w:rsidRPr="00963D05">
        <w:rPr>
          <w:rFonts w:asciiTheme="majorBidi" w:eastAsia="SimSun" w:hAnsiTheme="majorBidi" w:cstheme="majorBidi"/>
          <w:kern w:val="2"/>
          <w:sz w:val="24"/>
          <w:szCs w:val="24"/>
          <w:lang w:eastAsia="zh-CN"/>
        </w:rPr>
        <w:t xml:space="preserve"> </w:t>
      </w:r>
      <w:proofErr w:type="spellStart"/>
      <w:r w:rsidR="009A3DF4" w:rsidRPr="00963D05">
        <w:rPr>
          <w:rFonts w:asciiTheme="majorBidi" w:eastAsia="SimSun" w:hAnsiTheme="majorBidi" w:cstheme="majorBidi"/>
          <w:kern w:val="2"/>
          <w:sz w:val="24"/>
          <w:szCs w:val="24"/>
          <w:lang w:eastAsia="zh-CN"/>
        </w:rPr>
        <w:t>kelompok</w:t>
      </w:r>
      <w:proofErr w:type="spellEnd"/>
      <w:r w:rsidR="009A3DF4" w:rsidRPr="00963D05">
        <w:rPr>
          <w:rFonts w:asciiTheme="majorBidi" w:eastAsia="SimSun" w:hAnsiTheme="majorBidi" w:cstheme="majorBidi"/>
          <w:kern w:val="2"/>
          <w:sz w:val="24"/>
          <w:szCs w:val="24"/>
          <w:lang w:eastAsia="zh-CN"/>
        </w:rPr>
        <w:t xml:space="preserve"> yang </w:t>
      </w:r>
      <w:proofErr w:type="spellStart"/>
      <w:r w:rsidR="009A3DF4" w:rsidRPr="00963D05">
        <w:rPr>
          <w:rFonts w:asciiTheme="majorBidi" w:eastAsia="SimSun" w:hAnsiTheme="majorBidi" w:cstheme="majorBidi"/>
          <w:kern w:val="2"/>
          <w:sz w:val="24"/>
          <w:szCs w:val="24"/>
          <w:lang w:eastAsia="zh-CN"/>
        </w:rPr>
        <w:t>mayoritas</w:t>
      </w:r>
      <w:proofErr w:type="spellEnd"/>
      <w:r w:rsidR="009A3DF4" w:rsidRPr="00963D05">
        <w:rPr>
          <w:rFonts w:asciiTheme="majorBidi" w:eastAsia="SimSun" w:hAnsiTheme="majorBidi" w:cstheme="majorBidi"/>
          <w:kern w:val="2"/>
          <w:sz w:val="24"/>
          <w:szCs w:val="24"/>
          <w:lang w:eastAsia="zh-CN"/>
        </w:rPr>
        <w:t xml:space="preserve"> yang </w:t>
      </w:r>
      <w:proofErr w:type="spellStart"/>
      <w:r w:rsidR="009A3DF4" w:rsidRPr="00963D05">
        <w:rPr>
          <w:rFonts w:asciiTheme="majorBidi" w:eastAsia="SimSun" w:hAnsiTheme="majorBidi" w:cstheme="majorBidi"/>
          <w:kern w:val="2"/>
          <w:sz w:val="24"/>
          <w:szCs w:val="24"/>
          <w:lang w:eastAsia="zh-CN"/>
        </w:rPr>
        <w:t>satu</w:t>
      </w:r>
      <w:proofErr w:type="spellEnd"/>
      <w:r w:rsidR="009A3DF4" w:rsidRPr="00963D05">
        <w:rPr>
          <w:rFonts w:asciiTheme="majorBidi" w:eastAsia="SimSun" w:hAnsiTheme="majorBidi" w:cstheme="majorBidi"/>
          <w:kern w:val="2"/>
          <w:sz w:val="24"/>
          <w:szCs w:val="24"/>
          <w:lang w:eastAsia="zh-CN"/>
        </w:rPr>
        <w:t xml:space="preserve"> </w:t>
      </w:r>
      <w:proofErr w:type="spellStart"/>
      <w:r w:rsidR="009A3DF4" w:rsidRPr="00963D05">
        <w:rPr>
          <w:rFonts w:asciiTheme="majorBidi" w:eastAsia="SimSun" w:hAnsiTheme="majorBidi" w:cstheme="majorBidi"/>
          <w:kern w:val="2"/>
          <w:sz w:val="24"/>
          <w:szCs w:val="24"/>
          <w:lang w:eastAsia="zh-CN"/>
        </w:rPr>
        <w:t>dengan</w:t>
      </w:r>
      <w:proofErr w:type="spellEnd"/>
      <w:r w:rsidR="009A3DF4" w:rsidRPr="00963D05">
        <w:rPr>
          <w:rFonts w:asciiTheme="majorBidi" w:eastAsia="SimSun" w:hAnsiTheme="majorBidi" w:cstheme="majorBidi"/>
          <w:kern w:val="2"/>
          <w:sz w:val="24"/>
          <w:szCs w:val="24"/>
          <w:lang w:eastAsia="zh-CN"/>
        </w:rPr>
        <w:t xml:space="preserve"> yang </w:t>
      </w:r>
      <w:proofErr w:type="spellStart"/>
      <w:r w:rsidR="009A3DF4" w:rsidRPr="00963D05">
        <w:rPr>
          <w:rFonts w:asciiTheme="majorBidi" w:eastAsia="SimSun" w:hAnsiTheme="majorBidi" w:cstheme="majorBidi"/>
          <w:kern w:val="2"/>
          <w:sz w:val="24"/>
          <w:szCs w:val="24"/>
          <w:lang w:eastAsia="zh-CN"/>
        </w:rPr>
        <w:t>lainnya</w:t>
      </w:r>
      <w:proofErr w:type="spellEnd"/>
      <w:r w:rsidR="009A3DF4" w:rsidRPr="00963D05">
        <w:rPr>
          <w:rFonts w:asciiTheme="majorBidi" w:eastAsia="SimSun" w:hAnsiTheme="majorBidi" w:cstheme="majorBidi"/>
          <w:kern w:val="2"/>
          <w:sz w:val="24"/>
          <w:szCs w:val="24"/>
          <w:lang w:eastAsia="zh-CN"/>
        </w:rPr>
        <w:t xml:space="preserve">, </w:t>
      </w:r>
      <w:proofErr w:type="spellStart"/>
      <w:r w:rsidR="009A3DF4" w:rsidRPr="00963D05">
        <w:rPr>
          <w:rFonts w:asciiTheme="majorBidi" w:eastAsia="SimSun" w:hAnsiTheme="majorBidi" w:cstheme="majorBidi"/>
          <w:kern w:val="2"/>
          <w:sz w:val="24"/>
          <w:szCs w:val="24"/>
          <w:lang w:eastAsia="zh-CN"/>
        </w:rPr>
        <w:t>bukan</w:t>
      </w:r>
      <w:proofErr w:type="spellEnd"/>
      <w:r w:rsidR="009A3DF4" w:rsidRPr="00963D05">
        <w:rPr>
          <w:rFonts w:asciiTheme="majorBidi" w:eastAsia="SimSun" w:hAnsiTheme="majorBidi" w:cstheme="majorBidi"/>
          <w:kern w:val="2"/>
          <w:sz w:val="24"/>
          <w:szCs w:val="24"/>
          <w:lang w:eastAsia="zh-CN"/>
        </w:rPr>
        <w:t xml:space="preserve"> </w:t>
      </w:r>
      <w:proofErr w:type="spellStart"/>
      <w:r w:rsidR="009A3DF4" w:rsidRPr="00963D05">
        <w:rPr>
          <w:rFonts w:asciiTheme="majorBidi" w:eastAsia="SimSun" w:hAnsiTheme="majorBidi" w:cstheme="majorBidi"/>
          <w:kern w:val="2"/>
          <w:sz w:val="24"/>
          <w:szCs w:val="24"/>
          <w:lang w:eastAsia="zh-CN"/>
        </w:rPr>
        <w:t>mengganti</w:t>
      </w:r>
      <w:proofErr w:type="spellEnd"/>
      <w:r w:rsidR="009A3DF4" w:rsidRPr="00963D05">
        <w:rPr>
          <w:rFonts w:asciiTheme="majorBidi" w:eastAsia="SimSun" w:hAnsiTheme="majorBidi" w:cstheme="majorBidi"/>
          <w:kern w:val="2"/>
          <w:sz w:val="24"/>
          <w:szCs w:val="24"/>
          <w:lang w:eastAsia="zh-CN"/>
        </w:rPr>
        <w:t xml:space="preserve"> </w:t>
      </w:r>
      <w:proofErr w:type="spellStart"/>
      <w:r w:rsidR="009A3DF4" w:rsidRPr="00963D05">
        <w:rPr>
          <w:rFonts w:asciiTheme="majorBidi" w:eastAsia="SimSun" w:hAnsiTheme="majorBidi" w:cstheme="majorBidi"/>
          <w:kern w:val="2"/>
          <w:sz w:val="24"/>
          <w:szCs w:val="24"/>
          <w:lang w:eastAsia="zh-CN"/>
        </w:rPr>
        <w:t>sistem</w:t>
      </w:r>
      <w:proofErr w:type="spellEnd"/>
      <w:r w:rsidR="009A3DF4" w:rsidRPr="00963D05">
        <w:rPr>
          <w:rFonts w:asciiTheme="majorBidi" w:eastAsia="SimSun" w:hAnsiTheme="majorBidi" w:cstheme="majorBidi"/>
          <w:kern w:val="2"/>
          <w:sz w:val="24"/>
          <w:szCs w:val="24"/>
          <w:lang w:eastAsia="zh-CN"/>
        </w:rPr>
        <w:t xml:space="preserve"> </w:t>
      </w:r>
      <w:proofErr w:type="spellStart"/>
      <w:r w:rsidR="009A3DF4" w:rsidRPr="00963D05">
        <w:rPr>
          <w:rFonts w:asciiTheme="majorBidi" w:eastAsia="SimSun" w:hAnsiTheme="majorBidi" w:cstheme="majorBidi"/>
          <w:kern w:val="2"/>
          <w:sz w:val="24"/>
          <w:szCs w:val="24"/>
          <w:lang w:eastAsia="zh-CN"/>
        </w:rPr>
        <w:t>ketidakadilan</w:t>
      </w:r>
      <w:proofErr w:type="spellEnd"/>
      <w:r w:rsidR="009A3DF4" w:rsidRPr="00963D05">
        <w:rPr>
          <w:rFonts w:asciiTheme="majorBidi" w:eastAsia="SimSun" w:hAnsiTheme="majorBidi" w:cstheme="majorBidi"/>
          <w:kern w:val="2"/>
          <w:sz w:val="24"/>
          <w:szCs w:val="24"/>
          <w:lang w:eastAsia="zh-CN"/>
        </w:rPr>
        <w:t xml:space="preserve"> </w:t>
      </w:r>
      <w:proofErr w:type="spellStart"/>
      <w:r w:rsidR="009A3DF4" w:rsidRPr="00963D05">
        <w:rPr>
          <w:rFonts w:asciiTheme="majorBidi" w:eastAsia="SimSun" w:hAnsiTheme="majorBidi" w:cstheme="majorBidi"/>
          <w:kern w:val="2"/>
          <w:sz w:val="24"/>
          <w:szCs w:val="24"/>
          <w:lang w:eastAsia="zh-CN"/>
        </w:rPr>
        <w:t>dengan</w:t>
      </w:r>
      <w:proofErr w:type="spellEnd"/>
      <w:r w:rsidR="009A3DF4" w:rsidRPr="00963D05">
        <w:rPr>
          <w:rFonts w:asciiTheme="majorBidi" w:eastAsia="SimSun" w:hAnsiTheme="majorBidi" w:cstheme="majorBidi"/>
          <w:kern w:val="2"/>
          <w:sz w:val="24"/>
          <w:szCs w:val="24"/>
          <w:lang w:eastAsia="zh-CN"/>
        </w:rPr>
        <w:t xml:space="preserve"> </w:t>
      </w:r>
      <w:proofErr w:type="spellStart"/>
      <w:r w:rsidR="009A3DF4" w:rsidRPr="00963D05">
        <w:rPr>
          <w:rFonts w:asciiTheme="majorBidi" w:eastAsia="SimSun" w:hAnsiTheme="majorBidi" w:cstheme="majorBidi"/>
          <w:kern w:val="2"/>
          <w:sz w:val="24"/>
          <w:szCs w:val="24"/>
          <w:lang w:eastAsia="zh-CN"/>
        </w:rPr>
        <w:t>sistem</w:t>
      </w:r>
      <w:proofErr w:type="spellEnd"/>
      <w:r w:rsidR="009A3DF4" w:rsidRPr="00963D05">
        <w:rPr>
          <w:rFonts w:asciiTheme="majorBidi" w:eastAsia="SimSun" w:hAnsiTheme="majorBidi" w:cstheme="majorBidi"/>
          <w:kern w:val="2"/>
          <w:sz w:val="24"/>
          <w:szCs w:val="24"/>
          <w:lang w:eastAsia="zh-CN"/>
        </w:rPr>
        <w:t xml:space="preserve"> </w:t>
      </w:r>
      <w:proofErr w:type="spellStart"/>
      <w:r w:rsidR="009A3DF4" w:rsidRPr="00963D05">
        <w:rPr>
          <w:rFonts w:asciiTheme="majorBidi" w:eastAsia="SimSun" w:hAnsiTheme="majorBidi" w:cstheme="majorBidi"/>
          <w:kern w:val="2"/>
          <w:sz w:val="24"/>
          <w:szCs w:val="24"/>
          <w:lang w:eastAsia="zh-CN"/>
        </w:rPr>
        <w:t>k</w:t>
      </w:r>
      <w:r>
        <w:rPr>
          <w:rFonts w:asciiTheme="majorBidi" w:eastAsia="SimSun" w:hAnsiTheme="majorBidi" w:cstheme="majorBidi"/>
          <w:kern w:val="2"/>
          <w:sz w:val="24"/>
          <w:szCs w:val="24"/>
          <w:lang w:eastAsia="zh-CN"/>
        </w:rPr>
        <w:t>etidakadilan</w:t>
      </w:r>
      <w:proofErr w:type="spellEnd"/>
      <w:r>
        <w:rPr>
          <w:rFonts w:asciiTheme="majorBidi" w:eastAsia="SimSun" w:hAnsiTheme="majorBidi" w:cstheme="majorBidi"/>
          <w:kern w:val="2"/>
          <w:sz w:val="24"/>
          <w:szCs w:val="24"/>
          <w:lang w:eastAsia="zh-CN"/>
        </w:rPr>
        <w:t xml:space="preserve"> yang </w:t>
      </w:r>
      <w:proofErr w:type="spellStart"/>
      <w:r>
        <w:rPr>
          <w:rFonts w:asciiTheme="majorBidi" w:eastAsia="SimSun" w:hAnsiTheme="majorBidi" w:cstheme="majorBidi"/>
          <w:kern w:val="2"/>
          <w:sz w:val="24"/>
          <w:szCs w:val="24"/>
          <w:lang w:eastAsia="zh-CN"/>
        </w:rPr>
        <w:t>lainnya</w:t>
      </w:r>
      <w:proofErr w:type="spellEnd"/>
      <w:r>
        <w:rPr>
          <w:rFonts w:asciiTheme="majorBidi" w:eastAsia="SimSun" w:hAnsiTheme="majorBidi" w:cstheme="majorBidi"/>
          <w:kern w:val="2"/>
          <w:sz w:val="24"/>
          <w:szCs w:val="24"/>
          <w:lang w:eastAsia="zh-CN"/>
        </w:rPr>
        <w:t>. Jiha</w:t>
      </w:r>
      <w:r w:rsidR="009A3DF4" w:rsidRPr="00963D05">
        <w:rPr>
          <w:rFonts w:asciiTheme="majorBidi" w:eastAsia="SimSun" w:hAnsiTheme="majorBidi" w:cstheme="majorBidi"/>
          <w:kern w:val="2"/>
          <w:sz w:val="24"/>
          <w:szCs w:val="24"/>
          <w:lang w:eastAsia="zh-CN"/>
        </w:rPr>
        <w:t xml:space="preserve">d </w:t>
      </w:r>
      <w:proofErr w:type="spellStart"/>
      <w:r w:rsidR="009A3DF4" w:rsidRPr="00963D05">
        <w:rPr>
          <w:rFonts w:asciiTheme="majorBidi" w:eastAsia="SimSun" w:hAnsiTheme="majorBidi" w:cstheme="majorBidi"/>
          <w:kern w:val="2"/>
          <w:sz w:val="24"/>
          <w:szCs w:val="24"/>
          <w:lang w:eastAsia="zh-CN"/>
        </w:rPr>
        <w:t>disini</w:t>
      </w:r>
      <w:proofErr w:type="spellEnd"/>
      <w:r w:rsidR="009A3DF4" w:rsidRPr="00963D05">
        <w:rPr>
          <w:rFonts w:asciiTheme="majorBidi" w:eastAsia="SimSun" w:hAnsiTheme="majorBidi" w:cstheme="majorBidi"/>
          <w:kern w:val="2"/>
          <w:sz w:val="24"/>
          <w:szCs w:val="24"/>
          <w:lang w:eastAsia="zh-CN"/>
        </w:rPr>
        <w:t xml:space="preserve"> </w:t>
      </w:r>
      <w:proofErr w:type="spellStart"/>
      <w:r w:rsidR="009A3DF4" w:rsidRPr="00963D05">
        <w:rPr>
          <w:rFonts w:asciiTheme="majorBidi" w:eastAsia="SimSun" w:hAnsiTheme="majorBidi" w:cstheme="majorBidi"/>
          <w:kern w:val="2"/>
          <w:sz w:val="24"/>
          <w:szCs w:val="24"/>
          <w:lang w:eastAsia="zh-CN"/>
        </w:rPr>
        <w:t>diartikan</w:t>
      </w:r>
      <w:proofErr w:type="spellEnd"/>
      <w:r w:rsidR="009A3DF4" w:rsidRPr="00963D05">
        <w:rPr>
          <w:rFonts w:asciiTheme="majorBidi" w:eastAsia="SimSun" w:hAnsiTheme="majorBidi" w:cstheme="majorBidi"/>
          <w:kern w:val="2"/>
          <w:sz w:val="24"/>
          <w:szCs w:val="24"/>
          <w:lang w:eastAsia="zh-CN"/>
        </w:rPr>
        <w:t xml:space="preserve"> </w:t>
      </w:r>
      <w:proofErr w:type="spellStart"/>
      <w:r w:rsidR="009A3DF4" w:rsidRPr="00963D05">
        <w:rPr>
          <w:rFonts w:asciiTheme="majorBidi" w:eastAsia="SimSun" w:hAnsiTheme="majorBidi" w:cstheme="majorBidi"/>
          <w:kern w:val="2"/>
          <w:sz w:val="24"/>
          <w:szCs w:val="24"/>
          <w:lang w:eastAsia="zh-CN"/>
        </w:rPr>
        <w:t>sebagai</w:t>
      </w:r>
      <w:proofErr w:type="spellEnd"/>
      <w:r w:rsidR="009A3DF4" w:rsidRPr="00963D05">
        <w:rPr>
          <w:rFonts w:asciiTheme="majorBidi" w:eastAsia="SimSun" w:hAnsiTheme="majorBidi" w:cstheme="majorBidi"/>
          <w:kern w:val="2"/>
          <w:sz w:val="24"/>
          <w:szCs w:val="24"/>
          <w:lang w:eastAsia="zh-CN"/>
        </w:rPr>
        <w:t xml:space="preserve"> </w:t>
      </w:r>
      <w:proofErr w:type="spellStart"/>
      <w:r w:rsidR="009A3DF4" w:rsidRPr="00963D05">
        <w:rPr>
          <w:rFonts w:asciiTheme="majorBidi" w:eastAsia="SimSun" w:hAnsiTheme="majorBidi" w:cstheme="majorBidi"/>
          <w:kern w:val="2"/>
          <w:sz w:val="24"/>
          <w:szCs w:val="24"/>
          <w:lang w:eastAsia="zh-CN"/>
        </w:rPr>
        <w:t>memperjuangkan</w:t>
      </w:r>
      <w:proofErr w:type="spellEnd"/>
      <w:r w:rsidR="009A3DF4" w:rsidRPr="00963D05">
        <w:rPr>
          <w:rFonts w:asciiTheme="majorBidi" w:eastAsia="SimSun" w:hAnsiTheme="majorBidi" w:cstheme="majorBidi"/>
          <w:kern w:val="2"/>
          <w:sz w:val="24"/>
          <w:szCs w:val="24"/>
          <w:lang w:eastAsia="zh-CN"/>
        </w:rPr>
        <w:t xml:space="preserve"> </w:t>
      </w:r>
      <w:proofErr w:type="spellStart"/>
      <w:r w:rsidR="009A3DF4" w:rsidRPr="00963D05">
        <w:rPr>
          <w:rFonts w:asciiTheme="majorBidi" w:eastAsia="SimSun" w:hAnsiTheme="majorBidi" w:cstheme="majorBidi"/>
          <w:kern w:val="2"/>
          <w:sz w:val="24"/>
          <w:szCs w:val="24"/>
          <w:lang w:eastAsia="zh-CN"/>
        </w:rPr>
        <w:t>keadilan</w:t>
      </w:r>
      <w:proofErr w:type="spellEnd"/>
      <w:r w:rsidR="009A3DF4" w:rsidRPr="00963D05">
        <w:rPr>
          <w:rFonts w:asciiTheme="majorBidi" w:eastAsia="SimSun" w:hAnsiTheme="majorBidi" w:cstheme="majorBidi"/>
          <w:kern w:val="2"/>
          <w:sz w:val="24"/>
          <w:szCs w:val="24"/>
          <w:lang w:eastAsia="zh-CN"/>
        </w:rPr>
        <w:t xml:space="preserve"> yang </w:t>
      </w:r>
      <w:proofErr w:type="spellStart"/>
      <w:r w:rsidR="009A3DF4" w:rsidRPr="00963D05">
        <w:rPr>
          <w:rFonts w:asciiTheme="majorBidi" w:eastAsia="SimSun" w:hAnsiTheme="majorBidi" w:cstheme="majorBidi"/>
          <w:kern w:val="2"/>
          <w:sz w:val="24"/>
          <w:szCs w:val="24"/>
          <w:lang w:eastAsia="zh-CN"/>
        </w:rPr>
        <w:t>tiada</w:t>
      </w:r>
      <w:proofErr w:type="spellEnd"/>
      <w:r w:rsidR="009A3DF4" w:rsidRPr="00963D05">
        <w:rPr>
          <w:rFonts w:asciiTheme="majorBidi" w:eastAsia="SimSun" w:hAnsiTheme="majorBidi" w:cstheme="majorBidi"/>
          <w:kern w:val="2"/>
          <w:sz w:val="24"/>
          <w:szCs w:val="24"/>
          <w:lang w:eastAsia="zh-CN"/>
        </w:rPr>
        <w:t xml:space="preserve"> </w:t>
      </w:r>
      <w:proofErr w:type="spellStart"/>
      <w:r w:rsidR="009A3DF4" w:rsidRPr="00963D05">
        <w:rPr>
          <w:rFonts w:asciiTheme="majorBidi" w:eastAsia="SimSun" w:hAnsiTheme="majorBidi" w:cstheme="majorBidi"/>
          <w:kern w:val="2"/>
          <w:sz w:val="24"/>
          <w:szCs w:val="24"/>
          <w:lang w:eastAsia="zh-CN"/>
        </w:rPr>
        <w:t>henti</w:t>
      </w:r>
      <w:proofErr w:type="spellEnd"/>
      <w:r w:rsidR="009A3DF4" w:rsidRPr="00963D05">
        <w:rPr>
          <w:rFonts w:asciiTheme="majorBidi" w:eastAsia="SimSun" w:hAnsiTheme="majorBidi" w:cstheme="majorBidi"/>
          <w:kern w:val="2"/>
          <w:sz w:val="24"/>
          <w:szCs w:val="24"/>
          <w:lang w:eastAsia="zh-CN"/>
        </w:rPr>
        <w:t xml:space="preserve">, super </w:t>
      </w:r>
      <w:proofErr w:type="spellStart"/>
      <w:r w:rsidR="009A3DF4" w:rsidRPr="00963D05">
        <w:rPr>
          <w:rFonts w:asciiTheme="majorBidi" w:eastAsia="SimSun" w:hAnsiTheme="majorBidi" w:cstheme="majorBidi"/>
          <w:kern w:val="2"/>
          <w:sz w:val="24"/>
          <w:szCs w:val="24"/>
          <w:lang w:eastAsia="zh-CN"/>
        </w:rPr>
        <w:t>sada</w:t>
      </w:r>
      <w:r>
        <w:rPr>
          <w:rFonts w:asciiTheme="majorBidi" w:eastAsia="SimSun" w:hAnsiTheme="majorBidi" w:cstheme="majorBidi"/>
          <w:kern w:val="2"/>
          <w:sz w:val="24"/>
          <w:szCs w:val="24"/>
          <w:lang w:eastAsia="zh-CN"/>
        </w:rPr>
        <w:t>r</w:t>
      </w:r>
      <w:proofErr w:type="spellEnd"/>
      <w:r>
        <w:rPr>
          <w:rFonts w:asciiTheme="majorBidi" w:eastAsia="SimSun" w:hAnsiTheme="majorBidi" w:cstheme="majorBidi"/>
          <w:kern w:val="2"/>
          <w:sz w:val="24"/>
          <w:szCs w:val="24"/>
          <w:lang w:eastAsia="zh-CN"/>
        </w:rPr>
        <w:t xml:space="preserve">, </w:t>
      </w:r>
      <w:proofErr w:type="spellStart"/>
      <w:r>
        <w:rPr>
          <w:rFonts w:asciiTheme="majorBidi" w:eastAsia="SimSun" w:hAnsiTheme="majorBidi" w:cstheme="majorBidi"/>
          <w:kern w:val="2"/>
          <w:sz w:val="24"/>
          <w:szCs w:val="24"/>
          <w:lang w:eastAsia="zh-CN"/>
        </w:rPr>
        <w:t>efektif</w:t>
      </w:r>
      <w:proofErr w:type="spellEnd"/>
      <w:r>
        <w:rPr>
          <w:rFonts w:asciiTheme="majorBidi" w:eastAsia="SimSun" w:hAnsiTheme="majorBidi" w:cstheme="majorBidi"/>
          <w:kern w:val="2"/>
          <w:sz w:val="24"/>
          <w:szCs w:val="24"/>
          <w:lang w:eastAsia="zh-CN"/>
        </w:rPr>
        <w:t xml:space="preserve">, </w:t>
      </w:r>
      <w:proofErr w:type="spellStart"/>
      <w:r>
        <w:rPr>
          <w:rFonts w:asciiTheme="majorBidi" w:eastAsia="SimSun" w:hAnsiTheme="majorBidi" w:cstheme="majorBidi"/>
          <w:kern w:val="2"/>
          <w:sz w:val="24"/>
          <w:szCs w:val="24"/>
          <w:lang w:eastAsia="zh-CN"/>
        </w:rPr>
        <w:t>dan</w:t>
      </w:r>
      <w:proofErr w:type="spellEnd"/>
      <w:r>
        <w:rPr>
          <w:rFonts w:asciiTheme="majorBidi" w:eastAsia="SimSun" w:hAnsiTheme="majorBidi" w:cstheme="majorBidi"/>
          <w:kern w:val="2"/>
          <w:sz w:val="24"/>
          <w:szCs w:val="24"/>
          <w:lang w:eastAsia="zh-CN"/>
        </w:rPr>
        <w:t xml:space="preserve"> </w:t>
      </w:r>
      <w:proofErr w:type="spellStart"/>
      <w:r>
        <w:rPr>
          <w:rFonts w:asciiTheme="majorBidi" w:eastAsia="SimSun" w:hAnsiTheme="majorBidi" w:cstheme="majorBidi"/>
          <w:kern w:val="2"/>
          <w:sz w:val="24"/>
          <w:szCs w:val="24"/>
          <w:lang w:eastAsia="zh-CN"/>
        </w:rPr>
        <w:t>berlanjut</w:t>
      </w:r>
      <w:proofErr w:type="spellEnd"/>
      <w:r>
        <w:rPr>
          <w:rFonts w:asciiTheme="majorBidi" w:eastAsia="SimSun" w:hAnsiTheme="majorBidi" w:cstheme="majorBidi"/>
          <w:kern w:val="2"/>
          <w:sz w:val="24"/>
          <w:szCs w:val="24"/>
          <w:lang w:eastAsia="zh-CN"/>
        </w:rPr>
        <w:t>. Jiha</w:t>
      </w:r>
      <w:r w:rsidR="009A3DF4" w:rsidRPr="00963D05">
        <w:rPr>
          <w:rFonts w:asciiTheme="majorBidi" w:eastAsia="SimSun" w:hAnsiTheme="majorBidi" w:cstheme="majorBidi"/>
          <w:kern w:val="2"/>
          <w:sz w:val="24"/>
          <w:szCs w:val="24"/>
          <w:lang w:eastAsia="zh-CN"/>
        </w:rPr>
        <w:t xml:space="preserve">d </w:t>
      </w:r>
      <w:proofErr w:type="spellStart"/>
      <w:r w:rsidR="009A3DF4" w:rsidRPr="00963D05">
        <w:rPr>
          <w:rFonts w:asciiTheme="majorBidi" w:eastAsia="SimSun" w:hAnsiTheme="majorBidi" w:cstheme="majorBidi"/>
          <w:kern w:val="2"/>
          <w:sz w:val="24"/>
          <w:szCs w:val="24"/>
          <w:lang w:eastAsia="zh-CN"/>
        </w:rPr>
        <w:t>adalah</w:t>
      </w:r>
      <w:proofErr w:type="spellEnd"/>
      <w:r w:rsidR="009A3DF4" w:rsidRPr="00963D05">
        <w:rPr>
          <w:rFonts w:asciiTheme="majorBidi" w:eastAsia="SimSun" w:hAnsiTheme="majorBidi" w:cstheme="majorBidi"/>
          <w:kern w:val="2"/>
          <w:sz w:val="24"/>
          <w:szCs w:val="24"/>
          <w:lang w:eastAsia="zh-CN"/>
        </w:rPr>
        <w:t xml:space="preserve"> </w:t>
      </w:r>
      <w:proofErr w:type="spellStart"/>
      <w:r w:rsidR="009A3DF4" w:rsidRPr="00963D05">
        <w:rPr>
          <w:rFonts w:asciiTheme="majorBidi" w:eastAsia="SimSun" w:hAnsiTheme="majorBidi" w:cstheme="majorBidi"/>
          <w:kern w:val="2"/>
          <w:sz w:val="24"/>
          <w:szCs w:val="24"/>
          <w:lang w:eastAsia="zh-CN"/>
        </w:rPr>
        <w:t>jalan</w:t>
      </w:r>
      <w:proofErr w:type="spellEnd"/>
      <w:r w:rsidR="009A3DF4" w:rsidRPr="00963D05">
        <w:rPr>
          <w:rFonts w:asciiTheme="majorBidi" w:eastAsia="SimSun" w:hAnsiTheme="majorBidi" w:cstheme="majorBidi"/>
          <w:kern w:val="2"/>
          <w:sz w:val="24"/>
          <w:szCs w:val="24"/>
          <w:lang w:eastAsia="zh-CN"/>
        </w:rPr>
        <w:t xml:space="preserve"> </w:t>
      </w:r>
      <w:proofErr w:type="spellStart"/>
      <w:r w:rsidR="009A3DF4" w:rsidRPr="00963D05">
        <w:rPr>
          <w:rFonts w:asciiTheme="majorBidi" w:eastAsia="SimSun" w:hAnsiTheme="majorBidi" w:cstheme="majorBidi"/>
          <w:kern w:val="2"/>
          <w:sz w:val="24"/>
          <w:szCs w:val="24"/>
          <w:lang w:eastAsia="zh-CN"/>
        </w:rPr>
        <w:t>untuk</w:t>
      </w:r>
      <w:proofErr w:type="spellEnd"/>
      <w:r w:rsidR="009A3DF4" w:rsidRPr="00963D05">
        <w:rPr>
          <w:rFonts w:asciiTheme="majorBidi" w:eastAsia="SimSun" w:hAnsiTheme="majorBidi" w:cstheme="majorBidi"/>
          <w:kern w:val="2"/>
          <w:sz w:val="24"/>
          <w:szCs w:val="24"/>
          <w:lang w:eastAsia="zh-CN"/>
        </w:rPr>
        <w:t xml:space="preserve"> </w:t>
      </w:r>
      <w:proofErr w:type="spellStart"/>
      <w:r w:rsidR="009A3DF4" w:rsidRPr="00963D05">
        <w:rPr>
          <w:rFonts w:asciiTheme="majorBidi" w:eastAsia="SimSun" w:hAnsiTheme="majorBidi" w:cstheme="majorBidi"/>
          <w:kern w:val="2"/>
          <w:sz w:val="24"/>
          <w:szCs w:val="24"/>
          <w:lang w:eastAsia="zh-CN"/>
        </w:rPr>
        <w:t>menegakkan</w:t>
      </w:r>
      <w:proofErr w:type="spellEnd"/>
      <w:r w:rsidR="009A3DF4" w:rsidRPr="00963D05">
        <w:rPr>
          <w:rFonts w:asciiTheme="majorBidi" w:eastAsia="SimSun" w:hAnsiTheme="majorBidi" w:cstheme="majorBidi"/>
          <w:kern w:val="2"/>
          <w:sz w:val="24"/>
          <w:szCs w:val="24"/>
          <w:lang w:eastAsia="zh-CN"/>
        </w:rPr>
        <w:t xml:space="preserve"> </w:t>
      </w:r>
      <w:proofErr w:type="spellStart"/>
      <w:r w:rsidR="009A3DF4" w:rsidRPr="00963D05">
        <w:rPr>
          <w:rFonts w:asciiTheme="majorBidi" w:eastAsia="SimSun" w:hAnsiTheme="majorBidi" w:cstheme="majorBidi"/>
          <w:kern w:val="2"/>
          <w:sz w:val="24"/>
          <w:szCs w:val="24"/>
          <w:lang w:eastAsia="zh-CN"/>
        </w:rPr>
        <w:t>keadilan</w:t>
      </w:r>
      <w:proofErr w:type="spellEnd"/>
      <w:r w:rsidR="009A3DF4" w:rsidRPr="00963D05">
        <w:rPr>
          <w:rFonts w:asciiTheme="majorBidi" w:eastAsia="SimSun" w:hAnsiTheme="majorBidi" w:cstheme="majorBidi"/>
          <w:kern w:val="2"/>
          <w:sz w:val="24"/>
          <w:szCs w:val="24"/>
          <w:lang w:eastAsia="zh-CN"/>
        </w:rPr>
        <w:t xml:space="preserve"> di </w:t>
      </w:r>
      <w:proofErr w:type="spellStart"/>
      <w:r w:rsidR="009A3DF4" w:rsidRPr="00963D05">
        <w:rPr>
          <w:rFonts w:asciiTheme="majorBidi" w:eastAsia="SimSun" w:hAnsiTheme="majorBidi" w:cstheme="majorBidi"/>
          <w:kern w:val="2"/>
          <w:sz w:val="24"/>
          <w:szCs w:val="24"/>
          <w:lang w:eastAsia="zh-CN"/>
        </w:rPr>
        <w:t>dalam</w:t>
      </w:r>
      <w:proofErr w:type="spellEnd"/>
      <w:r w:rsidR="009A3DF4" w:rsidRPr="00963D05">
        <w:rPr>
          <w:rFonts w:asciiTheme="majorBidi" w:eastAsia="SimSun" w:hAnsiTheme="majorBidi" w:cstheme="majorBidi"/>
          <w:kern w:val="2"/>
          <w:sz w:val="24"/>
          <w:szCs w:val="24"/>
          <w:lang w:eastAsia="zh-CN"/>
        </w:rPr>
        <w:t xml:space="preserve"> </w:t>
      </w:r>
      <w:proofErr w:type="spellStart"/>
      <w:r w:rsidR="009A3DF4" w:rsidRPr="00963D05">
        <w:rPr>
          <w:rFonts w:asciiTheme="majorBidi" w:eastAsia="SimSun" w:hAnsiTheme="majorBidi" w:cstheme="majorBidi"/>
          <w:kern w:val="2"/>
          <w:sz w:val="24"/>
          <w:szCs w:val="24"/>
          <w:lang w:eastAsia="zh-CN"/>
        </w:rPr>
        <w:t>Alquran</w:t>
      </w:r>
      <w:proofErr w:type="spellEnd"/>
      <w:r w:rsidR="009A3DF4" w:rsidRPr="00963D05">
        <w:rPr>
          <w:rFonts w:asciiTheme="majorBidi" w:eastAsia="SimSun" w:hAnsiTheme="majorBidi" w:cstheme="majorBidi"/>
          <w:kern w:val="2"/>
          <w:sz w:val="24"/>
          <w:szCs w:val="24"/>
          <w:lang w:eastAsia="zh-CN"/>
        </w:rPr>
        <w:t xml:space="preserve">. </w:t>
      </w:r>
      <w:proofErr w:type="spellStart"/>
      <w:r w:rsidR="009A3DF4" w:rsidRPr="00963D05">
        <w:rPr>
          <w:rFonts w:asciiTheme="majorBidi" w:eastAsia="SimSun" w:hAnsiTheme="majorBidi" w:cstheme="majorBidi"/>
          <w:kern w:val="2"/>
          <w:sz w:val="24"/>
          <w:szCs w:val="24"/>
          <w:lang w:eastAsia="zh-CN"/>
        </w:rPr>
        <w:t>Sedangkan</w:t>
      </w:r>
      <w:proofErr w:type="spellEnd"/>
      <w:r w:rsidR="009A3DF4" w:rsidRPr="00963D05">
        <w:rPr>
          <w:rFonts w:asciiTheme="majorBidi" w:eastAsia="SimSun" w:hAnsiTheme="majorBidi" w:cstheme="majorBidi"/>
          <w:kern w:val="2"/>
          <w:sz w:val="24"/>
          <w:szCs w:val="24"/>
          <w:lang w:eastAsia="zh-CN"/>
        </w:rPr>
        <w:t xml:space="preserve"> </w:t>
      </w:r>
      <w:proofErr w:type="spellStart"/>
      <w:r w:rsidR="009A3DF4" w:rsidRPr="00963D05">
        <w:rPr>
          <w:rFonts w:asciiTheme="majorBidi" w:eastAsia="SimSun" w:hAnsiTheme="majorBidi" w:cstheme="majorBidi"/>
          <w:kern w:val="2"/>
          <w:sz w:val="24"/>
          <w:szCs w:val="24"/>
          <w:lang w:eastAsia="zh-CN"/>
        </w:rPr>
        <w:t>praksis</w:t>
      </w:r>
      <w:proofErr w:type="spellEnd"/>
      <w:r w:rsidR="009A3DF4" w:rsidRPr="00963D05">
        <w:rPr>
          <w:rFonts w:asciiTheme="majorBidi" w:eastAsia="SimSun" w:hAnsiTheme="majorBidi" w:cstheme="majorBidi"/>
          <w:kern w:val="2"/>
          <w:sz w:val="24"/>
          <w:szCs w:val="24"/>
          <w:lang w:eastAsia="zh-CN"/>
        </w:rPr>
        <w:t xml:space="preserve"> </w:t>
      </w:r>
      <w:proofErr w:type="spellStart"/>
      <w:r w:rsidR="009A3DF4" w:rsidRPr="00963D05">
        <w:rPr>
          <w:rFonts w:asciiTheme="majorBidi" w:eastAsia="SimSun" w:hAnsiTheme="majorBidi" w:cstheme="majorBidi"/>
          <w:kern w:val="2"/>
          <w:sz w:val="24"/>
          <w:szCs w:val="24"/>
          <w:lang w:eastAsia="zh-CN"/>
        </w:rPr>
        <w:t>adalah</w:t>
      </w:r>
      <w:proofErr w:type="spellEnd"/>
      <w:r w:rsidR="009A3DF4" w:rsidRPr="00963D05">
        <w:rPr>
          <w:rFonts w:asciiTheme="majorBidi" w:eastAsia="SimSun" w:hAnsiTheme="majorBidi" w:cstheme="majorBidi"/>
          <w:kern w:val="2"/>
          <w:sz w:val="24"/>
          <w:szCs w:val="24"/>
          <w:lang w:eastAsia="zh-CN"/>
        </w:rPr>
        <w:t xml:space="preserve"> </w:t>
      </w:r>
      <w:proofErr w:type="spellStart"/>
      <w:r w:rsidR="009A3DF4" w:rsidRPr="00963D05">
        <w:rPr>
          <w:rFonts w:asciiTheme="majorBidi" w:eastAsia="SimSun" w:hAnsiTheme="majorBidi" w:cstheme="majorBidi"/>
          <w:kern w:val="2"/>
          <w:sz w:val="24"/>
          <w:szCs w:val="24"/>
          <w:lang w:eastAsia="zh-CN"/>
        </w:rPr>
        <w:t>suatu</w:t>
      </w:r>
      <w:proofErr w:type="spellEnd"/>
      <w:r w:rsidR="009A3DF4" w:rsidRPr="00963D05">
        <w:rPr>
          <w:rFonts w:asciiTheme="majorBidi" w:eastAsia="SimSun" w:hAnsiTheme="majorBidi" w:cstheme="majorBidi"/>
          <w:kern w:val="2"/>
          <w:sz w:val="24"/>
          <w:szCs w:val="24"/>
          <w:lang w:eastAsia="zh-CN"/>
        </w:rPr>
        <w:t xml:space="preserve"> </w:t>
      </w:r>
      <w:proofErr w:type="spellStart"/>
      <w:r w:rsidR="009A3DF4" w:rsidRPr="00963D05">
        <w:rPr>
          <w:rFonts w:asciiTheme="majorBidi" w:eastAsia="SimSun" w:hAnsiTheme="majorBidi" w:cstheme="majorBidi"/>
          <w:kern w:val="2"/>
          <w:sz w:val="24"/>
          <w:szCs w:val="24"/>
          <w:lang w:eastAsia="zh-CN"/>
        </w:rPr>
        <w:t>jalan</w:t>
      </w:r>
      <w:proofErr w:type="spellEnd"/>
      <w:r w:rsidR="009A3DF4" w:rsidRPr="00963D05">
        <w:rPr>
          <w:rFonts w:asciiTheme="majorBidi" w:eastAsia="SimSun" w:hAnsiTheme="majorBidi" w:cstheme="majorBidi"/>
          <w:kern w:val="2"/>
          <w:sz w:val="24"/>
          <w:szCs w:val="24"/>
          <w:lang w:eastAsia="zh-CN"/>
        </w:rPr>
        <w:t xml:space="preserve"> </w:t>
      </w:r>
      <w:proofErr w:type="spellStart"/>
      <w:r w:rsidR="009A3DF4" w:rsidRPr="00963D05">
        <w:rPr>
          <w:rFonts w:asciiTheme="majorBidi" w:eastAsia="SimSun" w:hAnsiTheme="majorBidi" w:cstheme="majorBidi"/>
          <w:kern w:val="2"/>
          <w:sz w:val="24"/>
          <w:szCs w:val="24"/>
          <w:lang w:eastAsia="zh-CN"/>
        </w:rPr>
        <w:t>untuk</w:t>
      </w:r>
      <w:proofErr w:type="spellEnd"/>
      <w:r w:rsidR="009A3DF4" w:rsidRPr="00963D05">
        <w:rPr>
          <w:rFonts w:asciiTheme="majorBidi" w:eastAsia="SimSun" w:hAnsiTheme="majorBidi" w:cstheme="majorBidi"/>
          <w:kern w:val="2"/>
          <w:sz w:val="24"/>
          <w:szCs w:val="24"/>
          <w:lang w:eastAsia="zh-CN"/>
        </w:rPr>
        <w:t xml:space="preserve"> </w:t>
      </w:r>
      <w:proofErr w:type="spellStart"/>
      <w:r w:rsidR="009A3DF4" w:rsidRPr="00963D05">
        <w:rPr>
          <w:rFonts w:asciiTheme="majorBidi" w:eastAsia="SimSun" w:hAnsiTheme="majorBidi" w:cstheme="majorBidi"/>
          <w:kern w:val="2"/>
          <w:sz w:val="24"/>
          <w:szCs w:val="24"/>
          <w:lang w:eastAsia="zh-CN"/>
        </w:rPr>
        <w:t>mempero</w:t>
      </w:r>
      <w:r>
        <w:rPr>
          <w:rFonts w:asciiTheme="majorBidi" w:eastAsia="SimSun" w:hAnsiTheme="majorBidi" w:cstheme="majorBidi"/>
          <w:kern w:val="2"/>
          <w:sz w:val="24"/>
          <w:szCs w:val="24"/>
          <w:lang w:eastAsia="zh-CN"/>
        </w:rPr>
        <w:t>leh</w:t>
      </w:r>
      <w:proofErr w:type="spellEnd"/>
      <w:r>
        <w:rPr>
          <w:rFonts w:asciiTheme="majorBidi" w:eastAsia="SimSun" w:hAnsiTheme="majorBidi" w:cstheme="majorBidi"/>
          <w:kern w:val="2"/>
          <w:sz w:val="24"/>
          <w:szCs w:val="24"/>
          <w:lang w:eastAsia="zh-CN"/>
        </w:rPr>
        <w:t xml:space="preserve"> </w:t>
      </w:r>
      <w:proofErr w:type="spellStart"/>
      <w:r>
        <w:rPr>
          <w:rFonts w:asciiTheme="majorBidi" w:eastAsia="SimSun" w:hAnsiTheme="majorBidi" w:cstheme="majorBidi"/>
          <w:kern w:val="2"/>
          <w:sz w:val="24"/>
          <w:szCs w:val="24"/>
          <w:lang w:eastAsia="zh-CN"/>
        </w:rPr>
        <w:t>dan</w:t>
      </w:r>
      <w:proofErr w:type="spellEnd"/>
      <w:r>
        <w:rPr>
          <w:rFonts w:asciiTheme="majorBidi" w:eastAsia="SimSun" w:hAnsiTheme="majorBidi" w:cstheme="majorBidi"/>
          <w:kern w:val="2"/>
          <w:sz w:val="24"/>
          <w:szCs w:val="24"/>
          <w:lang w:eastAsia="zh-CN"/>
        </w:rPr>
        <w:t xml:space="preserve"> </w:t>
      </w:r>
      <w:proofErr w:type="spellStart"/>
      <w:r>
        <w:rPr>
          <w:rFonts w:asciiTheme="majorBidi" w:eastAsia="SimSun" w:hAnsiTheme="majorBidi" w:cstheme="majorBidi"/>
          <w:kern w:val="2"/>
          <w:sz w:val="24"/>
          <w:szCs w:val="24"/>
          <w:lang w:eastAsia="zh-CN"/>
        </w:rPr>
        <w:lastRenderedPageBreak/>
        <w:t>memahami</w:t>
      </w:r>
      <w:proofErr w:type="spellEnd"/>
      <w:r>
        <w:rPr>
          <w:rFonts w:asciiTheme="majorBidi" w:eastAsia="SimSun" w:hAnsiTheme="majorBidi" w:cstheme="majorBidi"/>
          <w:kern w:val="2"/>
          <w:sz w:val="24"/>
          <w:szCs w:val="24"/>
          <w:lang w:eastAsia="zh-CN"/>
        </w:rPr>
        <w:t xml:space="preserve"> </w:t>
      </w:r>
      <w:proofErr w:type="spellStart"/>
      <w:r>
        <w:rPr>
          <w:rFonts w:asciiTheme="majorBidi" w:eastAsia="SimSun" w:hAnsiTheme="majorBidi" w:cstheme="majorBidi"/>
          <w:kern w:val="2"/>
          <w:sz w:val="24"/>
          <w:szCs w:val="24"/>
          <w:lang w:eastAsia="zh-CN"/>
        </w:rPr>
        <w:t>kebenaran</w:t>
      </w:r>
      <w:proofErr w:type="spellEnd"/>
      <w:r>
        <w:rPr>
          <w:rFonts w:asciiTheme="majorBidi" w:eastAsia="SimSun" w:hAnsiTheme="majorBidi" w:cstheme="majorBidi"/>
          <w:kern w:val="2"/>
          <w:sz w:val="24"/>
          <w:szCs w:val="24"/>
          <w:lang w:eastAsia="zh-CN"/>
        </w:rPr>
        <w:t xml:space="preserve"> jiha</w:t>
      </w:r>
      <w:r w:rsidR="009A3DF4" w:rsidRPr="00963D05">
        <w:rPr>
          <w:rFonts w:asciiTheme="majorBidi" w:eastAsia="SimSun" w:hAnsiTheme="majorBidi" w:cstheme="majorBidi"/>
          <w:kern w:val="2"/>
          <w:sz w:val="24"/>
          <w:szCs w:val="24"/>
          <w:lang w:eastAsia="zh-CN"/>
        </w:rPr>
        <w:t xml:space="preserve">d </w:t>
      </w:r>
      <w:proofErr w:type="spellStart"/>
      <w:r w:rsidR="009A3DF4" w:rsidRPr="00963D05">
        <w:rPr>
          <w:rFonts w:asciiTheme="majorBidi" w:eastAsia="SimSun" w:hAnsiTheme="majorBidi" w:cstheme="majorBidi"/>
          <w:kern w:val="2"/>
          <w:sz w:val="24"/>
          <w:szCs w:val="24"/>
          <w:lang w:eastAsia="zh-CN"/>
        </w:rPr>
        <w:t>sebagai</w:t>
      </w:r>
      <w:proofErr w:type="spellEnd"/>
      <w:r w:rsidR="009A3DF4" w:rsidRPr="00963D05">
        <w:rPr>
          <w:rFonts w:asciiTheme="majorBidi" w:eastAsia="SimSun" w:hAnsiTheme="majorBidi" w:cstheme="majorBidi"/>
          <w:kern w:val="2"/>
          <w:sz w:val="24"/>
          <w:szCs w:val="24"/>
          <w:lang w:eastAsia="zh-CN"/>
        </w:rPr>
        <w:t xml:space="preserve"> </w:t>
      </w:r>
      <w:proofErr w:type="spellStart"/>
      <w:r w:rsidR="009A3DF4" w:rsidRPr="00963D05">
        <w:rPr>
          <w:rFonts w:asciiTheme="majorBidi" w:eastAsia="SimSun" w:hAnsiTheme="majorBidi" w:cstheme="majorBidi"/>
          <w:kern w:val="2"/>
          <w:sz w:val="24"/>
          <w:szCs w:val="24"/>
          <w:lang w:eastAsia="zh-CN"/>
        </w:rPr>
        <w:t>kunci</w:t>
      </w:r>
      <w:proofErr w:type="spellEnd"/>
      <w:r w:rsidR="009A3DF4" w:rsidRPr="00963D05">
        <w:rPr>
          <w:rFonts w:asciiTheme="majorBidi" w:eastAsia="SimSun" w:hAnsiTheme="majorBidi" w:cstheme="majorBidi"/>
          <w:kern w:val="2"/>
          <w:sz w:val="24"/>
          <w:szCs w:val="24"/>
          <w:lang w:eastAsia="zh-CN"/>
        </w:rPr>
        <w:t xml:space="preserve"> </w:t>
      </w:r>
      <w:proofErr w:type="spellStart"/>
      <w:r w:rsidR="009A3DF4" w:rsidRPr="00963D05">
        <w:rPr>
          <w:rFonts w:asciiTheme="majorBidi" w:eastAsia="SimSun" w:hAnsiTheme="majorBidi" w:cstheme="majorBidi"/>
          <w:kern w:val="2"/>
          <w:sz w:val="24"/>
          <w:szCs w:val="24"/>
          <w:lang w:eastAsia="zh-CN"/>
        </w:rPr>
        <w:t>hermeneutika</w:t>
      </w:r>
      <w:proofErr w:type="spellEnd"/>
      <w:r w:rsidR="009A3DF4" w:rsidRPr="00963D05">
        <w:rPr>
          <w:rFonts w:asciiTheme="majorBidi" w:eastAsia="SimSun" w:hAnsiTheme="majorBidi" w:cstheme="majorBidi"/>
          <w:kern w:val="2"/>
          <w:sz w:val="24"/>
          <w:szCs w:val="24"/>
          <w:lang w:eastAsia="zh-CN"/>
        </w:rPr>
        <w:t xml:space="preserve"> </w:t>
      </w:r>
      <w:proofErr w:type="spellStart"/>
      <w:r w:rsidR="009A3DF4" w:rsidRPr="00963D05">
        <w:rPr>
          <w:rFonts w:asciiTheme="majorBidi" w:eastAsia="SimSun" w:hAnsiTheme="majorBidi" w:cstheme="majorBidi"/>
          <w:kern w:val="2"/>
          <w:sz w:val="24"/>
          <w:szCs w:val="24"/>
          <w:lang w:eastAsia="zh-CN"/>
        </w:rPr>
        <w:t>dan</w:t>
      </w:r>
      <w:proofErr w:type="spellEnd"/>
      <w:r w:rsidR="009A3DF4" w:rsidRPr="00963D05">
        <w:rPr>
          <w:rFonts w:asciiTheme="majorBidi" w:eastAsia="SimSun" w:hAnsiTheme="majorBidi" w:cstheme="majorBidi"/>
          <w:kern w:val="2"/>
          <w:sz w:val="24"/>
          <w:szCs w:val="24"/>
          <w:lang w:eastAsia="zh-CN"/>
        </w:rPr>
        <w:t xml:space="preserve"> </w:t>
      </w:r>
      <w:proofErr w:type="spellStart"/>
      <w:r w:rsidR="009A3DF4" w:rsidRPr="00963D05">
        <w:rPr>
          <w:rFonts w:asciiTheme="majorBidi" w:eastAsia="SimSun" w:hAnsiTheme="majorBidi" w:cstheme="majorBidi"/>
          <w:kern w:val="2"/>
          <w:sz w:val="24"/>
          <w:szCs w:val="24"/>
          <w:lang w:eastAsia="zh-CN"/>
        </w:rPr>
        <w:t>diasumsikan</w:t>
      </w:r>
      <w:proofErr w:type="spellEnd"/>
      <w:r w:rsidR="009A3DF4" w:rsidRPr="00963D05">
        <w:rPr>
          <w:rFonts w:asciiTheme="majorBidi" w:eastAsia="SimSun" w:hAnsiTheme="majorBidi" w:cstheme="majorBidi"/>
          <w:kern w:val="2"/>
          <w:sz w:val="24"/>
          <w:szCs w:val="24"/>
          <w:lang w:eastAsia="zh-CN"/>
        </w:rPr>
        <w:t xml:space="preserve"> </w:t>
      </w:r>
      <w:proofErr w:type="spellStart"/>
      <w:r w:rsidR="009A3DF4" w:rsidRPr="00963D05">
        <w:rPr>
          <w:rFonts w:asciiTheme="majorBidi" w:eastAsia="SimSun" w:hAnsiTheme="majorBidi" w:cstheme="majorBidi"/>
          <w:kern w:val="2"/>
          <w:sz w:val="24"/>
          <w:szCs w:val="24"/>
          <w:lang w:eastAsia="zh-CN"/>
        </w:rPr>
        <w:t>bahwa</w:t>
      </w:r>
      <w:proofErr w:type="spellEnd"/>
      <w:r w:rsidR="009A3DF4" w:rsidRPr="00963D05">
        <w:rPr>
          <w:rFonts w:asciiTheme="majorBidi" w:eastAsia="SimSun" w:hAnsiTheme="majorBidi" w:cstheme="majorBidi"/>
          <w:kern w:val="2"/>
          <w:sz w:val="24"/>
          <w:szCs w:val="24"/>
          <w:lang w:eastAsia="zh-CN"/>
        </w:rPr>
        <w:t xml:space="preserve"> </w:t>
      </w:r>
      <w:proofErr w:type="spellStart"/>
      <w:r w:rsidR="009A3DF4" w:rsidRPr="00963D05">
        <w:rPr>
          <w:rFonts w:asciiTheme="majorBidi" w:eastAsia="SimSun" w:hAnsiTheme="majorBidi" w:cstheme="majorBidi"/>
          <w:kern w:val="2"/>
          <w:sz w:val="24"/>
          <w:szCs w:val="24"/>
          <w:lang w:eastAsia="zh-CN"/>
        </w:rPr>
        <w:t>hidup</w:t>
      </w:r>
      <w:proofErr w:type="spellEnd"/>
      <w:r w:rsidR="009A3DF4" w:rsidRPr="00963D05">
        <w:rPr>
          <w:rFonts w:asciiTheme="majorBidi" w:eastAsia="SimSun" w:hAnsiTheme="majorBidi" w:cstheme="majorBidi"/>
          <w:kern w:val="2"/>
          <w:sz w:val="24"/>
          <w:szCs w:val="24"/>
          <w:lang w:eastAsia="zh-CN"/>
        </w:rPr>
        <w:t xml:space="preserve"> </w:t>
      </w:r>
      <w:proofErr w:type="spellStart"/>
      <w:r w:rsidR="009A3DF4" w:rsidRPr="00963D05">
        <w:rPr>
          <w:rFonts w:asciiTheme="majorBidi" w:eastAsia="SimSun" w:hAnsiTheme="majorBidi" w:cstheme="majorBidi"/>
          <w:kern w:val="2"/>
          <w:sz w:val="24"/>
          <w:szCs w:val="24"/>
          <w:lang w:eastAsia="zh-CN"/>
        </w:rPr>
        <w:t>manusia</w:t>
      </w:r>
      <w:proofErr w:type="spellEnd"/>
      <w:r w:rsidR="009A3DF4" w:rsidRPr="00963D05">
        <w:rPr>
          <w:rFonts w:asciiTheme="majorBidi" w:eastAsia="SimSun" w:hAnsiTheme="majorBidi" w:cstheme="majorBidi"/>
          <w:kern w:val="2"/>
          <w:sz w:val="24"/>
          <w:szCs w:val="24"/>
          <w:lang w:eastAsia="zh-CN"/>
        </w:rPr>
        <w:t xml:space="preserve"> </w:t>
      </w:r>
      <w:proofErr w:type="spellStart"/>
      <w:r w:rsidR="009A3DF4" w:rsidRPr="00963D05">
        <w:rPr>
          <w:rFonts w:asciiTheme="majorBidi" w:eastAsia="SimSun" w:hAnsiTheme="majorBidi" w:cstheme="majorBidi"/>
          <w:kern w:val="2"/>
          <w:sz w:val="24"/>
          <w:szCs w:val="24"/>
          <w:lang w:eastAsia="zh-CN"/>
        </w:rPr>
        <w:t>itu</w:t>
      </w:r>
      <w:proofErr w:type="spellEnd"/>
      <w:r w:rsidR="009A3DF4" w:rsidRPr="00963D05">
        <w:rPr>
          <w:rFonts w:asciiTheme="majorBidi" w:eastAsia="SimSun" w:hAnsiTheme="majorBidi" w:cstheme="majorBidi"/>
          <w:kern w:val="2"/>
          <w:sz w:val="24"/>
          <w:szCs w:val="24"/>
          <w:lang w:eastAsia="zh-CN"/>
        </w:rPr>
        <w:t xml:space="preserve"> </w:t>
      </w:r>
      <w:proofErr w:type="spellStart"/>
      <w:r w:rsidR="009A3DF4" w:rsidRPr="00963D05">
        <w:rPr>
          <w:rFonts w:asciiTheme="majorBidi" w:eastAsia="SimSun" w:hAnsiTheme="majorBidi" w:cstheme="majorBidi"/>
          <w:kern w:val="2"/>
          <w:sz w:val="24"/>
          <w:szCs w:val="24"/>
          <w:lang w:eastAsia="zh-CN"/>
        </w:rPr>
        <w:t>sifatnya</w:t>
      </w:r>
      <w:proofErr w:type="spellEnd"/>
      <w:r w:rsidR="009A3DF4" w:rsidRPr="00963D05">
        <w:rPr>
          <w:rFonts w:asciiTheme="majorBidi" w:eastAsia="SimSun" w:hAnsiTheme="majorBidi" w:cstheme="majorBidi"/>
          <w:kern w:val="2"/>
          <w:sz w:val="24"/>
          <w:szCs w:val="24"/>
          <w:lang w:eastAsia="zh-CN"/>
        </w:rPr>
        <w:t xml:space="preserve"> </w:t>
      </w:r>
      <w:proofErr w:type="spellStart"/>
      <w:r w:rsidR="009A3DF4" w:rsidRPr="00963D05">
        <w:rPr>
          <w:rFonts w:asciiTheme="majorBidi" w:eastAsia="SimSun" w:hAnsiTheme="majorBidi" w:cstheme="majorBidi"/>
          <w:kern w:val="2"/>
          <w:sz w:val="24"/>
          <w:szCs w:val="24"/>
          <w:lang w:eastAsia="zh-CN"/>
        </w:rPr>
        <w:t>adalah</w:t>
      </w:r>
      <w:proofErr w:type="spellEnd"/>
      <w:r w:rsidR="009A3DF4" w:rsidRPr="00963D05">
        <w:rPr>
          <w:rFonts w:asciiTheme="majorBidi" w:eastAsia="SimSun" w:hAnsiTheme="majorBidi" w:cstheme="majorBidi"/>
          <w:kern w:val="2"/>
          <w:sz w:val="24"/>
          <w:szCs w:val="24"/>
          <w:lang w:eastAsia="zh-CN"/>
        </w:rPr>
        <w:t xml:space="preserve"> </w:t>
      </w:r>
      <w:proofErr w:type="spellStart"/>
      <w:r w:rsidR="009A3DF4" w:rsidRPr="00963D05">
        <w:rPr>
          <w:rFonts w:asciiTheme="majorBidi" w:eastAsia="SimSun" w:hAnsiTheme="majorBidi" w:cstheme="majorBidi"/>
          <w:kern w:val="2"/>
          <w:sz w:val="24"/>
          <w:szCs w:val="24"/>
          <w:lang w:eastAsia="zh-CN"/>
        </w:rPr>
        <w:t>praktis</w:t>
      </w:r>
      <w:proofErr w:type="spellEnd"/>
      <w:r w:rsidR="009A3DF4" w:rsidRPr="00963D05">
        <w:rPr>
          <w:rFonts w:asciiTheme="majorBidi" w:eastAsia="SimSun" w:hAnsiTheme="majorBidi" w:cstheme="majorBidi"/>
          <w:kern w:val="2"/>
          <w:sz w:val="24"/>
          <w:szCs w:val="24"/>
          <w:lang w:eastAsia="zh-CN"/>
        </w:rPr>
        <w:t xml:space="preserve"> </w:t>
      </w:r>
      <w:proofErr w:type="spellStart"/>
      <w:r w:rsidR="009A3DF4" w:rsidRPr="00963D05">
        <w:rPr>
          <w:rFonts w:asciiTheme="majorBidi" w:eastAsia="SimSun" w:hAnsiTheme="majorBidi" w:cstheme="majorBidi"/>
          <w:kern w:val="2"/>
          <w:sz w:val="24"/>
          <w:szCs w:val="24"/>
          <w:lang w:eastAsia="zh-CN"/>
        </w:rPr>
        <w:t>dan</w:t>
      </w:r>
      <w:proofErr w:type="spellEnd"/>
      <w:r w:rsidR="009A3DF4" w:rsidRPr="00963D05">
        <w:rPr>
          <w:rFonts w:asciiTheme="majorBidi" w:eastAsia="SimSun" w:hAnsiTheme="majorBidi" w:cstheme="majorBidi"/>
          <w:kern w:val="2"/>
          <w:sz w:val="24"/>
          <w:szCs w:val="24"/>
          <w:lang w:eastAsia="zh-CN"/>
        </w:rPr>
        <w:t xml:space="preserve"> </w:t>
      </w:r>
      <w:proofErr w:type="spellStart"/>
      <w:r w:rsidR="009A3DF4" w:rsidRPr="00963D05">
        <w:rPr>
          <w:rFonts w:asciiTheme="majorBidi" w:eastAsia="SimSun" w:hAnsiTheme="majorBidi" w:cstheme="majorBidi"/>
          <w:kern w:val="2"/>
          <w:sz w:val="24"/>
          <w:szCs w:val="24"/>
          <w:lang w:eastAsia="zh-CN"/>
        </w:rPr>
        <w:t>teologi</w:t>
      </w:r>
      <w:proofErr w:type="spellEnd"/>
      <w:r w:rsidR="009A3DF4" w:rsidRPr="00963D05">
        <w:rPr>
          <w:rFonts w:asciiTheme="majorBidi" w:eastAsia="SimSun" w:hAnsiTheme="majorBidi" w:cstheme="majorBidi"/>
          <w:kern w:val="2"/>
          <w:sz w:val="24"/>
          <w:szCs w:val="24"/>
          <w:lang w:eastAsia="zh-CN"/>
        </w:rPr>
        <w:t xml:space="preserve"> </w:t>
      </w:r>
      <w:proofErr w:type="spellStart"/>
      <w:r w:rsidR="009A3DF4" w:rsidRPr="00963D05">
        <w:rPr>
          <w:rFonts w:asciiTheme="majorBidi" w:eastAsia="SimSun" w:hAnsiTheme="majorBidi" w:cstheme="majorBidi"/>
          <w:kern w:val="2"/>
          <w:sz w:val="24"/>
          <w:szCs w:val="24"/>
          <w:lang w:eastAsia="zh-CN"/>
        </w:rPr>
        <w:t>akan</w:t>
      </w:r>
      <w:proofErr w:type="spellEnd"/>
      <w:r w:rsidR="009A3DF4" w:rsidRPr="00963D05">
        <w:rPr>
          <w:rFonts w:asciiTheme="majorBidi" w:eastAsia="SimSun" w:hAnsiTheme="majorBidi" w:cstheme="majorBidi"/>
          <w:kern w:val="2"/>
          <w:sz w:val="24"/>
          <w:szCs w:val="24"/>
          <w:lang w:eastAsia="zh-CN"/>
        </w:rPr>
        <w:t xml:space="preserve"> </w:t>
      </w:r>
      <w:proofErr w:type="spellStart"/>
      <w:r w:rsidR="009A3DF4" w:rsidRPr="00963D05">
        <w:rPr>
          <w:rFonts w:asciiTheme="majorBidi" w:eastAsia="SimSun" w:hAnsiTheme="majorBidi" w:cstheme="majorBidi"/>
          <w:kern w:val="2"/>
          <w:sz w:val="24"/>
          <w:szCs w:val="24"/>
          <w:lang w:eastAsia="zh-CN"/>
        </w:rPr>
        <w:t>mengikuti</w:t>
      </w:r>
      <w:proofErr w:type="spellEnd"/>
      <w:r w:rsidR="009A3DF4" w:rsidRPr="00963D05">
        <w:rPr>
          <w:rFonts w:asciiTheme="majorBidi" w:eastAsia="SimSun" w:hAnsiTheme="majorBidi" w:cstheme="majorBidi"/>
          <w:kern w:val="2"/>
          <w:sz w:val="24"/>
          <w:szCs w:val="24"/>
          <w:lang w:eastAsia="zh-CN"/>
        </w:rPr>
        <w:t>.</w:t>
      </w:r>
      <w:r w:rsidR="009A3DF4" w:rsidRPr="00963D05">
        <w:rPr>
          <w:rFonts w:asciiTheme="majorBidi" w:eastAsia="SimSun" w:hAnsiTheme="majorBidi" w:cstheme="majorBidi"/>
          <w:kern w:val="2"/>
          <w:sz w:val="24"/>
          <w:szCs w:val="24"/>
          <w:vertAlign w:val="superscript"/>
          <w:lang w:eastAsia="zh-CN"/>
        </w:rPr>
        <w:footnoteReference w:id="32"/>
      </w:r>
    </w:p>
    <w:p w:rsidR="003D649D" w:rsidRPr="003D649D" w:rsidRDefault="003D649D" w:rsidP="00DE6AD1">
      <w:pPr>
        <w:spacing w:line="360" w:lineRule="auto"/>
        <w:jc w:val="both"/>
        <w:rPr>
          <w:rFonts w:asciiTheme="majorBidi" w:eastAsia="SimSun" w:hAnsiTheme="majorBidi" w:cstheme="majorBidi"/>
          <w:b/>
          <w:bCs/>
          <w:kern w:val="2"/>
          <w:sz w:val="24"/>
          <w:szCs w:val="24"/>
          <w:lang w:eastAsia="zh-CN"/>
        </w:rPr>
      </w:pPr>
      <w:proofErr w:type="spellStart"/>
      <w:r>
        <w:rPr>
          <w:rFonts w:asciiTheme="majorBidi" w:eastAsia="SimSun" w:hAnsiTheme="majorBidi" w:cstheme="majorBidi"/>
          <w:b/>
          <w:bCs/>
          <w:kern w:val="2"/>
          <w:sz w:val="24"/>
          <w:szCs w:val="24"/>
          <w:lang w:eastAsia="zh-CN"/>
        </w:rPr>
        <w:t>Konsep</w:t>
      </w:r>
      <w:proofErr w:type="spellEnd"/>
      <w:r>
        <w:rPr>
          <w:rFonts w:asciiTheme="majorBidi" w:eastAsia="SimSun" w:hAnsiTheme="majorBidi" w:cstheme="majorBidi"/>
          <w:b/>
          <w:bCs/>
          <w:kern w:val="2"/>
          <w:sz w:val="24"/>
          <w:szCs w:val="24"/>
          <w:lang w:eastAsia="zh-CN"/>
        </w:rPr>
        <w:t xml:space="preserve"> Islam </w:t>
      </w:r>
      <w:proofErr w:type="spellStart"/>
      <w:r w:rsidR="001605D6">
        <w:rPr>
          <w:rFonts w:asciiTheme="majorBidi" w:eastAsia="SimSun" w:hAnsiTheme="majorBidi" w:cstheme="majorBidi"/>
          <w:b/>
          <w:bCs/>
          <w:kern w:val="2"/>
          <w:sz w:val="24"/>
          <w:szCs w:val="24"/>
          <w:lang w:eastAsia="zh-CN"/>
        </w:rPr>
        <w:t>Kosmopolitan</w:t>
      </w:r>
      <w:proofErr w:type="spellEnd"/>
      <w:r w:rsidR="001605D6">
        <w:rPr>
          <w:rFonts w:asciiTheme="majorBidi" w:eastAsia="SimSun" w:hAnsiTheme="majorBidi" w:cstheme="majorBidi"/>
          <w:b/>
          <w:bCs/>
          <w:kern w:val="2"/>
          <w:sz w:val="24"/>
          <w:szCs w:val="24"/>
          <w:lang w:eastAsia="zh-CN"/>
        </w:rPr>
        <w:t xml:space="preserve"> Guillen </w:t>
      </w:r>
      <w:proofErr w:type="spellStart"/>
      <w:r w:rsidR="001605D6">
        <w:rPr>
          <w:rFonts w:asciiTheme="majorBidi" w:eastAsia="SimSun" w:hAnsiTheme="majorBidi" w:cstheme="majorBidi"/>
          <w:b/>
          <w:bCs/>
          <w:kern w:val="2"/>
          <w:sz w:val="24"/>
          <w:szCs w:val="24"/>
          <w:lang w:eastAsia="zh-CN"/>
        </w:rPr>
        <w:t>dan</w:t>
      </w:r>
      <w:proofErr w:type="spellEnd"/>
      <w:r w:rsidR="001605D6">
        <w:rPr>
          <w:rFonts w:asciiTheme="majorBidi" w:eastAsia="SimSun" w:hAnsiTheme="majorBidi" w:cstheme="majorBidi"/>
          <w:b/>
          <w:bCs/>
          <w:kern w:val="2"/>
          <w:sz w:val="24"/>
          <w:szCs w:val="24"/>
          <w:lang w:eastAsia="zh-CN"/>
        </w:rPr>
        <w:t xml:space="preserve"> </w:t>
      </w:r>
      <w:proofErr w:type="spellStart"/>
      <w:r w:rsidR="001605D6">
        <w:rPr>
          <w:rFonts w:asciiTheme="majorBidi" w:eastAsia="SimSun" w:hAnsiTheme="majorBidi" w:cstheme="majorBidi"/>
          <w:b/>
          <w:bCs/>
          <w:kern w:val="2"/>
          <w:sz w:val="24"/>
          <w:szCs w:val="24"/>
          <w:lang w:eastAsia="zh-CN"/>
        </w:rPr>
        <w:t>Esack</w:t>
      </w:r>
      <w:proofErr w:type="spellEnd"/>
    </w:p>
    <w:p w:rsidR="00FE27FA" w:rsidRDefault="00A16CCA" w:rsidP="00DE6AD1">
      <w:pPr>
        <w:spacing w:line="360" w:lineRule="auto"/>
        <w:ind w:firstLine="720"/>
        <w:jc w:val="both"/>
        <w:rPr>
          <w:rFonts w:asciiTheme="majorBidi" w:hAnsiTheme="majorBidi" w:cstheme="majorBidi"/>
          <w:sz w:val="24"/>
          <w:szCs w:val="24"/>
        </w:rPr>
      </w:pPr>
      <w:proofErr w:type="spellStart"/>
      <w:r>
        <w:rPr>
          <w:rFonts w:asciiTheme="majorBidi" w:hAnsiTheme="majorBidi" w:cstheme="majorBidi"/>
          <w:sz w:val="24"/>
          <w:szCs w:val="24"/>
        </w:rPr>
        <w:t>Istilah</w:t>
      </w:r>
      <w:proofErr w:type="spellEnd"/>
      <w:r>
        <w:rPr>
          <w:rFonts w:asciiTheme="majorBidi" w:hAnsiTheme="majorBidi" w:cstheme="majorBidi"/>
          <w:sz w:val="24"/>
          <w:szCs w:val="24"/>
        </w:rPr>
        <w:t xml:space="preserve"> Islam </w:t>
      </w:r>
      <w:proofErr w:type="spellStart"/>
      <w:r w:rsidRPr="00284BEA">
        <w:rPr>
          <w:rFonts w:asciiTheme="majorBidi" w:hAnsiTheme="majorBidi" w:cstheme="majorBidi"/>
          <w:i/>
          <w:iCs/>
          <w:sz w:val="24"/>
          <w:szCs w:val="24"/>
        </w:rPr>
        <w:t>Rahm</w:t>
      </w:r>
      <w:r w:rsidR="00BB04E8" w:rsidRPr="00284BEA">
        <w:rPr>
          <w:rFonts w:asciiTheme="majorBidi" w:hAnsiTheme="majorBidi" w:cstheme="majorBidi"/>
          <w:i/>
          <w:iCs/>
          <w:sz w:val="24"/>
          <w:szCs w:val="24"/>
        </w:rPr>
        <w:t>atan</w:t>
      </w:r>
      <w:proofErr w:type="spellEnd"/>
      <w:r w:rsidR="00BB04E8" w:rsidRPr="00284BEA">
        <w:rPr>
          <w:rFonts w:asciiTheme="majorBidi" w:hAnsiTheme="majorBidi" w:cstheme="majorBidi"/>
          <w:i/>
          <w:iCs/>
          <w:sz w:val="24"/>
          <w:szCs w:val="24"/>
        </w:rPr>
        <w:t xml:space="preserve"> </w:t>
      </w:r>
      <w:proofErr w:type="spellStart"/>
      <w:r w:rsidR="00BB04E8" w:rsidRPr="00284BEA">
        <w:rPr>
          <w:rFonts w:asciiTheme="majorBidi" w:hAnsiTheme="majorBidi" w:cstheme="majorBidi"/>
          <w:i/>
          <w:iCs/>
          <w:sz w:val="24"/>
          <w:szCs w:val="24"/>
        </w:rPr>
        <w:t>lil’alamin</w:t>
      </w:r>
      <w:proofErr w:type="spellEnd"/>
      <w:r w:rsidR="00BB04E8">
        <w:rPr>
          <w:rFonts w:asciiTheme="majorBidi" w:hAnsiTheme="majorBidi" w:cstheme="majorBidi"/>
          <w:sz w:val="24"/>
          <w:szCs w:val="24"/>
        </w:rPr>
        <w:t xml:space="preserve"> </w:t>
      </w:r>
      <w:proofErr w:type="spellStart"/>
      <w:r w:rsidR="00BB04E8">
        <w:rPr>
          <w:rFonts w:asciiTheme="majorBidi" w:hAnsiTheme="majorBidi" w:cstheme="majorBidi"/>
          <w:sz w:val="24"/>
          <w:szCs w:val="24"/>
        </w:rPr>
        <w:t>sudah</w:t>
      </w:r>
      <w:proofErr w:type="spellEnd"/>
      <w:r w:rsidR="00BB04E8">
        <w:rPr>
          <w:rFonts w:asciiTheme="majorBidi" w:hAnsiTheme="majorBidi" w:cstheme="majorBidi"/>
          <w:sz w:val="24"/>
          <w:szCs w:val="24"/>
        </w:rPr>
        <w:t xml:space="preserve"> </w:t>
      </w:r>
      <w:proofErr w:type="spellStart"/>
      <w:r w:rsidR="00BB04E8">
        <w:rPr>
          <w:rFonts w:asciiTheme="majorBidi" w:hAnsiTheme="majorBidi" w:cstheme="majorBidi"/>
          <w:sz w:val="24"/>
          <w:szCs w:val="24"/>
        </w:rPr>
        <w:t>sering</w:t>
      </w:r>
      <w:proofErr w:type="spellEnd"/>
      <w:r w:rsidR="00BB04E8">
        <w:rPr>
          <w:rFonts w:asciiTheme="majorBidi" w:hAnsiTheme="majorBidi" w:cstheme="majorBidi"/>
          <w:sz w:val="24"/>
          <w:szCs w:val="24"/>
        </w:rPr>
        <w:t xml:space="preserve"> </w:t>
      </w:r>
      <w:proofErr w:type="spellStart"/>
      <w:r w:rsidR="00BB04E8">
        <w:rPr>
          <w:rFonts w:asciiTheme="majorBidi" w:hAnsiTheme="majorBidi" w:cstheme="majorBidi"/>
          <w:sz w:val="24"/>
          <w:szCs w:val="24"/>
        </w:rPr>
        <w:t>di</w:t>
      </w:r>
      <w:r>
        <w:rPr>
          <w:rFonts w:asciiTheme="majorBidi" w:hAnsiTheme="majorBidi" w:cstheme="majorBidi"/>
          <w:sz w:val="24"/>
          <w:szCs w:val="24"/>
        </w:rPr>
        <w:t>dengar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oleh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kalangan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masyarakat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muslim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Baik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ceramah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maupun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pidato-pidato</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disampaikan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oleh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ustad</w:t>
      </w:r>
      <w:r w:rsidR="0057578D">
        <w:rPr>
          <w:rFonts w:asciiTheme="majorBidi" w:hAnsiTheme="majorBidi" w:cstheme="majorBidi"/>
          <w:sz w:val="24"/>
          <w:szCs w:val="24"/>
        </w:rPr>
        <w:t>z</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ulama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atau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pemuka</w:t>
      </w:r>
      <w:proofErr w:type="spellEnd"/>
      <w:r>
        <w:rPr>
          <w:rFonts w:asciiTheme="majorBidi" w:hAnsiTheme="majorBidi" w:cstheme="majorBidi"/>
          <w:sz w:val="24"/>
          <w:szCs w:val="24"/>
        </w:rPr>
        <w:t xml:space="preserve"> agama. </w:t>
      </w:r>
      <w:proofErr w:type="spellStart"/>
      <w:r>
        <w:rPr>
          <w:rFonts w:asciiTheme="majorBidi" w:hAnsiTheme="majorBidi" w:cstheme="majorBidi"/>
          <w:sz w:val="24"/>
          <w:szCs w:val="24"/>
        </w:rPr>
        <w:t>Sebagai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seorang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muslim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kita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meyakini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bahwa</w:t>
      </w:r>
      <w:proofErr w:type="spellEnd"/>
      <w:r>
        <w:rPr>
          <w:rFonts w:asciiTheme="majorBidi" w:hAnsiTheme="majorBidi" w:cstheme="majorBidi"/>
          <w:sz w:val="24"/>
          <w:szCs w:val="24"/>
        </w:rPr>
        <w:t xml:space="preserve"> Islam </w:t>
      </w:r>
      <w:proofErr w:type="spellStart"/>
      <w:r>
        <w:rPr>
          <w:rFonts w:asciiTheme="majorBidi" w:hAnsiTheme="majorBidi" w:cstheme="majorBidi"/>
          <w:sz w:val="24"/>
          <w:szCs w:val="24"/>
        </w:rPr>
        <w:t>itu</w:t>
      </w:r>
      <w:proofErr w:type="spellEnd"/>
      <w:r w:rsidR="0057578D">
        <w:rPr>
          <w:rFonts w:asciiTheme="majorBidi" w:hAnsiTheme="majorBidi" w:cstheme="majorBidi"/>
          <w:sz w:val="24"/>
          <w:szCs w:val="24"/>
        </w:rPr>
        <w:t xml:space="preserve"> </w:t>
      </w:r>
      <w:proofErr w:type="spellStart"/>
      <w:r>
        <w:rPr>
          <w:rFonts w:asciiTheme="majorBidi" w:hAnsiTheme="majorBidi" w:cstheme="majorBidi"/>
          <w:sz w:val="24"/>
          <w:szCs w:val="24"/>
        </w:rPr>
        <w:t>adalah</w:t>
      </w:r>
      <w:proofErr w:type="spellEnd"/>
      <w:r>
        <w:rPr>
          <w:rFonts w:asciiTheme="majorBidi" w:hAnsiTheme="majorBidi" w:cstheme="majorBidi"/>
          <w:sz w:val="24"/>
          <w:szCs w:val="24"/>
        </w:rPr>
        <w:t xml:space="preserve"> agama yang </w:t>
      </w:r>
      <w:proofErr w:type="spellStart"/>
      <w:r w:rsidRPr="00A27DBA">
        <w:rPr>
          <w:rFonts w:asciiTheme="majorBidi" w:hAnsiTheme="majorBidi" w:cstheme="majorBidi"/>
          <w:i/>
          <w:iCs/>
          <w:sz w:val="24"/>
          <w:szCs w:val="24"/>
        </w:rPr>
        <w:t>rahmatan</w:t>
      </w:r>
      <w:proofErr w:type="spellEnd"/>
      <w:r w:rsidRPr="00A27DBA">
        <w:rPr>
          <w:rFonts w:asciiTheme="majorBidi" w:hAnsiTheme="majorBidi" w:cstheme="majorBidi"/>
          <w:i/>
          <w:iCs/>
          <w:sz w:val="24"/>
          <w:szCs w:val="24"/>
        </w:rPr>
        <w:t xml:space="preserve"> </w:t>
      </w:r>
      <w:proofErr w:type="spellStart"/>
      <w:r w:rsidRPr="00A27DBA">
        <w:rPr>
          <w:rFonts w:asciiTheme="majorBidi" w:hAnsiTheme="majorBidi" w:cstheme="majorBidi"/>
          <w:i/>
          <w:iCs/>
          <w:sz w:val="24"/>
          <w:szCs w:val="24"/>
        </w:rPr>
        <w:t>lil</w:t>
      </w:r>
      <w:proofErr w:type="spellEnd"/>
      <w:r w:rsidRPr="00A27DBA">
        <w:rPr>
          <w:rFonts w:asciiTheme="majorBidi" w:hAnsiTheme="majorBidi" w:cstheme="majorBidi"/>
          <w:i/>
          <w:iCs/>
          <w:sz w:val="24"/>
          <w:szCs w:val="24"/>
        </w:rPr>
        <w:t xml:space="preserve"> ‘</w:t>
      </w:r>
      <w:proofErr w:type="spellStart"/>
      <w:r w:rsidRPr="00A27DBA">
        <w:rPr>
          <w:rFonts w:asciiTheme="majorBidi" w:hAnsiTheme="majorBidi" w:cstheme="majorBidi"/>
          <w:i/>
          <w:iCs/>
          <w:sz w:val="24"/>
          <w:szCs w:val="24"/>
        </w:rPr>
        <w:t>alamin</w:t>
      </w:r>
      <w:proofErr w:type="spellEnd"/>
      <w:r w:rsidRPr="00A27DBA">
        <w:rPr>
          <w:rFonts w:asciiTheme="majorBidi" w:hAnsiTheme="majorBidi" w:cstheme="majorBidi"/>
          <w:i/>
          <w:iCs/>
          <w:sz w:val="24"/>
          <w:szCs w:val="24"/>
        </w:rPr>
        <w:t>,</w:t>
      </w:r>
      <w:r>
        <w:rPr>
          <w:rFonts w:asciiTheme="majorBidi" w:hAnsiTheme="majorBidi" w:cstheme="majorBidi"/>
          <w:sz w:val="24"/>
          <w:szCs w:val="24"/>
        </w:rPr>
        <w:t xml:space="preserve"> </w:t>
      </w:r>
      <w:proofErr w:type="spellStart"/>
      <w:r>
        <w:rPr>
          <w:rFonts w:asciiTheme="majorBidi" w:hAnsiTheme="majorBidi" w:cstheme="majorBidi"/>
          <w:sz w:val="24"/>
          <w:szCs w:val="24"/>
        </w:rPr>
        <w:t>rahmat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semesta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Kaum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muslim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meyakini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bahwa</w:t>
      </w:r>
      <w:proofErr w:type="spellEnd"/>
      <w:r>
        <w:rPr>
          <w:rFonts w:asciiTheme="majorBidi" w:hAnsiTheme="majorBidi" w:cstheme="majorBidi"/>
          <w:sz w:val="24"/>
          <w:szCs w:val="24"/>
        </w:rPr>
        <w:t xml:space="preserve"> agama Islam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agama yang </w:t>
      </w:r>
      <w:proofErr w:type="spellStart"/>
      <w:r>
        <w:rPr>
          <w:rFonts w:asciiTheme="majorBidi" w:hAnsiTheme="majorBidi" w:cstheme="majorBidi"/>
          <w:sz w:val="24"/>
          <w:szCs w:val="24"/>
        </w:rPr>
        <w:t>membawa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kebaikan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bukan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bagi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kaum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muslim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saja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tetapi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semua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penghuni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bumi</w:t>
      </w:r>
      <w:proofErr w:type="spellEnd"/>
      <w:r w:rsidR="00C10338">
        <w:rPr>
          <w:rFonts w:asciiTheme="majorBidi" w:hAnsiTheme="majorBidi" w:cstheme="majorBidi"/>
          <w:sz w:val="24"/>
          <w:szCs w:val="24"/>
        </w:rPr>
        <w:t xml:space="preserve">. </w:t>
      </w:r>
      <w:proofErr w:type="spellStart"/>
      <w:r w:rsidR="00F769FB">
        <w:rPr>
          <w:rFonts w:asciiTheme="majorBidi" w:hAnsiTheme="majorBidi" w:cstheme="majorBidi"/>
          <w:sz w:val="24"/>
          <w:szCs w:val="24"/>
        </w:rPr>
        <w:t>Keyakinan</w:t>
      </w:r>
      <w:proofErr w:type="spellEnd"/>
      <w:r w:rsidR="00F769FB">
        <w:rPr>
          <w:rFonts w:asciiTheme="majorBidi" w:hAnsiTheme="majorBidi" w:cstheme="majorBidi"/>
          <w:sz w:val="24"/>
          <w:szCs w:val="24"/>
        </w:rPr>
        <w:t xml:space="preserve"> </w:t>
      </w:r>
      <w:proofErr w:type="spellStart"/>
      <w:r w:rsidR="00F769FB">
        <w:rPr>
          <w:rFonts w:asciiTheme="majorBidi" w:hAnsiTheme="majorBidi" w:cstheme="majorBidi"/>
          <w:sz w:val="24"/>
          <w:szCs w:val="24"/>
        </w:rPr>
        <w:t>mereka</w:t>
      </w:r>
      <w:proofErr w:type="spellEnd"/>
      <w:r w:rsidR="00F769FB">
        <w:rPr>
          <w:rFonts w:asciiTheme="majorBidi" w:hAnsiTheme="majorBidi" w:cstheme="majorBidi"/>
          <w:sz w:val="24"/>
          <w:szCs w:val="24"/>
        </w:rPr>
        <w:t xml:space="preserve"> </w:t>
      </w:r>
      <w:proofErr w:type="spellStart"/>
      <w:r w:rsidR="00F769FB">
        <w:rPr>
          <w:rFonts w:asciiTheme="majorBidi" w:hAnsiTheme="majorBidi" w:cstheme="majorBidi"/>
          <w:sz w:val="24"/>
          <w:szCs w:val="24"/>
        </w:rPr>
        <w:t>ini</w:t>
      </w:r>
      <w:proofErr w:type="spellEnd"/>
      <w:r w:rsidR="00F769FB">
        <w:rPr>
          <w:rFonts w:asciiTheme="majorBidi" w:hAnsiTheme="majorBidi" w:cstheme="majorBidi"/>
          <w:sz w:val="24"/>
          <w:szCs w:val="24"/>
        </w:rPr>
        <w:t xml:space="preserve"> </w:t>
      </w:r>
      <w:proofErr w:type="spellStart"/>
      <w:r w:rsidR="00F769FB">
        <w:rPr>
          <w:rFonts w:asciiTheme="majorBidi" w:hAnsiTheme="majorBidi" w:cstheme="majorBidi"/>
          <w:sz w:val="24"/>
          <w:szCs w:val="24"/>
        </w:rPr>
        <w:t>berdasar</w:t>
      </w:r>
      <w:proofErr w:type="spellEnd"/>
      <w:r w:rsidR="00F769FB">
        <w:rPr>
          <w:rFonts w:asciiTheme="majorBidi" w:hAnsiTheme="majorBidi" w:cstheme="majorBidi"/>
          <w:sz w:val="24"/>
          <w:szCs w:val="24"/>
        </w:rPr>
        <w:t xml:space="preserve"> </w:t>
      </w:r>
      <w:proofErr w:type="spellStart"/>
      <w:r w:rsidR="00F769FB">
        <w:rPr>
          <w:rFonts w:asciiTheme="majorBidi" w:hAnsiTheme="majorBidi" w:cstheme="majorBidi"/>
          <w:sz w:val="24"/>
          <w:szCs w:val="24"/>
        </w:rPr>
        <w:t>kepada</w:t>
      </w:r>
      <w:proofErr w:type="spellEnd"/>
      <w:r w:rsidR="00F769FB">
        <w:rPr>
          <w:rFonts w:asciiTheme="majorBidi" w:hAnsiTheme="majorBidi" w:cstheme="majorBidi"/>
          <w:sz w:val="24"/>
          <w:szCs w:val="24"/>
        </w:rPr>
        <w:t xml:space="preserve"> </w:t>
      </w:r>
      <w:proofErr w:type="spellStart"/>
      <w:r w:rsidR="00F769FB">
        <w:rPr>
          <w:rFonts w:asciiTheme="majorBidi" w:hAnsiTheme="majorBidi" w:cstheme="majorBidi"/>
          <w:sz w:val="24"/>
          <w:szCs w:val="24"/>
        </w:rPr>
        <w:t>suatu</w:t>
      </w:r>
      <w:proofErr w:type="spellEnd"/>
      <w:r w:rsidR="00F769FB">
        <w:rPr>
          <w:rFonts w:asciiTheme="majorBidi" w:hAnsiTheme="majorBidi" w:cstheme="majorBidi"/>
          <w:sz w:val="24"/>
          <w:szCs w:val="24"/>
        </w:rPr>
        <w:t xml:space="preserve"> </w:t>
      </w:r>
      <w:proofErr w:type="spellStart"/>
      <w:r w:rsidR="00F769FB">
        <w:rPr>
          <w:rFonts w:asciiTheme="majorBidi" w:hAnsiTheme="majorBidi" w:cstheme="majorBidi"/>
          <w:sz w:val="24"/>
          <w:szCs w:val="24"/>
        </w:rPr>
        <w:t>ayat</w:t>
      </w:r>
      <w:proofErr w:type="spellEnd"/>
      <w:r w:rsidR="00F769FB">
        <w:rPr>
          <w:rFonts w:asciiTheme="majorBidi" w:hAnsiTheme="majorBidi" w:cstheme="majorBidi"/>
          <w:sz w:val="24"/>
          <w:szCs w:val="24"/>
        </w:rPr>
        <w:t xml:space="preserve"> </w:t>
      </w:r>
      <w:proofErr w:type="spellStart"/>
      <w:r w:rsidR="00F769FB">
        <w:rPr>
          <w:rFonts w:asciiTheme="majorBidi" w:hAnsiTheme="majorBidi" w:cstheme="majorBidi"/>
          <w:sz w:val="24"/>
          <w:szCs w:val="24"/>
        </w:rPr>
        <w:t>dalam</w:t>
      </w:r>
      <w:proofErr w:type="spellEnd"/>
      <w:r w:rsidR="00F769FB">
        <w:rPr>
          <w:rFonts w:asciiTheme="majorBidi" w:hAnsiTheme="majorBidi" w:cstheme="majorBidi"/>
          <w:sz w:val="24"/>
          <w:szCs w:val="24"/>
        </w:rPr>
        <w:t xml:space="preserve"> </w:t>
      </w:r>
      <w:proofErr w:type="spellStart"/>
      <w:r w:rsidR="00F769FB">
        <w:rPr>
          <w:rFonts w:asciiTheme="majorBidi" w:hAnsiTheme="majorBidi" w:cstheme="majorBidi"/>
          <w:sz w:val="24"/>
          <w:szCs w:val="24"/>
        </w:rPr>
        <w:t>Alquran</w:t>
      </w:r>
      <w:proofErr w:type="spellEnd"/>
      <w:r w:rsidR="00F769FB">
        <w:rPr>
          <w:rFonts w:asciiTheme="majorBidi" w:hAnsiTheme="majorBidi" w:cstheme="majorBidi"/>
          <w:sz w:val="24"/>
          <w:szCs w:val="24"/>
        </w:rPr>
        <w:t xml:space="preserve"> yang </w:t>
      </w:r>
      <w:proofErr w:type="spellStart"/>
      <w:r w:rsidR="00F769FB">
        <w:rPr>
          <w:rFonts w:asciiTheme="majorBidi" w:hAnsiTheme="majorBidi" w:cstheme="majorBidi"/>
          <w:sz w:val="24"/>
          <w:szCs w:val="24"/>
        </w:rPr>
        <w:t>terdapat</w:t>
      </w:r>
      <w:proofErr w:type="spellEnd"/>
      <w:r w:rsidR="00F769FB">
        <w:rPr>
          <w:rFonts w:asciiTheme="majorBidi" w:hAnsiTheme="majorBidi" w:cstheme="majorBidi"/>
          <w:sz w:val="24"/>
          <w:szCs w:val="24"/>
        </w:rPr>
        <w:t xml:space="preserve"> </w:t>
      </w:r>
      <w:proofErr w:type="spellStart"/>
      <w:r w:rsidR="00F769FB">
        <w:rPr>
          <w:rFonts w:asciiTheme="majorBidi" w:hAnsiTheme="majorBidi" w:cstheme="majorBidi"/>
          <w:sz w:val="24"/>
          <w:szCs w:val="24"/>
        </w:rPr>
        <w:t>dalam</w:t>
      </w:r>
      <w:proofErr w:type="spellEnd"/>
      <w:r w:rsidR="00F769FB">
        <w:rPr>
          <w:rFonts w:asciiTheme="majorBidi" w:hAnsiTheme="majorBidi" w:cstheme="majorBidi"/>
          <w:sz w:val="24"/>
          <w:szCs w:val="24"/>
        </w:rPr>
        <w:t xml:space="preserve"> </w:t>
      </w:r>
      <w:r w:rsidR="00293A6F">
        <w:rPr>
          <w:rFonts w:asciiTheme="majorBidi" w:hAnsiTheme="majorBidi" w:cstheme="majorBidi"/>
          <w:sz w:val="24"/>
          <w:szCs w:val="24"/>
        </w:rPr>
        <w:t>surah Al-</w:t>
      </w:r>
      <w:proofErr w:type="spellStart"/>
      <w:r w:rsidR="00293A6F">
        <w:rPr>
          <w:rFonts w:asciiTheme="majorBidi" w:hAnsiTheme="majorBidi" w:cstheme="majorBidi"/>
          <w:sz w:val="24"/>
          <w:szCs w:val="24"/>
        </w:rPr>
        <w:t>Anbiya</w:t>
      </w:r>
      <w:proofErr w:type="spellEnd"/>
      <w:r w:rsidR="00293A6F">
        <w:rPr>
          <w:rFonts w:asciiTheme="majorBidi" w:hAnsiTheme="majorBidi" w:cstheme="majorBidi"/>
          <w:sz w:val="24"/>
          <w:szCs w:val="24"/>
        </w:rPr>
        <w:t xml:space="preserve"> </w:t>
      </w:r>
      <w:proofErr w:type="spellStart"/>
      <w:r w:rsidR="00293A6F">
        <w:rPr>
          <w:rFonts w:asciiTheme="majorBidi" w:hAnsiTheme="majorBidi" w:cstheme="majorBidi"/>
          <w:sz w:val="24"/>
          <w:szCs w:val="24"/>
        </w:rPr>
        <w:t>ayat</w:t>
      </w:r>
      <w:proofErr w:type="spellEnd"/>
      <w:r w:rsidR="00293A6F">
        <w:rPr>
          <w:rFonts w:asciiTheme="majorBidi" w:hAnsiTheme="majorBidi" w:cstheme="majorBidi"/>
          <w:sz w:val="24"/>
          <w:szCs w:val="24"/>
        </w:rPr>
        <w:t xml:space="preserve"> 107:</w:t>
      </w:r>
    </w:p>
    <w:p w:rsidR="00807B0F" w:rsidRPr="00750D1D" w:rsidRDefault="00807B0F" w:rsidP="00293A6F">
      <w:pPr>
        <w:spacing w:line="360" w:lineRule="auto"/>
        <w:ind w:firstLine="720"/>
        <w:jc w:val="right"/>
        <w:rPr>
          <w:rFonts w:asciiTheme="majorBidi" w:hAnsiTheme="majorBidi" w:cstheme="majorBidi"/>
          <w:sz w:val="32"/>
          <w:szCs w:val="32"/>
        </w:rPr>
      </w:pPr>
      <w:proofErr w:type="spellStart"/>
      <w:r w:rsidRPr="00750D1D">
        <w:rPr>
          <w:rFonts w:asciiTheme="majorBidi" w:hAnsiTheme="majorBidi" w:cstheme="majorBidi"/>
          <w:sz w:val="32"/>
          <w:szCs w:val="32"/>
          <w:rtl/>
          <w:lang w:val="id-ID"/>
        </w:rPr>
        <w:t>وَمَآ</w:t>
      </w:r>
      <w:proofErr w:type="spellEnd"/>
      <w:r w:rsidRPr="00750D1D">
        <w:rPr>
          <w:rFonts w:asciiTheme="majorBidi" w:hAnsiTheme="majorBidi" w:cstheme="majorBidi"/>
          <w:sz w:val="32"/>
          <w:szCs w:val="32"/>
          <w:rtl/>
          <w:lang w:val="id-ID"/>
        </w:rPr>
        <w:t xml:space="preserve"> </w:t>
      </w:r>
      <w:proofErr w:type="spellStart"/>
      <w:r w:rsidRPr="00750D1D">
        <w:rPr>
          <w:rFonts w:asciiTheme="majorBidi" w:hAnsiTheme="majorBidi" w:cstheme="majorBidi"/>
          <w:sz w:val="32"/>
          <w:szCs w:val="32"/>
          <w:rtl/>
          <w:lang w:val="id-ID"/>
        </w:rPr>
        <w:t>اَرْسَلْنٰكَ</w:t>
      </w:r>
      <w:proofErr w:type="spellEnd"/>
      <w:r w:rsidRPr="00750D1D">
        <w:rPr>
          <w:rFonts w:asciiTheme="majorBidi" w:hAnsiTheme="majorBidi" w:cstheme="majorBidi"/>
          <w:sz w:val="32"/>
          <w:szCs w:val="32"/>
          <w:rtl/>
          <w:lang w:val="id-ID"/>
        </w:rPr>
        <w:t xml:space="preserve"> اِلَّا رَحْمَةً </w:t>
      </w:r>
      <w:proofErr w:type="spellStart"/>
      <w:r w:rsidRPr="00750D1D">
        <w:rPr>
          <w:rFonts w:asciiTheme="majorBidi" w:hAnsiTheme="majorBidi" w:cstheme="majorBidi"/>
          <w:sz w:val="32"/>
          <w:szCs w:val="32"/>
          <w:rtl/>
          <w:lang w:val="id-ID"/>
        </w:rPr>
        <w:t>لِّلْعٰلَمِيْنَ</w:t>
      </w:r>
      <w:proofErr w:type="spellEnd"/>
    </w:p>
    <w:p w:rsidR="00807B0F" w:rsidRPr="00867EEF" w:rsidRDefault="00807B0F" w:rsidP="00867EEF">
      <w:pPr>
        <w:spacing w:line="240" w:lineRule="auto"/>
        <w:rPr>
          <w:rFonts w:asciiTheme="majorBidi" w:hAnsiTheme="majorBidi" w:cstheme="majorBidi"/>
          <w:i/>
          <w:iCs/>
          <w:sz w:val="24"/>
          <w:szCs w:val="24"/>
        </w:rPr>
      </w:pPr>
      <w:r w:rsidRPr="00867EEF">
        <w:rPr>
          <w:rFonts w:asciiTheme="majorBidi" w:hAnsiTheme="majorBidi" w:cstheme="majorBidi"/>
          <w:i/>
          <w:iCs/>
          <w:sz w:val="24"/>
          <w:szCs w:val="24"/>
        </w:rPr>
        <w:t xml:space="preserve">Dan Kami </w:t>
      </w:r>
      <w:proofErr w:type="spellStart"/>
      <w:r w:rsidRPr="00867EEF">
        <w:rPr>
          <w:rFonts w:asciiTheme="majorBidi" w:hAnsiTheme="majorBidi" w:cstheme="majorBidi"/>
          <w:i/>
          <w:iCs/>
          <w:sz w:val="24"/>
          <w:szCs w:val="24"/>
        </w:rPr>
        <w:t>tidak</w:t>
      </w:r>
      <w:proofErr w:type="spellEnd"/>
      <w:r w:rsidRPr="00867EEF">
        <w:rPr>
          <w:rFonts w:asciiTheme="majorBidi" w:hAnsiTheme="majorBidi" w:cstheme="majorBidi"/>
          <w:i/>
          <w:iCs/>
          <w:sz w:val="24"/>
          <w:szCs w:val="24"/>
        </w:rPr>
        <w:t xml:space="preserve"> </w:t>
      </w:r>
      <w:proofErr w:type="spellStart"/>
      <w:r w:rsidRPr="00867EEF">
        <w:rPr>
          <w:rFonts w:asciiTheme="majorBidi" w:hAnsiTheme="majorBidi" w:cstheme="majorBidi"/>
          <w:i/>
          <w:iCs/>
          <w:sz w:val="24"/>
          <w:szCs w:val="24"/>
        </w:rPr>
        <w:t>mengutus</w:t>
      </w:r>
      <w:proofErr w:type="spellEnd"/>
      <w:r w:rsidRPr="00867EEF">
        <w:rPr>
          <w:rFonts w:asciiTheme="majorBidi" w:hAnsiTheme="majorBidi" w:cstheme="majorBidi"/>
          <w:i/>
          <w:iCs/>
          <w:sz w:val="24"/>
          <w:szCs w:val="24"/>
        </w:rPr>
        <w:t xml:space="preserve"> </w:t>
      </w:r>
      <w:proofErr w:type="spellStart"/>
      <w:r w:rsidRPr="00867EEF">
        <w:rPr>
          <w:rFonts w:asciiTheme="majorBidi" w:hAnsiTheme="majorBidi" w:cstheme="majorBidi"/>
          <w:i/>
          <w:iCs/>
          <w:sz w:val="24"/>
          <w:szCs w:val="24"/>
        </w:rPr>
        <w:t>engkau</w:t>
      </w:r>
      <w:proofErr w:type="spellEnd"/>
      <w:r w:rsidRPr="00867EEF">
        <w:rPr>
          <w:rFonts w:asciiTheme="majorBidi" w:hAnsiTheme="majorBidi" w:cstheme="majorBidi"/>
          <w:i/>
          <w:iCs/>
          <w:sz w:val="24"/>
          <w:szCs w:val="24"/>
        </w:rPr>
        <w:t xml:space="preserve"> (Muhammad) </w:t>
      </w:r>
      <w:proofErr w:type="spellStart"/>
      <w:r w:rsidRPr="00867EEF">
        <w:rPr>
          <w:rFonts w:asciiTheme="majorBidi" w:hAnsiTheme="majorBidi" w:cstheme="majorBidi"/>
          <w:i/>
          <w:iCs/>
          <w:sz w:val="24"/>
          <w:szCs w:val="24"/>
        </w:rPr>
        <w:t>melainkan</w:t>
      </w:r>
      <w:proofErr w:type="spellEnd"/>
      <w:r w:rsidRPr="00867EEF">
        <w:rPr>
          <w:rFonts w:asciiTheme="majorBidi" w:hAnsiTheme="majorBidi" w:cstheme="majorBidi"/>
          <w:i/>
          <w:iCs/>
          <w:sz w:val="24"/>
          <w:szCs w:val="24"/>
        </w:rPr>
        <w:t xml:space="preserve"> </w:t>
      </w:r>
      <w:proofErr w:type="spellStart"/>
      <w:r w:rsidRPr="00867EEF">
        <w:rPr>
          <w:rFonts w:asciiTheme="majorBidi" w:hAnsiTheme="majorBidi" w:cstheme="majorBidi"/>
          <w:i/>
          <w:iCs/>
          <w:sz w:val="24"/>
          <w:szCs w:val="24"/>
        </w:rPr>
        <w:t>untuk</w:t>
      </w:r>
      <w:proofErr w:type="spellEnd"/>
      <w:r w:rsidRPr="00867EEF">
        <w:rPr>
          <w:rFonts w:asciiTheme="majorBidi" w:hAnsiTheme="majorBidi" w:cstheme="majorBidi"/>
          <w:i/>
          <w:iCs/>
          <w:sz w:val="24"/>
          <w:szCs w:val="24"/>
        </w:rPr>
        <w:t xml:space="preserve"> (</w:t>
      </w:r>
      <w:proofErr w:type="spellStart"/>
      <w:r w:rsidRPr="00867EEF">
        <w:rPr>
          <w:rFonts w:asciiTheme="majorBidi" w:hAnsiTheme="majorBidi" w:cstheme="majorBidi"/>
          <w:i/>
          <w:iCs/>
          <w:sz w:val="24"/>
          <w:szCs w:val="24"/>
        </w:rPr>
        <w:t>menjadi</w:t>
      </w:r>
      <w:proofErr w:type="spellEnd"/>
      <w:r w:rsidRPr="00867EEF">
        <w:rPr>
          <w:rFonts w:asciiTheme="majorBidi" w:hAnsiTheme="majorBidi" w:cstheme="majorBidi"/>
          <w:i/>
          <w:iCs/>
          <w:sz w:val="24"/>
          <w:szCs w:val="24"/>
        </w:rPr>
        <w:t xml:space="preserve">) </w:t>
      </w:r>
      <w:proofErr w:type="spellStart"/>
      <w:r w:rsidRPr="00867EEF">
        <w:rPr>
          <w:rFonts w:asciiTheme="majorBidi" w:hAnsiTheme="majorBidi" w:cstheme="majorBidi"/>
          <w:i/>
          <w:iCs/>
          <w:sz w:val="24"/>
          <w:szCs w:val="24"/>
        </w:rPr>
        <w:t>rahmat</w:t>
      </w:r>
      <w:proofErr w:type="spellEnd"/>
      <w:r w:rsidRPr="00867EEF">
        <w:rPr>
          <w:rFonts w:asciiTheme="majorBidi" w:hAnsiTheme="majorBidi" w:cstheme="majorBidi"/>
          <w:i/>
          <w:iCs/>
          <w:sz w:val="24"/>
          <w:szCs w:val="24"/>
        </w:rPr>
        <w:t xml:space="preserve"> </w:t>
      </w:r>
      <w:proofErr w:type="spellStart"/>
      <w:r w:rsidRPr="00867EEF">
        <w:rPr>
          <w:rFonts w:asciiTheme="majorBidi" w:hAnsiTheme="majorBidi" w:cstheme="majorBidi"/>
          <w:i/>
          <w:iCs/>
          <w:sz w:val="24"/>
          <w:szCs w:val="24"/>
        </w:rPr>
        <w:t>bagi</w:t>
      </w:r>
      <w:proofErr w:type="spellEnd"/>
      <w:r w:rsidRPr="00867EEF">
        <w:rPr>
          <w:rFonts w:asciiTheme="majorBidi" w:hAnsiTheme="majorBidi" w:cstheme="majorBidi"/>
          <w:i/>
          <w:iCs/>
          <w:sz w:val="24"/>
          <w:szCs w:val="24"/>
        </w:rPr>
        <w:t xml:space="preserve"> </w:t>
      </w:r>
      <w:proofErr w:type="spellStart"/>
      <w:r w:rsidRPr="00867EEF">
        <w:rPr>
          <w:rFonts w:asciiTheme="majorBidi" w:hAnsiTheme="majorBidi" w:cstheme="majorBidi"/>
          <w:i/>
          <w:iCs/>
          <w:sz w:val="24"/>
          <w:szCs w:val="24"/>
        </w:rPr>
        <w:t>seluruh</w:t>
      </w:r>
      <w:proofErr w:type="spellEnd"/>
      <w:r w:rsidRPr="00867EEF">
        <w:rPr>
          <w:rFonts w:asciiTheme="majorBidi" w:hAnsiTheme="majorBidi" w:cstheme="majorBidi"/>
          <w:i/>
          <w:iCs/>
          <w:sz w:val="24"/>
          <w:szCs w:val="24"/>
        </w:rPr>
        <w:t xml:space="preserve"> </w:t>
      </w:r>
      <w:proofErr w:type="spellStart"/>
      <w:r w:rsidRPr="00867EEF">
        <w:rPr>
          <w:rFonts w:asciiTheme="majorBidi" w:hAnsiTheme="majorBidi" w:cstheme="majorBidi"/>
          <w:i/>
          <w:iCs/>
          <w:sz w:val="24"/>
          <w:szCs w:val="24"/>
        </w:rPr>
        <w:t>alam</w:t>
      </w:r>
      <w:proofErr w:type="spellEnd"/>
    </w:p>
    <w:p w:rsidR="0057578D" w:rsidRDefault="00C10338" w:rsidP="00DE6AD1">
      <w:pPr>
        <w:spacing w:line="360" w:lineRule="auto"/>
        <w:ind w:firstLine="720"/>
        <w:jc w:val="both"/>
        <w:rPr>
          <w:rFonts w:asciiTheme="majorBidi" w:hAnsiTheme="majorBidi" w:cstheme="majorBidi"/>
          <w:sz w:val="24"/>
          <w:szCs w:val="24"/>
        </w:rPr>
      </w:pPr>
      <w:proofErr w:type="spellStart"/>
      <w:r>
        <w:rPr>
          <w:rFonts w:asciiTheme="majorBidi" w:hAnsiTheme="majorBidi" w:cstheme="majorBidi"/>
          <w:sz w:val="24"/>
          <w:szCs w:val="24"/>
        </w:rPr>
        <w:t>Istilah</w:t>
      </w:r>
      <w:proofErr w:type="spellEnd"/>
      <w:r>
        <w:rPr>
          <w:rFonts w:asciiTheme="majorBidi" w:hAnsiTheme="majorBidi" w:cstheme="majorBidi"/>
          <w:sz w:val="24"/>
          <w:szCs w:val="24"/>
        </w:rPr>
        <w:t xml:space="preserve"> </w:t>
      </w:r>
      <w:proofErr w:type="spellStart"/>
      <w:r w:rsidRPr="00AF4EFD">
        <w:rPr>
          <w:rFonts w:asciiTheme="majorBidi" w:hAnsiTheme="majorBidi" w:cstheme="majorBidi"/>
          <w:i/>
          <w:iCs/>
          <w:sz w:val="24"/>
          <w:szCs w:val="24"/>
        </w:rPr>
        <w:t>Rahmatan</w:t>
      </w:r>
      <w:proofErr w:type="spellEnd"/>
      <w:r w:rsidRPr="00AF4EFD">
        <w:rPr>
          <w:rFonts w:asciiTheme="majorBidi" w:hAnsiTheme="majorBidi" w:cstheme="majorBidi"/>
          <w:i/>
          <w:iCs/>
          <w:sz w:val="24"/>
          <w:szCs w:val="24"/>
        </w:rPr>
        <w:t xml:space="preserve"> </w:t>
      </w:r>
      <w:proofErr w:type="spellStart"/>
      <w:r w:rsidRPr="00AF4EFD">
        <w:rPr>
          <w:rFonts w:asciiTheme="majorBidi" w:hAnsiTheme="majorBidi" w:cstheme="majorBidi"/>
          <w:i/>
          <w:iCs/>
          <w:sz w:val="24"/>
          <w:szCs w:val="24"/>
        </w:rPr>
        <w:t>lil</w:t>
      </w:r>
      <w:proofErr w:type="spellEnd"/>
      <w:r w:rsidRPr="00AF4EFD">
        <w:rPr>
          <w:rFonts w:asciiTheme="majorBidi" w:hAnsiTheme="majorBidi" w:cstheme="majorBidi"/>
          <w:i/>
          <w:iCs/>
          <w:sz w:val="24"/>
          <w:szCs w:val="24"/>
        </w:rPr>
        <w:t xml:space="preserve"> ‘</w:t>
      </w:r>
      <w:proofErr w:type="spellStart"/>
      <w:r w:rsidRPr="00AF4EFD">
        <w:rPr>
          <w:rFonts w:asciiTheme="majorBidi" w:hAnsiTheme="majorBidi" w:cstheme="majorBidi"/>
          <w:i/>
          <w:iCs/>
          <w:sz w:val="24"/>
          <w:szCs w:val="24"/>
        </w:rPr>
        <w:t>alamin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sidR="0057578D">
        <w:rPr>
          <w:rFonts w:asciiTheme="majorBidi" w:hAnsiTheme="majorBidi" w:cstheme="majorBidi"/>
          <w:sz w:val="24"/>
          <w:szCs w:val="24"/>
        </w:rPr>
        <w:t xml:space="preserve"> </w:t>
      </w:r>
      <w:proofErr w:type="spellStart"/>
      <w:r w:rsidR="0057578D">
        <w:rPr>
          <w:rFonts w:asciiTheme="majorBidi" w:hAnsiTheme="majorBidi" w:cstheme="majorBidi"/>
          <w:sz w:val="24"/>
          <w:szCs w:val="24"/>
        </w:rPr>
        <w:t>konsepnya</w:t>
      </w:r>
      <w:proofErr w:type="spellEnd"/>
      <w:r w:rsidR="0057578D">
        <w:rPr>
          <w:rFonts w:asciiTheme="majorBidi" w:hAnsiTheme="majorBidi" w:cstheme="majorBidi"/>
          <w:sz w:val="24"/>
          <w:szCs w:val="24"/>
        </w:rPr>
        <w:t xml:space="preserve"> </w:t>
      </w:r>
      <w:proofErr w:type="spellStart"/>
      <w:r w:rsidR="0057578D">
        <w:rPr>
          <w:rFonts w:asciiTheme="majorBidi" w:hAnsiTheme="majorBidi" w:cstheme="majorBidi"/>
          <w:sz w:val="24"/>
          <w:szCs w:val="24"/>
        </w:rPr>
        <w:t>sama</w:t>
      </w:r>
      <w:proofErr w:type="spellEnd"/>
      <w:r w:rsidR="0057578D">
        <w:rPr>
          <w:rFonts w:asciiTheme="majorBidi" w:hAnsiTheme="majorBidi" w:cstheme="majorBidi"/>
          <w:sz w:val="24"/>
          <w:szCs w:val="24"/>
        </w:rPr>
        <w:t xml:space="preserve"> </w:t>
      </w:r>
      <w:proofErr w:type="spellStart"/>
      <w:r w:rsidR="0057578D">
        <w:rPr>
          <w:rFonts w:asciiTheme="majorBidi" w:hAnsiTheme="majorBidi" w:cstheme="majorBidi"/>
          <w:sz w:val="24"/>
          <w:szCs w:val="24"/>
        </w:rPr>
        <w:t>dengan</w:t>
      </w:r>
      <w:proofErr w:type="spellEnd"/>
      <w:r w:rsidR="0057578D">
        <w:rPr>
          <w:rFonts w:asciiTheme="majorBidi" w:hAnsiTheme="majorBidi" w:cstheme="majorBidi"/>
          <w:sz w:val="24"/>
          <w:szCs w:val="24"/>
        </w:rPr>
        <w:t xml:space="preserve"> </w:t>
      </w:r>
      <w:proofErr w:type="spellStart"/>
      <w:r w:rsidR="0057578D">
        <w:rPr>
          <w:rFonts w:asciiTheme="majorBidi" w:hAnsiTheme="majorBidi" w:cstheme="majorBidi"/>
          <w:sz w:val="24"/>
          <w:szCs w:val="24"/>
        </w:rPr>
        <w:t>istilah</w:t>
      </w:r>
      <w:proofErr w:type="spellEnd"/>
      <w:r w:rsidR="0057578D">
        <w:rPr>
          <w:rFonts w:asciiTheme="majorBidi" w:hAnsiTheme="majorBidi" w:cstheme="majorBidi"/>
          <w:sz w:val="24"/>
          <w:szCs w:val="24"/>
        </w:rPr>
        <w:t xml:space="preserve"> </w:t>
      </w:r>
      <w:proofErr w:type="spellStart"/>
      <w:r w:rsidR="0057578D">
        <w:rPr>
          <w:rFonts w:asciiTheme="majorBidi" w:hAnsiTheme="majorBidi" w:cstheme="majorBidi"/>
          <w:sz w:val="24"/>
          <w:szCs w:val="24"/>
        </w:rPr>
        <w:t>K</w:t>
      </w:r>
      <w:r>
        <w:rPr>
          <w:rFonts w:asciiTheme="majorBidi" w:hAnsiTheme="majorBidi" w:cstheme="majorBidi"/>
          <w:sz w:val="24"/>
          <w:szCs w:val="24"/>
        </w:rPr>
        <w:t>osmopolitan</w:t>
      </w:r>
      <w:proofErr w:type="spellEnd"/>
      <w:r>
        <w:rPr>
          <w:rFonts w:asciiTheme="majorBidi" w:hAnsiTheme="majorBidi" w:cstheme="majorBidi"/>
          <w:sz w:val="24"/>
          <w:szCs w:val="24"/>
        </w:rPr>
        <w:t xml:space="preserve">. </w:t>
      </w:r>
      <w:proofErr w:type="spellStart"/>
      <w:r w:rsidR="00DD701A" w:rsidRPr="00963D05">
        <w:rPr>
          <w:rFonts w:asciiTheme="majorBidi" w:hAnsiTheme="majorBidi" w:cstheme="majorBidi"/>
          <w:sz w:val="24"/>
          <w:szCs w:val="24"/>
        </w:rPr>
        <w:t>Istilah</w:t>
      </w:r>
      <w:proofErr w:type="spellEnd"/>
      <w:r w:rsidR="00DD701A" w:rsidRPr="00963D05">
        <w:rPr>
          <w:rFonts w:asciiTheme="majorBidi" w:hAnsiTheme="majorBidi" w:cstheme="majorBidi"/>
          <w:sz w:val="24"/>
          <w:szCs w:val="24"/>
        </w:rPr>
        <w:t xml:space="preserve"> </w:t>
      </w:r>
      <w:proofErr w:type="spellStart"/>
      <w:r w:rsidR="00DD701A" w:rsidRPr="00963D05">
        <w:rPr>
          <w:rFonts w:asciiTheme="majorBidi" w:hAnsiTheme="majorBidi" w:cstheme="majorBidi"/>
          <w:sz w:val="24"/>
          <w:szCs w:val="24"/>
        </w:rPr>
        <w:t>Kosmopolitan</w:t>
      </w:r>
      <w:proofErr w:type="spellEnd"/>
      <w:r w:rsidR="00DD701A" w:rsidRPr="00963D05">
        <w:rPr>
          <w:rFonts w:asciiTheme="majorBidi" w:hAnsiTheme="majorBidi" w:cstheme="majorBidi"/>
          <w:sz w:val="24"/>
          <w:szCs w:val="24"/>
        </w:rPr>
        <w:t xml:space="preserve"> </w:t>
      </w:r>
      <w:proofErr w:type="spellStart"/>
      <w:r w:rsidR="00DD701A" w:rsidRPr="00963D05">
        <w:rPr>
          <w:rFonts w:asciiTheme="majorBidi" w:hAnsiTheme="majorBidi" w:cstheme="majorBidi"/>
          <w:sz w:val="24"/>
          <w:szCs w:val="24"/>
        </w:rPr>
        <w:t>adalah</w:t>
      </w:r>
      <w:proofErr w:type="spellEnd"/>
      <w:r w:rsidR="00DD701A" w:rsidRPr="00963D05">
        <w:rPr>
          <w:rFonts w:asciiTheme="majorBidi" w:hAnsiTheme="majorBidi" w:cstheme="majorBidi"/>
          <w:sz w:val="24"/>
          <w:szCs w:val="24"/>
        </w:rPr>
        <w:t xml:space="preserve"> </w:t>
      </w:r>
      <w:proofErr w:type="spellStart"/>
      <w:r w:rsidR="00DD701A" w:rsidRPr="00963D05">
        <w:rPr>
          <w:rFonts w:asciiTheme="majorBidi" w:hAnsiTheme="majorBidi" w:cstheme="majorBidi"/>
          <w:sz w:val="24"/>
          <w:szCs w:val="24"/>
        </w:rPr>
        <w:t>sebuah</w:t>
      </w:r>
      <w:proofErr w:type="spellEnd"/>
      <w:r w:rsidR="00DD701A" w:rsidRPr="00963D05">
        <w:rPr>
          <w:rFonts w:asciiTheme="majorBidi" w:hAnsiTheme="majorBidi" w:cstheme="majorBidi"/>
          <w:sz w:val="24"/>
          <w:szCs w:val="24"/>
        </w:rPr>
        <w:t xml:space="preserve"> </w:t>
      </w:r>
      <w:proofErr w:type="spellStart"/>
      <w:r w:rsidR="00DD701A" w:rsidRPr="00963D05">
        <w:rPr>
          <w:rFonts w:asciiTheme="majorBidi" w:hAnsiTheme="majorBidi" w:cstheme="majorBidi"/>
          <w:sz w:val="24"/>
          <w:szCs w:val="24"/>
        </w:rPr>
        <w:t>pemikiran</w:t>
      </w:r>
      <w:proofErr w:type="spellEnd"/>
      <w:r w:rsidR="00DD701A" w:rsidRPr="00963D05">
        <w:rPr>
          <w:rFonts w:asciiTheme="majorBidi" w:hAnsiTheme="majorBidi" w:cstheme="majorBidi"/>
          <w:sz w:val="24"/>
          <w:szCs w:val="24"/>
        </w:rPr>
        <w:t xml:space="preserve"> yang </w:t>
      </w:r>
      <w:proofErr w:type="spellStart"/>
      <w:r w:rsidR="00DD701A" w:rsidRPr="00963D05">
        <w:rPr>
          <w:rFonts w:asciiTheme="majorBidi" w:hAnsiTheme="majorBidi" w:cstheme="majorBidi"/>
          <w:sz w:val="24"/>
          <w:szCs w:val="24"/>
        </w:rPr>
        <w:t>didasari</w:t>
      </w:r>
      <w:proofErr w:type="spellEnd"/>
      <w:r w:rsidR="00DD701A" w:rsidRPr="00963D05">
        <w:rPr>
          <w:rFonts w:asciiTheme="majorBidi" w:hAnsiTheme="majorBidi" w:cstheme="majorBidi"/>
          <w:sz w:val="24"/>
          <w:szCs w:val="24"/>
        </w:rPr>
        <w:t xml:space="preserve"> </w:t>
      </w:r>
      <w:proofErr w:type="spellStart"/>
      <w:r w:rsidR="00DD701A" w:rsidRPr="00963D05">
        <w:rPr>
          <w:rFonts w:asciiTheme="majorBidi" w:hAnsiTheme="majorBidi" w:cstheme="majorBidi"/>
          <w:sz w:val="24"/>
          <w:szCs w:val="24"/>
        </w:rPr>
        <w:t>atas</w:t>
      </w:r>
      <w:proofErr w:type="spellEnd"/>
      <w:r w:rsidR="00DD701A" w:rsidRPr="00963D05">
        <w:rPr>
          <w:rFonts w:asciiTheme="majorBidi" w:hAnsiTheme="majorBidi" w:cstheme="majorBidi"/>
          <w:sz w:val="24"/>
          <w:szCs w:val="24"/>
        </w:rPr>
        <w:t xml:space="preserve"> </w:t>
      </w:r>
      <w:proofErr w:type="spellStart"/>
      <w:r w:rsidR="00DD701A" w:rsidRPr="00963D05">
        <w:rPr>
          <w:rFonts w:asciiTheme="majorBidi" w:hAnsiTheme="majorBidi" w:cstheme="majorBidi"/>
          <w:sz w:val="24"/>
          <w:szCs w:val="24"/>
        </w:rPr>
        <w:t>dua</w:t>
      </w:r>
      <w:proofErr w:type="spellEnd"/>
      <w:r w:rsidR="00DD701A" w:rsidRPr="00963D05">
        <w:rPr>
          <w:rFonts w:asciiTheme="majorBidi" w:hAnsiTheme="majorBidi" w:cstheme="majorBidi"/>
          <w:sz w:val="24"/>
          <w:szCs w:val="24"/>
        </w:rPr>
        <w:t xml:space="preserve"> </w:t>
      </w:r>
      <w:proofErr w:type="spellStart"/>
      <w:r w:rsidR="00DD701A" w:rsidRPr="00963D05">
        <w:rPr>
          <w:rFonts w:asciiTheme="majorBidi" w:hAnsiTheme="majorBidi" w:cstheme="majorBidi"/>
          <w:sz w:val="24"/>
          <w:szCs w:val="24"/>
        </w:rPr>
        <w:t>prinsip</w:t>
      </w:r>
      <w:proofErr w:type="spellEnd"/>
      <w:r w:rsidR="00DD701A" w:rsidRPr="00963D05">
        <w:rPr>
          <w:rFonts w:asciiTheme="majorBidi" w:hAnsiTheme="majorBidi" w:cstheme="majorBidi"/>
          <w:sz w:val="24"/>
          <w:szCs w:val="24"/>
        </w:rPr>
        <w:t xml:space="preserve"> </w:t>
      </w:r>
      <w:proofErr w:type="spellStart"/>
      <w:r w:rsidR="00DD701A" w:rsidRPr="00963D05">
        <w:rPr>
          <w:rFonts w:asciiTheme="majorBidi" w:hAnsiTheme="majorBidi" w:cstheme="majorBidi"/>
          <w:sz w:val="24"/>
          <w:szCs w:val="24"/>
        </w:rPr>
        <w:t>utama</w:t>
      </w:r>
      <w:proofErr w:type="spellEnd"/>
      <w:r w:rsidR="00DD701A" w:rsidRPr="00963D05">
        <w:rPr>
          <w:rFonts w:asciiTheme="majorBidi" w:hAnsiTheme="majorBidi" w:cstheme="majorBidi"/>
          <w:sz w:val="24"/>
          <w:szCs w:val="24"/>
        </w:rPr>
        <w:t xml:space="preserve"> </w:t>
      </w:r>
      <w:proofErr w:type="spellStart"/>
      <w:r w:rsidR="00DD701A" w:rsidRPr="00963D05">
        <w:rPr>
          <w:rFonts w:asciiTheme="majorBidi" w:hAnsiTheme="majorBidi" w:cstheme="majorBidi"/>
          <w:sz w:val="24"/>
          <w:szCs w:val="24"/>
        </w:rPr>
        <w:t>yakni</w:t>
      </w:r>
      <w:proofErr w:type="spellEnd"/>
      <w:r w:rsidR="00DD701A" w:rsidRPr="00963D05">
        <w:rPr>
          <w:rFonts w:asciiTheme="majorBidi" w:hAnsiTheme="majorBidi" w:cstheme="majorBidi"/>
          <w:sz w:val="24"/>
          <w:szCs w:val="24"/>
        </w:rPr>
        <w:t xml:space="preserve"> yang </w:t>
      </w:r>
      <w:proofErr w:type="spellStart"/>
      <w:r w:rsidR="00DD701A" w:rsidRPr="00963D05">
        <w:rPr>
          <w:rFonts w:asciiTheme="majorBidi" w:hAnsiTheme="majorBidi" w:cstheme="majorBidi"/>
          <w:sz w:val="24"/>
          <w:szCs w:val="24"/>
        </w:rPr>
        <w:t>pertama</w:t>
      </w:r>
      <w:proofErr w:type="spellEnd"/>
      <w:r w:rsidR="00DD701A" w:rsidRPr="00963D05">
        <w:rPr>
          <w:rFonts w:asciiTheme="majorBidi" w:hAnsiTheme="majorBidi" w:cstheme="majorBidi"/>
          <w:sz w:val="24"/>
          <w:szCs w:val="24"/>
        </w:rPr>
        <w:t xml:space="preserve"> </w:t>
      </w:r>
      <w:proofErr w:type="spellStart"/>
      <w:r w:rsidR="00DD701A" w:rsidRPr="00963D05">
        <w:rPr>
          <w:rFonts w:asciiTheme="majorBidi" w:hAnsiTheme="majorBidi" w:cstheme="majorBidi"/>
          <w:sz w:val="24"/>
          <w:szCs w:val="24"/>
        </w:rPr>
        <w:t>bahwa</w:t>
      </w:r>
      <w:proofErr w:type="spellEnd"/>
      <w:r w:rsidR="00DD701A" w:rsidRPr="00963D05">
        <w:rPr>
          <w:rFonts w:asciiTheme="majorBidi" w:hAnsiTheme="majorBidi" w:cstheme="majorBidi"/>
          <w:sz w:val="24"/>
          <w:szCs w:val="24"/>
        </w:rPr>
        <w:t xml:space="preserve"> </w:t>
      </w:r>
      <w:proofErr w:type="spellStart"/>
      <w:r w:rsidR="00DD701A" w:rsidRPr="00963D05">
        <w:rPr>
          <w:rFonts w:asciiTheme="majorBidi" w:hAnsiTheme="majorBidi" w:cstheme="majorBidi"/>
          <w:sz w:val="24"/>
          <w:szCs w:val="24"/>
        </w:rPr>
        <w:t>seseorang</w:t>
      </w:r>
      <w:proofErr w:type="spellEnd"/>
      <w:r w:rsidR="00DD701A" w:rsidRPr="00963D05">
        <w:rPr>
          <w:rFonts w:asciiTheme="majorBidi" w:hAnsiTheme="majorBidi" w:cstheme="majorBidi"/>
          <w:sz w:val="24"/>
          <w:szCs w:val="24"/>
        </w:rPr>
        <w:t xml:space="preserve"> </w:t>
      </w:r>
      <w:proofErr w:type="spellStart"/>
      <w:r w:rsidR="00DD701A" w:rsidRPr="00963D05">
        <w:rPr>
          <w:rFonts w:asciiTheme="majorBidi" w:hAnsiTheme="majorBidi" w:cstheme="majorBidi"/>
          <w:sz w:val="24"/>
          <w:szCs w:val="24"/>
        </w:rPr>
        <w:t>harus</w:t>
      </w:r>
      <w:proofErr w:type="spellEnd"/>
      <w:r w:rsidR="00DD701A" w:rsidRPr="00963D05">
        <w:rPr>
          <w:rFonts w:asciiTheme="majorBidi" w:hAnsiTheme="majorBidi" w:cstheme="majorBidi"/>
          <w:sz w:val="24"/>
          <w:szCs w:val="24"/>
        </w:rPr>
        <w:t xml:space="preserve"> </w:t>
      </w:r>
      <w:proofErr w:type="spellStart"/>
      <w:r w:rsidR="00DD701A" w:rsidRPr="00963D05">
        <w:rPr>
          <w:rFonts w:asciiTheme="majorBidi" w:hAnsiTheme="majorBidi" w:cstheme="majorBidi"/>
          <w:sz w:val="24"/>
          <w:szCs w:val="24"/>
        </w:rPr>
        <w:t>dilihat</w:t>
      </w:r>
      <w:proofErr w:type="spellEnd"/>
      <w:r w:rsidR="00DD701A" w:rsidRPr="00963D05">
        <w:rPr>
          <w:rFonts w:asciiTheme="majorBidi" w:hAnsiTheme="majorBidi" w:cstheme="majorBidi"/>
          <w:sz w:val="24"/>
          <w:szCs w:val="24"/>
        </w:rPr>
        <w:t xml:space="preserve"> </w:t>
      </w:r>
      <w:proofErr w:type="spellStart"/>
      <w:r w:rsidR="00DD701A" w:rsidRPr="00963D05">
        <w:rPr>
          <w:rFonts w:asciiTheme="majorBidi" w:hAnsiTheme="majorBidi" w:cstheme="majorBidi"/>
          <w:sz w:val="24"/>
          <w:szCs w:val="24"/>
        </w:rPr>
        <w:t>sebagai</w:t>
      </w:r>
      <w:proofErr w:type="spellEnd"/>
      <w:r w:rsidR="00DD701A" w:rsidRPr="00963D05">
        <w:rPr>
          <w:rFonts w:asciiTheme="majorBidi" w:hAnsiTheme="majorBidi" w:cstheme="majorBidi"/>
          <w:sz w:val="24"/>
          <w:szCs w:val="24"/>
        </w:rPr>
        <w:t xml:space="preserve"> </w:t>
      </w:r>
      <w:proofErr w:type="spellStart"/>
      <w:r w:rsidR="00DD701A" w:rsidRPr="00963D05">
        <w:rPr>
          <w:rFonts w:asciiTheme="majorBidi" w:hAnsiTheme="majorBidi" w:cstheme="majorBidi"/>
          <w:sz w:val="24"/>
          <w:szCs w:val="24"/>
        </w:rPr>
        <w:t>bagian</w:t>
      </w:r>
      <w:proofErr w:type="spellEnd"/>
      <w:r w:rsidR="00DD701A" w:rsidRPr="00963D05">
        <w:rPr>
          <w:rFonts w:asciiTheme="majorBidi" w:hAnsiTheme="majorBidi" w:cstheme="majorBidi"/>
          <w:sz w:val="24"/>
          <w:szCs w:val="24"/>
        </w:rPr>
        <w:t xml:space="preserve"> </w:t>
      </w:r>
      <w:proofErr w:type="spellStart"/>
      <w:r w:rsidR="00DD701A" w:rsidRPr="00963D05">
        <w:rPr>
          <w:rFonts w:asciiTheme="majorBidi" w:hAnsiTheme="majorBidi" w:cstheme="majorBidi"/>
          <w:sz w:val="24"/>
          <w:szCs w:val="24"/>
        </w:rPr>
        <w:t>dari</w:t>
      </w:r>
      <w:proofErr w:type="spellEnd"/>
      <w:r w:rsidR="00DD701A" w:rsidRPr="00963D05">
        <w:rPr>
          <w:rFonts w:asciiTheme="majorBidi" w:hAnsiTheme="majorBidi" w:cstheme="majorBidi"/>
          <w:sz w:val="24"/>
          <w:szCs w:val="24"/>
        </w:rPr>
        <w:t xml:space="preserve"> </w:t>
      </w:r>
      <w:proofErr w:type="spellStart"/>
      <w:r w:rsidR="00DD701A" w:rsidRPr="00963D05">
        <w:rPr>
          <w:rFonts w:asciiTheme="majorBidi" w:hAnsiTheme="majorBidi" w:cstheme="majorBidi"/>
          <w:sz w:val="24"/>
          <w:szCs w:val="24"/>
        </w:rPr>
        <w:t>manusia</w:t>
      </w:r>
      <w:proofErr w:type="spellEnd"/>
      <w:r w:rsidR="00DD701A" w:rsidRPr="00963D05">
        <w:rPr>
          <w:rFonts w:asciiTheme="majorBidi" w:hAnsiTheme="majorBidi" w:cstheme="majorBidi"/>
          <w:sz w:val="24"/>
          <w:szCs w:val="24"/>
        </w:rPr>
        <w:t xml:space="preserve"> </w:t>
      </w:r>
      <w:proofErr w:type="spellStart"/>
      <w:r w:rsidR="00DD701A" w:rsidRPr="00963D05">
        <w:rPr>
          <w:rFonts w:asciiTheme="majorBidi" w:hAnsiTheme="majorBidi" w:cstheme="majorBidi"/>
          <w:sz w:val="24"/>
          <w:szCs w:val="24"/>
        </w:rPr>
        <w:t>dan</w:t>
      </w:r>
      <w:proofErr w:type="spellEnd"/>
      <w:r w:rsidR="00DD701A" w:rsidRPr="00963D05">
        <w:rPr>
          <w:rFonts w:asciiTheme="majorBidi" w:hAnsiTheme="majorBidi" w:cstheme="majorBidi"/>
          <w:sz w:val="24"/>
          <w:szCs w:val="24"/>
        </w:rPr>
        <w:t xml:space="preserve"> yang </w:t>
      </w:r>
      <w:proofErr w:type="spellStart"/>
      <w:r w:rsidR="00DD701A" w:rsidRPr="00963D05">
        <w:rPr>
          <w:rFonts w:asciiTheme="majorBidi" w:hAnsiTheme="majorBidi" w:cstheme="majorBidi"/>
          <w:sz w:val="24"/>
          <w:szCs w:val="24"/>
        </w:rPr>
        <w:t>kedua</w:t>
      </w:r>
      <w:proofErr w:type="spellEnd"/>
      <w:r w:rsidR="00DD701A" w:rsidRPr="00963D05">
        <w:rPr>
          <w:rFonts w:asciiTheme="majorBidi" w:hAnsiTheme="majorBidi" w:cstheme="majorBidi"/>
          <w:sz w:val="24"/>
          <w:szCs w:val="24"/>
        </w:rPr>
        <w:t xml:space="preserve"> </w:t>
      </w:r>
      <w:proofErr w:type="spellStart"/>
      <w:r w:rsidR="00DD701A" w:rsidRPr="00963D05">
        <w:rPr>
          <w:rFonts w:asciiTheme="majorBidi" w:hAnsiTheme="majorBidi" w:cstheme="majorBidi"/>
          <w:sz w:val="24"/>
          <w:szCs w:val="24"/>
        </w:rPr>
        <w:t>adalah</w:t>
      </w:r>
      <w:proofErr w:type="spellEnd"/>
      <w:r w:rsidR="00DD701A" w:rsidRPr="00963D05">
        <w:rPr>
          <w:rFonts w:asciiTheme="majorBidi" w:hAnsiTheme="majorBidi" w:cstheme="majorBidi"/>
          <w:sz w:val="24"/>
          <w:szCs w:val="24"/>
        </w:rPr>
        <w:t xml:space="preserve">  </w:t>
      </w:r>
      <w:proofErr w:type="spellStart"/>
      <w:r w:rsidR="00DD701A" w:rsidRPr="00963D05">
        <w:rPr>
          <w:rFonts w:asciiTheme="majorBidi" w:hAnsiTheme="majorBidi" w:cstheme="majorBidi"/>
          <w:sz w:val="24"/>
          <w:szCs w:val="24"/>
        </w:rPr>
        <w:t>setiap</w:t>
      </w:r>
      <w:proofErr w:type="spellEnd"/>
      <w:r w:rsidR="00DD701A" w:rsidRPr="00963D05">
        <w:rPr>
          <w:rFonts w:asciiTheme="majorBidi" w:hAnsiTheme="majorBidi" w:cstheme="majorBidi"/>
          <w:sz w:val="24"/>
          <w:szCs w:val="24"/>
        </w:rPr>
        <w:t xml:space="preserve"> </w:t>
      </w:r>
      <w:proofErr w:type="spellStart"/>
      <w:r w:rsidR="00DD701A" w:rsidRPr="00963D05">
        <w:rPr>
          <w:rFonts w:asciiTheme="majorBidi" w:hAnsiTheme="majorBidi" w:cstheme="majorBidi"/>
          <w:sz w:val="24"/>
          <w:szCs w:val="24"/>
        </w:rPr>
        <w:t>manusia</w:t>
      </w:r>
      <w:proofErr w:type="spellEnd"/>
      <w:r w:rsidR="00DD701A" w:rsidRPr="00963D05">
        <w:rPr>
          <w:rFonts w:asciiTheme="majorBidi" w:hAnsiTheme="majorBidi" w:cstheme="majorBidi"/>
          <w:sz w:val="24"/>
          <w:szCs w:val="24"/>
        </w:rPr>
        <w:t xml:space="preserve"> </w:t>
      </w:r>
      <w:proofErr w:type="spellStart"/>
      <w:r w:rsidR="00DD701A" w:rsidRPr="00963D05">
        <w:rPr>
          <w:rFonts w:asciiTheme="majorBidi" w:hAnsiTheme="majorBidi" w:cstheme="majorBidi"/>
          <w:sz w:val="24"/>
          <w:szCs w:val="24"/>
        </w:rPr>
        <w:t>adalah</w:t>
      </w:r>
      <w:proofErr w:type="spellEnd"/>
      <w:r w:rsidR="00DD701A" w:rsidRPr="00963D05">
        <w:rPr>
          <w:rFonts w:asciiTheme="majorBidi" w:hAnsiTheme="majorBidi" w:cstheme="majorBidi"/>
          <w:sz w:val="24"/>
          <w:szCs w:val="24"/>
        </w:rPr>
        <w:t xml:space="preserve"> </w:t>
      </w:r>
      <w:proofErr w:type="spellStart"/>
      <w:r w:rsidR="00DD701A" w:rsidRPr="00963D05">
        <w:rPr>
          <w:rFonts w:asciiTheme="majorBidi" w:hAnsiTheme="majorBidi" w:cstheme="majorBidi"/>
          <w:sz w:val="24"/>
          <w:szCs w:val="24"/>
        </w:rPr>
        <w:t>sederajat</w:t>
      </w:r>
      <w:proofErr w:type="spellEnd"/>
      <w:r w:rsidR="00DD701A" w:rsidRPr="00963D05">
        <w:rPr>
          <w:rFonts w:asciiTheme="majorBidi" w:hAnsiTheme="majorBidi" w:cstheme="majorBidi"/>
          <w:sz w:val="24"/>
          <w:szCs w:val="24"/>
        </w:rPr>
        <w:t xml:space="preserve"> </w:t>
      </w:r>
      <w:proofErr w:type="spellStart"/>
      <w:r w:rsidR="00DD701A" w:rsidRPr="00963D05">
        <w:rPr>
          <w:rFonts w:asciiTheme="majorBidi" w:hAnsiTheme="majorBidi" w:cstheme="majorBidi"/>
          <w:sz w:val="24"/>
          <w:szCs w:val="24"/>
        </w:rPr>
        <w:t>kedudukannya</w:t>
      </w:r>
      <w:proofErr w:type="spellEnd"/>
      <w:r w:rsidR="00DD701A" w:rsidRPr="00963D05">
        <w:rPr>
          <w:rFonts w:asciiTheme="majorBidi" w:hAnsiTheme="majorBidi" w:cstheme="majorBidi"/>
          <w:sz w:val="24"/>
          <w:szCs w:val="24"/>
        </w:rPr>
        <w:t xml:space="preserve">. </w:t>
      </w:r>
      <w:proofErr w:type="spellStart"/>
      <w:r w:rsidR="00DD701A" w:rsidRPr="00963D05">
        <w:rPr>
          <w:rFonts w:asciiTheme="majorBidi" w:hAnsiTheme="majorBidi" w:cstheme="majorBidi"/>
          <w:sz w:val="24"/>
          <w:szCs w:val="24"/>
        </w:rPr>
        <w:t>seseorang</w:t>
      </w:r>
      <w:proofErr w:type="spellEnd"/>
      <w:r w:rsidR="00DD701A" w:rsidRPr="00963D05">
        <w:rPr>
          <w:rFonts w:asciiTheme="majorBidi" w:hAnsiTheme="majorBidi" w:cstheme="majorBidi"/>
          <w:sz w:val="24"/>
          <w:szCs w:val="24"/>
        </w:rPr>
        <w:t xml:space="preserve"> </w:t>
      </w:r>
      <w:proofErr w:type="spellStart"/>
      <w:r w:rsidR="00DD701A" w:rsidRPr="00963D05">
        <w:rPr>
          <w:rFonts w:asciiTheme="majorBidi" w:hAnsiTheme="majorBidi" w:cstheme="majorBidi"/>
          <w:sz w:val="24"/>
          <w:szCs w:val="24"/>
        </w:rPr>
        <w:t>tidak</w:t>
      </w:r>
      <w:proofErr w:type="spellEnd"/>
      <w:r w:rsidR="00DD701A" w:rsidRPr="00963D05">
        <w:rPr>
          <w:rFonts w:asciiTheme="majorBidi" w:hAnsiTheme="majorBidi" w:cstheme="majorBidi"/>
          <w:sz w:val="24"/>
          <w:szCs w:val="24"/>
        </w:rPr>
        <w:t xml:space="preserve"> </w:t>
      </w:r>
      <w:proofErr w:type="spellStart"/>
      <w:r w:rsidR="00DD701A" w:rsidRPr="00963D05">
        <w:rPr>
          <w:rFonts w:asciiTheme="majorBidi" w:hAnsiTheme="majorBidi" w:cstheme="majorBidi"/>
          <w:sz w:val="24"/>
          <w:szCs w:val="24"/>
        </w:rPr>
        <w:t>boleh</w:t>
      </w:r>
      <w:proofErr w:type="spellEnd"/>
      <w:r w:rsidR="00DD701A" w:rsidRPr="00963D05">
        <w:rPr>
          <w:rFonts w:asciiTheme="majorBidi" w:hAnsiTheme="majorBidi" w:cstheme="majorBidi"/>
          <w:sz w:val="24"/>
          <w:szCs w:val="24"/>
        </w:rPr>
        <w:t xml:space="preserve"> </w:t>
      </w:r>
      <w:proofErr w:type="spellStart"/>
      <w:r w:rsidR="00DD701A" w:rsidRPr="00963D05">
        <w:rPr>
          <w:rFonts w:asciiTheme="majorBidi" w:hAnsiTheme="majorBidi" w:cstheme="majorBidi"/>
          <w:sz w:val="24"/>
          <w:szCs w:val="24"/>
        </w:rPr>
        <w:t>dianggap</w:t>
      </w:r>
      <w:proofErr w:type="spellEnd"/>
      <w:r w:rsidR="00DD701A" w:rsidRPr="00963D05">
        <w:rPr>
          <w:rFonts w:asciiTheme="majorBidi" w:hAnsiTheme="majorBidi" w:cstheme="majorBidi"/>
          <w:sz w:val="24"/>
          <w:szCs w:val="24"/>
        </w:rPr>
        <w:t xml:space="preserve"> </w:t>
      </w:r>
      <w:proofErr w:type="spellStart"/>
      <w:r w:rsidR="00DD701A" w:rsidRPr="00963D05">
        <w:rPr>
          <w:rFonts w:asciiTheme="majorBidi" w:hAnsiTheme="majorBidi" w:cstheme="majorBidi"/>
          <w:sz w:val="24"/>
          <w:szCs w:val="24"/>
        </w:rPr>
        <w:t>berbeda</w:t>
      </w:r>
      <w:proofErr w:type="spellEnd"/>
      <w:r w:rsidR="00DD701A" w:rsidRPr="00963D05">
        <w:rPr>
          <w:rFonts w:asciiTheme="majorBidi" w:hAnsiTheme="majorBidi" w:cstheme="majorBidi"/>
          <w:sz w:val="24"/>
          <w:szCs w:val="24"/>
        </w:rPr>
        <w:t xml:space="preserve"> </w:t>
      </w:r>
      <w:proofErr w:type="spellStart"/>
      <w:r w:rsidR="00DD701A" w:rsidRPr="00963D05">
        <w:rPr>
          <w:rFonts w:asciiTheme="majorBidi" w:hAnsiTheme="majorBidi" w:cstheme="majorBidi"/>
          <w:sz w:val="24"/>
          <w:szCs w:val="24"/>
        </w:rPr>
        <w:t>dengan</w:t>
      </w:r>
      <w:proofErr w:type="spellEnd"/>
      <w:r w:rsidR="00DD701A" w:rsidRPr="00963D05">
        <w:rPr>
          <w:rFonts w:asciiTheme="majorBidi" w:hAnsiTheme="majorBidi" w:cstheme="majorBidi"/>
          <w:sz w:val="24"/>
          <w:szCs w:val="24"/>
        </w:rPr>
        <w:t xml:space="preserve"> orang y</w:t>
      </w:r>
      <w:r w:rsidR="00B3045B">
        <w:rPr>
          <w:rFonts w:asciiTheme="majorBidi" w:hAnsiTheme="majorBidi" w:cstheme="majorBidi"/>
          <w:sz w:val="24"/>
          <w:szCs w:val="24"/>
        </w:rPr>
        <w:t xml:space="preserve">ang lain. </w:t>
      </w:r>
      <w:r>
        <w:rPr>
          <w:rFonts w:asciiTheme="majorBidi" w:hAnsiTheme="majorBidi" w:cstheme="majorBidi"/>
          <w:sz w:val="24"/>
          <w:szCs w:val="24"/>
        </w:rPr>
        <w:t xml:space="preserve">kata </w:t>
      </w:r>
      <w:proofErr w:type="spellStart"/>
      <w:r>
        <w:rPr>
          <w:rFonts w:asciiTheme="majorBidi" w:hAnsiTheme="majorBidi" w:cstheme="majorBidi"/>
          <w:sz w:val="24"/>
          <w:szCs w:val="24"/>
        </w:rPr>
        <w:t>Kosmopolitan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berasal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kata </w:t>
      </w:r>
      <w:proofErr w:type="spellStart"/>
      <w:r>
        <w:rPr>
          <w:rFonts w:asciiTheme="majorBidi" w:hAnsiTheme="majorBidi" w:cstheme="majorBidi"/>
          <w:sz w:val="24"/>
          <w:szCs w:val="24"/>
        </w:rPr>
        <w:t>kosmos</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berarti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bumi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atau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semesta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Dicetuskan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pertama</w:t>
      </w:r>
      <w:proofErr w:type="spellEnd"/>
      <w:r>
        <w:rPr>
          <w:rFonts w:asciiTheme="majorBidi" w:hAnsiTheme="majorBidi" w:cstheme="majorBidi"/>
          <w:sz w:val="24"/>
          <w:szCs w:val="24"/>
        </w:rPr>
        <w:t xml:space="preserve"> kali </w:t>
      </w:r>
      <w:proofErr w:type="spellStart"/>
      <w:r>
        <w:rPr>
          <w:rFonts w:asciiTheme="majorBidi" w:hAnsiTheme="majorBidi" w:cstheme="majorBidi"/>
          <w:sz w:val="24"/>
          <w:szCs w:val="24"/>
        </w:rPr>
        <w:t>oleh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seoran</w:t>
      </w:r>
      <w:r w:rsidR="00BB04E8">
        <w:rPr>
          <w:rFonts w:asciiTheme="majorBidi" w:hAnsiTheme="majorBidi" w:cstheme="majorBidi"/>
          <w:sz w:val="24"/>
          <w:szCs w:val="24"/>
        </w:rPr>
        <w:t>g</w:t>
      </w:r>
      <w:proofErr w:type="spellEnd"/>
      <w:r w:rsidR="00BB04E8">
        <w:rPr>
          <w:rFonts w:asciiTheme="majorBidi" w:hAnsiTheme="majorBidi" w:cstheme="majorBidi"/>
          <w:sz w:val="24"/>
          <w:szCs w:val="24"/>
        </w:rPr>
        <w:t xml:space="preserve"> </w:t>
      </w:r>
      <w:proofErr w:type="spellStart"/>
      <w:r w:rsidR="00BB04E8">
        <w:rPr>
          <w:rFonts w:asciiTheme="majorBidi" w:hAnsiTheme="majorBidi" w:cstheme="majorBidi"/>
          <w:sz w:val="24"/>
          <w:szCs w:val="24"/>
        </w:rPr>
        <w:t>filsuf</w:t>
      </w:r>
      <w:proofErr w:type="spellEnd"/>
      <w:r w:rsidR="00BB04E8">
        <w:rPr>
          <w:rFonts w:asciiTheme="majorBidi" w:hAnsiTheme="majorBidi" w:cstheme="majorBidi"/>
          <w:sz w:val="24"/>
          <w:szCs w:val="24"/>
        </w:rPr>
        <w:t xml:space="preserve"> </w:t>
      </w:r>
      <w:proofErr w:type="spellStart"/>
      <w:r w:rsidR="00BB04E8">
        <w:rPr>
          <w:rFonts w:asciiTheme="majorBidi" w:hAnsiTheme="majorBidi" w:cstheme="majorBidi"/>
          <w:sz w:val="24"/>
          <w:szCs w:val="24"/>
        </w:rPr>
        <w:t>bernama</w:t>
      </w:r>
      <w:proofErr w:type="spellEnd"/>
      <w:r w:rsidR="00BB04E8">
        <w:rPr>
          <w:rFonts w:asciiTheme="majorBidi" w:hAnsiTheme="majorBidi" w:cstheme="majorBidi"/>
          <w:sz w:val="24"/>
          <w:szCs w:val="24"/>
        </w:rPr>
        <w:t xml:space="preserve"> Diogenes, </w:t>
      </w:r>
      <w:proofErr w:type="spellStart"/>
      <w:r w:rsidR="00BB04E8">
        <w:rPr>
          <w:rFonts w:asciiTheme="majorBidi" w:hAnsiTheme="majorBidi" w:cstheme="majorBidi"/>
          <w:sz w:val="24"/>
          <w:szCs w:val="24"/>
        </w:rPr>
        <w:t>suatu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menyatakan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bahwa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dirinya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penduduk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kosmos</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berarti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penduduk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bumi</w:t>
      </w:r>
      <w:proofErr w:type="spellEnd"/>
      <w:r>
        <w:rPr>
          <w:rFonts w:asciiTheme="majorBidi" w:hAnsiTheme="majorBidi" w:cstheme="majorBidi"/>
          <w:sz w:val="24"/>
          <w:szCs w:val="24"/>
        </w:rPr>
        <w:t>.</w:t>
      </w:r>
      <w:r w:rsidR="0057578D">
        <w:rPr>
          <w:rStyle w:val="ReferensiCatatanKaki"/>
          <w:rFonts w:asciiTheme="majorBidi" w:hAnsiTheme="majorBidi" w:cstheme="majorBidi"/>
          <w:sz w:val="24"/>
          <w:szCs w:val="24"/>
        </w:rPr>
        <w:footnoteReference w:id="33"/>
      </w:r>
    </w:p>
    <w:p w:rsidR="0057578D" w:rsidRDefault="0057578D" w:rsidP="00DE6AD1">
      <w:pPr>
        <w:spacing w:line="360" w:lineRule="auto"/>
        <w:ind w:firstLine="720"/>
        <w:jc w:val="both"/>
        <w:rPr>
          <w:rFonts w:asciiTheme="majorBidi" w:hAnsiTheme="majorBidi" w:cstheme="majorBidi"/>
          <w:sz w:val="24"/>
          <w:szCs w:val="24"/>
        </w:rPr>
      </w:pPr>
      <w:proofErr w:type="spellStart"/>
      <w:r>
        <w:rPr>
          <w:rFonts w:asciiTheme="majorBidi" w:hAnsiTheme="majorBidi" w:cstheme="majorBidi"/>
          <w:sz w:val="24"/>
          <w:szCs w:val="24"/>
        </w:rPr>
        <w:t>Sebagai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kau</w:t>
      </w:r>
      <w:r w:rsidR="00C10338">
        <w:rPr>
          <w:rFonts w:asciiTheme="majorBidi" w:hAnsiTheme="majorBidi" w:cstheme="majorBidi"/>
          <w:sz w:val="24"/>
          <w:szCs w:val="24"/>
        </w:rPr>
        <w:t>m</w:t>
      </w:r>
      <w:proofErr w:type="spellEnd"/>
      <w:r w:rsidR="00C10338">
        <w:rPr>
          <w:rFonts w:asciiTheme="majorBidi" w:hAnsiTheme="majorBidi" w:cstheme="majorBidi"/>
          <w:sz w:val="24"/>
          <w:szCs w:val="24"/>
        </w:rPr>
        <w:t xml:space="preserve"> </w:t>
      </w:r>
      <w:proofErr w:type="spellStart"/>
      <w:r w:rsidR="00C10338">
        <w:rPr>
          <w:rFonts w:asciiTheme="majorBidi" w:hAnsiTheme="majorBidi" w:cstheme="majorBidi"/>
          <w:sz w:val="24"/>
          <w:szCs w:val="24"/>
        </w:rPr>
        <w:t>muslim</w:t>
      </w:r>
      <w:proofErr w:type="spellEnd"/>
      <w:r w:rsidR="00C10338">
        <w:rPr>
          <w:rFonts w:asciiTheme="majorBidi" w:hAnsiTheme="majorBidi" w:cstheme="majorBidi"/>
          <w:sz w:val="24"/>
          <w:szCs w:val="24"/>
        </w:rPr>
        <w:t xml:space="preserve"> </w:t>
      </w:r>
      <w:proofErr w:type="spellStart"/>
      <w:r w:rsidR="00C10338">
        <w:rPr>
          <w:rFonts w:asciiTheme="majorBidi" w:hAnsiTheme="majorBidi" w:cstheme="majorBidi"/>
          <w:sz w:val="24"/>
          <w:szCs w:val="24"/>
        </w:rPr>
        <w:t>kita</w:t>
      </w:r>
      <w:proofErr w:type="spellEnd"/>
      <w:r w:rsidR="00C10338">
        <w:rPr>
          <w:rFonts w:asciiTheme="majorBidi" w:hAnsiTheme="majorBidi" w:cstheme="majorBidi"/>
          <w:sz w:val="24"/>
          <w:szCs w:val="24"/>
        </w:rPr>
        <w:t xml:space="preserve"> </w:t>
      </w:r>
      <w:proofErr w:type="spellStart"/>
      <w:r w:rsidR="00C10338">
        <w:rPr>
          <w:rFonts w:asciiTheme="majorBidi" w:hAnsiTheme="majorBidi" w:cstheme="majorBidi"/>
          <w:sz w:val="24"/>
          <w:szCs w:val="24"/>
        </w:rPr>
        <w:t>meyakini</w:t>
      </w:r>
      <w:proofErr w:type="spellEnd"/>
      <w:r w:rsidR="00C10338">
        <w:rPr>
          <w:rFonts w:asciiTheme="majorBidi" w:hAnsiTheme="majorBidi" w:cstheme="majorBidi"/>
          <w:sz w:val="24"/>
          <w:szCs w:val="24"/>
        </w:rPr>
        <w:t xml:space="preserve"> </w:t>
      </w:r>
      <w:proofErr w:type="spellStart"/>
      <w:r w:rsidR="00C10338">
        <w:rPr>
          <w:rFonts w:asciiTheme="majorBidi" w:hAnsiTheme="majorBidi" w:cstheme="majorBidi"/>
          <w:sz w:val="24"/>
          <w:szCs w:val="24"/>
        </w:rPr>
        <w:t>bahwa</w:t>
      </w:r>
      <w:proofErr w:type="spellEnd"/>
      <w:r w:rsidR="00C10338">
        <w:rPr>
          <w:rFonts w:asciiTheme="majorBidi" w:hAnsiTheme="majorBidi" w:cstheme="majorBidi"/>
          <w:sz w:val="24"/>
          <w:szCs w:val="24"/>
        </w:rPr>
        <w:t xml:space="preserve"> </w:t>
      </w:r>
      <w:proofErr w:type="spellStart"/>
      <w:r w:rsidR="00C10338">
        <w:rPr>
          <w:rFonts w:asciiTheme="majorBidi" w:hAnsiTheme="majorBidi" w:cstheme="majorBidi"/>
          <w:sz w:val="24"/>
          <w:szCs w:val="24"/>
        </w:rPr>
        <w:t>konsep</w:t>
      </w:r>
      <w:proofErr w:type="spellEnd"/>
      <w:r w:rsidR="00C10338">
        <w:rPr>
          <w:rFonts w:asciiTheme="majorBidi" w:hAnsiTheme="majorBidi" w:cstheme="majorBidi"/>
          <w:sz w:val="24"/>
          <w:szCs w:val="24"/>
        </w:rPr>
        <w:t xml:space="preserve"> Islam</w:t>
      </w:r>
      <w:r>
        <w:rPr>
          <w:rFonts w:asciiTheme="majorBidi" w:hAnsiTheme="majorBidi" w:cstheme="majorBidi"/>
          <w:sz w:val="24"/>
          <w:szCs w:val="24"/>
        </w:rPr>
        <w:t xml:space="preserve"> </w:t>
      </w:r>
      <w:proofErr w:type="spellStart"/>
      <w:r w:rsidR="00C10338">
        <w:rPr>
          <w:rFonts w:asciiTheme="majorBidi" w:hAnsiTheme="majorBidi" w:cstheme="majorBidi"/>
          <w:sz w:val="24"/>
          <w:szCs w:val="24"/>
        </w:rPr>
        <w:t>itu</w:t>
      </w:r>
      <w:proofErr w:type="spellEnd"/>
      <w:r w:rsidR="00C10338">
        <w:rPr>
          <w:rFonts w:asciiTheme="majorBidi" w:hAnsiTheme="majorBidi" w:cstheme="majorBidi"/>
          <w:sz w:val="24"/>
          <w:szCs w:val="24"/>
        </w:rPr>
        <w:t xml:space="preserve"> </w:t>
      </w:r>
      <w:proofErr w:type="spellStart"/>
      <w:r w:rsidR="00C10338">
        <w:rPr>
          <w:rFonts w:asciiTheme="majorBidi" w:hAnsiTheme="majorBidi" w:cstheme="majorBidi"/>
          <w:sz w:val="24"/>
          <w:szCs w:val="24"/>
        </w:rPr>
        <w:t>adalah</w:t>
      </w:r>
      <w:proofErr w:type="spellEnd"/>
      <w:r w:rsidR="00C10338">
        <w:rPr>
          <w:rFonts w:asciiTheme="majorBidi" w:hAnsiTheme="majorBidi" w:cstheme="majorBidi"/>
          <w:sz w:val="24"/>
          <w:szCs w:val="24"/>
        </w:rPr>
        <w:t xml:space="preserve"> </w:t>
      </w:r>
      <w:proofErr w:type="spellStart"/>
      <w:r w:rsidR="00C10338">
        <w:rPr>
          <w:rFonts w:asciiTheme="majorBidi" w:hAnsiTheme="majorBidi" w:cstheme="majorBidi"/>
          <w:sz w:val="24"/>
          <w:szCs w:val="24"/>
        </w:rPr>
        <w:t>seperti</w:t>
      </w:r>
      <w:proofErr w:type="spellEnd"/>
      <w:r w:rsidR="00C10338">
        <w:rPr>
          <w:rFonts w:asciiTheme="majorBidi" w:hAnsiTheme="majorBidi" w:cstheme="majorBidi"/>
          <w:sz w:val="24"/>
          <w:szCs w:val="24"/>
        </w:rPr>
        <w:t xml:space="preserve"> yang </w:t>
      </w:r>
      <w:proofErr w:type="spellStart"/>
      <w:r w:rsidR="00C10338">
        <w:rPr>
          <w:rFonts w:asciiTheme="majorBidi" w:hAnsiTheme="majorBidi" w:cstheme="majorBidi"/>
          <w:sz w:val="24"/>
          <w:szCs w:val="24"/>
        </w:rPr>
        <w:t>dijelaskan</w:t>
      </w:r>
      <w:proofErr w:type="spellEnd"/>
      <w:r w:rsidR="00C10338">
        <w:rPr>
          <w:rFonts w:asciiTheme="majorBidi" w:hAnsiTheme="majorBidi" w:cstheme="majorBidi"/>
          <w:sz w:val="24"/>
          <w:szCs w:val="24"/>
        </w:rPr>
        <w:t xml:space="preserve"> di</w:t>
      </w:r>
      <w:r w:rsidR="00BB04E8">
        <w:rPr>
          <w:rFonts w:asciiTheme="majorBidi" w:hAnsiTheme="majorBidi" w:cstheme="majorBidi"/>
          <w:sz w:val="24"/>
          <w:szCs w:val="24"/>
        </w:rPr>
        <w:t xml:space="preserve"> </w:t>
      </w:r>
      <w:proofErr w:type="spellStart"/>
      <w:r w:rsidR="00C10338">
        <w:rPr>
          <w:rFonts w:asciiTheme="majorBidi" w:hAnsiTheme="majorBidi" w:cstheme="majorBidi"/>
          <w:sz w:val="24"/>
          <w:szCs w:val="24"/>
        </w:rPr>
        <w:t>atas</w:t>
      </w:r>
      <w:proofErr w:type="spellEnd"/>
      <w:r w:rsidR="00C10338">
        <w:rPr>
          <w:rFonts w:asciiTheme="majorBidi" w:hAnsiTheme="majorBidi" w:cstheme="majorBidi"/>
          <w:sz w:val="24"/>
          <w:szCs w:val="24"/>
        </w:rPr>
        <w:t xml:space="preserve">, </w:t>
      </w:r>
      <w:proofErr w:type="spellStart"/>
      <w:r w:rsidR="00C10338">
        <w:rPr>
          <w:rFonts w:asciiTheme="majorBidi" w:hAnsiTheme="majorBidi" w:cstheme="majorBidi"/>
          <w:sz w:val="24"/>
          <w:szCs w:val="24"/>
        </w:rPr>
        <w:t>ia</w:t>
      </w:r>
      <w:proofErr w:type="spellEnd"/>
      <w:r w:rsidR="00C10338">
        <w:rPr>
          <w:rFonts w:asciiTheme="majorBidi" w:hAnsiTheme="majorBidi" w:cstheme="majorBidi"/>
          <w:sz w:val="24"/>
          <w:szCs w:val="24"/>
        </w:rPr>
        <w:t xml:space="preserve"> </w:t>
      </w:r>
      <w:proofErr w:type="spellStart"/>
      <w:r w:rsidR="00C10338">
        <w:rPr>
          <w:rFonts w:asciiTheme="majorBidi" w:hAnsiTheme="majorBidi" w:cstheme="majorBidi"/>
          <w:sz w:val="24"/>
          <w:szCs w:val="24"/>
        </w:rPr>
        <w:t>merupakan</w:t>
      </w:r>
      <w:proofErr w:type="spellEnd"/>
      <w:r w:rsidR="00C10338">
        <w:rPr>
          <w:rFonts w:asciiTheme="majorBidi" w:hAnsiTheme="majorBidi" w:cstheme="majorBidi"/>
          <w:sz w:val="24"/>
          <w:szCs w:val="24"/>
        </w:rPr>
        <w:t xml:space="preserve"> agama yang </w:t>
      </w:r>
      <w:proofErr w:type="spellStart"/>
      <w:r w:rsidR="00C10338" w:rsidRPr="00436AD8">
        <w:rPr>
          <w:rFonts w:asciiTheme="majorBidi" w:hAnsiTheme="majorBidi" w:cstheme="majorBidi"/>
          <w:i/>
          <w:iCs/>
          <w:sz w:val="24"/>
          <w:szCs w:val="24"/>
        </w:rPr>
        <w:t>rahmatan</w:t>
      </w:r>
      <w:proofErr w:type="spellEnd"/>
      <w:r w:rsidR="00C10338" w:rsidRPr="00436AD8">
        <w:rPr>
          <w:rFonts w:asciiTheme="majorBidi" w:hAnsiTheme="majorBidi" w:cstheme="majorBidi"/>
          <w:i/>
          <w:iCs/>
          <w:sz w:val="24"/>
          <w:szCs w:val="24"/>
        </w:rPr>
        <w:t xml:space="preserve"> </w:t>
      </w:r>
      <w:proofErr w:type="spellStart"/>
      <w:r w:rsidR="00C10338" w:rsidRPr="00436AD8">
        <w:rPr>
          <w:rFonts w:asciiTheme="majorBidi" w:hAnsiTheme="majorBidi" w:cstheme="majorBidi"/>
          <w:i/>
          <w:iCs/>
          <w:sz w:val="24"/>
          <w:szCs w:val="24"/>
        </w:rPr>
        <w:t>lil</w:t>
      </w:r>
      <w:proofErr w:type="spellEnd"/>
      <w:r w:rsidR="00C10338" w:rsidRPr="00436AD8">
        <w:rPr>
          <w:rFonts w:asciiTheme="majorBidi" w:hAnsiTheme="majorBidi" w:cstheme="majorBidi"/>
          <w:i/>
          <w:iCs/>
          <w:sz w:val="24"/>
          <w:szCs w:val="24"/>
        </w:rPr>
        <w:t xml:space="preserve"> ‘</w:t>
      </w:r>
      <w:proofErr w:type="spellStart"/>
      <w:r w:rsidR="00C10338" w:rsidRPr="00436AD8">
        <w:rPr>
          <w:rFonts w:asciiTheme="majorBidi" w:hAnsiTheme="majorBidi" w:cstheme="majorBidi"/>
          <w:i/>
          <w:iCs/>
          <w:sz w:val="24"/>
          <w:szCs w:val="24"/>
        </w:rPr>
        <w:t>alamin</w:t>
      </w:r>
      <w:proofErr w:type="spellEnd"/>
      <w:r w:rsidR="00C10338" w:rsidRPr="00436AD8">
        <w:rPr>
          <w:rFonts w:asciiTheme="majorBidi" w:hAnsiTheme="majorBidi" w:cstheme="majorBidi"/>
          <w:i/>
          <w:iCs/>
          <w:sz w:val="24"/>
          <w:szCs w:val="24"/>
        </w:rPr>
        <w:t>.</w:t>
      </w:r>
      <w:r w:rsidR="00C10338">
        <w:rPr>
          <w:rFonts w:asciiTheme="majorBidi" w:hAnsiTheme="majorBidi" w:cstheme="majorBidi"/>
          <w:sz w:val="24"/>
          <w:szCs w:val="24"/>
        </w:rPr>
        <w:t xml:space="preserve"> </w:t>
      </w:r>
      <w:proofErr w:type="spellStart"/>
      <w:r w:rsidR="00C10338">
        <w:rPr>
          <w:rFonts w:asciiTheme="majorBidi" w:hAnsiTheme="majorBidi" w:cstheme="majorBidi"/>
          <w:sz w:val="24"/>
          <w:szCs w:val="24"/>
        </w:rPr>
        <w:t>Namun</w:t>
      </w:r>
      <w:proofErr w:type="spellEnd"/>
      <w:r w:rsidR="00C10338">
        <w:rPr>
          <w:rFonts w:asciiTheme="majorBidi" w:hAnsiTheme="majorBidi" w:cstheme="majorBidi"/>
          <w:sz w:val="24"/>
          <w:szCs w:val="24"/>
        </w:rPr>
        <w:t xml:space="preserve"> </w:t>
      </w:r>
      <w:proofErr w:type="spellStart"/>
      <w:r w:rsidR="00C10338">
        <w:rPr>
          <w:rFonts w:asciiTheme="majorBidi" w:hAnsiTheme="majorBidi" w:cstheme="majorBidi"/>
          <w:sz w:val="24"/>
          <w:szCs w:val="24"/>
        </w:rPr>
        <w:t>disisi</w:t>
      </w:r>
      <w:proofErr w:type="spellEnd"/>
      <w:r w:rsidR="00C10338">
        <w:rPr>
          <w:rFonts w:asciiTheme="majorBidi" w:hAnsiTheme="majorBidi" w:cstheme="majorBidi"/>
          <w:sz w:val="24"/>
          <w:szCs w:val="24"/>
        </w:rPr>
        <w:t xml:space="preserve"> lain </w:t>
      </w:r>
      <w:proofErr w:type="spellStart"/>
      <w:r w:rsidR="00C10338">
        <w:rPr>
          <w:rFonts w:asciiTheme="majorBidi" w:hAnsiTheme="majorBidi" w:cstheme="majorBidi"/>
          <w:sz w:val="24"/>
          <w:szCs w:val="24"/>
        </w:rPr>
        <w:t>terkadang</w:t>
      </w:r>
      <w:proofErr w:type="spellEnd"/>
      <w:r w:rsidR="00C10338">
        <w:rPr>
          <w:rFonts w:asciiTheme="majorBidi" w:hAnsiTheme="majorBidi" w:cstheme="majorBidi"/>
          <w:sz w:val="24"/>
          <w:szCs w:val="24"/>
        </w:rPr>
        <w:t xml:space="preserve"> orang-orang yang </w:t>
      </w:r>
      <w:proofErr w:type="spellStart"/>
      <w:r w:rsidR="00C10338">
        <w:rPr>
          <w:rFonts w:asciiTheme="majorBidi" w:hAnsiTheme="majorBidi" w:cstheme="majorBidi"/>
          <w:sz w:val="24"/>
          <w:szCs w:val="24"/>
        </w:rPr>
        <w:t>mengaku</w:t>
      </w:r>
      <w:proofErr w:type="spellEnd"/>
      <w:r w:rsidR="00C10338">
        <w:rPr>
          <w:rFonts w:asciiTheme="majorBidi" w:hAnsiTheme="majorBidi" w:cstheme="majorBidi"/>
          <w:sz w:val="24"/>
          <w:szCs w:val="24"/>
        </w:rPr>
        <w:t xml:space="preserve"> Islam </w:t>
      </w:r>
      <w:proofErr w:type="spellStart"/>
      <w:r w:rsidR="00C10338">
        <w:rPr>
          <w:rFonts w:asciiTheme="majorBidi" w:hAnsiTheme="majorBidi" w:cstheme="majorBidi"/>
          <w:sz w:val="24"/>
          <w:szCs w:val="24"/>
        </w:rPr>
        <w:t>sendirilah</w:t>
      </w:r>
      <w:proofErr w:type="spellEnd"/>
      <w:r w:rsidR="00C10338">
        <w:rPr>
          <w:rFonts w:asciiTheme="majorBidi" w:hAnsiTheme="majorBidi" w:cstheme="majorBidi"/>
          <w:sz w:val="24"/>
          <w:szCs w:val="24"/>
        </w:rPr>
        <w:t xml:space="preserve"> yang </w:t>
      </w:r>
      <w:proofErr w:type="spellStart"/>
      <w:r w:rsidR="00C10338">
        <w:rPr>
          <w:rFonts w:asciiTheme="majorBidi" w:hAnsiTheme="majorBidi" w:cstheme="majorBidi"/>
          <w:sz w:val="24"/>
          <w:szCs w:val="24"/>
        </w:rPr>
        <w:t>merusak</w:t>
      </w:r>
      <w:proofErr w:type="spellEnd"/>
      <w:r w:rsidR="00C10338">
        <w:rPr>
          <w:rFonts w:asciiTheme="majorBidi" w:hAnsiTheme="majorBidi" w:cstheme="majorBidi"/>
          <w:sz w:val="24"/>
          <w:szCs w:val="24"/>
        </w:rPr>
        <w:t xml:space="preserve"> </w:t>
      </w:r>
      <w:proofErr w:type="spellStart"/>
      <w:r w:rsidR="00C10338">
        <w:rPr>
          <w:rFonts w:asciiTheme="majorBidi" w:hAnsiTheme="majorBidi" w:cstheme="majorBidi"/>
          <w:sz w:val="24"/>
          <w:szCs w:val="24"/>
        </w:rPr>
        <w:t>citra</w:t>
      </w:r>
      <w:proofErr w:type="spellEnd"/>
      <w:r w:rsidR="00C10338">
        <w:rPr>
          <w:rFonts w:asciiTheme="majorBidi" w:hAnsiTheme="majorBidi" w:cstheme="majorBidi"/>
          <w:sz w:val="24"/>
          <w:szCs w:val="24"/>
        </w:rPr>
        <w:t xml:space="preserve"> agama Islam </w:t>
      </w:r>
      <w:proofErr w:type="spellStart"/>
      <w:r w:rsidR="00C10338">
        <w:rPr>
          <w:rFonts w:asciiTheme="majorBidi" w:hAnsiTheme="majorBidi" w:cstheme="majorBidi"/>
          <w:sz w:val="24"/>
          <w:szCs w:val="24"/>
        </w:rPr>
        <w:t>sendiri</w:t>
      </w:r>
      <w:proofErr w:type="spellEnd"/>
      <w:r w:rsidR="00C10338">
        <w:rPr>
          <w:rFonts w:asciiTheme="majorBidi" w:hAnsiTheme="majorBidi" w:cstheme="majorBidi"/>
          <w:sz w:val="24"/>
          <w:szCs w:val="24"/>
        </w:rPr>
        <w:t xml:space="preserve">. </w:t>
      </w:r>
      <w:proofErr w:type="spellStart"/>
      <w:r w:rsidR="00C10338">
        <w:rPr>
          <w:rFonts w:asciiTheme="majorBidi" w:hAnsiTheme="majorBidi" w:cstheme="majorBidi"/>
          <w:sz w:val="24"/>
          <w:szCs w:val="24"/>
        </w:rPr>
        <w:t>Untuk</w:t>
      </w:r>
      <w:proofErr w:type="spellEnd"/>
      <w:r w:rsidR="00C10338">
        <w:rPr>
          <w:rFonts w:asciiTheme="majorBidi" w:hAnsiTheme="majorBidi" w:cstheme="majorBidi"/>
          <w:sz w:val="24"/>
          <w:szCs w:val="24"/>
        </w:rPr>
        <w:t xml:space="preserve"> </w:t>
      </w:r>
      <w:proofErr w:type="spellStart"/>
      <w:r w:rsidR="00C10338">
        <w:rPr>
          <w:rFonts w:asciiTheme="majorBidi" w:hAnsiTheme="majorBidi" w:cstheme="majorBidi"/>
          <w:sz w:val="24"/>
          <w:szCs w:val="24"/>
        </w:rPr>
        <w:t>itu</w:t>
      </w:r>
      <w:proofErr w:type="spellEnd"/>
      <w:r w:rsidR="00C10338">
        <w:rPr>
          <w:rFonts w:asciiTheme="majorBidi" w:hAnsiTheme="majorBidi" w:cstheme="majorBidi"/>
          <w:sz w:val="24"/>
          <w:szCs w:val="24"/>
        </w:rPr>
        <w:t xml:space="preserve"> </w:t>
      </w:r>
      <w:proofErr w:type="spellStart"/>
      <w:r w:rsidR="00C10338">
        <w:rPr>
          <w:rFonts w:asciiTheme="majorBidi" w:hAnsiTheme="majorBidi" w:cstheme="majorBidi"/>
          <w:sz w:val="24"/>
          <w:szCs w:val="24"/>
        </w:rPr>
        <w:t>perlulah</w:t>
      </w:r>
      <w:proofErr w:type="spellEnd"/>
      <w:r w:rsidR="00C10338">
        <w:rPr>
          <w:rFonts w:asciiTheme="majorBidi" w:hAnsiTheme="majorBidi" w:cstheme="majorBidi"/>
          <w:sz w:val="24"/>
          <w:szCs w:val="24"/>
        </w:rPr>
        <w:t xml:space="preserve"> </w:t>
      </w:r>
      <w:proofErr w:type="spellStart"/>
      <w:r w:rsidR="00C10338">
        <w:rPr>
          <w:rFonts w:asciiTheme="majorBidi" w:hAnsiTheme="majorBidi" w:cstheme="majorBidi"/>
          <w:sz w:val="24"/>
          <w:szCs w:val="24"/>
        </w:rPr>
        <w:t>mengkaji</w:t>
      </w:r>
      <w:proofErr w:type="spellEnd"/>
      <w:r w:rsidR="00C10338">
        <w:rPr>
          <w:rFonts w:asciiTheme="majorBidi" w:hAnsiTheme="majorBidi" w:cstheme="majorBidi"/>
          <w:sz w:val="24"/>
          <w:szCs w:val="24"/>
        </w:rPr>
        <w:t xml:space="preserve"> Islam </w:t>
      </w:r>
      <w:proofErr w:type="spellStart"/>
      <w:r w:rsidR="00C10338">
        <w:rPr>
          <w:rFonts w:asciiTheme="majorBidi" w:hAnsiTheme="majorBidi" w:cstheme="majorBidi"/>
          <w:sz w:val="24"/>
          <w:szCs w:val="24"/>
        </w:rPr>
        <w:t>secara</w:t>
      </w:r>
      <w:proofErr w:type="spellEnd"/>
      <w:r w:rsidR="00C10338">
        <w:rPr>
          <w:rFonts w:asciiTheme="majorBidi" w:hAnsiTheme="majorBidi" w:cstheme="majorBidi"/>
          <w:sz w:val="24"/>
          <w:szCs w:val="24"/>
        </w:rPr>
        <w:t xml:space="preserve"> </w:t>
      </w:r>
      <w:proofErr w:type="spellStart"/>
      <w:r w:rsidR="00C10338">
        <w:rPr>
          <w:rFonts w:asciiTheme="majorBidi" w:hAnsiTheme="majorBidi" w:cstheme="majorBidi"/>
          <w:sz w:val="24"/>
          <w:szCs w:val="24"/>
        </w:rPr>
        <w:t>baik</w:t>
      </w:r>
      <w:proofErr w:type="spellEnd"/>
      <w:r w:rsidR="00C10338">
        <w:rPr>
          <w:rFonts w:asciiTheme="majorBidi" w:hAnsiTheme="majorBidi" w:cstheme="majorBidi"/>
          <w:sz w:val="24"/>
          <w:szCs w:val="24"/>
        </w:rPr>
        <w:t xml:space="preserve"> </w:t>
      </w:r>
      <w:proofErr w:type="spellStart"/>
      <w:r w:rsidR="00C10338">
        <w:rPr>
          <w:rFonts w:asciiTheme="majorBidi" w:hAnsiTheme="majorBidi" w:cstheme="majorBidi"/>
          <w:sz w:val="24"/>
          <w:szCs w:val="24"/>
        </w:rPr>
        <w:t>dan</w:t>
      </w:r>
      <w:proofErr w:type="spellEnd"/>
      <w:r w:rsidR="00C10338">
        <w:rPr>
          <w:rFonts w:asciiTheme="majorBidi" w:hAnsiTheme="majorBidi" w:cstheme="majorBidi"/>
          <w:sz w:val="24"/>
          <w:szCs w:val="24"/>
        </w:rPr>
        <w:t xml:space="preserve"> </w:t>
      </w:r>
      <w:proofErr w:type="spellStart"/>
      <w:r w:rsidR="00C10338">
        <w:rPr>
          <w:rFonts w:asciiTheme="majorBidi" w:hAnsiTheme="majorBidi" w:cstheme="majorBidi"/>
          <w:sz w:val="24"/>
          <w:szCs w:val="24"/>
        </w:rPr>
        <w:t>benar</w:t>
      </w:r>
      <w:proofErr w:type="spellEnd"/>
      <w:r w:rsidR="00C10338">
        <w:rPr>
          <w:rFonts w:asciiTheme="majorBidi" w:hAnsiTheme="majorBidi" w:cstheme="majorBidi"/>
          <w:sz w:val="24"/>
          <w:szCs w:val="24"/>
        </w:rPr>
        <w:t xml:space="preserve"> </w:t>
      </w:r>
      <w:proofErr w:type="spellStart"/>
      <w:r w:rsidR="00C10338">
        <w:rPr>
          <w:rFonts w:asciiTheme="majorBidi" w:hAnsiTheme="majorBidi" w:cstheme="majorBidi"/>
          <w:sz w:val="24"/>
          <w:szCs w:val="24"/>
        </w:rPr>
        <w:t>serta</w:t>
      </w:r>
      <w:proofErr w:type="spellEnd"/>
      <w:r w:rsidR="00C10338">
        <w:rPr>
          <w:rFonts w:asciiTheme="majorBidi" w:hAnsiTheme="majorBidi" w:cstheme="majorBidi"/>
          <w:sz w:val="24"/>
          <w:szCs w:val="24"/>
        </w:rPr>
        <w:t xml:space="preserve"> </w:t>
      </w:r>
      <w:proofErr w:type="spellStart"/>
      <w:r w:rsidR="00C10338">
        <w:rPr>
          <w:rFonts w:asciiTheme="majorBidi" w:hAnsiTheme="majorBidi" w:cstheme="majorBidi"/>
          <w:sz w:val="24"/>
          <w:szCs w:val="24"/>
        </w:rPr>
        <w:t>secara</w:t>
      </w:r>
      <w:proofErr w:type="spellEnd"/>
      <w:r w:rsidR="00C10338">
        <w:rPr>
          <w:rFonts w:asciiTheme="majorBidi" w:hAnsiTheme="majorBidi" w:cstheme="majorBidi"/>
          <w:sz w:val="24"/>
          <w:szCs w:val="24"/>
        </w:rPr>
        <w:t xml:space="preserve"> </w:t>
      </w:r>
      <w:proofErr w:type="spellStart"/>
      <w:r w:rsidR="00C10338">
        <w:rPr>
          <w:rFonts w:asciiTheme="majorBidi" w:hAnsiTheme="majorBidi" w:cstheme="majorBidi"/>
          <w:sz w:val="24"/>
          <w:szCs w:val="24"/>
        </w:rPr>
        <w:t>mendalam</w:t>
      </w:r>
      <w:proofErr w:type="spellEnd"/>
      <w:r w:rsidR="00C10338">
        <w:rPr>
          <w:rFonts w:asciiTheme="majorBidi" w:hAnsiTheme="majorBidi" w:cstheme="majorBidi"/>
          <w:sz w:val="24"/>
          <w:szCs w:val="24"/>
        </w:rPr>
        <w:t xml:space="preserve">. </w:t>
      </w:r>
      <w:proofErr w:type="spellStart"/>
      <w:r w:rsidR="00C10338">
        <w:rPr>
          <w:rFonts w:asciiTheme="majorBidi" w:hAnsiTheme="majorBidi" w:cstheme="majorBidi"/>
          <w:sz w:val="24"/>
          <w:szCs w:val="24"/>
        </w:rPr>
        <w:t>dua</w:t>
      </w:r>
      <w:proofErr w:type="spellEnd"/>
      <w:r w:rsidR="00C10338">
        <w:rPr>
          <w:rFonts w:asciiTheme="majorBidi" w:hAnsiTheme="majorBidi" w:cstheme="majorBidi"/>
          <w:sz w:val="24"/>
          <w:szCs w:val="24"/>
        </w:rPr>
        <w:t xml:space="preserve"> </w:t>
      </w:r>
      <w:proofErr w:type="spellStart"/>
      <w:r w:rsidR="00C10338">
        <w:rPr>
          <w:rFonts w:asciiTheme="majorBidi" w:hAnsiTheme="majorBidi" w:cstheme="majorBidi"/>
          <w:sz w:val="24"/>
          <w:szCs w:val="24"/>
        </w:rPr>
        <w:t>tokoh</w:t>
      </w:r>
      <w:proofErr w:type="spellEnd"/>
      <w:r w:rsidR="00C10338">
        <w:rPr>
          <w:rFonts w:asciiTheme="majorBidi" w:hAnsiTheme="majorBidi" w:cstheme="majorBidi"/>
          <w:sz w:val="24"/>
          <w:szCs w:val="24"/>
        </w:rPr>
        <w:t xml:space="preserve"> </w:t>
      </w:r>
      <w:proofErr w:type="spellStart"/>
      <w:r w:rsidR="00C10338">
        <w:rPr>
          <w:rFonts w:asciiTheme="majorBidi" w:hAnsiTheme="majorBidi" w:cstheme="majorBidi"/>
          <w:sz w:val="24"/>
          <w:szCs w:val="24"/>
        </w:rPr>
        <w:t>seperti</w:t>
      </w:r>
      <w:proofErr w:type="spellEnd"/>
      <w:r w:rsidR="00C10338">
        <w:rPr>
          <w:rFonts w:asciiTheme="majorBidi" w:hAnsiTheme="majorBidi" w:cstheme="majorBidi"/>
          <w:sz w:val="24"/>
          <w:szCs w:val="24"/>
        </w:rPr>
        <w:t xml:space="preserve"> </w:t>
      </w:r>
      <w:proofErr w:type="spellStart"/>
      <w:r w:rsidR="00C10338">
        <w:rPr>
          <w:rFonts w:asciiTheme="majorBidi" w:hAnsiTheme="majorBidi" w:cstheme="majorBidi"/>
          <w:sz w:val="24"/>
          <w:szCs w:val="24"/>
        </w:rPr>
        <w:t>Fethullah</w:t>
      </w:r>
      <w:proofErr w:type="spellEnd"/>
      <w:r w:rsidR="00C10338">
        <w:rPr>
          <w:rFonts w:asciiTheme="majorBidi" w:hAnsiTheme="majorBidi" w:cstheme="majorBidi"/>
          <w:sz w:val="24"/>
          <w:szCs w:val="24"/>
        </w:rPr>
        <w:t xml:space="preserve"> </w:t>
      </w:r>
      <w:proofErr w:type="spellStart"/>
      <w:r w:rsidR="00C10338">
        <w:rPr>
          <w:rFonts w:asciiTheme="majorBidi" w:hAnsiTheme="majorBidi" w:cstheme="majorBidi"/>
          <w:sz w:val="24"/>
          <w:szCs w:val="24"/>
        </w:rPr>
        <w:t>Gulen</w:t>
      </w:r>
      <w:proofErr w:type="spellEnd"/>
      <w:r w:rsidR="00C10338">
        <w:rPr>
          <w:rFonts w:asciiTheme="majorBidi" w:hAnsiTheme="majorBidi" w:cstheme="majorBidi"/>
          <w:sz w:val="24"/>
          <w:szCs w:val="24"/>
        </w:rPr>
        <w:t xml:space="preserve"> </w:t>
      </w:r>
      <w:proofErr w:type="spellStart"/>
      <w:r w:rsidR="00C10338">
        <w:rPr>
          <w:rFonts w:asciiTheme="majorBidi" w:hAnsiTheme="majorBidi" w:cstheme="majorBidi"/>
          <w:sz w:val="24"/>
          <w:szCs w:val="24"/>
        </w:rPr>
        <w:t>dan</w:t>
      </w:r>
      <w:proofErr w:type="spellEnd"/>
      <w:r w:rsidR="00C10338">
        <w:rPr>
          <w:rFonts w:asciiTheme="majorBidi" w:hAnsiTheme="majorBidi" w:cstheme="majorBidi"/>
          <w:sz w:val="24"/>
          <w:szCs w:val="24"/>
        </w:rPr>
        <w:t xml:space="preserve"> </w:t>
      </w:r>
      <w:proofErr w:type="spellStart"/>
      <w:r w:rsidR="00C10338">
        <w:rPr>
          <w:rFonts w:asciiTheme="majorBidi" w:hAnsiTheme="majorBidi" w:cstheme="majorBidi"/>
          <w:sz w:val="24"/>
          <w:szCs w:val="24"/>
        </w:rPr>
        <w:t>Farid</w:t>
      </w:r>
      <w:proofErr w:type="spellEnd"/>
      <w:r w:rsidR="00C10338">
        <w:rPr>
          <w:rFonts w:asciiTheme="majorBidi" w:hAnsiTheme="majorBidi" w:cstheme="majorBidi"/>
          <w:sz w:val="24"/>
          <w:szCs w:val="24"/>
        </w:rPr>
        <w:t xml:space="preserve"> </w:t>
      </w:r>
      <w:proofErr w:type="spellStart"/>
      <w:r w:rsidR="00C10338">
        <w:rPr>
          <w:rFonts w:asciiTheme="majorBidi" w:hAnsiTheme="majorBidi" w:cstheme="majorBidi"/>
          <w:sz w:val="24"/>
          <w:szCs w:val="24"/>
        </w:rPr>
        <w:t>Esack</w:t>
      </w:r>
      <w:proofErr w:type="spellEnd"/>
      <w:r w:rsidR="00C10338">
        <w:rPr>
          <w:rFonts w:asciiTheme="majorBidi" w:hAnsiTheme="majorBidi" w:cstheme="majorBidi"/>
          <w:sz w:val="24"/>
          <w:szCs w:val="24"/>
        </w:rPr>
        <w:t xml:space="preserve"> </w:t>
      </w:r>
      <w:proofErr w:type="spellStart"/>
      <w:r w:rsidR="00C10338">
        <w:rPr>
          <w:rFonts w:asciiTheme="majorBidi" w:hAnsiTheme="majorBidi" w:cstheme="majorBidi"/>
          <w:sz w:val="24"/>
          <w:szCs w:val="24"/>
        </w:rPr>
        <w:t>contohnya</w:t>
      </w:r>
      <w:proofErr w:type="spellEnd"/>
      <w:r w:rsidR="00C10338">
        <w:rPr>
          <w:rFonts w:asciiTheme="majorBidi" w:hAnsiTheme="majorBidi" w:cstheme="majorBidi"/>
          <w:sz w:val="24"/>
          <w:szCs w:val="24"/>
        </w:rPr>
        <w:t xml:space="preserve"> yang </w:t>
      </w:r>
      <w:proofErr w:type="spellStart"/>
      <w:r w:rsidR="00C10338">
        <w:rPr>
          <w:rFonts w:asciiTheme="majorBidi" w:hAnsiTheme="majorBidi" w:cstheme="majorBidi"/>
          <w:sz w:val="24"/>
          <w:szCs w:val="24"/>
        </w:rPr>
        <w:t>berjuang</w:t>
      </w:r>
      <w:proofErr w:type="spellEnd"/>
      <w:r w:rsidR="00C10338">
        <w:rPr>
          <w:rFonts w:asciiTheme="majorBidi" w:hAnsiTheme="majorBidi" w:cstheme="majorBidi"/>
          <w:sz w:val="24"/>
          <w:szCs w:val="24"/>
        </w:rPr>
        <w:t xml:space="preserve"> </w:t>
      </w:r>
      <w:proofErr w:type="spellStart"/>
      <w:r w:rsidR="00C10338">
        <w:rPr>
          <w:rFonts w:asciiTheme="majorBidi" w:hAnsiTheme="majorBidi" w:cstheme="majorBidi"/>
          <w:sz w:val="24"/>
          <w:szCs w:val="24"/>
        </w:rPr>
        <w:t>untuk</w:t>
      </w:r>
      <w:proofErr w:type="spellEnd"/>
      <w:r w:rsidR="00C10338">
        <w:rPr>
          <w:rFonts w:asciiTheme="majorBidi" w:hAnsiTheme="majorBidi" w:cstheme="majorBidi"/>
          <w:sz w:val="24"/>
          <w:szCs w:val="24"/>
        </w:rPr>
        <w:t xml:space="preserve"> </w:t>
      </w:r>
      <w:proofErr w:type="spellStart"/>
      <w:r w:rsidR="00C10338">
        <w:rPr>
          <w:rFonts w:asciiTheme="majorBidi" w:hAnsiTheme="majorBidi" w:cstheme="majorBidi"/>
          <w:sz w:val="24"/>
          <w:szCs w:val="24"/>
        </w:rPr>
        <w:t>menampakkan</w:t>
      </w:r>
      <w:proofErr w:type="spellEnd"/>
      <w:r w:rsidR="00C10338">
        <w:rPr>
          <w:rFonts w:asciiTheme="majorBidi" w:hAnsiTheme="majorBidi" w:cstheme="majorBidi"/>
          <w:sz w:val="24"/>
          <w:szCs w:val="24"/>
        </w:rPr>
        <w:t xml:space="preserve"> </w:t>
      </w:r>
      <w:proofErr w:type="spellStart"/>
      <w:r w:rsidR="00C10338">
        <w:rPr>
          <w:rFonts w:asciiTheme="majorBidi" w:hAnsiTheme="majorBidi" w:cstheme="majorBidi"/>
          <w:sz w:val="24"/>
          <w:szCs w:val="24"/>
        </w:rPr>
        <w:t>wajah</w:t>
      </w:r>
      <w:proofErr w:type="spellEnd"/>
      <w:r w:rsidR="00C10338">
        <w:rPr>
          <w:rFonts w:asciiTheme="majorBidi" w:hAnsiTheme="majorBidi" w:cstheme="majorBidi"/>
          <w:sz w:val="24"/>
          <w:szCs w:val="24"/>
        </w:rPr>
        <w:t xml:space="preserve"> Islam </w:t>
      </w:r>
      <w:proofErr w:type="spellStart"/>
      <w:r w:rsidR="00C10338">
        <w:rPr>
          <w:rFonts w:asciiTheme="majorBidi" w:hAnsiTheme="majorBidi" w:cstheme="majorBidi"/>
          <w:sz w:val="24"/>
          <w:szCs w:val="24"/>
        </w:rPr>
        <w:t>sesungguhnya</w:t>
      </w:r>
      <w:proofErr w:type="spellEnd"/>
      <w:r w:rsidR="00C10338">
        <w:rPr>
          <w:rFonts w:asciiTheme="majorBidi" w:hAnsiTheme="majorBidi" w:cstheme="majorBidi"/>
          <w:sz w:val="24"/>
          <w:szCs w:val="24"/>
        </w:rPr>
        <w:t xml:space="preserve"> di Negara </w:t>
      </w:r>
      <w:proofErr w:type="spellStart"/>
      <w:r w:rsidR="00C10338">
        <w:rPr>
          <w:rFonts w:asciiTheme="majorBidi" w:hAnsiTheme="majorBidi" w:cstheme="majorBidi"/>
          <w:sz w:val="24"/>
          <w:szCs w:val="24"/>
        </w:rPr>
        <w:t>tempat</w:t>
      </w:r>
      <w:proofErr w:type="spellEnd"/>
      <w:r w:rsidR="00C10338">
        <w:rPr>
          <w:rFonts w:asciiTheme="majorBidi" w:hAnsiTheme="majorBidi" w:cstheme="majorBidi"/>
          <w:sz w:val="24"/>
          <w:szCs w:val="24"/>
        </w:rPr>
        <w:t xml:space="preserve"> </w:t>
      </w:r>
      <w:proofErr w:type="spellStart"/>
      <w:r w:rsidR="00C10338">
        <w:rPr>
          <w:rFonts w:asciiTheme="majorBidi" w:hAnsiTheme="majorBidi" w:cstheme="majorBidi"/>
          <w:sz w:val="24"/>
          <w:szCs w:val="24"/>
        </w:rPr>
        <w:t>mereka</w:t>
      </w:r>
      <w:proofErr w:type="spellEnd"/>
      <w:r w:rsidR="00C10338">
        <w:rPr>
          <w:rFonts w:asciiTheme="majorBidi" w:hAnsiTheme="majorBidi" w:cstheme="majorBidi"/>
          <w:sz w:val="24"/>
          <w:szCs w:val="24"/>
        </w:rPr>
        <w:t xml:space="preserve"> </w:t>
      </w:r>
      <w:proofErr w:type="spellStart"/>
      <w:r w:rsidR="00C10338">
        <w:rPr>
          <w:rFonts w:asciiTheme="majorBidi" w:hAnsiTheme="majorBidi" w:cstheme="majorBidi"/>
          <w:sz w:val="24"/>
          <w:szCs w:val="24"/>
        </w:rPr>
        <w:t>dilahirkan</w:t>
      </w:r>
      <w:proofErr w:type="spellEnd"/>
      <w:r w:rsidR="00C10338">
        <w:rPr>
          <w:rFonts w:asciiTheme="majorBidi" w:hAnsiTheme="majorBidi" w:cstheme="majorBidi"/>
          <w:sz w:val="24"/>
          <w:szCs w:val="24"/>
        </w:rPr>
        <w:t xml:space="preserve">. </w:t>
      </w:r>
      <w:proofErr w:type="spellStart"/>
      <w:r w:rsidR="00C10338">
        <w:rPr>
          <w:rFonts w:asciiTheme="majorBidi" w:hAnsiTheme="majorBidi" w:cstheme="majorBidi"/>
          <w:sz w:val="24"/>
          <w:szCs w:val="24"/>
        </w:rPr>
        <w:t>Gulen</w:t>
      </w:r>
      <w:proofErr w:type="spellEnd"/>
      <w:r w:rsidR="00C10338">
        <w:rPr>
          <w:rFonts w:asciiTheme="majorBidi" w:hAnsiTheme="majorBidi" w:cstheme="majorBidi"/>
          <w:sz w:val="24"/>
          <w:szCs w:val="24"/>
        </w:rPr>
        <w:t xml:space="preserve"> yang </w:t>
      </w:r>
      <w:proofErr w:type="spellStart"/>
      <w:r w:rsidR="00C10338">
        <w:rPr>
          <w:rFonts w:asciiTheme="majorBidi" w:hAnsiTheme="majorBidi" w:cstheme="majorBidi"/>
          <w:sz w:val="24"/>
          <w:szCs w:val="24"/>
        </w:rPr>
        <w:t>lahir</w:t>
      </w:r>
      <w:proofErr w:type="spellEnd"/>
      <w:r w:rsidR="00C10338">
        <w:rPr>
          <w:rFonts w:asciiTheme="majorBidi" w:hAnsiTheme="majorBidi" w:cstheme="majorBidi"/>
          <w:sz w:val="24"/>
          <w:szCs w:val="24"/>
        </w:rPr>
        <w:t xml:space="preserve"> </w:t>
      </w:r>
      <w:proofErr w:type="spellStart"/>
      <w:r w:rsidR="00C10338">
        <w:rPr>
          <w:rFonts w:asciiTheme="majorBidi" w:hAnsiTheme="majorBidi" w:cstheme="majorBidi"/>
          <w:sz w:val="24"/>
          <w:szCs w:val="24"/>
        </w:rPr>
        <w:t>dan</w:t>
      </w:r>
      <w:proofErr w:type="spellEnd"/>
      <w:r w:rsidR="00C10338">
        <w:rPr>
          <w:rFonts w:asciiTheme="majorBidi" w:hAnsiTheme="majorBidi" w:cstheme="majorBidi"/>
          <w:sz w:val="24"/>
          <w:szCs w:val="24"/>
        </w:rPr>
        <w:t xml:space="preserve"> </w:t>
      </w:r>
      <w:proofErr w:type="spellStart"/>
      <w:r w:rsidR="00C10338">
        <w:rPr>
          <w:rFonts w:asciiTheme="majorBidi" w:hAnsiTheme="majorBidi" w:cstheme="majorBidi"/>
          <w:sz w:val="24"/>
          <w:szCs w:val="24"/>
        </w:rPr>
        <w:t>besar</w:t>
      </w:r>
      <w:proofErr w:type="spellEnd"/>
      <w:r w:rsidR="00C10338">
        <w:rPr>
          <w:rFonts w:asciiTheme="majorBidi" w:hAnsiTheme="majorBidi" w:cstheme="majorBidi"/>
          <w:sz w:val="24"/>
          <w:szCs w:val="24"/>
        </w:rPr>
        <w:t xml:space="preserve"> di </w:t>
      </w:r>
      <w:proofErr w:type="spellStart"/>
      <w:r w:rsidR="00C10338">
        <w:rPr>
          <w:rFonts w:asciiTheme="majorBidi" w:hAnsiTheme="majorBidi" w:cstheme="majorBidi"/>
          <w:sz w:val="24"/>
          <w:szCs w:val="24"/>
        </w:rPr>
        <w:t>Turki</w:t>
      </w:r>
      <w:proofErr w:type="spellEnd"/>
      <w:r w:rsidR="00C10338">
        <w:rPr>
          <w:rFonts w:asciiTheme="majorBidi" w:hAnsiTheme="majorBidi" w:cstheme="majorBidi"/>
          <w:sz w:val="24"/>
          <w:szCs w:val="24"/>
        </w:rPr>
        <w:t xml:space="preserve"> </w:t>
      </w:r>
      <w:proofErr w:type="spellStart"/>
      <w:r w:rsidR="00C10338">
        <w:rPr>
          <w:rFonts w:asciiTheme="majorBidi" w:hAnsiTheme="majorBidi" w:cstheme="majorBidi"/>
          <w:sz w:val="24"/>
          <w:szCs w:val="24"/>
        </w:rPr>
        <w:t>sedangkan</w:t>
      </w:r>
      <w:proofErr w:type="spellEnd"/>
      <w:r w:rsidR="00C10338">
        <w:rPr>
          <w:rFonts w:asciiTheme="majorBidi" w:hAnsiTheme="majorBidi" w:cstheme="majorBidi"/>
          <w:sz w:val="24"/>
          <w:szCs w:val="24"/>
        </w:rPr>
        <w:t xml:space="preserve"> </w:t>
      </w:r>
      <w:proofErr w:type="spellStart"/>
      <w:r w:rsidR="00C10338">
        <w:rPr>
          <w:rFonts w:asciiTheme="majorBidi" w:hAnsiTheme="majorBidi" w:cstheme="majorBidi"/>
          <w:sz w:val="24"/>
          <w:szCs w:val="24"/>
        </w:rPr>
        <w:t>Esack</w:t>
      </w:r>
      <w:proofErr w:type="spellEnd"/>
      <w:r w:rsidR="00C10338">
        <w:rPr>
          <w:rFonts w:asciiTheme="majorBidi" w:hAnsiTheme="majorBidi" w:cstheme="majorBidi"/>
          <w:sz w:val="24"/>
          <w:szCs w:val="24"/>
        </w:rPr>
        <w:t xml:space="preserve"> yang </w:t>
      </w:r>
      <w:proofErr w:type="spellStart"/>
      <w:r w:rsidR="00C10338">
        <w:rPr>
          <w:rFonts w:asciiTheme="majorBidi" w:hAnsiTheme="majorBidi" w:cstheme="majorBidi"/>
          <w:sz w:val="24"/>
          <w:szCs w:val="24"/>
        </w:rPr>
        <w:t>berasal</w:t>
      </w:r>
      <w:proofErr w:type="spellEnd"/>
      <w:r w:rsidR="00C10338">
        <w:rPr>
          <w:rFonts w:asciiTheme="majorBidi" w:hAnsiTheme="majorBidi" w:cstheme="majorBidi"/>
          <w:sz w:val="24"/>
          <w:szCs w:val="24"/>
        </w:rPr>
        <w:t xml:space="preserve"> </w:t>
      </w:r>
      <w:proofErr w:type="spellStart"/>
      <w:r w:rsidR="00C10338">
        <w:rPr>
          <w:rFonts w:asciiTheme="majorBidi" w:hAnsiTheme="majorBidi" w:cstheme="majorBidi"/>
          <w:sz w:val="24"/>
          <w:szCs w:val="24"/>
        </w:rPr>
        <w:t>daru</w:t>
      </w:r>
      <w:proofErr w:type="spellEnd"/>
      <w:r w:rsidR="00C10338">
        <w:rPr>
          <w:rFonts w:asciiTheme="majorBidi" w:hAnsiTheme="majorBidi" w:cstheme="majorBidi"/>
          <w:sz w:val="24"/>
          <w:szCs w:val="24"/>
        </w:rPr>
        <w:t xml:space="preserve"> </w:t>
      </w:r>
      <w:proofErr w:type="spellStart"/>
      <w:r w:rsidR="00C10338">
        <w:rPr>
          <w:rFonts w:asciiTheme="majorBidi" w:hAnsiTheme="majorBidi" w:cstheme="majorBidi"/>
          <w:sz w:val="24"/>
          <w:szCs w:val="24"/>
        </w:rPr>
        <w:t>Afrika</w:t>
      </w:r>
      <w:proofErr w:type="spellEnd"/>
      <w:r w:rsidR="00C10338">
        <w:rPr>
          <w:rFonts w:asciiTheme="majorBidi" w:hAnsiTheme="majorBidi" w:cstheme="majorBidi"/>
          <w:sz w:val="24"/>
          <w:szCs w:val="24"/>
        </w:rPr>
        <w:t xml:space="preserve"> Selatan </w:t>
      </w:r>
      <w:proofErr w:type="spellStart"/>
      <w:r w:rsidR="00C10338">
        <w:rPr>
          <w:rFonts w:asciiTheme="majorBidi" w:hAnsiTheme="majorBidi" w:cstheme="majorBidi"/>
          <w:sz w:val="24"/>
          <w:szCs w:val="24"/>
        </w:rPr>
        <w:t>masing-masing</w:t>
      </w:r>
      <w:proofErr w:type="spellEnd"/>
      <w:r w:rsidR="00C10338">
        <w:rPr>
          <w:rFonts w:asciiTheme="majorBidi" w:hAnsiTheme="majorBidi" w:cstheme="majorBidi"/>
          <w:sz w:val="24"/>
          <w:szCs w:val="24"/>
        </w:rPr>
        <w:t xml:space="preserve"> </w:t>
      </w:r>
      <w:proofErr w:type="spellStart"/>
      <w:r w:rsidR="00C10338">
        <w:rPr>
          <w:rFonts w:asciiTheme="majorBidi" w:hAnsiTheme="majorBidi" w:cstheme="majorBidi"/>
          <w:sz w:val="24"/>
          <w:szCs w:val="24"/>
        </w:rPr>
        <w:t>menawarkan</w:t>
      </w:r>
      <w:proofErr w:type="spellEnd"/>
      <w:r w:rsidR="00C10338">
        <w:rPr>
          <w:rFonts w:asciiTheme="majorBidi" w:hAnsiTheme="majorBidi" w:cstheme="majorBidi"/>
          <w:sz w:val="24"/>
          <w:szCs w:val="24"/>
        </w:rPr>
        <w:t xml:space="preserve"> </w:t>
      </w:r>
      <w:proofErr w:type="spellStart"/>
      <w:r w:rsidR="005E232F">
        <w:rPr>
          <w:rFonts w:asciiTheme="majorBidi" w:hAnsiTheme="majorBidi" w:cstheme="majorBidi"/>
          <w:sz w:val="24"/>
          <w:szCs w:val="24"/>
        </w:rPr>
        <w:lastRenderedPageBreak/>
        <w:t>pemikiran-pemikiran</w:t>
      </w:r>
      <w:proofErr w:type="spellEnd"/>
      <w:r w:rsidR="005E232F">
        <w:rPr>
          <w:rFonts w:asciiTheme="majorBidi" w:hAnsiTheme="majorBidi" w:cstheme="majorBidi"/>
          <w:sz w:val="24"/>
          <w:szCs w:val="24"/>
        </w:rPr>
        <w:t xml:space="preserve"> </w:t>
      </w:r>
      <w:proofErr w:type="spellStart"/>
      <w:r w:rsidR="005E232F">
        <w:rPr>
          <w:rFonts w:asciiTheme="majorBidi" w:hAnsiTheme="majorBidi" w:cstheme="majorBidi"/>
          <w:sz w:val="24"/>
          <w:szCs w:val="24"/>
        </w:rPr>
        <w:t>mereka</w:t>
      </w:r>
      <w:proofErr w:type="spellEnd"/>
      <w:r w:rsidR="005E232F">
        <w:rPr>
          <w:rFonts w:asciiTheme="majorBidi" w:hAnsiTheme="majorBidi" w:cstheme="majorBidi"/>
          <w:sz w:val="24"/>
          <w:szCs w:val="24"/>
        </w:rPr>
        <w:t xml:space="preserve"> yang </w:t>
      </w:r>
      <w:proofErr w:type="spellStart"/>
      <w:r w:rsidR="005E232F">
        <w:rPr>
          <w:rFonts w:asciiTheme="majorBidi" w:hAnsiTheme="majorBidi" w:cstheme="majorBidi"/>
          <w:sz w:val="24"/>
          <w:szCs w:val="24"/>
        </w:rPr>
        <w:t>mungkin</w:t>
      </w:r>
      <w:proofErr w:type="spellEnd"/>
      <w:r w:rsidR="005E232F">
        <w:rPr>
          <w:rFonts w:asciiTheme="majorBidi" w:hAnsiTheme="majorBidi" w:cstheme="majorBidi"/>
          <w:sz w:val="24"/>
          <w:szCs w:val="24"/>
        </w:rPr>
        <w:t xml:space="preserve"> </w:t>
      </w:r>
      <w:proofErr w:type="spellStart"/>
      <w:r w:rsidR="005E232F">
        <w:rPr>
          <w:rFonts w:asciiTheme="majorBidi" w:hAnsiTheme="majorBidi" w:cstheme="majorBidi"/>
          <w:sz w:val="24"/>
          <w:szCs w:val="24"/>
        </w:rPr>
        <w:t>dapat</w:t>
      </w:r>
      <w:proofErr w:type="spellEnd"/>
      <w:r w:rsidR="005E232F">
        <w:rPr>
          <w:rFonts w:asciiTheme="majorBidi" w:hAnsiTheme="majorBidi" w:cstheme="majorBidi"/>
          <w:sz w:val="24"/>
          <w:szCs w:val="24"/>
        </w:rPr>
        <w:t xml:space="preserve"> </w:t>
      </w:r>
      <w:proofErr w:type="spellStart"/>
      <w:r w:rsidR="005E232F">
        <w:rPr>
          <w:rFonts w:asciiTheme="majorBidi" w:hAnsiTheme="majorBidi" w:cstheme="majorBidi"/>
          <w:sz w:val="24"/>
          <w:szCs w:val="24"/>
        </w:rPr>
        <w:t>ditiru</w:t>
      </w:r>
      <w:proofErr w:type="spellEnd"/>
      <w:r w:rsidR="005E232F">
        <w:rPr>
          <w:rFonts w:asciiTheme="majorBidi" w:hAnsiTheme="majorBidi" w:cstheme="majorBidi"/>
          <w:sz w:val="24"/>
          <w:szCs w:val="24"/>
        </w:rPr>
        <w:t xml:space="preserve"> </w:t>
      </w:r>
      <w:proofErr w:type="spellStart"/>
      <w:r w:rsidR="005E232F">
        <w:rPr>
          <w:rFonts w:asciiTheme="majorBidi" w:hAnsiTheme="majorBidi" w:cstheme="majorBidi"/>
          <w:sz w:val="24"/>
          <w:szCs w:val="24"/>
        </w:rPr>
        <w:t>oleh</w:t>
      </w:r>
      <w:proofErr w:type="spellEnd"/>
      <w:r w:rsidR="005E232F">
        <w:rPr>
          <w:rFonts w:asciiTheme="majorBidi" w:hAnsiTheme="majorBidi" w:cstheme="majorBidi"/>
          <w:sz w:val="24"/>
          <w:szCs w:val="24"/>
        </w:rPr>
        <w:t xml:space="preserve"> Negara-</w:t>
      </w:r>
      <w:proofErr w:type="spellStart"/>
      <w:r w:rsidR="005E232F">
        <w:rPr>
          <w:rFonts w:asciiTheme="majorBidi" w:hAnsiTheme="majorBidi" w:cstheme="majorBidi"/>
          <w:sz w:val="24"/>
          <w:szCs w:val="24"/>
        </w:rPr>
        <w:t>negara</w:t>
      </w:r>
      <w:proofErr w:type="spellEnd"/>
      <w:r w:rsidR="005E232F">
        <w:rPr>
          <w:rFonts w:asciiTheme="majorBidi" w:hAnsiTheme="majorBidi" w:cstheme="majorBidi"/>
          <w:sz w:val="24"/>
          <w:szCs w:val="24"/>
        </w:rPr>
        <w:t xml:space="preserve"> </w:t>
      </w:r>
      <w:proofErr w:type="spellStart"/>
      <w:r>
        <w:rPr>
          <w:rFonts w:asciiTheme="majorBidi" w:hAnsiTheme="majorBidi" w:cstheme="majorBidi"/>
          <w:sz w:val="24"/>
          <w:szCs w:val="24"/>
        </w:rPr>
        <w:t>mayoritas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masyarakat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beragama</w:t>
      </w:r>
      <w:proofErr w:type="spellEnd"/>
      <w:r>
        <w:rPr>
          <w:rFonts w:asciiTheme="majorBidi" w:hAnsiTheme="majorBidi" w:cstheme="majorBidi"/>
          <w:sz w:val="24"/>
          <w:szCs w:val="24"/>
        </w:rPr>
        <w:t xml:space="preserve"> </w:t>
      </w:r>
      <w:proofErr w:type="spellStart"/>
      <w:r w:rsidR="005E232F">
        <w:rPr>
          <w:rFonts w:asciiTheme="majorBidi" w:hAnsiTheme="majorBidi" w:cstheme="majorBidi"/>
          <w:sz w:val="24"/>
          <w:szCs w:val="24"/>
        </w:rPr>
        <w:t>islam</w:t>
      </w:r>
      <w:proofErr w:type="spellEnd"/>
      <w:r w:rsidR="005E232F">
        <w:rPr>
          <w:rFonts w:asciiTheme="majorBidi" w:hAnsiTheme="majorBidi" w:cstheme="majorBidi"/>
          <w:sz w:val="24"/>
          <w:szCs w:val="24"/>
        </w:rPr>
        <w:t xml:space="preserve"> </w:t>
      </w:r>
      <w:proofErr w:type="spellStart"/>
      <w:r w:rsidR="005E232F">
        <w:rPr>
          <w:rFonts w:asciiTheme="majorBidi" w:hAnsiTheme="majorBidi" w:cstheme="majorBidi"/>
          <w:sz w:val="24"/>
          <w:szCs w:val="24"/>
        </w:rPr>
        <w:t>lainnya</w:t>
      </w:r>
      <w:proofErr w:type="spellEnd"/>
      <w:r w:rsidR="005E232F">
        <w:rPr>
          <w:rFonts w:asciiTheme="majorBidi" w:hAnsiTheme="majorBidi" w:cstheme="majorBidi"/>
          <w:sz w:val="24"/>
          <w:szCs w:val="24"/>
        </w:rPr>
        <w:t xml:space="preserve"> </w:t>
      </w:r>
      <w:proofErr w:type="spellStart"/>
      <w:r w:rsidR="005E232F">
        <w:rPr>
          <w:rFonts w:asciiTheme="majorBidi" w:hAnsiTheme="majorBidi" w:cstheme="majorBidi"/>
          <w:sz w:val="24"/>
          <w:szCs w:val="24"/>
        </w:rPr>
        <w:t>seperti</w:t>
      </w:r>
      <w:proofErr w:type="spellEnd"/>
      <w:r w:rsidR="005E232F">
        <w:rPr>
          <w:rFonts w:asciiTheme="majorBidi" w:hAnsiTheme="majorBidi" w:cstheme="majorBidi"/>
          <w:sz w:val="24"/>
          <w:szCs w:val="24"/>
        </w:rPr>
        <w:t xml:space="preserve"> Indonesia.</w:t>
      </w:r>
    </w:p>
    <w:p w:rsidR="00022047" w:rsidRDefault="00987E49" w:rsidP="00DE6AD1">
      <w:pPr>
        <w:spacing w:line="360" w:lineRule="auto"/>
        <w:ind w:firstLine="720"/>
        <w:jc w:val="both"/>
        <w:rPr>
          <w:rFonts w:asciiTheme="majorBidi" w:hAnsiTheme="majorBidi" w:cstheme="majorBidi"/>
          <w:sz w:val="24"/>
          <w:szCs w:val="24"/>
        </w:rPr>
      </w:pPr>
      <w:proofErr w:type="spellStart"/>
      <w:r>
        <w:rPr>
          <w:rFonts w:asciiTheme="majorBidi" w:hAnsiTheme="majorBidi" w:cstheme="majorBidi"/>
          <w:sz w:val="24"/>
          <w:szCs w:val="24"/>
        </w:rPr>
        <w:t>Farid</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Esack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Hermeneutika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Pembebasannya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Fethullah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Gulen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pendidikan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tasawufnya</w:t>
      </w:r>
      <w:proofErr w:type="spellEnd"/>
      <w:r>
        <w:rPr>
          <w:rFonts w:asciiTheme="majorBidi" w:hAnsiTheme="majorBidi" w:cstheme="majorBidi"/>
          <w:sz w:val="24"/>
          <w:szCs w:val="24"/>
        </w:rPr>
        <w:t>.</w:t>
      </w:r>
      <w:r w:rsidR="00F450D5">
        <w:rPr>
          <w:rFonts w:asciiTheme="majorBidi" w:hAnsiTheme="majorBidi" w:cstheme="majorBidi"/>
          <w:sz w:val="24"/>
          <w:szCs w:val="24"/>
        </w:rPr>
        <w:t xml:space="preserve"> </w:t>
      </w:r>
      <w:proofErr w:type="spellStart"/>
      <w:r w:rsidR="00F450D5">
        <w:rPr>
          <w:rFonts w:asciiTheme="majorBidi" w:hAnsiTheme="majorBidi" w:cstheme="majorBidi"/>
          <w:sz w:val="24"/>
          <w:szCs w:val="24"/>
        </w:rPr>
        <w:t>Selain</w:t>
      </w:r>
      <w:proofErr w:type="spellEnd"/>
      <w:r w:rsidR="00F450D5">
        <w:rPr>
          <w:rFonts w:asciiTheme="majorBidi" w:hAnsiTheme="majorBidi" w:cstheme="majorBidi"/>
          <w:sz w:val="24"/>
          <w:szCs w:val="24"/>
        </w:rPr>
        <w:t xml:space="preserve"> </w:t>
      </w:r>
      <w:proofErr w:type="spellStart"/>
      <w:r w:rsidR="00F450D5">
        <w:rPr>
          <w:rFonts w:asciiTheme="majorBidi" w:hAnsiTheme="majorBidi" w:cstheme="majorBidi"/>
          <w:sz w:val="24"/>
          <w:szCs w:val="24"/>
        </w:rPr>
        <w:t>itu</w:t>
      </w:r>
      <w:proofErr w:type="spellEnd"/>
      <w:r w:rsidR="00F450D5">
        <w:rPr>
          <w:rFonts w:asciiTheme="majorBidi" w:hAnsiTheme="majorBidi" w:cstheme="majorBidi"/>
          <w:sz w:val="24"/>
          <w:szCs w:val="24"/>
        </w:rPr>
        <w:t xml:space="preserve">, </w:t>
      </w:r>
      <w:proofErr w:type="spellStart"/>
      <w:r w:rsidR="00F450D5">
        <w:rPr>
          <w:rFonts w:asciiTheme="majorBidi" w:hAnsiTheme="majorBidi" w:cstheme="majorBidi"/>
          <w:sz w:val="24"/>
          <w:szCs w:val="24"/>
        </w:rPr>
        <w:t>Gulen</w:t>
      </w:r>
      <w:proofErr w:type="spellEnd"/>
      <w:r w:rsidR="00F450D5">
        <w:rPr>
          <w:rFonts w:asciiTheme="majorBidi" w:hAnsiTheme="majorBidi" w:cstheme="majorBidi"/>
          <w:sz w:val="24"/>
          <w:szCs w:val="24"/>
        </w:rPr>
        <w:t xml:space="preserve"> </w:t>
      </w:r>
      <w:proofErr w:type="spellStart"/>
      <w:r w:rsidR="00F450D5">
        <w:rPr>
          <w:rFonts w:asciiTheme="majorBidi" w:hAnsiTheme="majorBidi" w:cstheme="majorBidi"/>
          <w:sz w:val="24"/>
          <w:szCs w:val="24"/>
        </w:rPr>
        <w:t>juga</w:t>
      </w:r>
      <w:proofErr w:type="spellEnd"/>
      <w:r w:rsidR="00F450D5">
        <w:rPr>
          <w:rFonts w:asciiTheme="majorBidi" w:hAnsiTheme="majorBidi" w:cstheme="majorBidi"/>
          <w:sz w:val="24"/>
          <w:szCs w:val="24"/>
        </w:rPr>
        <w:t xml:space="preserve"> </w:t>
      </w:r>
      <w:proofErr w:type="spellStart"/>
      <w:r w:rsidR="00F450D5">
        <w:rPr>
          <w:rFonts w:asciiTheme="majorBidi" w:hAnsiTheme="majorBidi" w:cstheme="majorBidi"/>
          <w:sz w:val="24"/>
          <w:szCs w:val="24"/>
        </w:rPr>
        <w:t>menekanan</w:t>
      </w:r>
      <w:proofErr w:type="spellEnd"/>
      <w:r w:rsidR="00F450D5">
        <w:rPr>
          <w:rFonts w:asciiTheme="majorBidi" w:hAnsiTheme="majorBidi" w:cstheme="majorBidi"/>
          <w:sz w:val="24"/>
          <w:szCs w:val="24"/>
        </w:rPr>
        <w:t xml:space="preserve"> </w:t>
      </w:r>
      <w:proofErr w:type="spellStart"/>
      <w:r w:rsidR="00F450D5">
        <w:rPr>
          <w:rFonts w:asciiTheme="majorBidi" w:hAnsiTheme="majorBidi" w:cstheme="majorBidi"/>
          <w:sz w:val="24"/>
          <w:szCs w:val="24"/>
        </w:rPr>
        <w:t>pada</w:t>
      </w:r>
      <w:proofErr w:type="spellEnd"/>
      <w:r w:rsidR="00F450D5">
        <w:rPr>
          <w:rFonts w:asciiTheme="majorBidi" w:hAnsiTheme="majorBidi" w:cstheme="majorBidi"/>
          <w:sz w:val="24"/>
          <w:szCs w:val="24"/>
        </w:rPr>
        <w:t xml:space="preserve"> </w:t>
      </w:r>
      <w:proofErr w:type="spellStart"/>
      <w:r w:rsidR="00F450D5">
        <w:rPr>
          <w:rFonts w:asciiTheme="majorBidi" w:hAnsiTheme="majorBidi" w:cstheme="majorBidi"/>
          <w:sz w:val="24"/>
          <w:szCs w:val="24"/>
        </w:rPr>
        <w:t>kemajuan</w:t>
      </w:r>
      <w:proofErr w:type="spellEnd"/>
      <w:r w:rsidR="00F450D5">
        <w:rPr>
          <w:rFonts w:asciiTheme="majorBidi" w:hAnsiTheme="majorBidi" w:cstheme="majorBidi"/>
          <w:sz w:val="24"/>
          <w:szCs w:val="24"/>
        </w:rPr>
        <w:t xml:space="preserve"> </w:t>
      </w:r>
      <w:proofErr w:type="spellStart"/>
      <w:r w:rsidR="00F450D5" w:rsidRPr="00963D05">
        <w:rPr>
          <w:rFonts w:asciiTheme="majorBidi" w:hAnsiTheme="majorBidi" w:cstheme="majorBidi"/>
          <w:sz w:val="24"/>
          <w:szCs w:val="24"/>
        </w:rPr>
        <w:t>riset</w:t>
      </w:r>
      <w:proofErr w:type="spellEnd"/>
      <w:r w:rsidR="00F450D5" w:rsidRPr="00963D05">
        <w:rPr>
          <w:rFonts w:asciiTheme="majorBidi" w:hAnsiTheme="majorBidi" w:cstheme="majorBidi"/>
          <w:sz w:val="24"/>
          <w:szCs w:val="24"/>
        </w:rPr>
        <w:t xml:space="preserve"> </w:t>
      </w:r>
      <w:proofErr w:type="spellStart"/>
      <w:r w:rsidR="00F450D5" w:rsidRPr="00963D05">
        <w:rPr>
          <w:rFonts w:asciiTheme="majorBidi" w:hAnsiTheme="majorBidi" w:cstheme="majorBidi"/>
          <w:sz w:val="24"/>
          <w:szCs w:val="24"/>
        </w:rPr>
        <w:t>ilmiah</w:t>
      </w:r>
      <w:proofErr w:type="spellEnd"/>
      <w:r w:rsidR="00F450D5" w:rsidRPr="00963D05">
        <w:rPr>
          <w:rFonts w:asciiTheme="majorBidi" w:hAnsiTheme="majorBidi" w:cstheme="majorBidi"/>
          <w:sz w:val="24"/>
          <w:szCs w:val="24"/>
        </w:rPr>
        <w:t xml:space="preserve"> </w:t>
      </w:r>
      <w:proofErr w:type="spellStart"/>
      <w:r w:rsidR="00F450D5" w:rsidRPr="00963D05">
        <w:rPr>
          <w:rFonts w:asciiTheme="majorBidi" w:hAnsiTheme="majorBidi" w:cstheme="majorBidi"/>
          <w:sz w:val="24"/>
          <w:szCs w:val="24"/>
        </w:rPr>
        <w:t>dan</w:t>
      </w:r>
      <w:proofErr w:type="spellEnd"/>
      <w:r w:rsidR="00F450D5" w:rsidRPr="00963D05">
        <w:rPr>
          <w:rFonts w:asciiTheme="majorBidi" w:hAnsiTheme="majorBidi" w:cstheme="majorBidi"/>
          <w:sz w:val="24"/>
          <w:szCs w:val="24"/>
        </w:rPr>
        <w:t xml:space="preserve"> </w:t>
      </w:r>
      <w:proofErr w:type="spellStart"/>
      <w:r w:rsidR="00F450D5" w:rsidRPr="00963D05">
        <w:rPr>
          <w:rFonts w:asciiTheme="majorBidi" w:hAnsiTheme="majorBidi" w:cstheme="majorBidi"/>
          <w:sz w:val="24"/>
          <w:szCs w:val="24"/>
        </w:rPr>
        <w:t>kemajuan</w:t>
      </w:r>
      <w:proofErr w:type="spellEnd"/>
      <w:r w:rsidR="00F450D5" w:rsidRPr="00963D05">
        <w:rPr>
          <w:rFonts w:asciiTheme="majorBidi" w:hAnsiTheme="majorBidi" w:cstheme="majorBidi"/>
          <w:sz w:val="24"/>
          <w:szCs w:val="24"/>
        </w:rPr>
        <w:t xml:space="preserve"> </w:t>
      </w:r>
      <w:proofErr w:type="spellStart"/>
      <w:r w:rsidR="00F450D5" w:rsidRPr="00963D05">
        <w:rPr>
          <w:rFonts w:asciiTheme="majorBidi" w:hAnsiTheme="majorBidi" w:cstheme="majorBidi"/>
          <w:sz w:val="24"/>
          <w:szCs w:val="24"/>
        </w:rPr>
        <w:t>teknologi</w:t>
      </w:r>
      <w:proofErr w:type="spellEnd"/>
      <w:r w:rsidR="00F450D5" w:rsidRPr="00963D05">
        <w:rPr>
          <w:rFonts w:asciiTheme="majorBidi" w:hAnsiTheme="majorBidi" w:cstheme="majorBidi"/>
          <w:sz w:val="24"/>
          <w:szCs w:val="24"/>
        </w:rPr>
        <w:t xml:space="preserve">, </w:t>
      </w:r>
      <w:proofErr w:type="spellStart"/>
      <w:r w:rsidR="00F450D5" w:rsidRPr="00963D05">
        <w:rPr>
          <w:rFonts w:asciiTheme="majorBidi" w:hAnsiTheme="majorBidi" w:cstheme="majorBidi"/>
          <w:sz w:val="24"/>
          <w:szCs w:val="24"/>
        </w:rPr>
        <w:t>dan</w:t>
      </w:r>
      <w:proofErr w:type="spellEnd"/>
      <w:r w:rsidR="00F450D5" w:rsidRPr="00963D05">
        <w:rPr>
          <w:rFonts w:asciiTheme="majorBidi" w:hAnsiTheme="majorBidi" w:cstheme="majorBidi"/>
          <w:sz w:val="24"/>
          <w:szCs w:val="24"/>
        </w:rPr>
        <w:t xml:space="preserve"> </w:t>
      </w:r>
      <w:proofErr w:type="spellStart"/>
      <w:r w:rsidR="00F450D5">
        <w:rPr>
          <w:rFonts w:asciiTheme="majorBidi" w:hAnsiTheme="majorBidi" w:cstheme="majorBidi"/>
          <w:sz w:val="24"/>
          <w:szCs w:val="24"/>
        </w:rPr>
        <w:t>juga</w:t>
      </w:r>
      <w:proofErr w:type="spellEnd"/>
      <w:r w:rsidR="00F450D5">
        <w:rPr>
          <w:rFonts w:asciiTheme="majorBidi" w:hAnsiTheme="majorBidi" w:cstheme="majorBidi"/>
          <w:sz w:val="24"/>
          <w:szCs w:val="24"/>
        </w:rPr>
        <w:t xml:space="preserve"> </w:t>
      </w:r>
      <w:proofErr w:type="spellStart"/>
      <w:r w:rsidR="00F450D5">
        <w:rPr>
          <w:rFonts w:asciiTheme="majorBidi" w:hAnsiTheme="majorBidi" w:cstheme="majorBidi"/>
          <w:sz w:val="24"/>
          <w:szCs w:val="24"/>
        </w:rPr>
        <w:t>mendorong</w:t>
      </w:r>
      <w:proofErr w:type="spellEnd"/>
      <w:r w:rsidR="00F450D5">
        <w:rPr>
          <w:rFonts w:asciiTheme="majorBidi" w:hAnsiTheme="majorBidi" w:cstheme="majorBidi"/>
          <w:sz w:val="24"/>
          <w:szCs w:val="24"/>
        </w:rPr>
        <w:t xml:space="preserve"> </w:t>
      </w:r>
      <w:proofErr w:type="spellStart"/>
      <w:r w:rsidR="00F450D5">
        <w:rPr>
          <w:rFonts w:asciiTheme="majorBidi" w:hAnsiTheme="majorBidi" w:cstheme="majorBidi"/>
          <w:sz w:val="24"/>
          <w:szCs w:val="24"/>
        </w:rPr>
        <w:t>kepada</w:t>
      </w:r>
      <w:proofErr w:type="spellEnd"/>
      <w:r w:rsidR="00F450D5">
        <w:rPr>
          <w:rFonts w:asciiTheme="majorBidi" w:hAnsiTheme="majorBidi" w:cstheme="majorBidi"/>
          <w:sz w:val="24"/>
          <w:szCs w:val="24"/>
        </w:rPr>
        <w:t xml:space="preserve"> </w:t>
      </w:r>
      <w:proofErr w:type="spellStart"/>
      <w:r w:rsidR="00F450D5">
        <w:rPr>
          <w:rFonts w:asciiTheme="majorBidi" w:hAnsiTheme="majorBidi" w:cstheme="majorBidi"/>
          <w:sz w:val="24"/>
          <w:szCs w:val="24"/>
        </w:rPr>
        <w:t>pengikutnya</w:t>
      </w:r>
      <w:proofErr w:type="spellEnd"/>
      <w:r w:rsidR="00F450D5">
        <w:rPr>
          <w:rFonts w:asciiTheme="majorBidi" w:hAnsiTheme="majorBidi" w:cstheme="majorBidi"/>
          <w:sz w:val="24"/>
          <w:szCs w:val="24"/>
        </w:rPr>
        <w:t xml:space="preserve"> </w:t>
      </w:r>
      <w:proofErr w:type="spellStart"/>
      <w:r w:rsidR="00F450D5">
        <w:rPr>
          <w:rFonts w:asciiTheme="majorBidi" w:hAnsiTheme="majorBidi" w:cstheme="majorBidi"/>
          <w:sz w:val="24"/>
          <w:szCs w:val="24"/>
        </w:rPr>
        <w:t>untuk</w:t>
      </w:r>
      <w:proofErr w:type="spellEnd"/>
      <w:r w:rsidR="00F450D5">
        <w:rPr>
          <w:rFonts w:asciiTheme="majorBidi" w:hAnsiTheme="majorBidi" w:cstheme="majorBidi"/>
          <w:sz w:val="24"/>
          <w:szCs w:val="24"/>
        </w:rPr>
        <w:t xml:space="preserve"> </w:t>
      </w:r>
      <w:proofErr w:type="spellStart"/>
      <w:r w:rsidR="00F450D5">
        <w:rPr>
          <w:rFonts w:asciiTheme="majorBidi" w:hAnsiTheme="majorBidi" w:cstheme="majorBidi"/>
          <w:sz w:val="24"/>
          <w:szCs w:val="24"/>
        </w:rPr>
        <w:t>melakukan</w:t>
      </w:r>
      <w:proofErr w:type="spellEnd"/>
      <w:r w:rsidR="00F450D5">
        <w:rPr>
          <w:rFonts w:asciiTheme="majorBidi" w:hAnsiTheme="majorBidi" w:cstheme="majorBidi"/>
          <w:sz w:val="24"/>
          <w:szCs w:val="24"/>
        </w:rPr>
        <w:t xml:space="preserve"> </w:t>
      </w:r>
      <w:r w:rsidR="00F450D5" w:rsidRPr="00963D05">
        <w:rPr>
          <w:rFonts w:asciiTheme="majorBidi" w:hAnsiTheme="majorBidi" w:cstheme="majorBidi"/>
          <w:sz w:val="24"/>
          <w:szCs w:val="24"/>
        </w:rPr>
        <w:t xml:space="preserve">dialog </w:t>
      </w:r>
      <w:proofErr w:type="spellStart"/>
      <w:r w:rsidR="00F450D5" w:rsidRPr="00963D05">
        <w:rPr>
          <w:rFonts w:asciiTheme="majorBidi" w:hAnsiTheme="majorBidi" w:cstheme="majorBidi"/>
          <w:sz w:val="24"/>
          <w:szCs w:val="24"/>
        </w:rPr>
        <w:t>antar</w:t>
      </w:r>
      <w:proofErr w:type="spellEnd"/>
      <w:r w:rsidR="00F450D5" w:rsidRPr="00963D05">
        <w:rPr>
          <w:rFonts w:asciiTheme="majorBidi" w:hAnsiTheme="majorBidi" w:cstheme="majorBidi"/>
          <w:sz w:val="24"/>
          <w:szCs w:val="24"/>
        </w:rPr>
        <w:t xml:space="preserve"> agama. yang paling </w:t>
      </w:r>
      <w:proofErr w:type="spellStart"/>
      <w:r w:rsidR="00F450D5" w:rsidRPr="00963D05">
        <w:rPr>
          <w:rFonts w:asciiTheme="majorBidi" w:hAnsiTheme="majorBidi" w:cstheme="majorBidi"/>
          <w:sz w:val="24"/>
          <w:szCs w:val="24"/>
        </w:rPr>
        <w:t>utama</w:t>
      </w:r>
      <w:proofErr w:type="spellEnd"/>
      <w:r w:rsidR="00F450D5" w:rsidRPr="00963D05">
        <w:rPr>
          <w:rFonts w:asciiTheme="majorBidi" w:hAnsiTheme="majorBidi" w:cstheme="majorBidi"/>
          <w:sz w:val="24"/>
          <w:szCs w:val="24"/>
        </w:rPr>
        <w:t xml:space="preserve"> yang </w:t>
      </w:r>
      <w:proofErr w:type="spellStart"/>
      <w:r w:rsidR="00F450D5" w:rsidRPr="00963D05">
        <w:rPr>
          <w:rFonts w:asciiTheme="majorBidi" w:hAnsiTheme="majorBidi" w:cstheme="majorBidi"/>
          <w:sz w:val="24"/>
          <w:szCs w:val="24"/>
        </w:rPr>
        <w:t>ditekankan</w:t>
      </w:r>
      <w:proofErr w:type="spellEnd"/>
      <w:r w:rsidR="00F450D5" w:rsidRPr="00963D05">
        <w:rPr>
          <w:rFonts w:asciiTheme="majorBidi" w:hAnsiTheme="majorBidi" w:cstheme="majorBidi"/>
          <w:sz w:val="24"/>
          <w:szCs w:val="24"/>
        </w:rPr>
        <w:t xml:space="preserve"> </w:t>
      </w:r>
      <w:proofErr w:type="spellStart"/>
      <w:r w:rsidR="00F450D5" w:rsidRPr="00963D05">
        <w:rPr>
          <w:rFonts w:asciiTheme="majorBidi" w:hAnsiTheme="majorBidi" w:cstheme="majorBidi"/>
          <w:sz w:val="24"/>
          <w:szCs w:val="24"/>
        </w:rPr>
        <w:t>oleh</w:t>
      </w:r>
      <w:proofErr w:type="spellEnd"/>
      <w:r w:rsidR="00F450D5" w:rsidRPr="00963D05">
        <w:rPr>
          <w:rFonts w:asciiTheme="majorBidi" w:hAnsiTheme="majorBidi" w:cstheme="majorBidi"/>
          <w:sz w:val="24"/>
          <w:szCs w:val="24"/>
        </w:rPr>
        <w:t xml:space="preserve"> </w:t>
      </w:r>
      <w:proofErr w:type="spellStart"/>
      <w:r w:rsidR="00F450D5" w:rsidRPr="00963D05">
        <w:rPr>
          <w:rFonts w:asciiTheme="majorBidi" w:hAnsiTheme="majorBidi" w:cstheme="majorBidi"/>
          <w:sz w:val="24"/>
          <w:szCs w:val="24"/>
        </w:rPr>
        <w:t>Gulen</w:t>
      </w:r>
      <w:proofErr w:type="spellEnd"/>
      <w:r w:rsidR="00F450D5" w:rsidRPr="00963D05">
        <w:rPr>
          <w:rFonts w:asciiTheme="majorBidi" w:hAnsiTheme="majorBidi" w:cstheme="majorBidi"/>
          <w:sz w:val="24"/>
          <w:szCs w:val="24"/>
        </w:rPr>
        <w:t xml:space="preserve"> </w:t>
      </w:r>
      <w:proofErr w:type="spellStart"/>
      <w:r w:rsidR="00F450D5" w:rsidRPr="00963D05">
        <w:rPr>
          <w:rFonts w:asciiTheme="majorBidi" w:hAnsiTheme="majorBidi" w:cstheme="majorBidi"/>
          <w:sz w:val="24"/>
          <w:szCs w:val="24"/>
        </w:rPr>
        <w:t>dalam</w:t>
      </w:r>
      <w:proofErr w:type="spellEnd"/>
      <w:r w:rsidR="00F450D5" w:rsidRPr="00963D05">
        <w:rPr>
          <w:rFonts w:asciiTheme="majorBidi" w:hAnsiTheme="majorBidi" w:cstheme="majorBidi"/>
          <w:sz w:val="24"/>
          <w:szCs w:val="24"/>
        </w:rPr>
        <w:t xml:space="preserve"> </w:t>
      </w:r>
      <w:proofErr w:type="spellStart"/>
      <w:r w:rsidR="00F450D5" w:rsidRPr="00963D05">
        <w:rPr>
          <w:rFonts w:asciiTheme="majorBidi" w:hAnsiTheme="majorBidi" w:cstheme="majorBidi"/>
          <w:sz w:val="24"/>
          <w:szCs w:val="24"/>
        </w:rPr>
        <w:t>pendidikan</w:t>
      </w:r>
      <w:proofErr w:type="spellEnd"/>
      <w:r w:rsidR="00F450D5" w:rsidRPr="00963D05">
        <w:rPr>
          <w:rFonts w:asciiTheme="majorBidi" w:hAnsiTheme="majorBidi" w:cstheme="majorBidi"/>
          <w:sz w:val="24"/>
          <w:szCs w:val="24"/>
        </w:rPr>
        <w:t xml:space="preserve"> </w:t>
      </w:r>
      <w:proofErr w:type="spellStart"/>
      <w:r w:rsidR="00F450D5" w:rsidRPr="00963D05">
        <w:rPr>
          <w:rFonts w:asciiTheme="majorBidi" w:hAnsiTheme="majorBidi" w:cstheme="majorBidi"/>
          <w:sz w:val="24"/>
          <w:szCs w:val="24"/>
        </w:rPr>
        <w:t>adalah</w:t>
      </w:r>
      <w:proofErr w:type="spellEnd"/>
      <w:r w:rsidR="00F450D5" w:rsidRPr="00963D05">
        <w:rPr>
          <w:rFonts w:asciiTheme="majorBidi" w:hAnsiTheme="majorBidi" w:cstheme="majorBidi"/>
          <w:sz w:val="24"/>
          <w:szCs w:val="24"/>
        </w:rPr>
        <w:t xml:space="preserve"> </w:t>
      </w:r>
      <w:proofErr w:type="spellStart"/>
      <w:r w:rsidR="00F450D5" w:rsidRPr="00963D05">
        <w:rPr>
          <w:rFonts w:asciiTheme="majorBidi" w:hAnsiTheme="majorBidi" w:cstheme="majorBidi"/>
          <w:sz w:val="24"/>
          <w:szCs w:val="24"/>
        </w:rPr>
        <w:t>etika</w:t>
      </w:r>
      <w:proofErr w:type="spellEnd"/>
      <w:r w:rsidR="00F450D5" w:rsidRPr="00963D05">
        <w:rPr>
          <w:rFonts w:asciiTheme="majorBidi" w:hAnsiTheme="majorBidi" w:cstheme="majorBidi"/>
          <w:sz w:val="24"/>
          <w:szCs w:val="24"/>
        </w:rPr>
        <w:t xml:space="preserve">, </w:t>
      </w:r>
      <w:proofErr w:type="spellStart"/>
      <w:r w:rsidR="00F450D5" w:rsidRPr="00963D05">
        <w:rPr>
          <w:rFonts w:asciiTheme="majorBidi" w:hAnsiTheme="majorBidi" w:cstheme="majorBidi"/>
          <w:sz w:val="24"/>
          <w:szCs w:val="24"/>
        </w:rPr>
        <w:t>dan</w:t>
      </w:r>
      <w:proofErr w:type="spellEnd"/>
      <w:r w:rsidR="00F450D5" w:rsidRPr="00963D05">
        <w:rPr>
          <w:rFonts w:asciiTheme="majorBidi" w:hAnsiTheme="majorBidi" w:cstheme="majorBidi"/>
          <w:sz w:val="24"/>
          <w:szCs w:val="24"/>
        </w:rPr>
        <w:t xml:space="preserve"> </w:t>
      </w:r>
      <w:proofErr w:type="spellStart"/>
      <w:r w:rsidR="00F450D5" w:rsidRPr="00963D05">
        <w:rPr>
          <w:rFonts w:asciiTheme="majorBidi" w:hAnsiTheme="majorBidi" w:cstheme="majorBidi"/>
          <w:sz w:val="24"/>
          <w:szCs w:val="24"/>
        </w:rPr>
        <w:t>etika</w:t>
      </w:r>
      <w:proofErr w:type="spellEnd"/>
      <w:r w:rsidR="00F450D5" w:rsidRPr="00963D05">
        <w:rPr>
          <w:rFonts w:asciiTheme="majorBidi" w:hAnsiTheme="majorBidi" w:cstheme="majorBidi"/>
          <w:sz w:val="24"/>
          <w:szCs w:val="24"/>
        </w:rPr>
        <w:t xml:space="preserve"> yang </w:t>
      </w:r>
      <w:proofErr w:type="spellStart"/>
      <w:r w:rsidR="00F450D5" w:rsidRPr="00963D05">
        <w:rPr>
          <w:rFonts w:asciiTheme="majorBidi" w:hAnsiTheme="majorBidi" w:cstheme="majorBidi"/>
          <w:sz w:val="24"/>
          <w:szCs w:val="24"/>
        </w:rPr>
        <w:t>dimaksud</w:t>
      </w:r>
      <w:proofErr w:type="spellEnd"/>
      <w:r w:rsidR="00F450D5" w:rsidRPr="00963D05">
        <w:rPr>
          <w:rFonts w:asciiTheme="majorBidi" w:hAnsiTheme="majorBidi" w:cstheme="majorBidi"/>
          <w:sz w:val="24"/>
          <w:szCs w:val="24"/>
        </w:rPr>
        <w:t xml:space="preserve"> </w:t>
      </w:r>
      <w:proofErr w:type="spellStart"/>
      <w:r w:rsidR="00F450D5" w:rsidRPr="00963D05">
        <w:rPr>
          <w:rFonts w:asciiTheme="majorBidi" w:hAnsiTheme="majorBidi" w:cstheme="majorBidi"/>
          <w:sz w:val="24"/>
          <w:szCs w:val="24"/>
        </w:rPr>
        <w:t>olehnya</w:t>
      </w:r>
      <w:proofErr w:type="spellEnd"/>
      <w:r w:rsidR="00F450D5" w:rsidRPr="00963D05">
        <w:rPr>
          <w:rFonts w:asciiTheme="majorBidi" w:hAnsiTheme="majorBidi" w:cstheme="majorBidi"/>
          <w:sz w:val="24"/>
          <w:szCs w:val="24"/>
        </w:rPr>
        <w:t xml:space="preserve"> </w:t>
      </w:r>
      <w:proofErr w:type="spellStart"/>
      <w:r w:rsidR="00F450D5" w:rsidRPr="00963D05">
        <w:rPr>
          <w:rFonts w:asciiTheme="majorBidi" w:hAnsiTheme="majorBidi" w:cstheme="majorBidi"/>
          <w:sz w:val="24"/>
          <w:szCs w:val="24"/>
        </w:rPr>
        <w:t>adalah</w:t>
      </w:r>
      <w:proofErr w:type="spellEnd"/>
      <w:r w:rsidR="00F450D5" w:rsidRPr="00963D05">
        <w:rPr>
          <w:rFonts w:asciiTheme="majorBidi" w:hAnsiTheme="majorBidi" w:cstheme="majorBidi"/>
          <w:sz w:val="24"/>
          <w:szCs w:val="24"/>
        </w:rPr>
        <w:t xml:space="preserve"> </w:t>
      </w:r>
      <w:proofErr w:type="spellStart"/>
      <w:r w:rsidR="00F450D5" w:rsidRPr="00963D05">
        <w:rPr>
          <w:rFonts w:asciiTheme="majorBidi" w:hAnsiTheme="majorBidi" w:cstheme="majorBidi"/>
          <w:sz w:val="24"/>
          <w:szCs w:val="24"/>
        </w:rPr>
        <w:t>cinta</w:t>
      </w:r>
      <w:proofErr w:type="spellEnd"/>
      <w:r w:rsidR="00F450D5" w:rsidRPr="00963D05">
        <w:rPr>
          <w:rFonts w:asciiTheme="majorBidi" w:hAnsiTheme="majorBidi" w:cstheme="majorBidi"/>
          <w:sz w:val="24"/>
          <w:szCs w:val="24"/>
        </w:rPr>
        <w:t xml:space="preserve"> </w:t>
      </w:r>
      <w:proofErr w:type="spellStart"/>
      <w:r w:rsidR="00F450D5" w:rsidRPr="00963D05">
        <w:rPr>
          <w:rFonts w:asciiTheme="majorBidi" w:hAnsiTheme="majorBidi" w:cstheme="majorBidi"/>
          <w:sz w:val="24"/>
          <w:szCs w:val="24"/>
        </w:rPr>
        <w:t>atau</w:t>
      </w:r>
      <w:proofErr w:type="spellEnd"/>
      <w:r w:rsidR="00F450D5" w:rsidRPr="00963D05">
        <w:rPr>
          <w:rFonts w:asciiTheme="majorBidi" w:hAnsiTheme="majorBidi" w:cstheme="majorBidi"/>
          <w:sz w:val="24"/>
          <w:szCs w:val="24"/>
        </w:rPr>
        <w:t xml:space="preserve"> </w:t>
      </w:r>
      <w:r w:rsidR="00F450D5" w:rsidRPr="00963D05">
        <w:rPr>
          <w:rFonts w:asciiTheme="majorBidi" w:hAnsiTheme="majorBidi" w:cstheme="majorBidi"/>
          <w:i/>
          <w:iCs/>
          <w:sz w:val="24"/>
          <w:szCs w:val="24"/>
        </w:rPr>
        <w:t>Love</w:t>
      </w:r>
      <w:r w:rsidR="00F450D5" w:rsidRPr="00963D05">
        <w:rPr>
          <w:rFonts w:asciiTheme="majorBidi" w:hAnsiTheme="majorBidi" w:cstheme="majorBidi"/>
          <w:sz w:val="24"/>
          <w:szCs w:val="24"/>
        </w:rPr>
        <w:t xml:space="preserve">. </w:t>
      </w:r>
      <w:proofErr w:type="spellStart"/>
      <w:r w:rsidR="00F450D5" w:rsidRPr="00963D05">
        <w:rPr>
          <w:rFonts w:asciiTheme="majorBidi" w:hAnsiTheme="majorBidi" w:cstheme="majorBidi"/>
          <w:sz w:val="24"/>
          <w:szCs w:val="24"/>
        </w:rPr>
        <w:t>Dengan</w:t>
      </w:r>
      <w:proofErr w:type="spellEnd"/>
      <w:r w:rsidR="00F450D5" w:rsidRPr="00963D05">
        <w:rPr>
          <w:rFonts w:asciiTheme="majorBidi" w:hAnsiTheme="majorBidi" w:cstheme="majorBidi"/>
          <w:sz w:val="24"/>
          <w:szCs w:val="24"/>
        </w:rPr>
        <w:t xml:space="preserve"> </w:t>
      </w:r>
      <w:r w:rsidR="00F450D5" w:rsidRPr="00963D05">
        <w:rPr>
          <w:rFonts w:asciiTheme="majorBidi" w:hAnsiTheme="majorBidi" w:cstheme="majorBidi"/>
          <w:i/>
          <w:iCs/>
          <w:sz w:val="24"/>
          <w:szCs w:val="24"/>
        </w:rPr>
        <w:t>Love</w:t>
      </w:r>
      <w:r w:rsidR="00F450D5" w:rsidRPr="00963D05">
        <w:rPr>
          <w:rFonts w:asciiTheme="majorBidi" w:hAnsiTheme="majorBidi" w:cstheme="majorBidi"/>
          <w:sz w:val="24"/>
          <w:szCs w:val="24"/>
        </w:rPr>
        <w:t xml:space="preserve"> </w:t>
      </w:r>
      <w:proofErr w:type="spellStart"/>
      <w:r w:rsidR="00F450D5" w:rsidRPr="00963D05">
        <w:rPr>
          <w:rFonts w:asciiTheme="majorBidi" w:hAnsiTheme="majorBidi" w:cstheme="majorBidi"/>
          <w:sz w:val="24"/>
          <w:szCs w:val="24"/>
        </w:rPr>
        <w:t>ini</w:t>
      </w:r>
      <w:proofErr w:type="spellEnd"/>
      <w:r w:rsidR="00F450D5" w:rsidRPr="00963D05">
        <w:rPr>
          <w:rFonts w:asciiTheme="majorBidi" w:hAnsiTheme="majorBidi" w:cstheme="majorBidi"/>
          <w:sz w:val="24"/>
          <w:szCs w:val="24"/>
        </w:rPr>
        <w:t xml:space="preserve">, </w:t>
      </w:r>
      <w:proofErr w:type="spellStart"/>
      <w:r w:rsidR="00F450D5" w:rsidRPr="00963D05">
        <w:rPr>
          <w:rFonts w:asciiTheme="majorBidi" w:hAnsiTheme="majorBidi" w:cstheme="majorBidi"/>
          <w:sz w:val="24"/>
          <w:szCs w:val="24"/>
        </w:rPr>
        <w:t>Gulen</w:t>
      </w:r>
      <w:proofErr w:type="spellEnd"/>
      <w:r w:rsidR="00F450D5" w:rsidRPr="00963D05">
        <w:rPr>
          <w:rFonts w:asciiTheme="majorBidi" w:hAnsiTheme="majorBidi" w:cstheme="majorBidi"/>
          <w:sz w:val="24"/>
          <w:szCs w:val="24"/>
        </w:rPr>
        <w:t xml:space="preserve"> </w:t>
      </w:r>
      <w:proofErr w:type="spellStart"/>
      <w:r w:rsidR="00F450D5" w:rsidRPr="00963D05">
        <w:rPr>
          <w:rFonts w:asciiTheme="majorBidi" w:hAnsiTheme="majorBidi" w:cstheme="majorBidi"/>
          <w:sz w:val="24"/>
          <w:szCs w:val="24"/>
        </w:rPr>
        <w:t>berharap</w:t>
      </w:r>
      <w:proofErr w:type="spellEnd"/>
      <w:r w:rsidR="00F450D5" w:rsidRPr="00963D05">
        <w:rPr>
          <w:rFonts w:asciiTheme="majorBidi" w:hAnsiTheme="majorBidi" w:cstheme="majorBidi"/>
          <w:sz w:val="24"/>
          <w:szCs w:val="24"/>
        </w:rPr>
        <w:t xml:space="preserve"> para </w:t>
      </w:r>
      <w:proofErr w:type="spellStart"/>
      <w:r w:rsidR="00F450D5" w:rsidRPr="00963D05">
        <w:rPr>
          <w:rFonts w:asciiTheme="majorBidi" w:hAnsiTheme="majorBidi" w:cstheme="majorBidi"/>
          <w:sz w:val="24"/>
          <w:szCs w:val="24"/>
        </w:rPr>
        <w:t>pelajar</w:t>
      </w:r>
      <w:proofErr w:type="spellEnd"/>
      <w:r w:rsidR="00F450D5" w:rsidRPr="00963D05">
        <w:rPr>
          <w:rFonts w:asciiTheme="majorBidi" w:hAnsiTheme="majorBidi" w:cstheme="majorBidi"/>
          <w:sz w:val="24"/>
          <w:szCs w:val="24"/>
        </w:rPr>
        <w:t xml:space="preserve"> </w:t>
      </w:r>
      <w:proofErr w:type="spellStart"/>
      <w:r w:rsidR="00F450D5" w:rsidRPr="00963D05">
        <w:rPr>
          <w:rFonts w:asciiTheme="majorBidi" w:hAnsiTheme="majorBidi" w:cstheme="majorBidi"/>
          <w:sz w:val="24"/>
          <w:szCs w:val="24"/>
        </w:rPr>
        <w:t>mampu</w:t>
      </w:r>
      <w:proofErr w:type="spellEnd"/>
      <w:r w:rsidR="00F450D5" w:rsidRPr="00963D05">
        <w:rPr>
          <w:rFonts w:asciiTheme="majorBidi" w:hAnsiTheme="majorBidi" w:cstheme="majorBidi"/>
          <w:sz w:val="24"/>
          <w:szCs w:val="24"/>
        </w:rPr>
        <w:t xml:space="preserve"> </w:t>
      </w:r>
      <w:proofErr w:type="spellStart"/>
      <w:r w:rsidR="00F450D5" w:rsidRPr="00963D05">
        <w:rPr>
          <w:rFonts w:asciiTheme="majorBidi" w:hAnsiTheme="majorBidi" w:cstheme="majorBidi"/>
          <w:sz w:val="24"/>
          <w:szCs w:val="24"/>
        </w:rPr>
        <w:t>menghubungkan</w:t>
      </w:r>
      <w:proofErr w:type="spellEnd"/>
      <w:r w:rsidR="00F450D5" w:rsidRPr="00963D05">
        <w:rPr>
          <w:rFonts w:asciiTheme="majorBidi" w:hAnsiTheme="majorBidi" w:cstheme="majorBidi"/>
          <w:sz w:val="24"/>
          <w:szCs w:val="24"/>
        </w:rPr>
        <w:t xml:space="preserve"> </w:t>
      </w:r>
      <w:proofErr w:type="spellStart"/>
      <w:r w:rsidR="00F450D5" w:rsidRPr="00963D05">
        <w:rPr>
          <w:rFonts w:asciiTheme="majorBidi" w:hAnsiTheme="majorBidi" w:cstheme="majorBidi"/>
          <w:sz w:val="24"/>
          <w:szCs w:val="24"/>
        </w:rPr>
        <w:t>antara</w:t>
      </w:r>
      <w:proofErr w:type="spellEnd"/>
      <w:r w:rsidR="00F450D5" w:rsidRPr="00963D05">
        <w:rPr>
          <w:rFonts w:asciiTheme="majorBidi" w:hAnsiTheme="majorBidi" w:cstheme="majorBidi"/>
          <w:sz w:val="24"/>
          <w:szCs w:val="24"/>
        </w:rPr>
        <w:t xml:space="preserve"> </w:t>
      </w:r>
      <w:proofErr w:type="spellStart"/>
      <w:r w:rsidR="00F450D5" w:rsidRPr="00963D05">
        <w:rPr>
          <w:rFonts w:asciiTheme="majorBidi" w:hAnsiTheme="majorBidi" w:cstheme="majorBidi"/>
          <w:sz w:val="24"/>
          <w:szCs w:val="24"/>
        </w:rPr>
        <w:t>manusia</w:t>
      </w:r>
      <w:proofErr w:type="spellEnd"/>
      <w:r w:rsidR="00F450D5" w:rsidRPr="00963D05">
        <w:rPr>
          <w:rFonts w:asciiTheme="majorBidi" w:hAnsiTheme="majorBidi" w:cstheme="majorBidi"/>
          <w:sz w:val="24"/>
          <w:szCs w:val="24"/>
        </w:rPr>
        <w:t xml:space="preserve">, </w:t>
      </w:r>
      <w:proofErr w:type="spellStart"/>
      <w:r w:rsidR="00F450D5" w:rsidRPr="00963D05">
        <w:rPr>
          <w:rFonts w:asciiTheme="majorBidi" w:hAnsiTheme="majorBidi" w:cstheme="majorBidi"/>
          <w:sz w:val="24"/>
          <w:szCs w:val="24"/>
        </w:rPr>
        <w:t>sains</w:t>
      </w:r>
      <w:proofErr w:type="spellEnd"/>
      <w:r w:rsidR="00F450D5" w:rsidRPr="00963D05">
        <w:rPr>
          <w:rFonts w:asciiTheme="majorBidi" w:hAnsiTheme="majorBidi" w:cstheme="majorBidi"/>
          <w:sz w:val="24"/>
          <w:szCs w:val="24"/>
        </w:rPr>
        <w:t xml:space="preserve">, </w:t>
      </w:r>
      <w:proofErr w:type="spellStart"/>
      <w:r w:rsidR="00F450D5" w:rsidRPr="00963D05">
        <w:rPr>
          <w:rFonts w:asciiTheme="majorBidi" w:hAnsiTheme="majorBidi" w:cstheme="majorBidi"/>
          <w:sz w:val="24"/>
          <w:szCs w:val="24"/>
        </w:rPr>
        <w:t>serta</w:t>
      </w:r>
      <w:proofErr w:type="spellEnd"/>
      <w:r w:rsidR="00F450D5" w:rsidRPr="00963D05">
        <w:rPr>
          <w:rFonts w:asciiTheme="majorBidi" w:hAnsiTheme="majorBidi" w:cstheme="majorBidi"/>
          <w:sz w:val="24"/>
          <w:szCs w:val="24"/>
        </w:rPr>
        <w:t xml:space="preserve"> </w:t>
      </w:r>
      <w:proofErr w:type="spellStart"/>
      <w:r w:rsidR="00F450D5" w:rsidRPr="00963D05">
        <w:rPr>
          <w:rFonts w:asciiTheme="majorBidi" w:hAnsiTheme="majorBidi" w:cstheme="majorBidi"/>
          <w:sz w:val="24"/>
          <w:szCs w:val="24"/>
        </w:rPr>
        <w:t>kepentingan</w:t>
      </w:r>
      <w:proofErr w:type="spellEnd"/>
      <w:r w:rsidR="00F450D5" w:rsidRPr="00963D05">
        <w:rPr>
          <w:rFonts w:asciiTheme="majorBidi" w:hAnsiTheme="majorBidi" w:cstheme="majorBidi"/>
          <w:sz w:val="24"/>
          <w:szCs w:val="24"/>
        </w:rPr>
        <w:t xml:space="preserve"> </w:t>
      </w:r>
      <w:proofErr w:type="spellStart"/>
      <w:r w:rsidR="00F450D5" w:rsidRPr="00963D05">
        <w:rPr>
          <w:rFonts w:asciiTheme="majorBidi" w:hAnsiTheme="majorBidi" w:cstheme="majorBidi"/>
          <w:sz w:val="24"/>
          <w:szCs w:val="24"/>
        </w:rPr>
        <w:t>dari</w:t>
      </w:r>
      <w:proofErr w:type="spellEnd"/>
      <w:r w:rsidR="00F450D5" w:rsidRPr="00963D05">
        <w:rPr>
          <w:rFonts w:asciiTheme="majorBidi" w:hAnsiTheme="majorBidi" w:cstheme="majorBidi"/>
          <w:sz w:val="24"/>
          <w:szCs w:val="24"/>
        </w:rPr>
        <w:t xml:space="preserve"> </w:t>
      </w:r>
      <w:proofErr w:type="spellStart"/>
      <w:r w:rsidR="00F450D5" w:rsidRPr="00963D05">
        <w:rPr>
          <w:rFonts w:asciiTheme="majorBidi" w:hAnsiTheme="majorBidi" w:cstheme="majorBidi"/>
          <w:sz w:val="24"/>
          <w:szCs w:val="24"/>
        </w:rPr>
        <w:t>alam</w:t>
      </w:r>
      <w:proofErr w:type="spellEnd"/>
      <w:r w:rsidR="00F450D5" w:rsidRPr="00963D05">
        <w:rPr>
          <w:rFonts w:asciiTheme="majorBidi" w:hAnsiTheme="majorBidi" w:cstheme="majorBidi"/>
          <w:sz w:val="24"/>
          <w:szCs w:val="24"/>
        </w:rPr>
        <w:t xml:space="preserve">. </w:t>
      </w:r>
      <w:proofErr w:type="spellStart"/>
      <w:r w:rsidR="00F450D5" w:rsidRPr="00963D05">
        <w:rPr>
          <w:rFonts w:asciiTheme="majorBidi" w:hAnsiTheme="majorBidi" w:cstheme="majorBidi"/>
          <w:sz w:val="24"/>
          <w:szCs w:val="24"/>
        </w:rPr>
        <w:t>Selain</w:t>
      </w:r>
      <w:proofErr w:type="spellEnd"/>
      <w:r w:rsidR="00F450D5" w:rsidRPr="00963D05">
        <w:rPr>
          <w:rFonts w:asciiTheme="majorBidi" w:hAnsiTheme="majorBidi" w:cstheme="majorBidi"/>
          <w:sz w:val="24"/>
          <w:szCs w:val="24"/>
        </w:rPr>
        <w:t xml:space="preserve"> </w:t>
      </w:r>
      <w:proofErr w:type="spellStart"/>
      <w:r w:rsidR="00F450D5" w:rsidRPr="00963D05">
        <w:rPr>
          <w:rFonts w:asciiTheme="majorBidi" w:hAnsiTheme="majorBidi" w:cstheme="majorBidi"/>
          <w:sz w:val="24"/>
          <w:szCs w:val="24"/>
        </w:rPr>
        <w:t>itu</w:t>
      </w:r>
      <w:proofErr w:type="spellEnd"/>
      <w:r w:rsidR="00F450D5" w:rsidRPr="00963D05">
        <w:rPr>
          <w:rFonts w:asciiTheme="majorBidi" w:hAnsiTheme="majorBidi" w:cstheme="majorBidi"/>
          <w:sz w:val="24"/>
          <w:szCs w:val="24"/>
        </w:rPr>
        <w:t xml:space="preserve"> </w:t>
      </w:r>
      <w:proofErr w:type="spellStart"/>
      <w:r w:rsidR="00F450D5" w:rsidRPr="00963D05">
        <w:rPr>
          <w:rFonts w:asciiTheme="majorBidi" w:hAnsiTheme="majorBidi" w:cstheme="majorBidi"/>
          <w:sz w:val="24"/>
          <w:szCs w:val="24"/>
        </w:rPr>
        <w:t>diharapkan</w:t>
      </w:r>
      <w:proofErr w:type="spellEnd"/>
      <w:r w:rsidR="00F450D5" w:rsidRPr="00963D05">
        <w:rPr>
          <w:rFonts w:asciiTheme="majorBidi" w:hAnsiTheme="majorBidi" w:cstheme="majorBidi"/>
          <w:sz w:val="24"/>
          <w:szCs w:val="24"/>
        </w:rPr>
        <w:t xml:space="preserve"> para </w:t>
      </w:r>
      <w:proofErr w:type="spellStart"/>
      <w:r w:rsidR="00F450D5" w:rsidRPr="00963D05">
        <w:rPr>
          <w:rFonts w:asciiTheme="majorBidi" w:hAnsiTheme="majorBidi" w:cstheme="majorBidi"/>
          <w:sz w:val="24"/>
          <w:szCs w:val="24"/>
        </w:rPr>
        <w:t>pelajar</w:t>
      </w:r>
      <w:proofErr w:type="spellEnd"/>
      <w:r w:rsidR="00F450D5" w:rsidRPr="00963D05">
        <w:rPr>
          <w:rFonts w:asciiTheme="majorBidi" w:hAnsiTheme="majorBidi" w:cstheme="majorBidi"/>
          <w:sz w:val="24"/>
          <w:szCs w:val="24"/>
        </w:rPr>
        <w:t xml:space="preserve"> </w:t>
      </w:r>
      <w:proofErr w:type="spellStart"/>
      <w:r w:rsidR="00F450D5" w:rsidRPr="00963D05">
        <w:rPr>
          <w:rFonts w:asciiTheme="majorBidi" w:hAnsiTheme="majorBidi" w:cstheme="majorBidi"/>
          <w:sz w:val="24"/>
          <w:szCs w:val="24"/>
        </w:rPr>
        <w:t>juga</w:t>
      </w:r>
      <w:proofErr w:type="spellEnd"/>
      <w:r w:rsidR="00F450D5" w:rsidRPr="00963D05">
        <w:rPr>
          <w:rFonts w:asciiTheme="majorBidi" w:hAnsiTheme="majorBidi" w:cstheme="majorBidi"/>
          <w:sz w:val="24"/>
          <w:szCs w:val="24"/>
        </w:rPr>
        <w:t xml:space="preserve"> </w:t>
      </w:r>
      <w:proofErr w:type="spellStart"/>
      <w:r w:rsidR="00F450D5" w:rsidRPr="00963D05">
        <w:rPr>
          <w:rFonts w:asciiTheme="majorBidi" w:hAnsiTheme="majorBidi" w:cstheme="majorBidi"/>
          <w:sz w:val="24"/>
          <w:szCs w:val="24"/>
        </w:rPr>
        <w:t>dapat</w:t>
      </w:r>
      <w:proofErr w:type="spellEnd"/>
      <w:r w:rsidR="00F450D5" w:rsidRPr="00963D05">
        <w:rPr>
          <w:rFonts w:asciiTheme="majorBidi" w:hAnsiTheme="majorBidi" w:cstheme="majorBidi"/>
          <w:sz w:val="24"/>
          <w:szCs w:val="24"/>
        </w:rPr>
        <w:t xml:space="preserve"> </w:t>
      </w:r>
      <w:proofErr w:type="spellStart"/>
      <w:r w:rsidR="00F450D5" w:rsidRPr="00963D05">
        <w:rPr>
          <w:rFonts w:asciiTheme="majorBidi" w:hAnsiTheme="majorBidi" w:cstheme="majorBidi"/>
          <w:sz w:val="24"/>
          <w:szCs w:val="24"/>
        </w:rPr>
        <w:t>taat</w:t>
      </w:r>
      <w:proofErr w:type="spellEnd"/>
      <w:r w:rsidR="00F450D5" w:rsidRPr="00963D05">
        <w:rPr>
          <w:rFonts w:asciiTheme="majorBidi" w:hAnsiTheme="majorBidi" w:cstheme="majorBidi"/>
          <w:sz w:val="24"/>
          <w:szCs w:val="24"/>
        </w:rPr>
        <w:t xml:space="preserve"> </w:t>
      </w:r>
      <w:proofErr w:type="spellStart"/>
      <w:r w:rsidR="00F450D5" w:rsidRPr="00963D05">
        <w:rPr>
          <w:rFonts w:asciiTheme="majorBidi" w:hAnsiTheme="majorBidi" w:cstheme="majorBidi"/>
          <w:sz w:val="24"/>
          <w:szCs w:val="24"/>
        </w:rPr>
        <w:t>dan</w:t>
      </w:r>
      <w:proofErr w:type="spellEnd"/>
      <w:r w:rsidR="00F450D5" w:rsidRPr="00963D05">
        <w:rPr>
          <w:rFonts w:asciiTheme="majorBidi" w:hAnsiTheme="majorBidi" w:cstheme="majorBidi"/>
          <w:sz w:val="24"/>
          <w:szCs w:val="24"/>
        </w:rPr>
        <w:t xml:space="preserve"> </w:t>
      </w:r>
      <w:proofErr w:type="spellStart"/>
      <w:r w:rsidR="00F450D5" w:rsidRPr="00963D05">
        <w:rPr>
          <w:rFonts w:asciiTheme="majorBidi" w:hAnsiTheme="majorBidi" w:cstheme="majorBidi"/>
          <w:sz w:val="24"/>
          <w:szCs w:val="24"/>
        </w:rPr>
        <w:t>patuh</w:t>
      </w:r>
      <w:proofErr w:type="spellEnd"/>
      <w:r w:rsidR="00F450D5" w:rsidRPr="00963D05">
        <w:rPr>
          <w:rFonts w:asciiTheme="majorBidi" w:hAnsiTheme="majorBidi" w:cstheme="majorBidi"/>
          <w:sz w:val="24"/>
          <w:szCs w:val="24"/>
        </w:rPr>
        <w:t xml:space="preserve"> </w:t>
      </w:r>
      <w:proofErr w:type="spellStart"/>
      <w:r w:rsidR="00F450D5" w:rsidRPr="00963D05">
        <w:rPr>
          <w:rFonts w:asciiTheme="majorBidi" w:hAnsiTheme="majorBidi" w:cstheme="majorBidi"/>
          <w:sz w:val="24"/>
          <w:szCs w:val="24"/>
        </w:rPr>
        <w:t>kepada</w:t>
      </w:r>
      <w:proofErr w:type="spellEnd"/>
      <w:r w:rsidR="00F450D5" w:rsidRPr="00963D05">
        <w:rPr>
          <w:rFonts w:asciiTheme="majorBidi" w:hAnsiTheme="majorBidi" w:cstheme="majorBidi"/>
          <w:sz w:val="24"/>
          <w:szCs w:val="24"/>
        </w:rPr>
        <w:t xml:space="preserve"> </w:t>
      </w:r>
      <w:proofErr w:type="spellStart"/>
      <w:r w:rsidR="00F450D5" w:rsidRPr="00963D05">
        <w:rPr>
          <w:rFonts w:asciiTheme="majorBidi" w:hAnsiTheme="majorBidi" w:cstheme="majorBidi"/>
          <w:sz w:val="24"/>
          <w:szCs w:val="24"/>
        </w:rPr>
        <w:t>Tuhan</w:t>
      </w:r>
      <w:proofErr w:type="spellEnd"/>
      <w:r w:rsidR="00F450D5" w:rsidRPr="00963D05">
        <w:rPr>
          <w:rFonts w:asciiTheme="majorBidi" w:hAnsiTheme="majorBidi" w:cstheme="majorBidi"/>
          <w:sz w:val="24"/>
          <w:szCs w:val="24"/>
        </w:rPr>
        <w:t xml:space="preserve"> </w:t>
      </w:r>
      <w:proofErr w:type="spellStart"/>
      <w:r w:rsidR="00F450D5" w:rsidRPr="00963D05">
        <w:rPr>
          <w:rFonts w:asciiTheme="majorBidi" w:hAnsiTheme="majorBidi" w:cstheme="majorBidi"/>
          <w:sz w:val="24"/>
          <w:szCs w:val="24"/>
        </w:rPr>
        <w:t>secara</w:t>
      </w:r>
      <w:proofErr w:type="spellEnd"/>
      <w:r w:rsidR="00F450D5" w:rsidRPr="00963D05">
        <w:rPr>
          <w:rFonts w:asciiTheme="majorBidi" w:hAnsiTheme="majorBidi" w:cstheme="majorBidi"/>
          <w:sz w:val="24"/>
          <w:szCs w:val="24"/>
        </w:rPr>
        <w:t xml:space="preserve"> </w:t>
      </w:r>
      <w:proofErr w:type="spellStart"/>
      <w:r w:rsidR="00F450D5" w:rsidRPr="00963D05">
        <w:rPr>
          <w:rFonts w:asciiTheme="majorBidi" w:hAnsiTheme="majorBidi" w:cstheme="majorBidi"/>
          <w:sz w:val="24"/>
          <w:szCs w:val="24"/>
        </w:rPr>
        <w:t>mutlak</w:t>
      </w:r>
      <w:proofErr w:type="spellEnd"/>
      <w:r w:rsidR="00F450D5" w:rsidRPr="00963D05">
        <w:rPr>
          <w:rFonts w:asciiTheme="majorBidi" w:hAnsiTheme="majorBidi" w:cstheme="majorBidi"/>
          <w:sz w:val="24"/>
          <w:szCs w:val="24"/>
        </w:rPr>
        <w:t xml:space="preserve"> </w:t>
      </w:r>
      <w:proofErr w:type="spellStart"/>
      <w:r w:rsidR="00F450D5" w:rsidRPr="00963D05">
        <w:rPr>
          <w:rFonts w:asciiTheme="majorBidi" w:hAnsiTheme="majorBidi" w:cstheme="majorBidi"/>
          <w:sz w:val="24"/>
          <w:szCs w:val="24"/>
        </w:rPr>
        <w:t>serta</w:t>
      </w:r>
      <w:proofErr w:type="spellEnd"/>
      <w:r w:rsidR="00F450D5" w:rsidRPr="00963D05">
        <w:rPr>
          <w:rFonts w:asciiTheme="majorBidi" w:hAnsiTheme="majorBidi" w:cstheme="majorBidi"/>
          <w:sz w:val="24"/>
          <w:szCs w:val="24"/>
        </w:rPr>
        <w:t xml:space="preserve"> </w:t>
      </w:r>
      <w:proofErr w:type="spellStart"/>
      <w:r w:rsidR="00F450D5" w:rsidRPr="00963D05">
        <w:rPr>
          <w:rFonts w:asciiTheme="majorBidi" w:hAnsiTheme="majorBidi" w:cstheme="majorBidi"/>
          <w:sz w:val="24"/>
          <w:szCs w:val="24"/>
        </w:rPr>
        <w:t>dapat</w:t>
      </w:r>
      <w:proofErr w:type="spellEnd"/>
      <w:r w:rsidR="00F450D5" w:rsidRPr="00963D05">
        <w:rPr>
          <w:rFonts w:asciiTheme="majorBidi" w:hAnsiTheme="majorBidi" w:cstheme="majorBidi"/>
          <w:sz w:val="24"/>
          <w:szCs w:val="24"/>
        </w:rPr>
        <w:t xml:space="preserve"> </w:t>
      </w:r>
      <w:proofErr w:type="spellStart"/>
      <w:r w:rsidR="00F450D5" w:rsidRPr="00963D05">
        <w:rPr>
          <w:rFonts w:asciiTheme="majorBidi" w:hAnsiTheme="majorBidi" w:cstheme="majorBidi"/>
          <w:sz w:val="24"/>
          <w:szCs w:val="24"/>
        </w:rPr>
        <w:t>melakukan</w:t>
      </w:r>
      <w:proofErr w:type="spellEnd"/>
      <w:r w:rsidR="00F450D5" w:rsidRPr="00963D05">
        <w:rPr>
          <w:rFonts w:asciiTheme="majorBidi" w:hAnsiTheme="majorBidi" w:cstheme="majorBidi"/>
          <w:sz w:val="24"/>
          <w:szCs w:val="24"/>
        </w:rPr>
        <w:t xml:space="preserve"> </w:t>
      </w:r>
      <w:proofErr w:type="spellStart"/>
      <w:r w:rsidR="00F450D5" w:rsidRPr="00963D05">
        <w:rPr>
          <w:rFonts w:asciiTheme="majorBidi" w:hAnsiTheme="majorBidi" w:cstheme="majorBidi"/>
          <w:sz w:val="24"/>
          <w:szCs w:val="24"/>
        </w:rPr>
        <w:t>perbuatan</w:t>
      </w:r>
      <w:proofErr w:type="spellEnd"/>
      <w:r w:rsidR="00F450D5" w:rsidRPr="00963D05">
        <w:rPr>
          <w:rFonts w:asciiTheme="majorBidi" w:hAnsiTheme="majorBidi" w:cstheme="majorBidi"/>
          <w:sz w:val="24"/>
          <w:szCs w:val="24"/>
        </w:rPr>
        <w:t xml:space="preserve"> yang </w:t>
      </w:r>
      <w:proofErr w:type="spellStart"/>
      <w:r w:rsidR="00F450D5" w:rsidRPr="00963D05">
        <w:rPr>
          <w:rFonts w:asciiTheme="majorBidi" w:hAnsiTheme="majorBidi" w:cstheme="majorBidi"/>
          <w:sz w:val="24"/>
          <w:szCs w:val="24"/>
        </w:rPr>
        <w:t>baik</w:t>
      </w:r>
      <w:proofErr w:type="spellEnd"/>
      <w:r w:rsidR="00F450D5" w:rsidRPr="00963D05">
        <w:rPr>
          <w:rFonts w:asciiTheme="majorBidi" w:hAnsiTheme="majorBidi" w:cstheme="majorBidi"/>
          <w:sz w:val="24"/>
          <w:szCs w:val="24"/>
        </w:rPr>
        <w:t xml:space="preserve"> </w:t>
      </w:r>
      <w:proofErr w:type="spellStart"/>
      <w:r w:rsidR="00F450D5" w:rsidRPr="00963D05">
        <w:rPr>
          <w:rFonts w:asciiTheme="majorBidi" w:hAnsiTheme="majorBidi" w:cstheme="majorBidi"/>
          <w:sz w:val="24"/>
          <w:szCs w:val="24"/>
        </w:rPr>
        <w:t>dan</w:t>
      </w:r>
      <w:proofErr w:type="spellEnd"/>
      <w:r w:rsidR="00F450D5" w:rsidRPr="00963D05">
        <w:rPr>
          <w:rFonts w:asciiTheme="majorBidi" w:hAnsiTheme="majorBidi" w:cstheme="majorBidi"/>
          <w:sz w:val="24"/>
          <w:szCs w:val="24"/>
        </w:rPr>
        <w:t xml:space="preserve"> </w:t>
      </w:r>
      <w:proofErr w:type="spellStart"/>
      <w:r w:rsidR="00F450D5" w:rsidRPr="00963D05">
        <w:rPr>
          <w:rFonts w:asciiTheme="majorBidi" w:hAnsiTheme="majorBidi" w:cstheme="majorBidi"/>
          <w:sz w:val="24"/>
          <w:szCs w:val="24"/>
        </w:rPr>
        <w:t>selalu</w:t>
      </w:r>
      <w:proofErr w:type="spellEnd"/>
      <w:r w:rsidR="00F450D5" w:rsidRPr="00963D05">
        <w:rPr>
          <w:rFonts w:asciiTheme="majorBidi" w:hAnsiTheme="majorBidi" w:cstheme="majorBidi"/>
          <w:sz w:val="24"/>
          <w:szCs w:val="24"/>
        </w:rPr>
        <w:t xml:space="preserve"> </w:t>
      </w:r>
      <w:proofErr w:type="spellStart"/>
      <w:r w:rsidR="00F450D5" w:rsidRPr="00963D05">
        <w:rPr>
          <w:rFonts w:asciiTheme="majorBidi" w:hAnsiTheme="majorBidi" w:cstheme="majorBidi"/>
          <w:sz w:val="24"/>
          <w:szCs w:val="24"/>
        </w:rPr>
        <w:t>rela</w:t>
      </w:r>
      <w:proofErr w:type="spellEnd"/>
      <w:r w:rsidR="00F450D5" w:rsidRPr="00963D05">
        <w:rPr>
          <w:rFonts w:asciiTheme="majorBidi" w:hAnsiTheme="majorBidi" w:cstheme="majorBidi"/>
          <w:sz w:val="24"/>
          <w:szCs w:val="24"/>
        </w:rPr>
        <w:t xml:space="preserve"> </w:t>
      </w:r>
      <w:proofErr w:type="spellStart"/>
      <w:r w:rsidR="00F450D5" w:rsidRPr="00963D05">
        <w:rPr>
          <w:rFonts w:asciiTheme="majorBidi" w:hAnsiTheme="majorBidi" w:cstheme="majorBidi"/>
          <w:sz w:val="24"/>
          <w:szCs w:val="24"/>
        </w:rPr>
        <w:t>mengutamakan</w:t>
      </w:r>
      <w:proofErr w:type="spellEnd"/>
      <w:r w:rsidR="00F450D5" w:rsidRPr="00963D05">
        <w:rPr>
          <w:rFonts w:asciiTheme="majorBidi" w:hAnsiTheme="majorBidi" w:cstheme="majorBidi"/>
          <w:sz w:val="24"/>
          <w:szCs w:val="24"/>
        </w:rPr>
        <w:t xml:space="preserve"> </w:t>
      </w:r>
      <w:proofErr w:type="spellStart"/>
      <w:r w:rsidR="00F450D5" w:rsidRPr="00963D05">
        <w:rPr>
          <w:rFonts w:asciiTheme="majorBidi" w:hAnsiTheme="majorBidi" w:cstheme="majorBidi"/>
          <w:sz w:val="24"/>
          <w:szCs w:val="24"/>
        </w:rPr>
        <w:t>kepentingan</w:t>
      </w:r>
      <w:proofErr w:type="spellEnd"/>
      <w:r w:rsidR="00F450D5" w:rsidRPr="00963D05">
        <w:rPr>
          <w:rFonts w:asciiTheme="majorBidi" w:hAnsiTheme="majorBidi" w:cstheme="majorBidi"/>
          <w:sz w:val="24"/>
          <w:szCs w:val="24"/>
        </w:rPr>
        <w:t xml:space="preserve"> </w:t>
      </w:r>
      <w:proofErr w:type="spellStart"/>
      <w:r w:rsidR="00F450D5" w:rsidRPr="00963D05">
        <w:rPr>
          <w:rFonts w:asciiTheme="majorBidi" w:hAnsiTheme="majorBidi" w:cstheme="majorBidi"/>
          <w:sz w:val="24"/>
          <w:szCs w:val="24"/>
        </w:rPr>
        <w:t>masyarakat</w:t>
      </w:r>
      <w:proofErr w:type="spellEnd"/>
      <w:r w:rsidR="00F450D5" w:rsidRPr="00963D05">
        <w:rPr>
          <w:rFonts w:asciiTheme="majorBidi" w:hAnsiTheme="majorBidi" w:cstheme="majorBidi"/>
          <w:sz w:val="24"/>
          <w:szCs w:val="24"/>
        </w:rPr>
        <w:t xml:space="preserve"> </w:t>
      </w:r>
      <w:proofErr w:type="spellStart"/>
      <w:r w:rsidR="00F450D5" w:rsidRPr="00963D05">
        <w:rPr>
          <w:rFonts w:asciiTheme="majorBidi" w:hAnsiTheme="majorBidi" w:cstheme="majorBidi"/>
          <w:sz w:val="24"/>
          <w:szCs w:val="24"/>
        </w:rPr>
        <w:t>daripada</w:t>
      </w:r>
      <w:proofErr w:type="spellEnd"/>
      <w:r w:rsidR="00F450D5" w:rsidRPr="00963D05">
        <w:rPr>
          <w:rFonts w:asciiTheme="majorBidi" w:hAnsiTheme="majorBidi" w:cstheme="majorBidi"/>
          <w:sz w:val="24"/>
          <w:szCs w:val="24"/>
        </w:rPr>
        <w:t xml:space="preserve"> </w:t>
      </w:r>
      <w:proofErr w:type="spellStart"/>
      <w:r w:rsidR="00F450D5" w:rsidRPr="00963D05">
        <w:rPr>
          <w:rFonts w:asciiTheme="majorBidi" w:hAnsiTheme="majorBidi" w:cstheme="majorBidi"/>
          <w:sz w:val="24"/>
          <w:szCs w:val="24"/>
        </w:rPr>
        <w:t>kepentingan</w:t>
      </w:r>
      <w:proofErr w:type="spellEnd"/>
      <w:r w:rsidR="00F450D5" w:rsidRPr="00963D05">
        <w:rPr>
          <w:rFonts w:asciiTheme="majorBidi" w:hAnsiTheme="majorBidi" w:cstheme="majorBidi"/>
          <w:sz w:val="24"/>
          <w:szCs w:val="24"/>
        </w:rPr>
        <w:t xml:space="preserve"> </w:t>
      </w:r>
      <w:proofErr w:type="spellStart"/>
      <w:r w:rsidR="00F450D5" w:rsidRPr="00963D05">
        <w:rPr>
          <w:rFonts w:asciiTheme="majorBidi" w:hAnsiTheme="majorBidi" w:cstheme="majorBidi"/>
          <w:sz w:val="24"/>
          <w:szCs w:val="24"/>
        </w:rPr>
        <w:t>dirinya</w:t>
      </w:r>
      <w:proofErr w:type="spellEnd"/>
      <w:r w:rsidR="00F450D5" w:rsidRPr="00963D05">
        <w:rPr>
          <w:rFonts w:asciiTheme="majorBidi" w:hAnsiTheme="majorBidi" w:cstheme="majorBidi"/>
          <w:sz w:val="24"/>
          <w:szCs w:val="24"/>
        </w:rPr>
        <w:t xml:space="preserve"> </w:t>
      </w:r>
      <w:proofErr w:type="spellStart"/>
      <w:r w:rsidR="00F450D5" w:rsidRPr="00963D05">
        <w:rPr>
          <w:rFonts w:asciiTheme="majorBidi" w:hAnsiTheme="majorBidi" w:cstheme="majorBidi"/>
          <w:sz w:val="24"/>
          <w:szCs w:val="24"/>
        </w:rPr>
        <w:t>sendiri</w:t>
      </w:r>
      <w:proofErr w:type="spellEnd"/>
      <w:r w:rsidR="00F450D5" w:rsidRPr="00963D05">
        <w:rPr>
          <w:rFonts w:asciiTheme="majorBidi" w:hAnsiTheme="majorBidi" w:cstheme="majorBidi"/>
          <w:sz w:val="24"/>
          <w:szCs w:val="24"/>
        </w:rPr>
        <w:t>.</w:t>
      </w:r>
      <w:r w:rsidR="000D7052">
        <w:rPr>
          <w:rFonts w:asciiTheme="majorBidi" w:hAnsiTheme="majorBidi" w:cstheme="majorBidi"/>
          <w:sz w:val="24"/>
          <w:szCs w:val="24"/>
        </w:rPr>
        <w:t xml:space="preserve"> </w:t>
      </w:r>
      <w:proofErr w:type="spellStart"/>
      <w:r w:rsidR="000D7052">
        <w:rPr>
          <w:rFonts w:asciiTheme="majorBidi" w:hAnsiTheme="majorBidi" w:cstheme="majorBidi"/>
          <w:sz w:val="24"/>
          <w:szCs w:val="24"/>
        </w:rPr>
        <w:t>T</w:t>
      </w:r>
      <w:r w:rsidR="00022047">
        <w:rPr>
          <w:rFonts w:asciiTheme="majorBidi" w:hAnsiTheme="majorBidi" w:cstheme="majorBidi"/>
          <w:sz w:val="24"/>
          <w:szCs w:val="24"/>
        </w:rPr>
        <w:t>e</w:t>
      </w:r>
      <w:r w:rsidR="000D7052">
        <w:rPr>
          <w:rFonts w:asciiTheme="majorBidi" w:hAnsiTheme="majorBidi" w:cstheme="majorBidi"/>
          <w:sz w:val="24"/>
          <w:szCs w:val="24"/>
        </w:rPr>
        <w:t>ntang</w:t>
      </w:r>
      <w:proofErr w:type="spellEnd"/>
      <w:r w:rsidR="000D7052">
        <w:rPr>
          <w:rFonts w:asciiTheme="majorBidi" w:hAnsiTheme="majorBidi" w:cstheme="majorBidi"/>
          <w:sz w:val="24"/>
          <w:szCs w:val="24"/>
        </w:rPr>
        <w:t xml:space="preserve"> </w:t>
      </w:r>
      <w:proofErr w:type="spellStart"/>
      <w:r w:rsidR="000D7052">
        <w:rPr>
          <w:rFonts w:asciiTheme="majorBidi" w:hAnsiTheme="majorBidi" w:cstheme="majorBidi"/>
          <w:sz w:val="24"/>
          <w:szCs w:val="24"/>
        </w:rPr>
        <w:t>pemikiran</w:t>
      </w:r>
      <w:proofErr w:type="spellEnd"/>
      <w:r w:rsidR="000D7052">
        <w:rPr>
          <w:rFonts w:asciiTheme="majorBidi" w:hAnsiTheme="majorBidi" w:cstheme="majorBidi"/>
          <w:sz w:val="24"/>
          <w:szCs w:val="24"/>
        </w:rPr>
        <w:t xml:space="preserve"> </w:t>
      </w:r>
      <w:proofErr w:type="spellStart"/>
      <w:r w:rsidR="000D7052">
        <w:rPr>
          <w:rFonts w:asciiTheme="majorBidi" w:hAnsiTheme="majorBidi" w:cstheme="majorBidi"/>
          <w:sz w:val="24"/>
          <w:szCs w:val="24"/>
        </w:rPr>
        <w:t>tasawufnya</w:t>
      </w:r>
      <w:proofErr w:type="spellEnd"/>
      <w:r w:rsidR="000D7052">
        <w:rPr>
          <w:rFonts w:asciiTheme="majorBidi" w:hAnsiTheme="majorBidi" w:cstheme="majorBidi"/>
          <w:sz w:val="24"/>
          <w:szCs w:val="24"/>
        </w:rPr>
        <w:t xml:space="preserve">, </w:t>
      </w:r>
      <w:proofErr w:type="spellStart"/>
      <w:r w:rsidR="000D7052">
        <w:rPr>
          <w:rFonts w:asciiTheme="majorBidi" w:hAnsiTheme="majorBidi" w:cstheme="majorBidi"/>
          <w:sz w:val="24"/>
          <w:szCs w:val="24"/>
        </w:rPr>
        <w:t>ia</w:t>
      </w:r>
      <w:proofErr w:type="spellEnd"/>
      <w:r w:rsidR="000D7052">
        <w:rPr>
          <w:rFonts w:asciiTheme="majorBidi" w:hAnsiTheme="majorBidi" w:cstheme="majorBidi"/>
          <w:sz w:val="24"/>
          <w:szCs w:val="24"/>
        </w:rPr>
        <w:t xml:space="preserve"> </w:t>
      </w:r>
      <w:proofErr w:type="spellStart"/>
      <w:r w:rsidR="000D7052" w:rsidRPr="00963D05">
        <w:rPr>
          <w:rFonts w:asciiTheme="majorBidi" w:hAnsiTheme="majorBidi" w:cstheme="majorBidi"/>
          <w:sz w:val="24"/>
          <w:szCs w:val="24"/>
        </w:rPr>
        <w:t>lebih</w:t>
      </w:r>
      <w:proofErr w:type="spellEnd"/>
      <w:r w:rsidR="000D7052" w:rsidRPr="00963D05">
        <w:rPr>
          <w:rFonts w:asciiTheme="majorBidi" w:hAnsiTheme="majorBidi" w:cstheme="majorBidi"/>
          <w:sz w:val="24"/>
          <w:szCs w:val="24"/>
        </w:rPr>
        <w:t xml:space="preserve"> </w:t>
      </w:r>
      <w:proofErr w:type="spellStart"/>
      <w:r w:rsidR="000D7052" w:rsidRPr="00963D05">
        <w:rPr>
          <w:rFonts w:asciiTheme="majorBidi" w:hAnsiTheme="majorBidi" w:cstheme="majorBidi"/>
          <w:sz w:val="24"/>
          <w:szCs w:val="24"/>
        </w:rPr>
        <w:t>menekan</w:t>
      </w:r>
      <w:proofErr w:type="spellEnd"/>
      <w:r w:rsidR="000D7052" w:rsidRPr="00963D05">
        <w:rPr>
          <w:rFonts w:asciiTheme="majorBidi" w:hAnsiTheme="majorBidi" w:cstheme="majorBidi"/>
          <w:sz w:val="24"/>
          <w:szCs w:val="24"/>
        </w:rPr>
        <w:t xml:space="preserve"> </w:t>
      </w:r>
      <w:proofErr w:type="spellStart"/>
      <w:r w:rsidR="000D7052" w:rsidRPr="00963D05">
        <w:rPr>
          <w:rFonts w:asciiTheme="majorBidi" w:hAnsiTheme="majorBidi" w:cstheme="majorBidi"/>
          <w:sz w:val="24"/>
          <w:szCs w:val="24"/>
        </w:rPr>
        <w:t>kepada</w:t>
      </w:r>
      <w:proofErr w:type="spellEnd"/>
      <w:r w:rsidR="000D7052" w:rsidRPr="00963D05">
        <w:rPr>
          <w:rFonts w:asciiTheme="majorBidi" w:hAnsiTheme="majorBidi" w:cstheme="majorBidi"/>
          <w:sz w:val="24"/>
          <w:szCs w:val="24"/>
        </w:rPr>
        <w:t xml:space="preserve"> </w:t>
      </w:r>
      <w:proofErr w:type="spellStart"/>
      <w:r w:rsidR="000D7052" w:rsidRPr="00182C98">
        <w:rPr>
          <w:rFonts w:asciiTheme="majorBidi" w:hAnsiTheme="majorBidi" w:cstheme="majorBidi"/>
          <w:i/>
          <w:iCs/>
          <w:sz w:val="24"/>
          <w:szCs w:val="24"/>
        </w:rPr>
        <w:t>tazkiyah</w:t>
      </w:r>
      <w:proofErr w:type="spellEnd"/>
      <w:r w:rsidR="000D7052" w:rsidRPr="00182C98">
        <w:rPr>
          <w:rFonts w:asciiTheme="majorBidi" w:hAnsiTheme="majorBidi" w:cstheme="majorBidi"/>
          <w:i/>
          <w:iCs/>
          <w:sz w:val="24"/>
          <w:szCs w:val="24"/>
        </w:rPr>
        <w:t xml:space="preserve"> An-</w:t>
      </w:r>
      <w:proofErr w:type="spellStart"/>
      <w:r w:rsidR="000D7052" w:rsidRPr="00182C98">
        <w:rPr>
          <w:rFonts w:asciiTheme="majorBidi" w:hAnsiTheme="majorBidi" w:cstheme="majorBidi"/>
          <w:i/>
          <w:iCs/>
          <w:sz w:val="24"/>
          <w:szCs w:val="24"/>
        </w:rPr>
        <w:t>Nafs</w:t>
      </w:r>
      <w:proofErr w:type="spellEnd"/>
      <w:r w:rsidR="000D7052" w:rsidRPr="00963D05">
        <w:rPr>
          <w:rFonts w:asciiTheme="majorBidi" w:hAnsiTheme="majorBidi" w:cstheme="majorBidi"/>
          <w:sz w:val="24"/>
          <w:szCs w:val="24"/>
        </w:rPr>
        <w:t xml:space="preserve">, </w:t>
      </w:r>
      <w:proofErr w:type="spellStart"/>
      <w:r w:rsidR="000D7052" w:rsidRPr="00182C98">
        <w:rPr>
          <w:rFonts w:asciiTheme="majorBidi" w:hAnsiTheme="majorBidi" w:cstheme="majorBidi"/>
          <w:i/>
          <w:iCs/>
          <w:sz w:val="24"/>
          <w:szCs w:val="24"/>
        </w:rPr>
        <w:t>hizmet</w:t>
      </w:r>
      <w:proofErr w:type="spellEnd"/>
      <w:r w:rsidR="000D7052" w:rsidRPr="00963D05">
        <w:rPr>
          <w:rFonts w:asciiTheme="majorBidi" w:hAnsiTheme="majorBidi" w:cstheme="majorBidi"/>
          <w:sz w:val="24"/>
          <w:szCs w:val="24"/>
        </w:rPr>
        <w:t xml:space="preserve"> </w:t>
      </w:r>
      <w:proofErr w:type="spellStart"/>
      <w:r w:rsidR="000D7052" w:rsidRPr="00963D05">
        <w:rPr>
          <w:rFonts w:asciiTheme="majorBidi" w:hAnsiTheme="majorBidi" w:cstheme="majorBidi"/>
          <w:sz w:val="24"/>
          <w:szCs w:val="24"/>
        </w:rPr>
        <w:t>atau</w:t>
      </w:r>
      <w:proofErr w:type="spellEnd"/>
      <w:r w:rsidR="000D7052" w:rsidRPr="00963D05">
        <w:rPr>
          <w:rFonts w:asciiTheme="majorBidi" w:hAnsiTheme="majorBidi" w:cstheme="majorBidi"/>
          <w:sz w:val="24"/>
          <w:szCs w:val="24"/>
        </w:rPr>
        <w:t xml:space="preserve"> </w:t>
      </w:r>
      <w:proofErr w:type="spellStart"/>
      <w:r w:rsidR="000D7052" w:rsidRPr="00963D05">
        <w:rPr>
          <w:rFonts w:asciiTheme="majorBidi" w:hAnsiTheme="majorBidi" w:cstheme="majorBidi"/>
          <w:sz w:val="24"/>
          <w:szCs w:val="24"/>
        </w:rPr>
        <w:t>melayani</w:t>
      </w:r>
      <w:proofErr w:type="spellEnd"/>
      <w:r w:rsidR="000D7052" w:rsidRPr="00963D05">
        <w:rPr>
          <w:rFonts w:asciiTheme="majorBidi" w:hAnsiTheme="majorBidi" w:cstheme="majorBidi"/>
          <w:sz w:val="24"/>
          <w:szCs w:val="24"/>
        </w:rPr>
        <w:t xml:space="preserve"> </w:t>
      </w:r>
      <w:proofErr w:type="spellStart"/>
      <w:r w:rsidR="000D7052" w:rsidRPr="00963D05">
        <w:rPr>
          <w:rFonts w:asciiTheme="majorBidi" w:hAnsiTheme="majorBidi" w:cstheme="majorBidi"/>
          <w:sz w:val="24"/>
          <w:szCs w:val="24"/>
        </w:rPr>
        <w:t>masyarakat</w:t>
      </w:r>
      <w:proofErr w:type="spellEnd"/>
      <w:r w:rsidR="000D7052" w:rsidRPr="00963D05">
        <w:rPr>
          <w:rFonts w:asciiTheme="majorBidi" w:hAnsiTheme="majorBidi" w:cstheme="majorBidi"/>
          <w:sz w:val="24"/>
          <w:szCs w:val="24"/>
        </w:rPr>
        <w:t xml:space="preserve"> </w:t>
      </w:r>
      <w:proofErr w:type="spellStart"/>
      <w:r w:rsidR="000D7052" w:rsidRPr="00963D05">
        <w:rPr>
          <w:rFonts w:asciiTheme="majorBidi" w:hAnsiTheme="majorBidi" w:cstheme="majorBidi"/>
          <w:sz w:val="24"/>
          <w:szCs w:val="24"/>
        </w:rPr>
        <w:t>dengan</w:t>
      </w:r>
      <w:proofErr w:type="spellEnd"/>
      <w:r w:rsidR="000D7052" w:rsidRPr="00963D05">
        <w:rPr>
          <w:rFonts w:asciiTheme="majorBidi" w:hAnsiTheme="majorBidi" w:cstheme="majorBidi"/>
          <w:sz w:val="24"/>
          <w:szCs w:val="24"/>
        </w:rPr>
        <w:t xml:space="preserve"> </w:t>
      </w:r>
      <w:proofErr w:type="spellStart"/>
      <w:r w:rsidR="000D7052" w:rsidRPr="00963D05">
        <w:rPr>
          <w:rFonts w:asciiTheme="majorBidi" w:hAnsiTheme="majorBidi" w:cstheme="majorBidi"/>
          <w:sz w:val="24"/>
          <w:szCs w:val="24"/>
        </w:rPr>
        <w:t>ikhlas</w:t>
      </w:r>
      <w:proofErr w:type="spellEnd"/>
      <w:r w:rsidR="000D7052" w:rsidRPr="00963D05">
        <w:rPr>
          <w:rFonts w:asciiTheme="majorBidi" w:hAnsiTheme="majorBidi" w:cstheme="majorBidi"/>
          <w:sz w:val="24"/>
          <w:szCs w:val="24"/>
        </w:rPr>
        <w:t xml:space="preserve"> </w:t>
      </w:r>
      <w:proofErr w:type="spellStart"/>
      <w:r w:rsidR="000D7052" w:rsidRPr="00963D05">
        <w:rPr>
          <w:rFonts w:asciiTheme="majorBidi" w:hAnsiTheme="majorBidi" w:cstheme="majorBidi"/>
          <w:sz w:val="24"/>
          <w:szCs w:val="24"/>
        </w:rPr>
        <w:t>karena</w:t>
      </w:r>
      <w:proofErr w:type="spellEnd"/>
      <w:r w:rsidR="000D7052" w:rsidRPr="00963D05">
        <w:rPr>
          <w:rFonts w:asciiTheme="majorBidi" w:hAnsiTheme="majorBidi" w:cstheme="majorBidi"/>
          <w:sz w:val="24"/>
          <w:szCs w:val="24"/>
        </w:rPr>
        <w:t xml:space="preserve"> Allah, </w:t>
      </w:r>
      <w:proofErr w:type="spellStart"/>
      <w:r w:rsidR="000D7052" w:rsidRPr="00963D05">
        <w:rPr>
          <w:rFonts w:asciiTheme="majorBidi" w:hAnsiTheme="majorBidi" w:cstheme="majorBidi"/>
          <w:sz w:val="24"/>
          <w:szCs w:val="24"/>
        </w:rPr>
        <w:t>lalu</w:t>
      </w:r>
      <w:proofErr w:type="spellEnd"/>
      <w:r w:rsidR="000D7052" w:rsidRPr="00963D05">
        <w:rPr>
          <w:rFonts w:asciiTheme="majorBidi" w:hAnsiTheme="majorBidi" w:cstheme="majorBidi"/>
          <w:sz w:val="24"/>
          <w:szCs w:val="24"/>
        </w:rPr>
        <w:t xml:space="preserve"> </w:t>
      </w:r>
      <w:proofErr w:type="spellStart"/>
      <w:r w:rsidR="000D7052" w:rsidRPr="00963D05">
        <w:rPr>
          <w:rFonts w:asciiTheme="majorBidi" w:hAnsiTheme="majorBidi" w:cstheme="majorBidi"/>
          <w:sz w:val="24"/>
          <w:szCs w:val="24"/>
        </w:rPr>
        <w:t>kemudian</w:t>
      </w:r>
      <w:proofErr w:type="spellEnd"/>
      <w:r w:rsidR="000D7052" w:rsidRPr="00963D05">
        <w:rPr>
          <w:rFonts w:asciiTheme="majorBidi" w:hAnsiTheme="majorBidi" w:cstheme="majorBidi"/>
          <w:sz w:val="24"/>
          <w:szCs w:val="24"/>
        </w:rPr>
        <w:t xml:space="preserve"> </w:t>
      </w:r>
      <w:proofErr w:type="spellStart"/>
      <w:r w:rsidR="000D7052" w:rsidRPr="00963D05">
        <w:rPr>
          <w:rFonts w:asciiTheme="majorBidi" w:hAnsiTheme="majorBidi" w:cstheme="majorBidi"/>
          <w:sz w:val="24"/>
          <w:szCs w:val="24"/>
        </w:rPr>
        <w:t>diikuti</w:t>
      </w:r>
      <w:proofErr w:type="spellEnd"/>
      <w:r w:rsidR="000D7052" w:rsidRPr="00963D05">
        <w:rPr>
          <w:rFonts w:asciiTheme="majorBidi" w:hAnsiTheme="majorBidi" w:cstheme="majorBidi"/>
          <w:sz w:val="24"/>
          <w:szCs w:val="24"/>
        </w:rPr>
        <w:t xml:space="preserve"> </w:t>
      </w:r>
      <w:proofErr w:type="spellStart"/>
      <w:r w:rsidR="000D7052" w:rsidRPr="00963D05">
        <w:rPr>
          <w:rFonts w:asciiTheme="majorBidi" w:hAnsiTheme="majorBidi" w:cstheme="majorBidi"/>
          <w:sz w:val="24"/>
          <w:szCs w:val="24"/>
        </w:rPr>
        <w:t>dengan</w:t>
      </w:r>
      <w:proofErr w:type="spellEnd"/>
      <w:r w:rsidR="000D7052" w:rsidRPr="00963D05">
        <w:rPr>
          <w:rFonts w:asciiTheme="majorBidi" w:hAnsiTheme="majorBidi" w:cstheme="majorBidi"/>
          <w:sz w:val="24"/>
          <w:szCs w:val="24"/>
        </w:rPr>
        <w:t xml:space="preserve"> </w:t>
      </w:r>
      <w:proofErr w:type="spellStart"/>
      <w:r w:rsidR="000D7052" w:rsidRPr="00963D05">
        <w:rPr>
          <w:rFonts w:asciiTheme="majorBidi" w:hAnsiTheme="majorBidi" w:cstheme="majorBidi"/>
          <w:sz w:val="24"/>
          <w:szCs w:val="24"/>
        </w:rPr>
        <w:t>taubat</w:t>
      </w:r>
      <w:proofErr w:type="spellEnd"/>
      <w:r w:rsidR="000D7052" w:rsidRPr="00963D05">
        <w:rPr>
          <w:rFonts w:asciiTheme="majorBidi" w:hAnsiTheme="majorBidi" w:cstheme="majorBidi"/>
          <w:sz w:val="24"/>
          <w:szCs w:val="24"/>
        </w:rPr>
        <w:t xml:space="preserve">, </w:t>
      </w:r>
      <w:proofErr w:type="spellStart"/>
      <w:r w:rsidR="000D7052" w:rsidRPr="00963D05">
        <w:rPr>
          <w:rFonts w:asciiTheme="majorBidi" w:hAnsiTheme="majorBidi" w:cstheme="majorBidi"/>
          <w:sz w:val="24"/>
          <w:szCs w:val="24"/>
        </w:rPr>
        <w:t>taqwa</w:t>
      </w:r>
      <w:proofErr w:type="spellEnd"/>
      <w:r w:rsidR="000D7052" w:rsidRPr="00963D05">
        <w:rPr>
          <w:rFonts w:asciiTheme="majorBidi" w:hAnsiTheme="majorBidi" w:cstheme="majorBidi"/>
          <w:sz w:val="24"/>
          <w:szCs w:val="24"/>
        </w:rPr>
        <w:t xml:space="preserve">, </w:t>
      </w:r>
      <w:proofErr w:type="spellStart"/>
      <w:r w:rsidR="000D7052" w:rsidRPr="00963D05">
        <w:rPr>
          <w:rFonts w:asciiTheme="majorBidi" w:hAnsiTheme="majorBidi" w:cstheme="majorBidi"/>
          <w:sz w:val="24"/>
          <w:szCs w:val="24"/>
        </w:rPr>
        <w:t>zuhud</w:t>
      </w:r>
      <w:proofErr w:type="spellEnd"/>
      <w:r w:rsidR="000D7052" w:rsidRPr="00963D05">
        <w:rPr>
          <w:rFonts w:asciiTheme="majorBidi" w:hAnsiTheme="majorBidi" w:cstheme="majorBidi"/>
          <w:sz w:val="24"/>
          <w:szCs w:val="24"/>
        </w:rPr>
        <w:t xml:space="preserve">, </w:t>
      </w:r>
      <w:proofErr w:type="spellStart"/>
      <w:r w:rsidR="000D7052" w:rsidRPr="00963D05">
        <w:rPr>
          <w:rFonts w:asciiTheme="majorBidi" w:hAnsiTheme="majorBidi" w:cstheme="majorBidi"/>
          <w:sz w:val="24"/>
          <w:szCs w:val="24"/>
        </w:rPr>
        <w:t>ikhlas</w:t>
      </w:r>
      <w:proofErr w:type="spellEnd"/>
      <w:r w:rsidR="000D7052" w:rsidRPr="00963D05">
        <w:rPr>
          <w:rFonts w:asciiTheme="majorBidi" w:hAnsiTheme="majorBidi" w:cstheme="majorBidi"/>
          <w:sz w:val="24"/>
          <w:szCs w:val="24"/>
        </w:rPr>
        <w:t xml:space="preserve">, </w:t>
      </w:r>
      <w:proofErr w:type="spellStart"/>
      <w:r w:rsidR="000D7052" w:rsidRPr="00963D05">
        <w:rPr>
          <w:rFonts w:asciiTheme="majorBidi" w:hAnsiTheme="majorBidi" w:cstheme="majorBidi"/>
          <w:sz w:val="24"/>
          <w:szCs w:val="24"/>
        </w:rPr>
        <w:t>istiqamah</w:t>
      </w:r>
      <w:proofErr w:type="spellEnd"/>
      <w:r w:rsidR="000D7052" w:rsidRPr="00963D05">
        <w:rPr>
          <w:rFonts w:asciiTheme="majorBidi" w:hAnsiTheme="majorBidi" w:cstheme="majorBidi"/>
          <w:sz w:val="24"/>
          <w:szCs w:val="24"/>
        </w:rPr>
        <w:t xml:space="preserve">, </w:t>
      </w:r>
      <w:proofErr w:type="spellStart"/>
      <w:r w:rsidR="000D7052" w:rsidRPr="00963D05">
        <w:rPr>
          <w:rFonts w:asciiTheme="majorBidi" w:hAnsiTheme="majorBidi" w:cstheme="majorBidi"/>
          <w:sz w:val="24"/>
          <w:szCs w:val="24"/>
        </w:rPr>
        <w:t>muraqabah</w:t>
      </w:r>
      <w:proofErr w:type="spellEnd"/>
      <w:r w:rsidR="000D7052" w:rsidRPr="00963D05">
        <w:rPr>
          <w:rFonts w:asciiTheme="majorBidi" w:hAnsiTheme="majorBidi" w:cstheme="majorBidi"/>
          <w:sz w:val="24"/>
          <w:szCs w:val="24"/>
        </w:rPr>
        <w:t xml:space="preserve">, </w:t>
      </w:r>
      <w:proofErr w:type="spellStart"/>
      <w:r w:rsidR="000D7052" w:rsidRPr="00963D05">
        <w:rPr>
          <w:rFonts w:asciiTheme="majorBidi" w:hAnsiTheme="majorBidi" w:cstheme="majorBidi"/>
          <w:sz w:val="24"/>
          <w:szCs w:val="24"/>
        </w:rPr>
        <w:t>tawadhu</w:t>
      </w:r>
      <w:proofErr w:type="spellEnd"/>
      <w:r w:rsidR="000D7052" w:rsidRPr="00963D05">
        <w:rPr>
          <w:rFonts w:asciiTheme="majorBidi" w:hAnsiTheme="majorBidi" w:cstheme="majorBidi"/>
          <w:sz w:val="24"/>
          <w:szCs w:val="24"/>
        </w:rPr>
        <w:t xml:space="preserve">, </w:t>
      </w:r>
      <w:proofErr w:type="spellStart"/>
      <w:r w:rsidR="000D7052" w:rsidRPr="00963D05">
        <w:rPr>
          <w:rFonts w:asciiTheme="majorBidi" w:hAnsiTheme="majorBidi" w:cstheme="majorBidi"/>
          <w:sz w:val="24"/>
          <w:szCs w:val="24"/>
        </w:rPr>
        <w:t>ihsan</w:t>
      </w:r>
      <w:proofErr w:type="spellEnd"/>
      <w:r w:rsidR="000D7052" w:rsidRPr="00963D05">
        <w:rPr>
          <w:rFonts w:asciiTheme="majorBidi" w:hAnsiTheme="majorBidi" w:cstheme="majorBidi"/>
          <w:sz w:val="24"/>
          <w:szCs w:val="24"/>
        </w:rPr>
        <w:t xml:space="preserve">, </w:t>
      </w:r>
      <w:proofErr w:type="spellStart"/>
      <w:r w:rsidR="000D7052" w:rsidRPr="00963D05">
        <w:rPr>
          <w:rFonts w:asciiTheme="majorBidi" w:hAnsiTheme="majorBidi" w:cstheme="majorBidi"/>
          <w:sz w:val="24"/>
          <w:szCs w:val="24"/>
        </w:rPr>
        <w:t>syukur</w:t>
      </w:r>
      <w:proofErr w:type="spellEnd"/>
      <w:r w:rsidR="000D7052" w:rsidRPr="00963D05">
        <w:rPr>
          <w:rFonts w:asciiTheme="majorBidi" w:hAnsiTheme="majorBidi" w:cstheme="majorBidi"/>
          <w:sz w:val="24"/>
          <w:szCs w:val="24"/>
        </w:rPr>
        <w:t xml:space="preserve">, </w:t>
      </w:r>
      <w:proofErr w:type="spellStart"/>
      <w:r w:rsidR="000D7052" w:rsidRPr="00963D05">
        <w:rPr>
          <w:rFonts w:asciiTheme="majorBidi" w:hAnsiTheme="majorBidi" w:cstheme="majorBidi"/>
          <w:sz w:val="24"/>
          <w:szCs w:val="24"/>
        </w:rPr>
        <w:t>sabar</w:t>
      </w:r>
      <w:proofErr w:type="spellEnd"/>
      <w:r w:rsidR="000D7052" w:rsidRPr="00963D05">
        <w:rPr>
          <w:rFonts w:asciiTheme="majorBidi" w:hAnsiTheme="majorBidi" w:cstheme="majorBidi"/>
          <w:sz w:val="24"/>
          <w:szCs w:val="24"/>
        </w:rPr>
        <w:t xml:space="preserve">, </w:t>
      </w:r>
      <w:proofErr w:type="spellStart"/>
      <w:r w:rsidR="000D7052" w:rsidRPr="00963D05">
        <w:rPr>
          <w:rFonts w:asciiTheme="majorBidi" w:hAnsiTheme="majorBidi" w:cstheme="majorBidi"/>
          <w:sz w:val="24"/>
          <w:szCs w:val="24"/>
        </w:rPr>
        <w:t>dan</w:t>
      </w:r>
      <w:proofErr w:type="spellEnd"/>
      <w:r w:rsidR="000D7052" w:rsidRPr="00963D05">
        <w:rPr>
          <w:rFonts w:asciiTheme="majorBidi" w:hAnsiTheme="majorBidi" w:cstheme="majorBidi"/>
          <w:sz w:val="24"/>
          <w:szCs w:val="24"/>
        </w:rPr>
        <w:t xml:space="preserve"> </w:t>
      </w:r>
      <w:proofErr w:type="spellStart"/>
      <w:r w:rsidR="000D7052" w:rsidRPr="00963D05">
        <w:rPr>
          <w:rFonts w:asciiTheme="majorBidi" w:hAnsiTheme="majorBidi" w:cstheme="majorBidi"/>
          <w:sz w:val="24"/>
          <w:szCs w:val="24"/>
        </w:rPr>
        <w:t>makrifat</w:t>
      </w:r>
      <w:proofErr w:type="spellEnd"/>
      <w:r w:rsidR="000D7052" w:rsidRPr="00963D05">
        <w:rPr>
          <w:rFonts w:asciiTheme="majorBidi" w:hAnsiTheme="majorBidi" w:cstheme="majorBidi"/>
          <w:sz w:val="24"/>
          <w:szCs w:val="24"/>
        </w:rPr>
        <w:t>.</w:t>
      </w:r>
      <w:r w:rsidR="00EF5422">
        <w:rPr>
          <w:rStyle w:val="ReferensiCatatanKaki"/>
          <w:rFonts w:asciiTheme="majorBidi" w:hAnsiTheme="majorBidi" w:cstheme="majorBidi"/>
          <w:sz w:val="24"/>
          <w:szCs w:val="24"/>
        </w:rPr>
        <w:footnoteReference w:id="34"/>
      </w:r>
      <w:r w:rsidR="00971C1D">
        <w:rPr>
          <w:rFonts w:asciiTheme="majorBidi" w:hAnsiTheme="majorBidi" w:cstheme="majorBidi"/>
          <w:sz w:val="24"/>
          <w:szCs w:val="24"/>
        </w:rPr>
        <w:t xml:space="preserve"> Dan </w:t>
      </w:r>
      <w:proofErr w:type="spellStart"/>
      <w:r w:rsidR="00971C1D">
        <w:rPr>
          <w:rFonts w:asciiTheme="majorBidi" w:hAnsiTheme="majorBidi" w:cstheme="majorBidi"/>
          <w:sz w:val="24"/>
          <w:szCs w:val="24"/>
        </w:rPr>
        <w:t>mengenai</w:t>
      </w:r>
      <w:proofErr w:type="spellEnd"/>
      <w:r w:rsidR="00971C1D">
        <w:rPr>
          <w:rFonts w:asciiTheme="majorBidi" w:hAnsiTheme="majorBidi" w:cstheme="majorBidi"/>
          <w:sz w:val="24"/>
          <w:szCs w:val="24"/>
        </w:rPr>
        <w:t xml:space="preserve"> dialog </w:t>
      </w:r>
      <w:proofErr w:type="spellStart"/>
      <w:r w:rsidR="00971C1D">
        <w:rPr>
          <w:rFonts w:asciiTheme="majorBidi" w:hAnsiTheme="majorBidi" w:cstheme="majorBidi"/>
          <w:sz w:val="24"/>
          <w:szCs w:val="24"/>
        </w:rPr>
        <w:t>antar</w:t>
      </w:r>
      <w:proofErr w:type="spellEnd"/>
      <w:r w:rsidR="00971C1D">
        <w:rPr>
          <w:rFonts w:asciiTheme="majorBidi" w:hAnsiTheme="majorBidi" w:cstheme="majorBidi"/>
          <w:sz w:val="24"/>
          <w:szCs w:val="24"/>
        </w:rPr>
        <w:t xml:space="preserve"> agama</w:t>
      </w:r>
      <w:r w:rsidR="00971C1D" w:rsidRPr="00971C1D">
        <w:rPr>
          <w:rFonts w:asciiTheme="majorBidi" w:hAnsiTheme="majorBidi" w:cstheme="majorBidi"/>
          <w:sz w:val="24"/>
          <w:szCs w:val="24"/>
        </w:rPr>
        <w:t xml:space="preserve"> </w:t>
      </w:r>
      <w:proofErr w:type="spellStart"/>
      <w:r w:rsidR="00971C1D" w:rsidRPr="00963D05">
        <w:rPr>
          <w:rFonts w:asciiTheme="majorBidi" w:hAnsiTheme="majorBidi" w:cstheme="majorBidi"/>
          <w:sz w:val="24"/>
          <w:szCs w:val="24"/>
        </w:rPr>
        <w:t>Menurut</w:t>
      </w:r>
      <w:proofErr w:type="spellEnd"/>
      <w:r w:rsidR="00971C1D" w:rsidRPr="00963D05">
        <w:rPr>
          <w:rFonts w:asciiTheme="majorBidi" w:hAnsiTheme="majorBidi" w:cstheme="majorBidi"/>
          <w:sz w:val="24"/>
          <w:szCs w:val="24"/>
        </w:rPr>
        <w:t xml:space="preserve"> </w:t>
      </w:r>
      <w:proofErr w:type="spellStart"/>
      <w:r w:rsidR="00971C1D" w:rsidRPr="00963D05">
        <w:rPr>
          <w:rFonts w:asciiTheme="majorBidi" w:hAnsiTheme="majorBidi" w:cstheme="majorBidi"/>
          <w:sz w:val="24"/>
          <w:szCs w:val="24"/>
        </w:rPr>
        <w:t>Gulen</w:t>
      </w:r>
      <w:proofErr w:type="spellEnd"/>
      <w:r w:rsidR="00971C1D" w:rsidRPr="00963D05">
        <w:rPr>
          <w:rFonts w:asciiTheme="majorBidi" w:hAnsiTheme="majorBidi" w:cstheme="majorBidi"/>
          <w:sz w:val="24"/>
          <w:szCs w:val="24"/>
        </w:rPr>
        <w:t xml:space="preserve">, </w:t>
      </w:r>
      <w:proofErr w:type="spellStart"/>
      <w:r w:rsidR="00971C1D" w:rsidRPr="00963D05">
        <w:rPr>
          <w:rFonts w:asciiTheme="majorBidi" w:hAnsiTheme="majorBidi" w:cstheme="majorBidi"/>
          <w:sz w:val="24"/>
          <w:szCs w:val="24"/>
        </w:rPr>
        <w:t>ada</w:t>
      </w:r>
      <w:proofErr w:type="spellEnd"/>
      <w:r w:rsidR="00971C1D" w:rsidRPr="00963D05">
        <w:rPr>
          <w:rFonts w:asciiTheme="majorBidi" w:hAnsiTheme="majorBidi" w:cstheme="majorBidi"/>
          <w:sz w:val="24"/>
          <w:szCs w:val="24"/>
        </w:rPr>
        <w:t xml:space="preserve"> </w:t>
      </w:r>
      <w:proofErr w:type="spellStart"/>
      <w:r w:rsidR="00971C1D" w:rsidRPr="00963D05">
        <w:rPr>
          <w:rFonts w:asciiTheme="majorBidi" w:hAnsiTheme="majorBidi" w:cstheme="majorBidi"/>
          <w:sz w:val="24"/>
          <w:szCs w:val="24"/>
        </w:rPr>
        <w:t>beberapa</w:t>
      </w:r>
      <w:proofErr w:type="spellEnd"/>
      <w:r w:rsidR="00971C1D" w:rsidRPr="00963D05">
        <w:rPr>
          <w:rFonts w:asciiTheme="majorBidi" w:hAnsiTheme="majorBidi" w:cstheme="majorBidi"/>
          <w:sz w:val="24"/>
          <w:szCs w:val="24"/>
        </w:rPr>
        <w:t xml:space="preserve"> </w:t>
      </w:r>
      <w:proofErr w:type="spellStart"/>
      <w:r w:rsidR="00971C1D" w:rsidRPr="00963D05">
        <w:rPr>
          <w:rFonts w:asciiTheme="majorBidi" w:hAnsiTheme="majorBidi" w:cstheme="majorBidi"/>
          <w:sz w:val="24"/>
          <w:szCs w:val="24"/>
        </w:rPr>
        <w:t>hal</w:t>
      </w:r>
      <w:proofErr w:type="spellEnd"/>
      <w:r w:rsidR="00971C1D" w:rsidRPr="00963D05">
        <w:rPr>
          <w:rFonts w:asciiTheme="majorBidi" w:hAnsiTheme="majorBidi" w:cstheme="majorBidi"/>
          <w:sz w:val="24"/>
          <w:szCs w:val="24"/>
        </w:rPr>
        <w:t xml:space="preserve"> yang </w:t>
      </w:r>
      <w:proofErr w:type="spellStart"/>
      <w:r w:rsidR="00971C1D" w:rsidRPr="00963D05">
        <w:rPr>
          <w:rFonts w:asciiTheme="majorBidi" w:hAnsiTheme="majorBidi" w:cstheme="majorBidi"/>
          <w:sz w:val="24"/>
          <w:szCs w:val="24"/>
        </w:rPr>
        <w:t>harus</w:t>
      </w:r>
      <w:proofErr w:type="spellEnd"/>
      <w:r w:rsidR="00971C1D" w:rsidRPr="00963D05">
        <w:rPr>
          <w:rFonts w:asciiTheme="majorBidi" w:hAnsiTheme="majorBidi" w:cstheme="majorBidi"/>
          <w:sz w:val="24"/>
          <w:szCs w:val="24"/>
        </w:rPr>
        <w:t xml:space="preserve"> </w:t>
      </w:r>
      <w:proofErr w:type="spellStart"/>
      <w:r w:rsidR="00971C1D" w:rsidRPr="00963D05">
        <w:rPr>
          <w:rFonts w:asciiTheme="majorBidi" w:hAnsiTheme="majorBidi" w:cstheme="majorBidi"/>
          <w:sz w:val="24"/>
          <w:szCs w:val="24"/>
        </w:rPr>
        <w:t>diperhatikan</w:t>
      </w:r>
      <w:proofErr w:type="spellEnd"/>
      <w:r w:rsidR="00971C1D" w:rsidRPr="00963D05">
        <w:rPr>
          <w:rFonts w:asciiTheme="majorBidi" w:hAnsiTheme="majorBidi" w:cstheme="majorBidi"/>
          <w:sz w:val="24"/>
          <w:szCs w:val="24"/>
        </w:rPr>
        <w:t xml:space="preserve"> agar dialog </w:t>
      </w:r>
      <w:proofErr w:type="spellStart"/>
      <w:r w:rsidR="00971C1D" w:rsidRPr="00963D05">
        <w:rPr>
          <w:rFonts w:asciiTheme="majorBidi" w:hAnsiTheme="majorBidi" w:cstheme="majorBidi"/>
          <w:sz w:val="24"/>
          <w:szCs w:val="24"/>
        </w:rPr>
        <w:t>antar</w:t>
      </w:r>
      <w:proofErr w:type="spellEnd"/>
      <w:r w:rsidR="00971C1D" w:rsidRPr="00963D05">
        <w:rPr>
          <w:rFonts w:asciiTheme="majorBidi" w:hAnsiTheme="majorBidi" w:cstheme="majorBidi"/>
          <w:sz w:val="24"/>
          <w:szCs w:val="24"/>
        </w:rPr>
        <w:t xml:space="preserve"> agama </w:t>
      </w:r>
      <w:proofErr w:type="spellStart"/>
      <w:r w:rsidR="00971C1D" w:rsidRPr="00963D05">
        <w:rPr>
          <w:rFonts w:asciiTheme="majorBidi" w:hAnsiTheme="majorBidi" w:cstheme="majorBidi"/>
          <w:sz w:val="24"/>
          <w:szCs w:val="24"/>
        </w:rPr>
        <w:t>ini</w:t>
      </w:r>
      <w:proofErr w:type="spellEnd"/>
      <w:r w:rsidR="00971C1D" w:rsidRPr="00963D05">
        <w:rPr>
          <w:rFonts w:asciiTheme="majorBidi" w:hAnsiTheme="majorBidi" w:cstheme="majorBidi"/>
          <w:sz w:val="24"/>
          <w:szCs w:val="24"/>
        </w:rPr>
        <w:t xml:space="preserve"> </w:t>
      </w:r>
      <w:proofErr w:type="spellStart"/>
      <w:r w:rsidR="00971C1D" w:rsidRPr="00963D05">
        <w:rPr>
          <w:rFonts w:asciiTheme="majorBidi" w:hAnsiTheme="majorBidi" w:cstheme="majorBidi"/>
          <w:sz w:val="24"/>
          <w:szCs w:val="24"/>
        </w:rPr>
        <w:t>dapat</w:t>
      </w:r>
      <w:proofErr w:type="spellEnd"/>
      <w:r w:rsidR="00971C1D" w:rsidRPr="00963D05">
        <w:rPr>
          <w:rFonts w:asciiTheme="majorBidi" w:hAnsiTheme="majorBidi" w:cstheme="majorBidi"/>
          <w:sz w:val="24"/>
          <w:szCs w:val="24"/>
        </w:rPr>
        <w:t xml:space="preserve"> </w:t>
      </w:r>
      <w:proofErr w:type="spellStart"/>
      <w:r w:rsidR="00971C1D" w:rsidRPr="00963D05">
        <w:rPr>
          <w:rFonts w:asciiTheme="majorBidi" w:hAnsiTheme="majorBidi" w:cstheme="majorBidi"/>
          <w:sz w:val="24"/>
          <w:szCs w:val="24"/>
        </w:rPr>
        <w:t>dilakukan</w:t>
      </w:r>
      <w:proofErr w:type="spellEnd"/>
      <w:r w:rsidR="00971C1D" w:rsidRPr="00963D05">
        <w:rPr>
          <w:rFonts w:asciiTheme="majorBidi" w:hAnsiTheme="majorBidi" w:cstheme="majorBidi"/>
          <w:sz w:val="24"/>
          <w:szCs w:val="24"/>
        </w:rPr>
        <w:t xml:space="preserve"> </w:t>
      </w:r>
      <w:proofErr w:type="spellStart"/>
      <w:r w:rsidR="00971C1D" w:rsidRPr="00963D05">
        <w:rPr>
          <w:rFonts w:asciiTheme="majorBidi" w:hAnsiTheme="majorBidi" w:cstheme="majorBidi"/>
          <w:sz w:val="24"/>
          <w:szCs w:val="24"/>
        </w:rPr>
        <w:t>yaitu</w:t>
      </w:r>
      <w:proofErr w:type="spellEnd"/>
      <w:r w:rsidR="00971C1D" w:rsidRPr="00963D05">
        <w:rPr>
          <w:rFonts w:asciiTheme="majorBidi" w:hAnsiTheme="majorBidi" w:cstheme="majorBidi"/>
          <w:sz w:val="24"/>
          <w:szCs w:val="24"/>
        </w:rPr>
        <w:t xml:space="preserve"> </w:t>
      </w:r>
      <w:proofErr w:type="spellStart"/>
      <w:r w:rsidR="00971C1D" w:rsidRPr="00963D05">
        <w:rPr>
          <w:rFonts w:asciiTheme="majorBidi" w:hAnsiTheme="majorBidi" w:cstheme="majorBidi"/>
          <w:sz w:val="24"/>
          <w:szCs w:val="24"/>
        </w:rPr>
        <w:t>cinta</w:t>
      </w:r>
      <w:proofErr w:type="spellEnd"/>
      <w:r w:rsidR="00971C1D" w:rsidRPr="00963D05">
        <w:rPr>
          <w:rFonts w:asciiTheme="majorBidi" w:hAnsiTheme="majorBidi" w:cstheme="majorBidi"/>
          <w:sz w:val="24"/>
          <w:szCs w:val="24"/>
        </w:rPr>
        <w:t xml:space="preserve"> </w:t>
      </w:r>
      <w:r w:rsidR="00971C1D" w:rsidRPr="00963D05">
        <w:rPr>
          <w:rFonts w:asciiTheme="majorBidi" w:hAnsiTheme="majorBidi" w:cstheme="majorBidi"/>
          <w:i/>
          <w:iCs/>
          <w:sz w:val="24"/>
          <w:szCs w:val="24"/>
        </w:rPr>
        <w:t>(love),</w:t>
      </w:r>
      <w:r w:rsidR="00971C1D" w:rsidRPr="00963D05">
        <w:rPr>
          <w:rFonts w:asciiTheme="majorBidi" w:hAnsiTheme="majorBidi" w:cstheme="majorBidi"/>
          <w:sz w:val="24"/>
          <w:szCs w:val="24"/>
        </w:rPr>
        <w:t xml:space="preserve"> </w:t>
      </w:r>
      <w:proofErr w:type="spellStart"/>
      <w:r w:rsidR="00971C1D" w:rsidRPr="00963D05">
        <w:rPr>
          <w:rFonts w:asciiTheme="majorBidi" w:hAnsiTheme="majorBidi" w:cstheme="majorBidi"/>
          <w:sz w:val="24"/>
          <w:szCs w:val="24"/>
        </w:rPr>
        <w:t>bersimpati</w:t>
      </w:r>
      <w:proofErr w:type="spellEnd"/>
      <w:r w:rsidR="00971C1D" w:rsidRPr="00963D05">
        <w:rPr>
          <w:rFonts w:asciiTheme="majorBidi" w:hAnsiTheme="majorBidi" w:cstheme="majorBidi"/>
          <w:sz w:val="24"/>
          <w:szCs w:val="24"/>
        </w:rPr>
        <w:t xml:space="preserve"> </w:t>
      </w:r>
      <w:proofErr w:type="spellStart"/>
      <w:r w:rsidR="00971C1D" w:rsidRPr="00963D05">
        <w:rPr>
          <w:rFonts w:asciiTheme="majorBidi" w:hAnsiTheme="majorBidi" w:cstheme="majorBidi"/>
          <w:sz w:val="24"/>
          <w:szCs w:val="24"/>
        </w:rPr>
        <w:t>kepada</w:t>
      </w:r>
      <w:proofErr w:type="spellEnd"/>
      <w:r w:rsidR="00971C1D" w:rsidRPr="00963D05">
        <w:rPr>
          <w:rFonts w:asciiTheme="majorBidi" w:hAnsiTheme="majorBidi" w:cstheme="majorBidi"/>
          <w:sz w:val="24"/>
          <w:szCs w:val="24"/>
        </w:rPr>
        <w:t xml:space="preserve"> orang lain </w:t>
      </w:r>
      <w:r w:rsidR="00971C1D" w:rsidRPr="00963D05">
        <w:rPr>
          <w:rFonts w:asciiTheme="majorBidi" w:hAnsiTheme="majorBidi" w:cstheme="majorBidi"/>
          <w:i/>
          <w:iCs/>
          <w:sz w:val="24"/>
          <w:szCs w:val="24"/>
        </w:rPr>
        <w:t>(compassion),</w:t>
      </w:r>
      <w:r w:rsidR="00971C1D" w:rsidRPr="00963D05">
        <w:rPr>
          <w:rFonts w:asciiTheme="majorBidi" w:hAnsiTheme="majorBidi" w:cstheme="majorBidi"/>
          <w:sz w:val="24"/>
          <w:szCs w:val="24"/>
        </w:rPr>
        <w:t xml:space="preserve"> </w:t>
      </w:r>
      <w:proofErr w:type="spellStart"/>
      <w:r w:rsidR="00971C1D" w:rsidRPr="00963D05">
        <w:rPr>
          <w:rFonts w:asciiTheme="majorBidi" w:hAnsiTheme="majorBidi" w:cstheme="majorBidi"/>
          <w:sz w:val="24"/>
          <w:szCs w:val="24"/>
        </w:rPr>
        <w:t>toleransi</w:t>
      </w:r>
      <w:proofErr w:type="spellEnd"/>
      <w:r w:rsidR="00971C1D" w:rsidRPr="00963D05">
        <w:rPr>
          <w:rFonts w:asciiTheme="majorBidi" w:hAnsiTheme="majorBidi" w:cstheme="majorBidi"/>
          <w:sz w:val="24"/>
          <w:szCs w:val="24"/>
        </w:rPr>
        <w:t xml:space="preserve"> </w:t>
      </w:r>
      <w:r w:rsidR="00971C1D" w:rsidRPr="00963D05">
        <w:rPr>
          <w:rFonts w:asciiTheme="majorBidi" w:hAnsiTheme="majorBidi" w:cstheme="majorBidi"/>
          <w:i/>
          <w:iCs/>
          <w:sz w:val="24"/>
          <w:szCs w:val="24"/>
        </w:rPr>
        <w:t>(tolerance),</w:t>
      </w:r>
      <w:r w:rsidR="00971C1D" w:rsidRPr="00963D05">
        <w:rPr>
          <w:rFonts w:asciiTheme="majorBidi" w:hAnsiTheme="majorBidi" w:cstheme="majorBidi"/>
          <w:sz w:val="24"/>
          <w:szCs w:val="24"/>
        </w:rPr>
        <w:t xml:space="preserve"> </w:t>
      </w:r>
      <w:proofErr w:type="spellStart"/>
      <w:r w:rsidR="00971C1D" w:rsidRPr="00963D05">
        <w:rPr>
          <w:rFonts w:asciiTheme="majorBidi" w:hAnsiTheme="majorBidi" w:cstheme="majorBidi"/>
          <w:sz w:val="24"/>
          <w:szCs w:val="24"/>
        </w:rPr>
        <w:t>dan</w:t>
      </w:r>
      <w:proofErr w:type="spellEnd"/>
      <w:r w:rsidR="00971C1D" w:rsidRPr="00963D05">
        <w:rPr>
          <w:rFonts w:asciiTheme="majorBidi" w:hAnsiTheme="majorBidi" w:cstheme="majorBidi"/>
          <w:sz w:val="24"/>
          <w:szCs w:val="24"/>
        </w:rPr>
        <w:t xml:space="preserve"> yang </w:t>
      </w:r>
      <w:proofErr w:type="spellStart"/>
      <w:r w:rsidR="00971C1D" w:rsidRPr="00963D05">
        <w:rPr>
          <w:rFonts w:asciiTheme="majorBidi" w:hAnsiTheme="majorBidi" w:cstheme="majorBidi"/>
          <w:sz w:val="24"/>
          <w:szCs w:val="24"/>
        </w:rPr>
        <w:t>kelima</w:t>
      </w:r>
      <w:proofErr w:type="spellEnd"/>
      <w:r w:rsidR="00971C1D" w:rsidRPr="00963D05">
        <w:rPr>
          <w:rFonts w:asciiTheme="majorBidi" w:hAnsiTheme="majorBidi" w:cstheme="majorBidi"/>
          <w:sz w:val="24"/>
          <w:szCs w:val="24"/>
        </w:rPr>
        <w:t xml:space="preserve"> </w:t>
      </w:r>
      <w:proofErr w:type="spellStart"/>
      <w:r w:rsidR="00971C1D" w:rsidRPr="00963D05">
        <w:rPr>
          <w:rFonts w:asciiTheme="majorBidi" w:hAnsiTheme="majorBidi" w:cstheme="majorBidi"/>
          <w:sz w:val="24"/>
          <w:szCs w:val="24"/>
        </w:rPr>
        <w:t>adalah</w:t>
      </w:r>
      <w:proofErr w:type="spellEnd"/>
      <w:r w:rsidR="00971C1D" w:rsidRPr="00963D05">
        <w:rPr>
          <w:rFonts w:asciiTheme="majorBidi" w:hAnsiTheme="majorBidi" w:cstheme="majorBidi"/>
          <w:sz w:val="24"/>
          <w:szCs w:val="24"/>
        </w:rPr>
        <w:t xml:space="preserve"> </w:t>
      </w:r>
      <w:proofErr w:type="spellStart"/>
      <w:r w:rsidR="00971C1D" w:rsidRPr="00963D05">
        <w:rPr>
          <w:rFonts w:asciiTheme="majorBidi" w:hAnsiTheme="majorBidi" w:cstheme="majorBidi"/>
          <w:sz w:val="24"/>
          <w:szCs w:val="24"/>
        </w:rPr>
        <w:t>memaafkan</w:t>
      </w:r>
      <w:proofErr w:type="spellEnd"/>
      <w:r w:rsidR="00971C1D" w:rsidRPr="00963D05">
        <w:rPr>
          <w:rFonts w:asciiTheme="majorBidi" w:hAnsiTheme="majorBidi" w:cstheme="majorBidi"/>
          <w:sz w:val="24"/>
          <w:szCs w:val="24"/>
        </w:rPr>
        <w:t xml:space="preserve"> </w:t>
      </w:r>
      <w:r w:rsidR="00971C1D" w:rsidRPr="00963D05">
        <w:rPr>
          <w:rFonts w:asciiTheme="majorBidi" w:hAnsiTheme="majorBidi" w:cstheme="majorBidi"/>
          <w:i/>
          <w:iCs/>
          <w:sz w:val="24"/>
          <w:szCs w:val="24"/>
        </w:rPr>
        <w:t>(forgiving)</w:t>
      </w:r>
      <w:r w:rsidR="00971C1D">
        <w:rPr>
          <w:rFonts w:asciiTheme="majorBidi" w:hAnsiTheme="majorBidi" w:cstheme="majorBidi"/>
          <w:i/>
          <w:iCs/>
          <w:sz w:val="24"/>
          <w:szCs w:val="24"/>
        </w:rPr>
        <w:t>.</w:t>
      </w:r>
      <w:r w:rsidR="00971C1D">
        <w:rPr>
          <w:rFonts w:asciiTheme="majorBidi" w:hAnsiTheme="majorBidi" w:cstheme="majorBidi"/>
          <w:sz w:val="24"/>
          <w:szCs w:val="24"/>
        </w:rPr>
        <w:t xml:space="preserve"> </w:t>
      </w:r>
      <w:r w:rsidR="00B3045B">
        <w:rPr>
          <w:rStyle w:val="ReferensiCatatanKaki"/>
          <w:rFonts w:asciiTheme="majorBidi" w:hAnsiTheme="majorBidi" w:cstheme="majorBidi"/>
          <w:sz w:val="24"/>
          <w:szCs w:val="24"/>
        </w:rPr>
        <w:footnoteReference w:id="35"/>
      </w:r>
    </w:p>
    <w:p w:rsidR="00F450D5" w:rsidRDefault="00F450D5" w:rsidP="00DE6AD1">
      <w:pPr>
        <w:spacing w:line="360" w:lineRule="auto"/>
        <w:ind w:firstLine="720"/>
        <w:jc w:val="both"/>
        <w:rPr>
          <w:rFonts w:asciiTheme="majorBidi" w:hAnsiTheme="majorBidi" w:cstheme="majorBidi"/>
          <w:sz w:val="24"/>
          <w:szCs w:val="24"/>
        </w:rPr>
      </w:pPr>
      <w:proofErr w:type="spellStart"/>
      <w:r>
        <w:rPr>
          <w:rFonts w:asciiTheme="majorBidi" w:hAnsiTheme="majorBidi" w:cstheme="majorBidi"/>
          <w:sz w:val="24"/>
          <w:szCs w:val="24"/>
        </w:rPr>
        <w:t>Sedangkan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gerakan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Esack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sendiri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lebih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menekankan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kepada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penafsiran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ayat-ayat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Alquran</w:t>
      </w:r>
      <w:proofErr w:type="spellEnd"/>
      <w:r>
        <w:rPr>
          <w:rFonts w:asciiTheme="majorBidi" w:hAnsiTheme="majorBidi" w:cstheme="majorBidi"/>
          <w:sz w:val="24"/>
          <w:szCs w:val="24"/>
        </w:rPr>
        <w:t xml:space="preserve"> agar </w:t>
      </w:r>
      <w:proofErr w:type="spellStart"/>
      <w:r>
        <w:rPr>
          <w:rFonts w:asciiTheme="majorBidi" w:hAnsiTheme="majorBidi" w:cstheme="majorBidi"/>
          <w:sz w:val="24"/>
          <w:szCs w:val="24"/>
        </w:rPr>
        <w:t>sesuai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kehidupan</w:t>
      </w:r>
      <w:proofErr w:type="spellEnd"/>
      <w:r>
        <w:rPr>
          <w:rFonts w:asciiTheme="majorBidi" w:hAnsiTheme="majorBidi" w:cstheme="majorBidi"/>
          <w:sz w:val="24"/>
          <w:szCs w:val="24"/>
        </w:rPr>
        <w:t xml:space="preserve"> di masa modern </w:t>
      </w:r>
      <w:proofErr w:type="spellStart"/>
      <w:r>
        <w:rPr>
          <w:rFonts w:asciiTheme="majorBidi" w:hAnsiTheme="majorBidi" w:cstheme="majorBidi"/>
          <w:sz w:val="24"/>
          <w:szCs w:val="24"/>
        </w:rPr>
        <w:t>seperti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mengembangkan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sebuah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Hermeneutika</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disebutnya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sebagai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hermeneutika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pembebasan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menafsirkan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sebuah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ayat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ia</w:t>
      </w:r>
      <w:proofErr w:type="spellEnd"/>
      <w:r>
        <w:rPr>
          <w:rFonts w:asciiTheme="majorBidi" w:hAnsiTheme="majorBidi" w:cstheme="majorBidi"/>
          <w:sz w:val="24"/>
          <w:szCs w:val="24"/>
        </w:rPr>
        <w:t xml:space="preserve"> </w:t>
      </w:r>
      <w:proofErr w:type="spellStart"/>
      <w:r w:rsidR="006D5F16">
        <w:rPr>
          <w:rFonts w:asciiTheme="majorBidi" w:hAnsiTheme="majorBidi" w:cstheme="majorBidi"/>
          <w:sz w:val="24"/>
          <w:szCs w:val="24"/>
        </w:rPr>
        <w:t>menggunakan</w:t>
      </w:r>
      <w:proofErr w:type="spellEnd"/>
      <w:r w:rsidR="006D5F16">
        <w:rPr>
          <w:rFonts w:asciiTheme="majorBidi" w:hAnsiTheme="majorBidi" w:cstheme="majorBidi"/>
          <w:sz w:val="24"/>
          <w:szCs w:val="24"/>
        </w:rPr>
        <w:t xml:space="preserve"> </w:t>
      </w:r>
      <w:proofErr w:type="spellStart"/>
      <w:r w:rsidR="006D5F16">
        <w:rPr>
          <w:rFonts w:asciiTheme="majorBidi" w:hAnsiTheme="majorBidi" w:cstheme="majorBidi"/>
          <w:sz w:val="24"/>
          <w:szCs w:val="24"/>
        </w:rPr>
        <w:t>istilah-istilah</w:t>
      </w:r>
      <w:proofErr w:type="spellEnd"/>
      <w:r w:rsidR="006D5F16">
        <w:rPr>
          <w:rFonts w:asciiTheme="majorBidi" w:hAnsiTheme="majorBidi" w:cstheme="majorBidi"/>
          <w:sz w:val="24"/>
          <w:szCs w:val="24"/>
        </w:rPr>
        <w:t xml:space="preserve"> </w:t>
      </w:r>
      <w:proofErr w:type="spellStart"/>
      <w:r w:rsidR="006D5F16">
        <w:rPr>
          <w:rFonts w:asciiTheme="majorBidi" w:hAnsiTheme="majorBidi" w:cstheme="majorBidi"/>
          <w:sz w:val="24"/>
          <w:szCs w:val="24"/>
        </w:rPr>
        <w:t>did</w:t>
      </w:r>
      <w:r>
        <w:rPr>
          <w:rFonts w:asciiTheme="majorBidi" w:hAnsiTheme="majorBidi" w:cstheme="majorBidi"/>
          <w:sz w:val="24"/>
          <w:szCs w:val="24"/>
        </w:rPr>
        <w:t>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Alquran</w:t>
      </w:r>
      <w:proofErr w:type="spellEnd"/>
      <w:r w:rsidR="006D5F16">
        <w:rPr>
          <w:rFonts w:asciiTheme="majorBidi" w:hAnsiTheme="majorBidi" w:cstheme="majorBidi"/>
          <w:sz w:val="24"/>
          <w:szCs w:val="24"/>
        </w:rPr>
        <w:t xml:space="preserve"> yang </w:t>
      </w:r>
      <w:proofErr w:type="spellStart"/>
      <w:r w:rsidR="006D5F16">
        <w:rPr>
          <w:rFonts w:asciiTheme="majorBidi" w:hAnsiTheme="majorBidi" w:cstheme="majorBidi"/>
          <w:sz w:val="24"/>
          <w:szCs w:val="24"/>
        </w:rPr>
        <w:t>disebutnya</w:t>
      </w:r>
      <w:proofErr w:type="spellEnd"/>
      <w:r w:rsidR="006D5F16">
        <w:rPr>
          <w:rFonts w:asciiTheme="majorBidi" w:hAnsiTheme="majorBidi" w:cstheme="majorBidi"/>
          <w:sz w:val="24"/>
          <w:szCs w:val="24"/>
        </w:rPr>
        <w:t xml:space="preserve"> </w:t>
      </w:r>
      <w:proofErr w:type="spellStart"/>
      <w:r w:rsidR="006D5F16">
        <w:rPr>
          <w:rFonts w:asciiTheme="majorBidi" w:hAnsiTheme="majorBidi" w:cstheme="majorBidi"/>
          <w:sz w:val="24"/>
          <w:szCs w:val="24"/>
        </w:rPr>
        <w:t>sebagai</w:t>
      </w:r>
      <w:proofErr w:type="spellEnd"/>
      <w:r w:rsidR="006D5F16">
        <w:rPr>
          <w:rFonts w:asciiTheme="majorBidi" w:hAnsiTheme="majorBidi" w:cstheme="majorBidi"/>
          <w:sz w:val="24"/>
          <w:szCs w:val="24"/>
        </w:rPr>
        <w:t xml:space="preserve"> “</w:t>
      </w:r>
      <w:proofErr w:type="spellStart"/>
      <w:r w:rsidR="006D5F16">
        <w:rPr>
          <w:rFonts w:asciiTheme="majorBidi" w:hAnsiTheme="majorBidi" w:cstheme="majorBidi"/>
          <w:sz w:val="24"/>
          <w:szCs w:val="24"/>
        </w:rPr>
        <w:t>Kunci-Kunci</w:t>
      </w:r>
      <w:proofErr w:type="spellEnd"/>
      <w:r w:rsidR="006D5F16">
        <w:rPr>
          <w:rFonts w:asciiTheme="majorBidi" w:hAnsiTheme="majorBidi" w:cstheme="majorBidi"/>
          <w:sz w:val="24"/>
          <w:szCs w:val="24"/>
        </w:rPr>
        <w:t xml:space="preserve"> </w:t>
      </w:r>
      <w:proofErr w:type="spellStart"/>
      <w:r w:rsidR="006D5F16">
        <w:rPr>
          <w:rFonts w:asciiTheme="majorBidi" w:hAnsiTheme="majorBidi" w:cstheme="majorBidi"/>
          <w:sz w:val="24"/>
          <w:szCs w:val="24"/>
        </w:rPr>
        <w:t>Hermeneutika</w:t>
      </w:r>
      <w:proofErr w:type="spellEnd"/>
      <w:r w:rsidR="006D5F16">
        <w:rPr>
          <w:rFonts w:asciiTheme="majorBidi" w:hAnsiTheme="majorBidi" w:cstheme="majorBidi"/>
          <w:sz w:val="24"/>
          <w:szCs w:val="24"/>
        </w:rPr>
        <w:t xml:space="preserve">” yang </w:t>
      </w:r>
      <w:proofErr w:type="spellStart"/>
      <w:r w:rsidR="006D5F16">
        <w:rPr>
          <w:rFonts w:asciiTheme="majorBidi" w:hAnsiTheme="majorBidi" w:cstheme="majorBidi"/>
          <w:sz w:val="24"/>
          <w:szCs w:val="24"/>
        </w:rPr>
        <w:t>terdiri</w:t>
      </w:r>
      <w:proofErr w:type="spellEnd"/>
      <w:r w:rsidR="006D5F16">
        <w:rPr>
          <w:rFonts w:asciiTheme="majorBidi" w:hAnsiTheme="majorBidi" w:cstheme="majorBidi"/>
          <w:sz w:val="24"/>
          <w:szCs w:val="24"/>
        </w:rPr>
        <w:t xml:space="preserve"> </w:t>
      </w:r>
      <w:proofErr w:type="spellStart"/>
      <w:r w:rsidR="006D5F16">
        <w:rPr>
          <w:rFonts w:asciiTheme="majorBidi" w:hAnsiTheme="majorBidi" w:cstheme="majorBidi"/>
          <w:sz w:val="24"/>
          <w:szCs w:val="24"/>
        </w:rPr>
        <w:t>dari</w:t>
      </w:r>
      <w:proofErr w:type="spellEnd"/>
      <w:r w:rsidR="006D5F16">
        <w:rPr>
          <w:rFonts w:asciiTheme="majorBidi" w:hAnsiTheme="majorBidi" w:cstheme="majorBidi"/>
          <w:sz w:val="24"/>
          <w:szCs w:val="24"/>
        </w:rPr>
        <w:t xml:space="preserve"> </w:t>
      </w:r>
      <w:proofErr w:type="spellStart"/>
      <w:r w:rsidR="006D5F16">
        <w:rPr>
          <w:rFonts w:asciiTheme="majorBidi" w:hAnsiTheme="majorBidi" w:cstheme="majorBidi"/>
          <w:sz w:val="24"/>
          <w:szCs w:val="24"/>
        </w:rPr>
        <w:t>Takwa</w:t>
      </w:r>
      <w:proofErr w:type="spellEnd"/>
      <w:r w:rsidR="006D5F16">
        <w:rPr>
          <w:rFonts w:asciiTheme="majorBidi" w:hAnsiTheme="majorBidi" w:cstheme="majorBidi"/>
          <w:sz w:val="24"/>
          <w:szCs w:val="24"/>
        </w:rPr>
        <w:t xml:space="preserve">, </w:t>
      </w:r>
      <w:proofErr w:type="spellStart"/>
      <w:r w:rsidR="006D5F16">
        <w:rPr>
          <w:rFonts w:asciiTheme="majorBidi" w:hAnsiTheme="majorBidi" w:cstheme="majorBidi"/>
          <w:sz w:val="24"/>
          <w:szCs w:val="24"/>
        </w:rPr>
        <w:t>tauhid</w:t>
      </w:r>
      <w:proofErr w:type="spellEnd"/>
      <w:r w:rsidR="006D5F16">
        <w:rPr>
          <w:rFonts w:asciiTheme="majorBidi" w:hAnsiTheme="majorBidi" w:cstheme="majorBidi"/>
          <w:sz w:val="24"/>
          <w:szCs w:val="24"/>
        </w:rPr>
        <w:t xml:space="preserve">, </w:t>
      </w:r>
      <w:r w:rsidR="006D5F16" w:rsidRPr="00DF189B">
        <w:rPr>
          <w:rFonts w:asciiTheme="majorBidi" w:hAnsiTheme="majorBidi" w:cstheme="majorBidi"/>
          <w:i/>
          <w:iCs/>
          <w:sz w:val="24"/>
          <w:szCs w:val="24"/>
        </w:rPr>
        <w:t>An-</w:t>
      </w:r>
      <w:proofErr w:type="spellStart"/>
      <w:r w:rsidR="006D5F16" w:rsidRPr="00DF189B">
        <w:rPr>
          <w:rFonts w:asciiTheme="majorBidi" w:hAnsiTheme="majorBidi" w:cstheme="majorBidi"/>
          <w:i/>
          <w:iCs/>
          <w:sz w:val="24"/>
          <w:szCs w:val="24"/>
        </w:rPr>
        <w:t>Nas</w:t>
      </w:r>
      <w:proofErr w:type="spellEnd"/>
      <w:r w:rsidR="006D5F16" w:rsidRPr="00DF189B">
        <w:rPr>
          <w:rFonts w:asciiTheme="majorBidi" w:hAnsiTheme="majorBidi" w:cstheme="majorBidi"/>
          <w:i/>
          <w:iCs/>
          <w:sz w:val="24"/>
          <w:szCs w:val="24"/>
        </w:rPr>
        <w:t>, Al-</w:t>
      </w:r>
      <w:proofErr w:type="spellStart"/>
      <w:r w:rsidR="006D5F16" w:rsidRPr="00DF189B">
        <w:rPr>
          <w:rFonts w:asciiTheme="majorBidi" w:hAnsiTheme="majorBidi" w:cstheme="majorBidi"/>
          <w:i/>
          <w:iCs/>
          <w:sz w:val="24"/>
          <w:szCs w:val="24"/>
        </w:rPr>
        <w:t>Mustad’afuna</w:t>
      </w:r>
      <w:proofErr w:type="spellEnd"/>
      <w:r w:rsidR="006D5F16" w:rsidRPr="00DF189B">
        <w:rPr>
          <w:rFonts w:asciiTheme="majorBidi" w:hAnsiTheme="majorBidi" w:cstheme="majorBidi"/>
          <w:i/>
          <w:iCs/>
          <w:sz w:val="24"/>
          <w:szCs w:val="24"/>
        </w:rPr>
        <w:t xml:space="preserve"> fi Al-</w:t>
      </w:r>
      <w:proofErr w:type="spellStart"/>
      <w:r w:rsidR="006D5F16" w:rsidRPr="00DF189B">
        <w:rPr>
          <w:rFonts w:asciiTheme="majorBidi" w:hAnsiTheme="majorBidi" w:cstheme="majorBidi"/>
          <w:i/>
          <w:iCs/>
          <w:sz w:val="24"/>
          <w:szCs w:val="24"/>
        </w:rPr>
        <w:t>Ardh</w:t>
      </w:r>
      <w:proofErr w:type="spellEnd"/>
      <w:r w:rsidR="006D5F16" w:rsidRPr="00DF189B">
        <w:rPr>
          <w:rFonts w:asciiTheme="majorBidi" w:hAnsiTheme="majorBidi" w:cstheme="majorBidi"/>
          <w:i/>
          <w:iCs/>
          <w:sz w:val="24"/>
          <w:szCs w:val="24"/>
        </w:rPr>
        <w:t>, Al-</w:t>
      </w:r>
      <w:proofErr w:type="spellStart"/>
      <w:r w:rsidR="006D5F16" w:rsidRPr="00DF189B">
        <w:rPr>
          <w:rFonts w:asciiTheme="majorBidi" w:hAnsiTheme="majorBidi" w:cstheme="majorBidi"/>
          <w:i/>
          <w:iCs/>
          <w:sz w:val="24"/>
          <w:szCs w:val="24"/>
        </w:rPr>
        <w:t>Adl</w:t>
      </w:r>
      <w:proofErr w:type="spellEnd"/>
      <w:r w:rsidR="006D5F16" w:rsidRPr="00DF189B">
        <w:rPr>
          <w:rFonts w:asciiTheme="majorBidi" w:hAnsiTheme="majorBidi" w:cstheme="majorBidi"/>
          <w:i/>
          <w:iCs/>
          <w:sz w:val="24"/>
          <w:szCs w:val="24"/>
        </w:rPr>
        <w:t xml:space="preserve"> </w:t>
      </w:r>
      <w:proofErr w:type="spellStart"/>
      <w:r w:rsidR="006D5F16" w:rsidRPr="00DF189B">
        <w:rPr>
          <w:rFonts w:asciiTheme="majorBidi" w:hAnsiTheme="majorBidi" w:cstheme="majorBidi"/>
          <w:sz w:val="24"/>
          <w:szCs w:val="24"/>
        </w:rPr>
        <w:t>dan</w:t>
      </w:r>
      <w:proofErr w:type="spellEnd"/>
      <w:r w:rsidR="006D5F16" w:rsidRPr="00DF189B">
        <w:rPr>
          <w:rFonts w:asciiTheme="majorBidi" w:hAnsiTheme="majorBidi" w:cstheme="majorBidi"/>
          <w:i/>
          <w:iCs/>
          <w:sz w:val="24"/>
          <w:szCs w:val="24"/>
        </w:rPr>
        <w:t xml:space="preserve"> </w:t>
      </w:r>
      <w:proofErr w:type="spellStart"/>
      <w:r w:rsidR="006D5F16" w:rsidRPr="00DF189B">
        <w:rPr>
          <w:rFonts w:asciiTheme="majorBidi" w:hAnsiTheme="majorBidi" w:cstheme="majorBidi"/>
          <w:i/>
          <w:iCs/>
          <w:sz w:val="24"/>
          <w:szCs w:val="24"/>
        </w:rPr>
        <w:t>Qisth</w:t>
      </w:r>
      <w:proofErr w:type="spellEnd"/>
      <w:r w:rsidR="006D5F16" w:rsidRPr="00DF189B">
        <w:rPr>
          <w:rFonts w:asciiTheme="majorBidi" w:hAnsiTheme="majorBidi" w:cstheme="majorBidi"/>
          <w:i/>
          <w:iCs/>
          <w:sz w:val="24"/>
          <w:szCs w:val="24"/>
        </w:rPr>
        <w:t>,</w:t>
      </w:r>
      <w:r w:rsidR="006D5F16">
        <w:rPr>
          <w:rFonts w:asciiTheme="majorBidi" w:hAnsiTheme="majorBidi" w:cstheme="majorBidi"/>
          <w:sz w:val="24"/>
          <w:szCs w:val="24"/>
        </w:rPr>
        <w:t xml:space="preserve"> </w:t>
      </w:r>
      <w:proofErr w:type="spellStart"/>
      <w:r w:rsidR="006D5F16">
        <w:rPr>
          <w:rFonts w:asciiTheme="majorBidi" w:hAnsiTheme="majorBidi" w:cstheme="majorBidi"/>
          <w:sz w:val="24"/>
          <w:szCs w:val="24"/>
        </w:rPr>
        <w:t>dan</w:t>
      </w:r>
      <w:proofErr w:type="spellEnd"/>
      <w:r w:rsidR="006D5F16">
        <w:rPr>
          <w:rFonts w:asciiTheme="majorBidi" w:hAnsiTheme="majorBidi" w:cstheme="majorBidi"/>
          <w:sz w:val="24"/>
          <w:szCs w:val="24"/>
        </w:rPr>
        <w:t xml:space="preserve"> Jihad.</w:t>
      </w:r>
      <w:r w:rsidR="00022047">
        <w:rPr>
          <w:rFonts w:asciiTheme="majorBidi" w:hAnsiTheme="majorBidi" w:cstheme="majorBidi"/>
          <w:sz w:val="24"/>
          <w:szCs w:val="24"/>
        </w:rPr>
        <w:t xml:space="preserve"> </w:t>
      </w:r>
      <w:proofErr w:type="spellStart"/>
      <w:r w:rsidR="00022047">
        <w:rPr>
          <w:rFonts w:asciiTheme="majorBidi" w:hAnsiTheme="majorBidi" w:cstheme="majorBidi"/>
          <w:sz w:val="24"/>
          <w:szCs w:val="24"/>
        </w:rPr>
        <w:t>Penafsiran-pena</w:t>
      </w:r>
      <w:r w:rsidR="006D5F16">
        <w:rPr>
          <w:rFonts w:asciiTheme="majorBidi" w:hAnsiTheme="majorBidi" w:cstheme="majorBidi"/>
          <w:sz w:val="24"/>
          <w:szCs w:val="24"/>
        </w:rPr>
        <w:t>fsiran</w:t>
      </w:r>
      <w:proofErr w:type="spellEnd"/>
      <w:r w:rsidR="006D5F16">
        <w:rPr>
          <w:rFonts w:asciiTheme="majorBidi" w:hAnsiTheme="majorBidi" w:cstheme="majorBidi"/>
          <w:sz w:val="24"/>
          <w:szCs w:val="24"/>
        </w:rPr>
        <w:t xml:space="preserve"> </w:t>
      </w:r>
      <w:proofErr w:type="spellStart"/>
      <w:r w:rsidR="006D5F16">
        <w:rPr>
          <w:rFonts w:asciiTheme="majorBidi" w:hAnsiTheme="majorBidi" w:cstheme="majorBidi"/>
          <w:sz w:val="24"/>
          <w:szCs w:val="24"/>
        </w:rPr>
        <w:t>ayat</w:t>
      </w:r>
      <w:proofErr w:type="spellEnd"/>
      <w:r w:rsidR="006D5F16">
        <w:rPr>
          <w:rFonts w:asciiTheme="majorBidi" w:hAnsiTheme="majorBidi" w:cstheme="majorBidi"/>
          <w:sz w:val="24"/>
          <w:szCs w:val="24"/>
        </w:rPr>
        <w:t xml:space="preserve"> </w:t>
      </w:r>
      <w:proofErr w:type="spellStart"/>
      <w:r w:rsidR="006D5F16">
        <w:rPr>
          <w:rFonts w:asciiTheme="majorBidi" w:hAnsiTheme="majorBidi" w:cstheme="majorBidi"/>
          <w:sz w:val="24"/>
          <w:szCs w:val="24"/>
        </w:rPr>
        <w:t>Alquran</w:t>
      </w:r>
      <w:proofErr w:type="spellEnd"/>
      <w:r w:rsidR="006D5F16">
        <w:rPr>
          <w:rFonts w:asciiTheme="majorBidi" w:hAnsiTheme="majorBidi" w:cstheme="majorBidi"/>
          <w:sz w:val="24"/>
          <w:szCs w:val="24"/>
        </w:rPr>
        <w:t xml:space="preserve"> yang </w:t>
      </w:r>
      <w:proofErr w:type="spellStart"/>
      <w:r w:rsidR="006D5F16">
        <w:rPr>
          <w:rFonts w:asciiTheme="majorBidi" w:hAnsiTheme="majorBidi" w:cstheme="majorBidi"/>
          <w:sz w:val="24"/>
          <w:szCs w:val="24"/>
        </w:rPr>
        <w:t>dilakukan</w:t>
      </w:r>
      <w:proofErr w:type="spellEnd"/>
      <w:r w:rsidR="006D5F16">
        <w:rPr>
          <w:rFonts w:asciiTheme="majorBidi" w:hAnsiTheme="majorBidi" w:cstheme="majorBidi"/>
          <w:sz w:val="24"/>
          <w:szCs w:val="24"/>
        </w:rPr>
        <w:t xml:space="preserve"> </w:t>
      </w:r>
      <w:proofErr w:type="spellStart"/>
      <w:r w:rsidR="006D5F16">
        <w:rPr>
          <w:rFonts w:asciiTheme="majorBidi" w:hAnsiTheme="majorBidi" w:cstheme="majorBidi"/>
          <w:sz w:val="24"/>
          <w:szCs w:val="24"/>
        </w:rPr>
        <w:t>oleh</w:t>
      </w:r>
      <w:proofErr w:type="spellEnd"/>
      <w:r w:rsidR="006D5F16">
        <w:rPr>
          <w:rFonts w:asciiTheme="majorBidi" w:hAnsiTheme="majorBidi" w:cstheme="majorBidi"/>
          <w:sz w:val="24"/>
          <w:szCs w:val="24"/>
        </w:rPr>
        <w:t xml:space="preserve"> </w:t>
      </w:r>
      <w:proofErr w:type="spellStart"/>
      <w:r w:rsidR="006D5F16">
        <w:rPr>
          <w:rFonts w:asciiTheme="majorBidi" w:hAnsiTheme="majorBidi" w:cstheme="majorBidi"/>
          <w:sz w:val="24"/>
          <w:szCs w:val="24"/>
        </w:rPr>
        <w:t>Esack</w:t>
      </w:r>
      <w:proofErr w:type="spellEnd"/>
      <w:r w:rsidR="006D5F16">
        <w:rPr>
          <w:rFonts w:asciiTheme="majorBidi" w:hAnsiTheme="majorBidi" w:cstheme="majorBidi"/>
          <w:sz w:val="24"/>
          <w:szCs w:val="24"/>
        </w:rPr>
        <w:t xml:space="preserve"> </w:t>
      </w:r>
      <w:proofErr w:type="spellStart"/>
      <w:r w:rsidR="006D5F16">
        <w:rPr>
          <w:rFonts w:asciiTheme="majorBidi" w:hAnsiTheme="majorBidi" w:cstheme="majorBidi"/>
          <w:sz w:val="24"/>
          <w:szCs w:val="24"/>
        </w:rPr>
        <w:t>ini</w:t>
      </w:r>
      <w:proofErr w:type="spellEnd"/>
      <w:r w:rsidR="006D5F16">
        <w:rPr>
          <w:rFonts w:asciiTheme="majorBidi" w:hAnsiTheme="majorBidi" w:cstheme="majorBidi"/>
          <w:sz w:val="24"/>
          <w:szCs w:val="24"/>
        </w:rPr>
        <w:t xml:space="preserve"> </w:t>
      </w:r>
      <w:proofErr w:type="spellStart"/>
      <w:r w:rsidR="006D5F16">
        <w:rPr>
          <w:rFonts w:asciiTheme="majorBidi" w:hAnsiTheme="majorBidi" w:cstheme="majorBidi"/>
          <w:sz w:val="24"/>
          <w:szCs w:val="24"/>
        </w:rPr>
        <w:t>bertujuan</w:t>
      </w:r>
      <w:proofErr w:type="spellEnd"/>
      <w:r w:rsidR="006D5F16">
        <w:rPr>
          <w:rFonts w:asciiTheme="majorBidi" w:hAnsiTheme="majorBidi" w:cstheme="majorBidi"/>
          <w:sz w:val="24"/>
          <w:szCs w:val="24"/>
        </w:rPr>
        <w:t xml:space="preserve"> </w:t>
      </w:r>
      <w:proofErr w:type="spellStart"/>
      <w:r w:rsidR="006D5F16">
        <w:rPr>
          <w:rFonts w:asciiTheme="majorBidi" w:hAnsiTheme="majorBidi" w:cstheme="majorBidi"/>
          <w:sz w:val="24"/>
          <w:szCs w:val="24"/>
        </w:rPr>
        <w:t>untuk</w:t>
      </w:r>
      <w:proofErr w:type="spellEnd"/>
      <w:r w:rsidR="006D5F16">
        <w:rPr>
          <w:rFonts w:asciiTheme="majorBidi" w:hAnsiTheme="majorBidi" w:cstheme="majorBidi"/>
          <w:sz w:val="24"/>
          <w:szCs w:val="24"/>
        </w:rPr>
        <w:t xml:space="preserve"> </w:t>
      </w:r>
      <w:proofErr w:type="spellStart"/>
      <w:r w:rsidR="006D5F16">
        <w:rPr>
          <w:rFonts w:asciiTheme="majorBidi" w:hAnsiTheme="majorBidi" w:cstheme="majorBidi"/>
          <w:sz w:val="24"/>
          <w:szCs w:val="24"/>
        </w:rPr>
        <w:t>mengubah</w:t>
      </w:r>
      <w:proofErr w:type="spellEnd"/>
      <w:r w:rsidR="006D5F16">
        <w:rPr>
          <w:rFonts w:asciiTheme="majorBidi" w:hAnsiTheme="majorBidi" w:cstheme="majorBidi"/>
          <w:sz w:val="24"/>
          <w:szCs w:val="24"/>
        </w:rPr>
        <w:t xml:space="preserve"> </w:t>
      </w:r>
      <w:proofErr w:type="spellStart"/>
      <w:r w:rsidR="006D5F16">
        <w:rPr>
          <w:rFonts w:asciiTheme="majorBidi" w:hAnsiTheme="majorBidi" w:cstheme="majorBidi"/>
          <w:sz w:val="24"/>
          <w:szCs w:val="24"/>
        </w:rPr>
        <w:t>pemahaman</w:t>
      </w:r>
      <w:proofErr w:type="spellEnd"/>
      <w:r w:rsidR="006D5F16">
        <w:rPr>
          <w:rFonts w:asciiTheme="majorBidi" w:hAnsiTheme="majorBidi" w:cstheme="majorBidi"/>
          <w:sz w:val="24"/>
          <w:szCs w:val="24"/>
        </w:rPr>
        <w:t xml:space="preserve"> </w:t>
      </w:r>
      <w:proofErr w:type="spellStart"/>
      <w:r w:rsidR="006D5F16">
        <w:rPr>
          <w:rFonts w:asciiTheme="majorBidi" w:hAnsiTheme="majorBidi" w:cstheme="majorBidi"/>
          <w:sz w:val="24"/>
          <w:szCs w:val="24"/>
        </w:rPr>
        <w:t>kaum</w:t>
      </w:r>
      <w:proofErr w:type="spellEnd"/>
      <w:r w:rsidR="006D5F16">
        <w:rPr>
          <w:rFonts w:asciiTheme="majorBidi" w:hAnsiTheme="majorBidi" w:cstheme="majorBidi"/>
          <w:sz w:val="24"/>
          <w:szCs w:val="24"/>
        </w:rPr>
        <w:t xml:space="preserve"> </w:t>
      </w:r>
      <w:proofErr w:type="spellStart"/>
      <w:r w:rsidR="006D5F16">
        <w:rPr>
          <w:rFonts w:asciiTheme="majorBidi" w:hAnsiTheme="majorBidi" w:cstheme="majorBidi"/>
          <w:sz w:val="24"/>
          <w:szCs w:val="24"/>
        </w:rPr>
        <w:t>muslim</w:t>
      </w:r>
      <w:proofErr w:type="spellEnd"/>
      <w:r w:rsidR="006D5F16">
        <w:rPr>
          <w:rFonts w:asciiTheme="majorBidi" w:hAnsiTheme="majorBidi" w:cstheme="majorBidi"/>
          <w:sz w:val="24"/>
          <w:szCs w:val="24"/>
        </w:rPr>
        <w:t xml:space="preserve"> </w:t>
      </w:r>
      <w:proofErr w:type="spellStart"/>
      <w:r w:rsidR="006D5F16">
        <w:rPr>
          <w:rFonts w:asciiTheme="majorBidi" w:hAnsiTheme="majorBidi" w:cstheme="majorBidi"/>
          <w:sz w:val="24"/>
          <w:szCs w:val="24"/>
        </w:rPr>
        <w:t>dari</w:t>
      </w:r>
      <w:proofErr w:type="spellEnd"/>
      <w:r w:rsidR="006D5F16">
        <w:rPr>
          <w:rFonts w:asciiTheme="majorBidi" w:hAnsiTheme="majorBidi" w:cstheme="majorBidi"/>
          <w:sz w:val="24"/>
          <w:szCs w:val="24"/>
        </w:rPr>
        <w:t xml:space="preserve"> yang </w:t>
      </w:r>
      <w:proofErr w:type="spellStart"/>
      <w:r w:rsidR="006D5F16">
        <w:rPr>
          <w:rFonts w:asciiTheme="majorBidi" w:hAnsiTheme="majorBidi" w:cstheme="majorBidi"/>
          <w:sz w:val="24"/>
          <w:szCs w:val="24"/>
        </w:rPr>
        <w:t>menganut</w:t>
      </w:r>
      <w:proofErr w:type="spellEnd"/>
      <w:r w:rsidR="006D5F16">
        <w:rPr>
          <w:rFonts w:asciiTheme="majorBidi" w:hAnsiTheme="majorBidi" w:cstheme="majorBidi"/>
          <w:sz w:val="24"/>
          <w:szCs w:val="24"/>
        </w:rPr>
        <w:t xml:space="preserve"> </w:t>
      </w:r>
      <w:proofErr w:type="spellStart"/>
      <w:r w:rsidR="006D5F16">
        <w:rPr>
          <w:rFonts w:asciiTheme="majorBidi" w:hAnsiTheme="majorBidi" w:cstheme="majorBidi"/>
          <w:sz w:val="24"/>
          <w:szCs w:val="24"/>
        </w:rPr>
        <w:t>teologi</w:t>
      </w:r>
      <w:proofErr w:type="spellEnd"/>
      <w:r w:rsidR="006D5F16">
        <w:rPr>
          <w:rFonts w:asciiTheme="majorBidi" w:hAnsiTheme="majorBidi" w:cstheme="majorBidi"/>
          <w:sz w:val="24"/>
          <w:szCs w:val="24"/>
        </w:rPr>
        <w:t xml:space="preserve"> </w:t>
      </w:r>
      <w:proofErr w:type="spellStart"/>
      <w:r w:rsidR="006D5F16">
        <w:rPr>
          <w:rFonts w:asciiTheme="majorBidi" w:hAnsiTheme="majorBidi" w:cstheme="majorBidi"/>
          <w:sz w:val="24"/>
          <w:szCs w:val="24"/>
        </w:rPr>
        <w:t>akomodasi</w:t>
      </w:r>
      <w:proofErr w:type="spellEnd"/>
      <w:r w:rsidR="006D5F16">
        <w:rPr>
          <w:rFonts w:asciiTheme="majorBidi" w:hAnsiTheme="majorBidi" w:cstheme="majorBidi"/>
          <w:sz w:val="24"/>
          <w:szCs w:val="24"/>
        </w:rPr>
        <w:t xml:space="preserve"> </w:t>
      </w:r>
      <w:proofErr w:type="spellStart"/>
      <w:r w:rsidR="006D5F16">
        <w:rPr>
          <w:rFonts w:asciiTheme="majorBidi" w:hAnsiTheme="majorBidi" w:cstheme="majorBidi"/>
          <w:sz w:val="24"/>
          <w:szCs w:val="24"/>
        </w:rPr>
        <w:t>kepada</w:t>
      </w:r>
      <w:proofErr w:type="spellEnd"/>
      <w:r w:rsidR="006D5F16">
        <w:rPr>
          <w:rFonts w:asciiTheme="majorBidi" w:hAnsiTheme="majorBidi" w:cstheme="majorBidi"/>
          <w:sz w:val="24"/>
          <w:szCs w:val="24"/>
        </w:rPr>
        <w:t xml:space="preserve"> </w:t>
      </w:r>
      <w:proofErr w:type="spellStart"/>
      <w:r w:rsidR="006D5F16">
        <w:rPr>
          <w:rFonts w:asciiTheme="majorBidi" w:hAnsiTheme="majorBidi" w:cstheme="majorBidi"/>
          <w:sz w:val="24"/>
          <w:szCs w:val="24"/>
        </w:rPr>
        <w:t>teologi</w:t>
      </w:r>
      <w:proofErr w:type="spellEnd"/>
      <w:r w:rsidR="006D5F16">
        <w:rPr>
          <w:rFonts w:asciiTheme="majorBidi" w:hAnsiTheme="majorBidi" w:cstheme="majorBidi"/>
          <w:sz w:val="24"/>
          <w:szCs w:val="24"/>
        </w:rPr>
        <w:t xml:space="preserve"> </w:t>
      </w:r>
      <w:proofErr w:type="spellStart"/>
      <w:r w:rsidR="006D5F16">
        <w:rPr>
          <w:rFonts w:asciiTheme="majorBidi" w:hAnsiTheme="majorBidi" w:cstheme="majorBidi"/>
          <w:sz w:val="24"/>
          <w:szCs w:val="24"/>
        </w:rPr>
        <w:t>pembebasan</w:t>
      </w:r>
      <w:proofErr w:type="spellEnd"/>
      <w:r w:rsidR="006D5F16">
        <w:rPr>
          <w:rFonts w:asciiTheme="majorBidi" w:hAnsiTheme="majorBidi" w:cstheme="majorBidi"/>
          <w:sz w:val="24"/>
          <w:szCs w:val="24"/>
        </w:rPr>
        <w:t xml:space="preserve">. </w:t>
      </w:r>
      <w:proofErr w:type="spellStart"/>
      <w:r w:rsidR="006D5F16">
        <w:rPr>
          <w:rFonts w:asciiTheme="majorBidi" w:hAnsiTheme="majorBidi" w:cstheme="majorBidi"/>
          <w:sz w:val="24"/>
          <w:szCs w:val="24"/>
        </w:rPr>
        <w:t>Maksudnya</w:t>
      </w:r>
      <w:proofErr w:type="spellEnd"/>
      <w:r w:rsidR="006D5F16">
        <w:rPr>
          <w:rFonts w:asciiTheme="majorBidi" w:hAnsiTheme="majorBidi" w:cstheme="majorBidi"/>
          <w:sz w:val="24"/>
          <w:szCs w:val="24"/>
        </w:rPr>
        <w:t xml:space="preserve">, </w:t>
      </w:r>
      <w:proofErr w:type="spellStart"/>
      <w:r w:rsidR="006D5F16">
        <w:rPr>
          <w:rFonts w:asciiTheme="majorBidi" w:hAnsiTheme="majorBidi" w:cstheme="majorBidi"/>
          <w:sz w:val="24"/>
          <w:szCs w:val="24"/>
        </w:rPr>
        <w:t>Esack</w:t>
      </w:r>
      <w:proofErr w:type="spellEnd"/>
      <w:r w:rsidR="006D5F16">
        <w:rPr>
          <w:rFonts w:asciiTheme="majorBidi" w:hAnsiTheme="majorBidi" w:cstheme="majorBidi"/>
          <w:sz w:val="24"/>
          <w:szCs w:val="24"/>
        </w:rPr>
        <w:t xml:space="preserve"> </w:t>
      </w:r>
      <w:proofErr w:type="spellStart"/>
      <w:r w:rsidR="006D5F16">
        <w:rPr>
          <w:rFonts w:asciiTheme="majorBidi" w:hAnsiTheme="majorBidi" w:cstheme="majorBidi"/>
          <w:sz w:val="24"/>
          <w:szCs w:val="24"/>
        </w:rPr>
        <w:t>ingin</w:t>
      </w:r>
      <w:proofErr w:type="spellEnd"/>
      <w:r w:rsidR="006D5F16">
        <w:rPr>
          <w:rFonts w:asciiTheme="majorBidi" w:hAnsiTheme="majorBidi" w:cstheme="majorBidi"/>
          <w:sz w:val="24"/>
          <w:szCs w:val="24"/>
        </w:rPr>
        <w:t xml:space="preserve"> agar </w:t>
      </w:r>
      <w:proofErr w:type="spellStart"/>
      <w:r w:rsidR="006D5F16">
        <w:rPr>
          <w:rFonts w:asciiTheme="majorBidi" w:hAnsiTheme="majorBidi" w:cstheme="majorBidi"/>
          <w:sz w:val="24"/>
          <w:szCs w:val="24"/>
        </w:rPr>
        <w:t>kaum</w:t>
      </w:r>
      <w:proofErr w:type="spellEnd"/>
      <w:r w:rsidR="006D5F16">
        <w:rPr>
          <w:rFonts w:asciiTheme="majorBidi" w:hAnsiTheme="majorBidi" w:cstheme="majorBidi"/>
          <w:sz w:val="24"/>
          <w:szCs w:val="24"/>
        </w:rPr>
        <w:t xml:space="preserve"> </w:t>
      </w:r>
      <w:proofErr w:type="spellStart"/>
      <w:r w:rsidR="006D5F16">
        <w:rPr>
          <w:rFonts w:asciiTheme="majorBidi" w:hAnsiTheme="majorBidi" w:cstheme="majorBidi"/>
          <w:sz w:val="24"/>
          <w:szCs w:val="24"/>
        </w:rPr>
        <w:t>muslim</w:t>
      </w:r>
      <w:proofErr w:type="spellEnd"/>
      <w:r w:rsidR="006D5F16">
        <w:rPr>
          <w:rFonts w:asciiTheme="majorBidi" w:hAnsiTheme="majorBidi" w:cstheme="majorBidi"/>
          <w:sz w:val="24"/>
          <w:szCs w:val="24"/>
        </w:rPr>
        <w:t xml:space="preserve"> </w:t>
      </w:r>
      <w:proofErr w:type="spellStart"/>
      <w:r w:rsidR="006D5F16">
        <w:rPr>
          <w:rFonts w:asciiTheme="majorBidi" w:hAnsiTheme="majorBidi" w:cstheme="majorBidi"/>
          <w:sz w:val="24"/>
          <w:szCs w:val="24"/>
        </w:rPr>
        <w:t>tidak</w:t>
      </w:r>
      <w:proofErr w:type="spellEnd"/>
      <w:r w:rsidR="006D5F16">
        <w:rPr>
          <w:rFonts w:asciiTheme="majorBidi" w:hAnsiTheme="majorBidi" w:cstheme="majorBidi"/>
          <w:sz w:val="24"/>
          <w:szCs w:val="24"/>
        </w:rPr>
        <w:t xml:space="preserve"> </w:t>
      </w:r>
      <w:proofErr w:type="spellStart"/>
      <w:r w:rsidR="006D5F16">
        <w:rPr>
          <w:rFonts w:asciiTheme="majorBidi" w:hAnsiTheme="majorBidi" w:cstheme="majorBidi"/>
          <w:sz w:val="24"/>
          <w:szCs w:val="24"/>
        </w:rPr>
        <w:t>hanya</w:t>
      </w:r>
      <w:proofErr w:type="spellEnd"/>
      <w:r w:rsidR="006D5F16">
        <w:rPr>
          <w:rFonts w:asciiTheme="majorBidi" w:hAnsiTheme="majorBidi" w:cstheme="majorBidi"/>
          <w:sz w:val="24"/>
          <w:szCs w:val="24"/>
        </w:rPr>
        <w:t xml:space="preserve"> </w:t>
      </w:r>
      <w:proofErr w:type="spellStart"/>
      <w:r w:rsidR="006D5F16">
        <w:rPr>
          <w:rFonts w:asciiTheme="majorBidi" w:hAnsiTheme="majorBidi" w:cstheme="majorBidi"/>
          <w:sz w:val="24"/>
          <w:szCs w:val="24"/>
        </w:rPr>
        <w:t>melakukan</w:t>
      </w:r>
      <w:proofErr w:type="spellEnd"/>
      <w:r w:rsidR="006D5F16">
        <w:rPr>
          <w:rFonts w:asciiTheme="majorBidi" w:hAnsiTheme="majorBidi" w:cstheme="majorBidi"/>
          <w:sz w:val="24"/>
          <w:szCs w:val="24"/>
        </w:rPr>
        <w:t xml:space="preserve"> </w:t>
      </w:r>
      <w:proofErr w:type="spellStart"/>
      <w:r w:rsidR="006D5F16">
        <w:rPr>
          <w:rFonts w:asciiTheme="majorBidi" w:hAnsiTheme="majorBidi" w:cstheme="majorBidi"/>
          <w:sz w:val="24"/>
          <w:szCs w:val="24"/>
        </w:rPr>
        <w:t>ibadah</w:t>
      </w:r>
      <w:proofErr w:type="spellEnd"/>
      <w:r w:rsidR="006D5F16">
        <w:rPr>
          <w:rFonts w:asciiTheme="majorBidi" w:hAnsiTheme="majorBidi" w:cstheme="majorBidi"/>
          <w:sz w:val="24"/>
          <w:szCs w:val="24"/>
        </w:rPr>
        <w:t xml:space="preserve"> </w:t>
      </w:r>
      <w:proofErr w:type="spellStart"/>
      <w:r w:rsidR="006D5F16">
        <w:rPr>
          <w:rFonts w:asciiTheme="majorBidi" w:hAnsiTheme="majorBidi" w:cstheme="majorBidi"/>
          <w:sz w:val="24"/>
          <w:szCs w:val="24"/>
        </w:rPr>
        <w:t>tetapi</w:t>
      </w:r>
      <w:proofErr w:type="spellEnd"/>
      <w:r w:rsidR="006D5F16">
        <w:rPr>
          <w:rFonts w:asciiTheme="majorBidi" w:hAnsiTheme="majorBidi" w:cstheme="majorBidi"/>
          <w:sz w:val="24"/>
          <w:szCs w:val="24"/>
        </w:rPr>
        <w:t xml:space="preserve"> </w:t>
      </w:r>
      <w:proofErr w:type="spellStart"/>
      <w:r w:rsidR="006D5F16">
        <w:rPr>
          <w:rFonts w:asciiTheme="majorBidi" w:hAnsiTheme="majorBidi" w:cstheme="majorBidi"/>
          <w:sz w:val="24"/>
          <w:szCs w:val="24"/>
        </w:rPr>
        <w:t>mengabaikan</w:t>
      </w:r>
      <w:proofErr w:type="spellEnd"/>
      <w:r w:rsidR="006D5F16">
        <w:rPr>
          <w:rFonts w:asciiTheme="majorBidi" w:hAnsiTheme="majorBidi" w:cstheme="majorBidi"/>
          <w:sz w:val="24"/>
          <w:szCs w:val="24"/>
        </w:rPr>
        <w:t xml:space="preserve"> orang-orang yang </w:t>
      </w:r>
      <w:proofErr w:type="spellStart"/>
      <w:r w:rsidR="006D5F16">
        <w:rPr>
          <w:rFonts w:asciiTheme="majorBidi" w:hAnsiTheme="majorBidi" w:cstheme="majorBidi"/>
          <w:sz w:val="24"/>
          <w:szCs w:val="24"/>
        </w:rPr>
        <w:t>tertindas</w:t>
      </w:r>
      <w:proofErr w:type="spellEnd"/>
      <w:r w:rsidR="006D5F16">
        <w:rPr>
          <w:rFonts w:asciiTheme="majorBidi" w:hAnsiTheme="majorBidi" w:cstheme="majorBidi"/>
          <w:sz w:val="24"/>
          <w:szCs w:val="24"/>
        </w:rPr>
        <w:t xml:space="preserve"> di</w:t>
      </w:r>
      <w:r w:rsidR="00022047">
        <w:rPr>
          <w:rFonts w:asciiTheme="majorBidi" w:hAnsiTheme="majorBidi" w:cstheme="majorBidi"/>
          <w:sz w:val="24"/>
          <w:szCs w:val="24"/>
        </w:rPr>
        <w:t xml:space="preserve"> </w:t>
      </w:r>
      <w:proofErr w:type="spellStart"/>
      <w:r w:rsidR="00356D0E">
        <w:rPr>
          <w:rFonts w:asciiTheme="majorBidi" w:hAnsiTheme="majorBidi" w:cstheme="majorBidi"/>
          <w:sz w:val="24"/>
          <w:szCs w:val="24"/>
        </w:rPr>
        <w:t>sekitarnya</w:t>
      </w:r>
      <w:proofErr w:type="spellEnd"/>
      <w:r w:rsidR="006D5F16">
        <w:rPr>
          <w:rFonts w:asciiTheme="majorBidi" w:hAnsiTheme="majorBidi" w:cstheme="majorBidi"/>
          <w:sz w:val="24"/>
          <w:szCs w:val="24"/>
        </w:rPr>
        <w:t xml:space="preserve">, </w:t>
      </w:r>
      <w:proofErr w:type="spellStart"/>
      <w:r w:rsidR="006D5F16">
        <w:rPr>
          <w:rFonts w:asciiTheme="majorBidi" w:hAnsiTheme="majorBidi" w:cstheme="majorBidi"/>
          <w:sz w:val="24"/>
          <w:szCs w:val="24"/>
        </w:rPr>
        <w:t>Esack</w:t>
      </w:r>
      <w:proofErr w:type="spellEnd"/>
      <w:r w:rsidR="006D5F16">
        <w:rPr>
          <w:rFonts w:asciiTheme="majorBidi" w:hAnsiTheme="majorBidi" w:cstheme="majorBidi"/>
          <w:sz w:val="24"/>
          <w:szCs w:val="24"/>
        </w:rPr>
        <w:t xml:space="preserve"> </w:t>
      </w:r>
      <w:proofErr w:type="spellStart"/>
      <w:r w:rsidR="006D5F16">
        <w:rPr>
          <w:rFonts w:asciiTheme="majorBidi" w:hAnsiTheme="majorBidi" w:cstheme="majorBidi"/>
          <w:sz w:val="24"/>
          <w:szCs w:val="24"/>
        </w:rPr>
        <w:t>ingin</w:t>
      </w:r>
      <w:proofErr w:type="spellEnd"/>
      <w:r w:rsidR="006D5F16">
        <w:rPr>
          <w:rFonts w:asciiTheme="majorBidi" w:hAnsiTheme="majorBidi" w:cstheme="majorBidi"/>
          <w:sz w:val="24"/>
          <w:szCs w:val="24"/>
        </w:rPr>
        <w:t xml:space="preserve"> agar </w:t>
      </w:r>
      <w:proofErr w:type="spellStart"/>
      <w:r w:rsidR="006D5F16">
        <w:rPr>
          <w:rFonts w:asciiTheme="majorBidi" w:hAnsiTheme="majorBidi" w:cstheme="majorBidi"/>
          <w:sz w:val="24"/>
          <w:szCs w:val="24"/>
        </w:rPr>
        <w:t>kaum</w:t>
      </w:r>
      <w:proofErr w:type="spellEnd"/>
      <w:r w:rsidR="006D5F16">
        <w:rPr>
          <w:rFonts w:asciiTheme="majorBidi" w:hAnsiTheme="majorBidi" w:cstheme="majorBidi"/>
          <w:sz w:val="24"/>
          <w:szCs w:val="24"/>
        </w:rPr>
        <w:t xml:space="preserve"> </w:t>
      </w:r>
      <w:proofErr w:type="spellStart"/>
      <w:r w:rsidR="006D5F16">
        <w:rPr>
          <w:rFonts w:asciiTheme="majorBidi" w:hAnsiTheme="majorBidi" w:cstheme="majorBidi"/>
          <w:sz w:val="24"/>
          <w:szCs w:val="24"/>
        </w:rPr>
        <w:t>muslim</w:t>
      </w:r>
      <w:proofErr w:type="spellEnd"/>
      <w:r w:rsidR="006D5F16">
        <w:rPr>
          <w:rFonts w:asciiTheme="majorBidi" w:hAnsiTheme="majorBidi" w:cstheme="majorBidi"/>
          <w:sz w:val="24"/>
          <w:szCs w:val="24"/>
        </w:rPr>
        <w:t xml:space="preserve"> </w:t>
      </w:r>
      <w:proofErr w:type="spellStart"/>
      <w:r w:rsidR="006D5F16">
        <w:rPr>
          <w:rFonts w:asciiTheme="majorBidi" w:hAnsiTheme="majorBidi" w:cstheme="majorBidi"/>
          <w:sz w:val="24"/>
          <w:szCs w:val="24"/>
        </w:rPr>
        <w:t>semuanya</w:t>
      </w:r>
      <w:proofErr w:type="spellEnd"/>
      <w:r w:rsidR="006D5F16">
        <w:rPr>
          <w:rFonts w:asciiTheme="majorBidi" w:hAnsiTheme="majorBidi" w:cstheme="majorBidi"/>
          <w:sz w:val="24"/>
          <w:szCs w:val="24"/>
        </w:rPr>
        <w:t xml:space="preserve"> </w:t>
      </w:r>
      <w:proofErr w:type="spellStart"/>
      <w:r w:rsidR="006D5F16">
        <w:rPr>
          <w:rFonts w:asciiTheme="majorBidi" w:hAnsiTheme="majorBidi" w:cstheme="majorBidi"/>
          <w:sz w:val="24"/>
          <w:szCs w:val="24"/>
        </w:rPr>
        <w:t>itu</w:t>
      </w:r>
      <w:proofErr w:type="spellEnd"/>
      <w:r w:rsidR="006D5F16">
        <w:rPr>
          <w:rFonts w:asciiTheme="majorBidi" w:hAnsiTheme="majorBidi" w:cstheme="majorBidi"/>
          <w:sz w:val="24"/>
          <w:szCs w:val="24"/>
        </w:rPr>
        <w:t xml:space="preserve"> </w:t>
      </w:r>
      <w:proofErr w:type="spellStart"/>
      <w:r w:rsidR="006D5F16">
        <w:rPr>
          <w:rFonts w:asciiTheme="majorBidi" w:hAnsiTheme="majorBidi" w:cstheme="majorBidi"/>
          <w:sz w:val="24"/>
          <w:szCs w:val="24"/>
        </w:rPr>
        <w:t>memil</w:t>
      </w:r>
      <w:r w:rsidR="00264DBC">
        <w:rPr>
          <w:rFonts w:asciiTheme="majorBidi" w:hAnsiTheme="majorBidi" w:cstheme="majorBidi"/>
          <w:sz w:val="24"/>
          <w:szCs w:val="24"/>
        </w:rPr>
        <w:t>i</w:t>
      </w:r>
      <w:r w:rsidR="006D5F16">
        <w:rPr>
          <w:rFonts w:asciiTheme="majorBidi" w:hAnsiTheme="majorBidi" w:cstheme="majorBidi"/>
          <w:sz w:val="24"/>
          <w:szCs w:val="24"/>
        </w:rPr>
        <w:t>ki</w:t>
      </w:r>
      <w:proofErr w:type="spellEnd"/>
      <w:r w:rsidR="006D5F16">
        <w:rPr>
          <w:rFonts w:asciiTheme="majorBidi" w:hAnsiTheme="majorBidi" w:cstheme="majorBidi"/>
          <w:sz w:val="24"/>
          <w:szCs w:val="24"/>
        </w:rPr>
        <w:t xml:space="preserve"> </w:t>
      </w:r>
      <w:proofErr w:type="spellStart"/>
      <w:r w:rsidR="006D5F16">
        <w:rPr>
          <w:rFonts w:asciiTheme="majorBidi" w:hAnsiTheme="majorBidi" w:cstheme="majorBidi"/>
          <w:sz w:val="24"/>
          <w:szCs w:val="24"/>
        </w:rPr>
        <w:t>kesadaran</w:t>
      </w:r>
      <w:proofErr w:type="spellEnd"/>
      <w:r w:rsidR="006D5F16">
        <w:rPr>
          <w:rFonts w:asciiTheme="majorBidi" w:hAnsiTheme="majorBidi" w:cstheme="majorBidi"/>
          <w:sz w:val="24"/>
          <w:szCs w:val="24"/>
        </w:rPr>
        <w:t xml:space="preserve"> </w:t>
      </w:r>
      <w:proofErr w:type="spellStart"/>
      <w:r w:rsidR="006D5F16">
        <w:rPr>
          <w:rFonts w:asciiTheme="majorBidi" w:hAnsiTheme="majorBidi" w:cstheme="majorBidi"/>
          <w:sz w:val="24"/>
          <w:szCs w:val="24"/>
        </w:rPr>
        <w:t>sosial</w:t>
      </w:r>
      <w:proofErr w:type="spellEnd"/>
      <w:r w:rsidR="006D5F16">
        <w:rPr>
          <w:rFonts w:asciiTheme="majorBidi" w:hAnsiTheme="majorBidi" w:cstheme="majorBidi"/>
          <w:sz w:val="24"/>
          <w:szCs w:val="24"/>
        </w:rPr>
        <w:t xml:space="preserve"> </w:t>
      </w:r>
      <w:proofErr w:type="spellStart"/>
      <w:r w:rsidR="006D5F16">
        <w:rPr>
          <w:rFonts w:asciiTheme="majorBidi" w:hAnsiTheme="majorBidi" w:cstheme="majorBidi"/>
          <w:sz w:val="24"/>
          <w:szCs w:val="24"/>
        </w:rPr>
        <w:t>untuk</w:t>
      </w:r>
      <w:proofErr w:type="spellEnd"/>
      <w:r w:rsidR="006D5F16">
        <w:rPr>
          <w:rFonts w:asciiTheme="majorBidi" w:hAnsiTheme="majorBidi" w:cstheme="majorBidi"/>
          <w:sz w:val="24"/>
          <w:szCs w:val="24"/>
        </w:rPr>
        <w:t xml:space="preserve"> </w:t>
      </w:r>
      <w:proofErr w:type="spellStart"/>
      <w:r w:rsidR="006D5F16">
        <w:rPr>
          <w:rFonts w:asciiTheme="majorBidi" w:hAnsiTheme="majorBidi" w:cstheme="majorBidi"/>
          <w:sz w:val="24"/>
          <w:szCs w:val="24"/>
        </w:rPr>
        <w:t>peduli</w:t>
      </w:r>
      <w:proofErr w:type="spellEnd"/>
      <w:r w:rsidR="006D5F16">
        <w:rPr>
          <w:rFonts w:asciiTheme="majorBidi" w:hAnsiTheme="majorBidi" w:cstheme="majorBidi"/>
          <w:sz w:val="24"/>
          <w:szCs w:val="24"/>
        </w:rPr>
        <w:t xml:space="preserve"> </w:t>
      </w:r>
      <w:proofErr w:type="spellStart"/>
      <w:r w:rsidR="006D5F16">
        <w:rPr>
          <w:rFonts w:asciiTheme="majorBidi" w:hAnsiTheme="majorBidi" w:cstheme="majorBidi"/>
          <w:sz w:val="24"/>
          <w:szCs w:val="24"/>
        </w:rPr>
        <w:t>kep</w:t>
      </w:r>
      <w:r w:rsidR="00DF189B">
        <w:rPr>
          <w:rFonts w:asciiTheme="majorBidi" w:hAnsiTheme="majorBidi" w:cstheme="majorBidi"/>
          <w:sz w:val="24"/>
          <w:szCs w:val="24"/>
        </w:rPr>
        <w:t>ada</w:t>
      </w:r>
      <w:proofErr w:type="spellEnd"/>
      <w:r w:rsidR="00DF189B">
        <w:rPr>
          <w:rFonts w:asciiTheme="majorBidi" w:hAnsiTheme="majorBidi" w:cstheme="majorBidi"/>
          <w:sz w:val="24"/>
          <w:szCs w:val="24"/>
        </w:rPr>
        <w:t xml:space="preserve"> </w:t>
      </w:r>
      <w:proofErr w:type="spellStart"/>
      <w:r w:rsidR="00DF189B">
        <w:rPr>
          <w:rFonts w:asciiTheme="majorBidi" w:hAnsiTheme="majorBidi" w:cstheme="majorBidi"/>
          <w:sz w:val="24"/>
          <w:szCs w:val="24"/>
        </w:rPr>
        <w:t>setiap</w:t>
      </w:r>
      <w:proofErr w:type="spellEnd"/>
      <w:r w:rsidR="00DF189B">
        <w:rPr>
          <w:rFonts w:asciiTheme="majorBidi" w:hAnsiTheme="majorBidi" w:cstheme="majorBidi"/>
          <w:sz w:val="24"/>
          <w:szCs w:val="24"/>
        </w:rPr>
        <w:t xml:space="preserve"> </w:t>
      </w:r>
      <w:proofErr w:type="spellStart"/>
      <w:r w:rsidR="00DF189B">
        <w:rPr>
          <w:rFonts w:asciiTheme="majorBidi" w:hAnsiTheme="majorBidi" w:cstheme="majorBidi"/>
          <w:sz w:val="24"/>
          <w:szCs w:val="24"/>
        </w:rPr>
        <w:t>manusia</w:t>
      </w:r>
      <w:proofErr w:type="spellEnd"/>
      <w:r w:rsidR="006D5F16">
        <w:rPr>
          <w:rFonts w:asciiTheme="majorBidi" w:hAnsiTheme="majorBidi" w:cstheme="majorBidi"/>
          <w:sz w:val="24"/>
          <w:szCs w:val="24"/>
        </w:rPr>
        <w:t xml:space="preserve"> </w:t>
      </w:r>
      <w:r w:rsidR="00022047">
        <w:rPr>
          <w:rFonts w:asciiTheme="majorBidi" w:hAnsiTheme="majorBidi" w:cstheme="majorBidi"/>
          <w:sz w:val="24"/>
          <w:szCs w:val="24"/>
        </w:rPr>
        <w:t xml:space="preserve">yang </w:t>
      </w:r>
      <w:proofErr w:type="spellStart"/>
      <w:r w:rsidR="00022047">
        <w:rPr>
          <w:rFonts w:asciiTheme="majorBidi" w:hAnsiTheme="majorBidi" w:cstheme="majorBidi"/>
          <w:sz w:val="24"/>
          <w:szCs w:val="24"/>
        </w:rPr>
        <w:t>statusnya</w:t>
      </w:r>
      <w:proofErr w:type="spellEnd"/>
      <w:r w:rsidR="00022047">
        <w:rPr>
          <w:rFonts w:asciiTheme="majorBidi" w:hAnsiTheme="majorBidi" w:cstheme="majorBidi"/>
          <w:sz w:val="24"/>
          <w:szCs w:val="24"/>
        </w:rPr>
        <w:t xml:space="preserve"> </w:t>
      </w:r>
      <w:proofErr w:type="spellStart"/>
      <w:r w:rsidR="00022047">
        <w:rPr>
          <w:rFonts w:asciiTheme="majorBidi" w:hAnsiTheme="majorBidi" w:cstheme="majorBidi"/>
          <w:sz w:val="24"/>
          <w:szCs w:val="24"/>
        </w:rPr>
        <w:t>merupakan</w:t>
      </w:r>
      <w:proofErr w:type="spellEnd"/>
      <w:r w:rsidR="00022047">
        <w:rPr>
          <w:rFonts w:asciiTheme="majorBidi" w:hAnsiTheme="majorBidi" w:cstheme="majorBidi"/>
          <w:sz w:val="24"/>
          <w:szCs w:val="24"/>
        </w:rPr>
        <w:t xml:space="preserve"> </w:t>
      </w:r>
      <w:proofErr w:type="spellStart"/>
      <w:r w:rsidR="00022047">
        <w:rPr>
          <w:rFonts w:asciiTheme="majorBidi" w:hAnsiTheme="majorBidi" w:cstheme="majorBidi"/>
          <w:sz w:val="24"/>
          <w:szCs w:val="24"/>
        </w:rPr>
        <w:t>kaum</w:t>
      </w:r>
      <w:proofErr w:type="spellEnd"/>
      <w:r w:rsidR="00022047">
        <w:rPr>
          <w:rFonts w:asciiTheme="majorBidi" w:hAnsiTheme="majorBidi" w:cstheme="majorBidi"/>
          <w:sz w:val="24"/>
          <w:szCs w:val="24"/>
        </w:rPr>
        <w:t xml:space="preserve"> </w:t>
      </w:r>
      <w:proofErr w:type="spellStart"/>
      <w:r w:rsidR="00022047">
        <w:rPr>
          <w:rFonts w:asciiTheme="majorBidi" w:hAnsiTheme="majorBidi" w:cstheme="majorBidi"/>
          <w:sz w:val="24"/>
          <w:szCs w:val="24"/>
        </w:rPr>
        <w:t>minoritas</w:t>
      </w:r>
      <w:proofErr w:type="spellEnd"/>
      <w:r w:rsidR="00022047">
        <w:rPr>
          <w:rFonts w:asciiTheme="majorBidi" w:hAnsiTheme="majorBidi" w:cstheme="majorBidi"/>
          <w:sz w:val="24"/>
          <w:szCs w:val="24"/>
        </w:rPr>
        <w:t xml:space="preserve"> yang </w:t>
      </w:r>
      <w:proofErr w:type="spellStart"/>
      <w:r w:rsidR="006D5F16">
        <w:rPr>
          <w:rFonts w:asciiTheme="majorBidi" w:hAnsiTheme="majorBidi" w:cstheme="majorBidi"/>
          <w:sz w:val="24"/>
          <w:szCs w:val="24"/>
        </w:rPr>
        <w:t>tertindas</w:t>
      </w:r>
      <w:proofErr w:type="spellEnd"/>
      <w:r w:rsidR="006D5F16">
        <w:rPr>
          <w:rFonts w:asciiTheme="majorBidi" w:hAnsiTheme="majorBidi" w:cstheme="majorBidi"/>
          <w:sz w:val="24"/>
          <w:szCs w:val="24"/>
        </w:rPr>
        <w:t>.</w:t>
      </w:r>
      <w:r w:rsidR="00B72435">
        <w:rPr>
          <w:rStyle w:val="ReferensiCatatanKaki"/>
          <w:rFonts w:asciiTheme="majorBidi" w:hAnsiTheme="majorBidi" w:cstheme="majorBidi"/>
          <w:sz w:val="24"/>
          <w:szCs w:val="24"/>
        </w:rPr>
        <w:footnoteReference w:id="36"/>
      </w:r>
    </w:p>
    <w:p w:rsidR="00022047" w:rsidRDefault="00022047" w:rsidP="00DE6AD1">
      <w:pPr>
        <w:spacing w:line="360" w:lineRule="auto"/>
        <w:jc w:val="both"/>
        <w:rPr>
          <w:rFonts w:asciiTheme="majorBidi" w:hAnsiTheme="majorBidi" w:cstheme="majorBidi"/>
          <w:b/>
          <w:bCs/>
          <w:sz w:val="24"/>
          <w:szCs w:val="24"/>
        </w:rPr>
      </w:pPr>
      <w:proofErr w:type="spellStart"/>
      <w:r w:rsidRPr="00022047">
        <w:rPr>
          <w:rFonts w:asciiTheme="majorBidi" w:hAnsiTheme="majorBidi" w:cstheme="majorBidi"/>
          <w:b/>
          <w:bCs/>
          <w:sz w:val="24"/>
          <w:szCs w:val="24"/>
        </w:rPr>
        <w:t>Kesimpulan</w:t>
      </w:r>
      <w:proofErr w:type="spellEnd"/>
    </w:p>
    <w:p w:rsidR="00022047" w:rsidRDefault="00022047" w:rsidP="00DE6AD1">
      <w:pPr>
        <w:spacing w:line="360" w:lineRule="auto"/>
        <w:ind w:firstLine="720"/>
        <w:jc w:val="both"/>
        <w:rPr>
          <w:rFonts w:asciiTheme="majorBidi" w:hAnsiTheme="majorBidi" w:cstheme="majorBidi"/>
          <w:sz w:val="24"/>
          <w:szCs w:val="24"/>
        </w:rPr>
      </w:pPr>
      <w:proofErr w:type="spellStart"/>
      <w:r>
        <w:rPr>
          <w:rFonts w:asciiTheme="majorBidi" w:hAnsiTheme="majorBidi" w:cstheme="majorBidi"/>
          <w:sz w:val="24"/>
          <w:szCs w:val="24"/>
        </w:rPr>
        <w:lastRenderedPageBreak/>
        <w:t>Esack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Gulen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dua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tokoh</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berpengaruh</w:t>
      </w:r>
      <w:proofErr w:type="spellEnd"/>
      <w:r>
        <w:rPr>
          <w:rFonts w:asciiTheme="majorBidi" w:hAnsiTheme="majorBidi" w:cstheme="majorBidi"/>
          <w:sz w:val="24"/>
          <w:szCs w:val="24"/>
        </w:rPr>
        <w:t xml:space="preserve"> di Negara </w:t>
      </w:r>
      <w:proofErr w:type="spellStart"/>
      <w:r>
        <w:rPr>
          <w:rFonts w:asciiTheme="majorBidi" w:hAnsiTheme="majorBidi" w:cstheme="majorBidi"/>
          <w:sz w:val="24"/>
          <w:szCs w:val="24"/>
        </w:rPr>
        <w:t>asal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mereka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Farid</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Esack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merupakan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sosok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ilmuwan</w:t>
      </w:r>
      <w:proofErr w:type="spellEnd"/>
      <w:r>
        <w:rPr>
          <w:rFonts w:asciiTheme="majorBidi" w:hAnsiTheme="majorBidi" w:cstheme="majorBidi"/>
          <w:sz w:val="24"/>
          <w:szCs w:val="24"/>
        </w:rPr>
        <w:t xml:space="preserve"> Islam yang </w:t>
      </w:r>
      <w:proofErr w:type="spellStart"/>
      <w:r>
        <w:rPr>
          <w:rFonts w:asciiTheme="majorBidi" w:hAnsiTheme="majorBidi" w:cstheme="majorBidi"/>
          <w:sz w:val="24"/>
          <w:szCs w:val="24"/>
        </w:rPr>
        <w:t>berasal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Afrika</w:t>
      </w:r>
      <w:proofErr w:type="spellEnd"/>
      <w:r>
        <w:rPr>
          <w:rFonts w:asciiTheme="majorBidi" w:hAnsiTheme="majorBidi" w:cstheme="majorBidi"/>
          <w:sz w:val="24"/>
          <w:szCs w:val="24"/>
        </w:rPr>
        <w:t xml:space="preserve"> Selatan </w:t>
      </w:r>
      <w:proofErr w:type="spellStart"/>
      <w:r>
        <w:rPr>
          <w:rFonts w:asciiTheme="majorBidi" w:hAnsiTheme="majorBidi" w:cstheme="majorBidi"/>
          <w:sz w:val="24"/>
          <w:szCs w:val="24"/>
        </w:rPr>
        <w:t>dan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Fethullah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Gulen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merupakan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sosok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ilmuwan</w:t>
      </w:r>
      <w:proofErr w:type="spellEnd"/>
      <w:r>
        <w:rPr>
          <w:rFonts w:asciiTheme="majorBidi" w:hAnsiTheme="majorBidi" w:cstheme="majorBidi"/>
          <w:sz w:val="24"/>
          <w:szCs w:val="24"/>
        </w:rPr>
        <w:t xml:space="preserve"> Islam </w:t>
      </w:r>
      <w:proofErr w:type="spellStart"/>
      <w:r>
        <w:rPr>
          <w:rFonts w:asciiTheme="majorBidi" w:hAnsiTheme="majorBidi" w:cstheme="majorBidi"/>
          <w:sz w:val="24"/>
          <w:szCs w:val="24"/>
        </w:rPr>
        <w:t>asal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Turki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Kedua</w:t>
      </w:r>
      <w:proofErr w:type="spellEnd"/>
      <w:r>
        <w:rPr>
          <w:rFonts w:asciiTheme="majorBidi" w:hAnsiTheme="majorBidi" w:cstheme="majorBidi"/>
          <w:sz w:val="24"/>
          <w:szCs w:val="24"/>
        </w:rPr>
        <w:t xml:space="preserve"> Negara </w:t>
      </w:r>
      <w:proofErr w:type="spellStart"/>
      <w:r>
        <w:rPr>
          <w:rFonts w:asciiTheme="majorBidi" w:hAnsiTheme="majorBidi" w:cstheme="majorBidi"/>
          <w:sz w:val="24"/>
          <w:szCs w:val="24"/>
        </w:rPr>
        <w:t>memiliki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masyarakat</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beraneka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ragam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disebabkan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oleh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letak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serta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sejarah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masing-masing</w:t>
      </w:r>
      <w:proofErr w:type="spellEnd"/>
      <w:r>
        <w:rPr>
          <w:rFonts w:asciiTheme="majorBidi" w:hAnsiTheme="majorBidi" w:cstheme="majorBidi"/>
          <w:sz w:val="24"/>
          <w:szCs w:val="24"/>
        </w:rPr>
        <w:t xml:space="preserve"> Negara. </w:t>
      </w:r>
      <w:proofErr w:type="spellStart"/>
      <w:r>
        <w:rPr>
          <w:rFonts w:asciiTheme="majorBidi" w:hAnsiTheme="majorBidi" w:cstheme="majorBidi"/>
          <w:sz w:val="24"/>
          <w:szCs w:val="24"/>
        </w:rPr>
        <w:t>Gulen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menawarkan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pemikirannya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tentang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pendidikan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tasawuf</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menciptakan</w:t>
      </w:r>
      <w:proofErr w:type="spellEnd"/>
      <w:r>
        <w:rPr>
          <w:rFonts w:asciiTheme="majorBidi" w:hAnsiTheme="majorBidi" w:cstheme="majorBidi"/>
          <w:sz w:val="24"/>
          <w:szCs w:val="24"/>
        </w:rPr>
        <w:t xml:space="preserve"> Gold Generation yang </w:t>
      </w:r>
      <w:proofErr w:type="spellStart"/>
      <w:r>
        <w:rPr>
          <w:rFonts w:asciiTheme="majorBidi" w:hAnsiTheme="majorBidi" w:cstheme="majorBidi"/>
          <w:sz w:val="24"/>
          <w:szCs w:val="24"/>
        </w:rPr>
        <w:t>senantiasa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melayani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masyarakat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hizmet</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cerdas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mengenai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ilmu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pengetahuan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umum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senantiasa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bertakwa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kepada</w:t>
      </w:r>
      <w:proofErr w:type="spellEnd"/>
      <w:r>
        <w:rPr>
          <w:rFonts w:asciiTheme="majorBidi" w:hAnsiTheme="majorBidi" w:cstheme="majorBidi"/>
          <w:sz w:val="24"/>
          <w:szCs w:val="24"/>
        </w:rPr>
        <w:t xml:space="preserve"> Allah. </w:t>
      </w:r>
    </w:p>
    <w:p w:rsidR="00B24EB9" w:rsidRDefault="00022047" w:rsidP="00DE6AD1">
      <w:pPr>
        <w:spacing w:line="360" w:lineRule="auto"/>
        <w:ind w:firstLine="720"/>
        <w:jc w:val="both"/>
        <w:rPr>
          <w:rFonts w:asciiTheme="majorBidi" w:hAnsiTheme="majorBidi" w:cstheme="majorBidi"/>
          <w:sz w:val="24"/>
          <w:szCs w:val="24"/>
        </w:rPr>
      </w:pPr>
      <w:proofErr w:type="spellStart"/>
      <w:r>
        <w:rPr>
          <w:rFonts w:asciiTheme="majorBidi" w:hAnsiTheme="majorBidi" w:cstheme="majorBidi"/>
          <w:sz w:val="24"/>
          <w:szCs w:val="24"/>
        </w:rPr>
        <w:t>Adapun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Farid</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Esack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lebih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menekankan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pada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penafsiran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Alquran</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tepat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Penafsiran-penafsiran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ayat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Alquran</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dilakukan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oleh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Esack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bertujuan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mengubah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pemahaman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kaum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muslim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menganut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teologi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akomodasi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kepada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teologi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pembebasan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tujuan</w:t>
      </w:r>
      <w:proofErr w:type="spellEnd"/>
      <w:r>
        <w:rPr>
          <w:rFonts w:asciiTheme="majorBidi" w:hAnsiTheme="majorBidi" w:cstheme="majorBidi"/>
          <w:sz w:val="24"/>
          <w:szCs w:val="24"/>
        </w:rPr>
        <w:t xml:space="preserve"> agar </w:t>
      </w:r>
      <w:proofErr w:type="spellStart"/>
      <w:r>
        <w:rPr>
          <w:rFonts w:asciiTheme="majorBidi" w:hAnsiTheme="majorBidi" w:cstheme="majorBidi"/>
          <w:sz w:val="24"/>
          <w:szCs w:val="24"/>
        </w:rPr>
        <w:t>kaum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muslim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tidak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memikirkan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tentang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dirinya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sendiri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keselamatan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dirinya</w:t>
      </w:r>
      <w:proofErr w:type="spellEnd"/>
      <w:r>
        <w:rPr>
          <w:rFonts w:asciiTheme="majorBidi" w:hAnsiTheme="majorBidi" w:cstheme="majorBidi"/>
          <w:sz w:val="24"/>
          <w:szCs w:val="24"/>
        </w:rPr>
        <w:t xml:space="preserve"> di </w:t>
      </w:r>
      <w:proofErr w:type="spellStart"/>
      <w:r>
        <w:rPr>
          <w:rFonts w:asciiTheme="majorBidi" w:hAnsiTheme="majorBidi" w:cstheme="majorBidi"/>
          <w:sz w:val="24"/>
          <w:szCs w:val="24"/>
        </w:rPr>
        <w:t>akhirat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tetapi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juga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memperdulikan</w:t>
      </w:r>
      <w:proofErr w:type="spellEnd"/>
      <w:r>
        <w:rPr>
          <w:rFonts w:asciiTheme="majorBidi" w:hAnsiTheme="majorBidi" w:cstheme="majorBidi"/>
          <w:sz w:val="24"/>
          <w:szCs w:val="24"/>
        </w:rPr>
        <w:t xml:space="preserve"> orang-orang di</w:t>
      </w:r>
      <w:r w:rsidR="00DF189B">
        <w:rPr>
          <w:rFonts w:asciiTheme="majorBidi" w:hAnsiTheme="majorBidi" w:cstheme="majorBidi"/>
          <w:sz w:val="24"/>
          <w:szCs w:val="24"/>
        </w:rPr>
        <w:t xml:space="preserve"> </w:t>
      </w:r>
      <w:proofErr w:type="spellStart"/>
      <w:r>
        <w:rPr>
          <w:rFonts w:asciiTheme="majorBidi" w:hAnsiTheme="majorBidi" w:cstheme="majorBidi"/>
          <w:sz w:val="24"/>
          <w:szCs w:val="24"/>
        </w:rPr>
        <w:t>sekitarnya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terutama</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berstatus</w:t>
      </w:r>
      <w:proofErr w:type="spellEnd"/>
      <w:r>
        <w:rPr>
          <w:rFonts w:asciiTheme="majorBidi" w:hAnsiTheme="majorBidi" w:cstheme="majorBidi"/>
          <w:sz w:val="24"/>
          <w:szCs w:val="24"/>
        </w:rPr>
        <w:t xml:space="preserve"> </w:t>
      </w:r>
      <w:proofErr w:type="spellStart"/>
      <w:r w:rsidR="00264DBC">
        <w:rPr>
          <w:rFonts w:asciiTheme="majorBidi" w:hAnsiTheme="majorBidi" w:cstheme="majorBidi"/>
          <w:sz w:val="24"/>
          <w:szCs w:val="24"/>
        </w:rPr>
        <w:t>kaum</w:t>
      </w:r>
      <w:proofErr w:type="spellEnd"/>
      <w:r w:rsidR="00264DBC">
        <w:rPr>
          <w:rFonts w:asciiTheme="majorBidi" w:hAnsiTheme="majorBidi" w:cstheme="majorBidi"/>
          <w:sz w:val="24"/>
          <w:szCs w:val="24"/>
        </w:rPr>
        <w:t xml:space="preserve"> </w:t>
      </w:r>
      <w:proofErr w:type="spellStart"/>
      <w:r w:rsidR="00264DBC">
        <w:rPr>
          <w:rFonts w:asciiTheme="majorBidi" w:hAnsiTheme="majorBidi" w:cstheme="majorBidi"/>
          <w:sz w:val="24"/>
          <w:szCs w:val="24"/>
        </w:rPr>
        <w:t>minoritas</w:t>
      </w:r>
      <w:proofErr w:type="spellEnd"/>
      <w:r w:rsidR="00264DBC">
        <w:rPr>
          <w:rFonts w:asciiTheme="majorBidi" w:hAnsiTheme="majorBidi" w:cstheme="majorBidi"/>
          <w:sz w:val="24"/>
          <w:szCs w:val="24"/>
        </w:rPr>
        <w:t xml:space="preserve"> yang </w:t>
      </w:r>
      <w:proofErr w:type="spellStart"/>
      <w:r w:rsidR="00264DBC">
        <w:rPr>
          <w:rFonts w:asciiTheme="majorBidi" w:hAnsiTheme="majorBidi" w:cstheme="majorBidi"/>
          <w:sz w:val="24"/>
          <w:szCs w:val="24"/>
        </w:rPr>
        <w:t>tertindas</w:t>
      </w:r>
      <w:proofErr w:type="spellEnd"/>
      <w:r w:rsidR="00264DBC">
        <w:rPr>
          <w:rFonts w:asciiTheme="majorBidi" w:hAnsiTheme="majorBidi" w:cstheme="majorBidi"/>
          <w:sz w:val="24"/>
          <w:szCs w:val="24"/>
        </w:rPr>
        <w:t>.</w:t>
      </w:r>
      <w:r w:rsidR="00264DBC" w:rsidRPr="00022047">
        <w:rPr>
          <w:rFonts w:asciiTheme="majorBidi" w:hAnsiTheme="majorBidi" w:cstheme="majorBidi"/>
          <w:sz w:val="24"/>
          <w:szCs w:val="24"/>
        </w:rPr>
        <w:t xml:space="preserve"> </w:t>
      </w:r>
      <w:proofErr w:type="spellStart"/>
      <w:r w:rsidR="00A41B28">
        <w:rPr>
          <w:rFonts w:asciiTheme="majorBidi" w:hAnsiTheme="majorBidi" w:cstheme="majorBidi"/>
          <w:sz w:val="24"/>
          <w:szCs w:val="24"/>
        </w:rPr>
        <w:t>Dengan</w:t>
      </w:r>
      <w:proofErr w:type="spellEnd"/>
      <w:r w:rsidR="00A41B28">
        <w:rPr>
          <w:rFonts w:asciiTheme="majorBidi" w:hAnsiTheme="majorBidi" w:cstheme="majorBidi"/>
          <w:sz w:val="24"/>
          <w:szCs w:val="24"/>
        </w:rPr>
        <w:t xml:space="preserve"> </w:t>
      </w:r>
      <w:proofErr w:type="spellStart"/>
      <w:r w:rsidR="00A41B28">
        <w:rPr>
          <w:rFonts w:asciiTheme="majorBidi" w:hAnsiTheme="majorBidi" w:cstheme="majorBidi"/>
          <w:sz w:val="24"/>
          <w:szCs w:val="24"/>
        </w:rPr>
        <w:t>cara</w:t>
      </w:r>
      <w:proofErr w:type="spellEnd"/>
      <w:r w:rsidR="00A41B28">
        <w:rPr>
          <w:rFonts w:asciiTheme="majorBidi" w:hAnsiTheme="majorBidi" w:cstheme="majorBidi"/>
          <w:sz w:val="24"/>
          <w:szCs w:val="24"/>
        </w:rPr>
        <w:t xml:space="preserve"> </w:t>
      </w:r>
      <w:proofErr w:type="spellStart"/>
      <w:r w:rsidR="00A41B28">
        <w:rPr>
          <w:rFonts w:asciiTheme="majorBidi" w:hAnsiTheme="majorBidi" w:cstheme="majorBidi"/>
          <w:sz w:val="24"/>
          <w:szCs w:val="24"/>
        </w:rPr>
        <w:t>iku</w:t>
      </w:r>
      <w:r w:rsidR="00DF189B">
        <w:rPr>
          <w:rFonts w:asciiTheme="majorBidi" w:hAnsiTheme="majorBidi" w:cstheme="majorBidi"/>
          <w:sz w:val="24"/>
          <w:szCs w:val="24"/>
        </w:rPr>
        <w:t>t</w:t>
      </w:r>
      <w:proofErr w:type="spellEnd"/>
      <w:r w:rsidR="00A41B28">
        <w:rPr>
          <w:rFonts w:asciiTheme="majorBidi" w:hAnsiTheme="majorBidi" w:cstheme="majorBidi"/>
          <w:sz w:val="24"/>
          <w:szCs w:val="24"/>
        </w:rPr>
        <w:t xml:space="preserve"> </w:t>
      </w:r>
      <w:proofErr w:type="spellStart"/>
      <w:r w:rsidR="00A41B28">
        <w:rPr>
          <w:rFonts w:asciiTheme="majorBidi" w:hAnsiTheme="majorBidi" w:cstheme="majorBidi"/>
          <w:sz w:val="24"/>
          <w:szCs w:val="24"/>
        </w:rPr>
        <w:t>andil</w:t>
      </w:r>
      <w:proofErr w:type="spellEnd"/>
      <w:r w:rsidR="00A41B28">
        <w:rPr>
          <w:rFonts w:asciiTheme="majorBidi" w:hAnsiTheme="majorBidi" w:cstheme="majorBidi"/>
          <w:sz w:val="24"/>
          <w:szCs w:val="24"/>
        </w:rPr>
        <w:t xml:space="preserve"> </w:t>
      </w:r>
      <w:proofErr w:type="spellStart"/>
      <w:r w:rsidR="00A41B28">
        <w:rPr>
          <w:rFonts w:asciiTheme="majorBidi" w:hAnsiTheme="majorBidi" w:cstheme="majorBidi"/>
          <w:sz w:val="24"/>
          <w:szCs w:val="24"/>
        </w:rPr>
        <w:t>dalam</w:t>
      </w:r>
      <w:proofErr w:type="spellEnd"/>
      <w:r w:rsidR="00A41B28">
        <w:rPr>
          <w:rFonts w:asciiTheme="majorBidi" w:hAnsiTheme="majorBidi" w:cstheme="majorBidi"/>
          <w:sz w:val="24"/>
          <w:szCs w:val="24"/>
        </w:rPr>
        <w:t xml:space="preserve"> </w:t>
      </w:r>
      <w:proofErr w:type="spellStart"/>
      <w:r w:rsidR="00A41B28">
        <w:rPr>
          <w:rFonts w:asciiTheme="majorBidi" w:hAnsiTheme="majorBidi" w:cstheme="majorBidi"/>
          <w:sz w:val="24"/>
          <w:szCs w:val="24"/>
        </w:rPr>
        <w:t>memperjuangkan</w:t>
      </w:r>
      <w:proofErr w:type="spellEnd"/>
      <w:r w:rsidR="00A41B28">
        <w:rPr>
          <w:rFonts w:asciiTheme="majorBidi" w:hAnsiTheme="majorBidi" w:cstheme="majorBidi"/>
          <w:sz w:val="24"/>
          <w:szCs w:val="24"/>
        </w:rPr>
        <w:t xml:space="preserve"> </w:t>
      </w:r>
      <w:proofErr w:type="spellStart"/>
      <w:r w:rsidR="00A41B28">
        <w:rPr>
          <w:rFonts w:asciiTheme="majorBidi" w:hAnsiTheme="majorBidi" w:cstheme="majorBidi"/>
          <w:sz w:val="24"/>
          <w:szCs w:val="24"/>
        </w:rPr>
        <w:t>hak-hak</w:t>
      </w:r>
      <w:proofErr w:type="spellEnd"/>
      <w:r w:rsidR="00A41B28">
        <w:rPr>
          <w:rFonts w:asciiTheme="majorBidi" w:hAnsiTheme="majorBidi" w:cstheme="majorBidi"/>
          <w:sz w:val="24"/>
          <w:szCs w:val="24"/>
        </w:rPr>
        <w:t xml:space="preserve"> </w:t>
      </w:r>
      <w:proofErr w:type="spellStart"/>
      <w:r w:rsidR="00A41B28">
        <w:rPr>
          <w:rFonts w:asciiTheme="majorBidi" w:hAnsiTheme="majorBidi" w:cstheme="majorBidi"/>
          <w:sz w:val="24"/>
          <w:szCs w:val="24"/>
        </w:rPr>
        <w:t>kaum</w:t>
      </w:r>
      <w:proofErr w:type="spellEnd"/>
      <w:r w:rsidR="00A41B28">
        <w:rPr>
          <w:rFonts w:asciiTheme="majorBidi" w:hAnsiTheme="majorBidi" w:cstheme="majorBidi"/>
          <w:sz w:val="24"/>
          <w:szCs w:val="24"/>
        </w:rPr>
        <w:t xml:space="preserve"> </w:t>
      </w:r>
      <w:proofErr w:type="spellStart"/>
      <w:r w:rsidR="00DF189B">
        <w:rPr>
          <w:rFonts w:asciiTheme="majorBidi" w:hAnsiTheme="majorBidi" w:cstheme="majorBidi"/>
          <w:sz w:val="24"/>
          <w:szCs w:val="24"/>
        </w:rPr>
        <w:t>minoritas</w:t>
      </w:r>
      <w:proofErr w:type="spellEnd"/>
      <w:r w:rsidR="00DF189B">
        <w:rPr>
          <w:rFonts w:asciiTheme="majorBidi" w:hAnsiTheme="majorBidi" w:cstheme="majorBidi"/>
          <w:sz w:val="24"/>
          <w:szCs w:val="24"/>
        </w:rPr>
        <w:t xml:space="preserve"> yang </w:t>
      </w:r>
      <w:proofErr w:type="spellStart"/>
      <w:r w:rsidR="00DF189B">
        <w:rPr>
          <w:rFonts w:asciiTheme="majorBidi" w:hAnsiTheme="majorBidi" w:cstheme="majorBidi"/>
          <w:sz w:val="24"/>
          <w:szCs w:val="24"/>
        </w:rPr>
        <w:t>tertindas</w:t>
      </w:r>
      <w:proofErr w:type="spellEnd"/>
      <w:r w:rsidR="00DF189B">
        <w:rPr>
          <w:rFonts w:asciiTheme="majorBidi" w:hAnsiTheme="majorBidi" w:cstheme="majorBidi"/>
          <w:sz w:val="24"/>
          <w:szCs w:val="24"/>
        </w:rPr>
        <w:t xml:space="preserve"> </w:t>
      </w:r>
      <w:proofErr w:type="spellStart"/>
      <w:r w:rsidR="00A41B28">
        <w:rPr>
          <w:rFonts w:asciiTheme="majorBidi" w:hAnsiTheme="majorBidi" w:cstheme="majorBidi"/>
          <w:sz w:val="24"/>
          <w:szCs w:val="24"/>
        </w:rPr>
        <w:t>tersebut</w:t>
      </w:r>
      <w:proofErr w:type="spellEnd"/>
      <w:r w:rsidR="00DF189B">
        <w:rPr>
          <w:rFonts w:asciiTheme="majorBidi" w:hAnsiTheme="majorBidi" w:cstheme="majorBidi"/>
          <w:sz w:val="24"/>
          <w:szCs w:val="24"/>
        </w:rPr>
        <w:t>.</w:t>
      </w:r>
    </w:p>
    <w:p w:rsidR="00B24EB9" w:rsidRPr="00232CD5" w:rsidRDefault="00B24EB9" w:rsidP="00232CD5">
      <w:pPr>
        <w:spacing w:line="360" w:lineRule="auto"/>
        <w:jc w:val="center"/>
        <w:rPr>
          <w:rFonts w:asciiTheme="majorBidi" w:hAnsiTheme="majorBidi" w:cstheme="majorBidi"/>
          <w:b/>
          <w:bCs/>
          <w:sz w:val="24"/>
          <w:szCs w:val="24"/>
        </w:rPr>
      </w:pPr>
      <w:proofErr w:type="spellStart"/>
      <w:r w:rsidRPr="00232CD5">
        <w:rPr>
          <w:rFonts w:asciiTheme="majorBidi" w:hAnsiTheme="majorBidi" w:cstheme="majorBidi"/>
          <w:b/>
          <w:bCs/>
          <w:sz w:val="24"/>
          <w:szCs w:val="24"/>
        </w:rPr>
        <w:t>Daftar</w:t>
      </w:r>
      <w:proofErr w:type="spellEnd"/>
      <w:r w:rsidRPr="00232CD5">
        <w:rPr>
          <w:rFonts w:asciiTheme="majorBidi" w:hAnsiTheme="majorBidi" w:cstheme="majorBidi"/>
          <w:b/>
          <w:bCs/>
          <w:sz w:val="24"/>
          <w:szCs w:val="24"/>
        </w:rPr>
        <w:t xml:space="preserve"> </w:t>
      </w:r>
      <w:proofErr w:type="spellStart"/>
      <w:r w:rsidRPr="00232CD5">
        <w:rPr>
          <w:rFonts w:asciiTheme="majorBidi" w:hAnsiTheme="majorBidi" w:cstheme="majorBidi"/>
          <w:b/>
          <w:bCs/>
          <w:sz w:val="24"/>
          <w:szCs w:val="24"/>
        </w:rPr>
        <w:t>Pustaka</w:t>
      </w:r>
      <w:proofErr w:type="spellEnd"/>
    </w:p>
    <w:p w:rsidR="00B24EB9" w:rsidRDefault="00B72435" w:rsidP="000F41BA">
      <w:pPr>
        <w:pStyle w:val="TeksCatatanKaki"/>
        <w:ind w:left="630" w:hanging="630"/>
        <w:rPr>
          <w:rFonts w:asciiTheme="majorBidi" w:hAnsiTheme="majorBidi" w:cstheme="majorBidi"/>
          <w:sz w:val="24"/>
          <w:szCs w:val="24"/>
        </w:rPr>
      </w:pPr>
      <w:proofErr w:type="spellStart"/>
      <w:r>
        <w:rPr>
          <w:rFonts w:asciiTheme="majorBidi" w:hAnsiTheme="majorBidi" w:cstheme="majorBidi"/>
          <w:sz w:val="24"/>
          <w:szCs w:val="24"/>
        </w:rPr>
        <w:t>Esack</w:t>
      </w:r>
      <w:proofErr w:type="spellEnd"/>
      <w:r>
        <w:rPr>
          <w:rFonts w:asciiTheme="majorBidi" w:hAnsiTheme="majorBidi" w:cstheme="majorBidi"/>
          <w:sz w:val="24"/>
          <w:szCs w:val="24"/>
        </w:rPr>
        <w:t xml:space="preserve">, </w:t>
      </w:r>
      <w:proofErr w:type="spellStart"/>
      <w:r w:rsidR="00B24EB9" w:rsidRPr="00B72435">
        <w:rPr>
          <w:rFonts w:asciiTheme="majorBidi" w:hAnsiTheme="majorBidi" w:cstheme="majorBidi"/>
          <w:sz w:val="24"/>
          <w:szCs w:val="24"/>
        </w:rPr>
        <w:t>Farid</w:t>
      </w:r>
      <w:proofErr w:type="spellEnd"/>
      <w:r w:rsidR="00B24EB9" w:rsidRPr="00B72435">
        <w:rPr>
          <w:rFonts w:asciiTheme="majorBidi" w:hAnsiTheme="majorBidi" w:cstheme="majorBidi"/>
          <w:sz w:val="24"/>
          <w:szCs w:val="24"/>
        </w:rPr>
        <w:t>, “</w:t>
      </w:r>
      <w:r w:rsidR="00B24EB9" w:rsidRPr="00B72435">
        <w:rPr>
          <w:rFonts w:asciiTheme="majorBidi" w:hAnsiTheme="majorBidi" w:cstheme="majorBidi"/>
          <w:i/>
          <w:iCs/>
          <w:sz w:val="24"/>
          <w:szCs w:val="24"/>
        </w:rPr>
        <w:t>Qur’an, Liberation, and, Pluralism: An Islamic Perspective of Interreligious Solidarity against Oppression”,</w:t>
      </w:r>
      <w:r w:rsidR="00B24EB9" w:rsidRPr="00B72435">
        <w:rPr>
          <w:rFonts w:asciiTheme="majorBidi" w:hAnsiTheme="majorBidi" w:cstheme="majorBidi"/>
          <w:sz w:val="24"/>
          <w:szCs w:val="24"/>
        </w:rPr>
        <w:t xml:space="preserve"> </w:t>
      </w:r>
      <w:proofErr w:type="spellStart"/>
      <w:r w:rsidR="00B24EB9" w:rsidRPr="00B72435">
        <w:rPr>
          <w:rFonts w:asciiTheme="majorBidi" w:hAnsiTheme="majorBidi" w:cstheme="majorBidi"/>
          <w:sz w:val="24"/>
          <w:szCs w:val="24"/>
        </w:rPr>
        <w:t>terj</w:t>
      </w:r>
      <w:proofErr w:type="spellEnd"/>
      <w:r w:rsidR="00B24EB9" w:rsidRPr="00B72435">
        <w:rPr>
          <w:rFonts w:asciiTheme="majorBidi" w:hAnsiTheme="majorBidi" w:cstheme="majorBidi"/>
          <w:sz w:val="24"/>
          <w:szCs w:val="24"/>
        </w:rPr>
        <w:t xml:space="preserve">. </w:t>
      </w:r>
      <w:proofErr w:type="spellStart"/>
      <w:r w:rsidR="00B24EB9" w:rsidRPr="00B72435">
        <w:rPr>
          <w:rFonts w:asciiTheme="majorBidi" w:hAnsiTheme="majorBidi" w:cstheme="majorBidi"/>
          <w:sz w:val="24"/>
          <w:szCs w:val="24"/>
        </w:rPr>
        <w:t>Watung</w:t>
      </w:r>
      <w:proofErr w:type="spellEnd"/>
      <w:r w:rsidR="00B24EB9" w:rsidRPr="00B72435">
        <w:rPr>
          <w:rFonts w:asciiTheme="majorBidi" w:hAnsiTheme="majorBidi" w:cstheme="majorBidi"/>
          <w:sz w:val="24"/>
          <w:szCs w:val="24"/>
        </w:rPr>
        <w:t xml:space="preserve"> A. </w:t>
      </w:r>
      <w:proofErr w:type="spellStart"/>
      <w:r w:rsidR="00B24EB9" w:rsidRPr="00B72435">
        <w:rPr>
          <w:rFonts w:asciiTheme="majorBidi" w:hAnsiTheme="majorBidi" w:cstheme="majorBidi"/>
          <w:sz w:val="24"/>
          <w:szCs w:val="24"/>
        </w:rPr>
        <w:t>Budiman</w:t>
      </w:r>
      <w:proofErr w:type="spellEnd"/>
      <w:r w:rsidR="00B24EB9" w:rsidRPr="00B72435">
        <w:rPr>
          <w:rFonts w:asciiTheme="majorBidi" w:hAnsiTheme="majorBidi" w:cstheme="majorBidi"/>
          <w:sz w:val="24"/>
          <w:szCs w:val="24"/>
        </w:rPr>
        <w:t xml:space="preserve">, </w:t>
      </w:r>
      <w:proofErr w:type="spellStart"/>
      <w:r w:rsidR="00B24EB9" w:rsidRPr="00B72435">
        <w:rPr>
          <w:rFonts w:asciiTheme="majorBidi" w:hAnsiTheme="majorBidi" w:cstheme="majorBidi"/>
          <w:i/>
          <w:iCs/>
          <w:sz w:val="24"/>
          <w:szCs w:val="24"/>
        </w:rPr>
        <w:t>Membebaskan</w:t>
      </w:r>
      <w:proofErr w:type="spellEnd"/>
      <w:r w:rsidR="00B24EB9" w:rsidRPr="00B72435">
        <w:rPr>
          <w:rFonts w:asciiTheme="majorBidi" w:hAnsiTheme="majorBidi" w:cstheme="majorBidi"/>
          <w:i/>
          <w:iCs/>
          <w:sz w:val="24"/>
          <w:szCs w:val="24"/>
        </w:rPr>
        <w:t xml:space="preserve"> yang </w:t>
      </w:r>
      <w:proofErr w:type="spellStart"/>
      <w:r w:rsidR="00B24EB9" w:rsidRPr="00B72435">
        <w:rPr>
          <w:rFonts w:asciiTheme="majorBidi" w:hAnsiTheme="majorBidi" w:cstheme="majorBidi"/>
          <w:i/>
          <w:iCs/>
          <w:sz w:val="24"/>
          <w:szCs w:val="24"/>
        </w:rPr>
        <w:t>Tertindas</w:t>
      </w:r>
      <w:proofErr w:type="spellEnd"/>
      <w:r w:rsidR="00B24EB9" w:rsidRPr="00B72435">
        <w:rPr>
          <w:rFonts w:asciiTheme="majorBidi" w:hAnsiTheme="majorBidi" w:cstheme="majorBidi"/>
          <w:i/>
          <w:iCs/>
          <w:sz w:val="24"/>
          <w:szCs w:val="24"/>
        </w:rPr>
        <w:t xml:space="preserve">: </w:t>
      </w:r>
      <w:proofErr w:type="spellStart"/>
      <w:r w:rsidR="00B24EB9" w:rsidRPr="00B72435">
        <w:rPr>
          <w:rFonts w:asciiTheme="majorBidi" w:hAnsiTheme="majorBidi" w:cstheme="majorBidi"/>
          <w:i/>
          <w:iCs/>
          <w:sz w:val="24"/>
          <w:szCs w:val="24"/>
        </w:rPr>
        <w:t>Alquran</w:t>
      </w:r>
      <w:proofErr w:type="spellEnd"/>
      <w:r w:rsidR="00B24EB9" w:rsidRPr="00B72435">
        <w:rPr>
          <w:rFonts w:asciiTheme="majorBidi" w:hAnsiTheme="majorBidi" w:cstheme="majorBidi"/>
          <w:i/>
          <w:iCs/>
          <w:sz w:val="24"/>
          <w:szCs w:val="24"/>
        </w:rPr>
        <w:t xml:space="preserve">, </w:t>
      </w:r>
      <w:proofErr w:type="spellStart"/>
      <w:r w:rsidR="00B24EB9" w:rsidRPr="00B72435">
        <w:rPr>
          <w:rFonts w:asciiTheme="majorBidi" w:hAnsiTheme="majorBidi" w:cstheme="majorBidi"/>
          <w:i/>
          <w:iCs/>
          <w:sz w:val="24"/>
          <w:szCs w:val="24"/>
        </w:rPr>
        <w:t>Liberalisme</w:t>
      </w:r>
      <w:proofErr w:type="spellEnd"/>
      <w:r w:rsidR="00B24EB9" w:rsidRPr="00B72435">
        <w:rPr>
          <w:rFonts w:asciiTheme="majorBidi" w:hAnsiTheme="majorBidi" w:cstheme="majorBidi"/>
          <w:i/>
          <w:iCs/>
          <w:sz w:val="24"/>
          <w:szCs w:val="24"/>
        </w:rPr>
        <w:t xml:space="preserve">, </w:t>
      </w:r>
      <w:proofErr w:type="spellStart"/>
      <w:r w:rsidR="00B24EB9" w:rsidRPr="00B72435">
        <w:rPr>
          <w:rFonts w:asciiTheme="majorBidi" w:hAnsiTheme="majorBidi" w:cstheme="majorBidi"/>
          <w:i/>
          <w:iCs/>
          <w:sz w:val="24"/>
          <w:szCs w:val="24"/>
        </w:rPr>
        <w:t>Pluralisme</w:t>
      </w:r>
      <w:proofErr w:type="spellEnd"/>
      <w:r w:rsidR="00B24EB9" w:rsidRPr="00B72435">
        <w:rPr>
          <w:rFonts w:asciiTheme="majorBidi" w:hAnsiTheme="majorBidi" w:cstheme="majorBidi"/>
          <w:i/>
          <w:iCs/>
          <w:sz w:val="24"/>
          <w:szCs w:val="24"/>
        </w:rPr>
        <w:t>,</w:t>
      </w:r>
      <w:r w:rsidR="00B24EB9" w:rsidRPr="00B72435">
        <w:rPr>
          <w:rFonts w:asciiTheme="majorBidi" w:hAnsiTheme="majorBidi" w:cstheme="majorBidi"/>
          <w:sz w:val="24"/>
          <w:szCs w:val="24"/>
        </w:rPr>
        <w:t xml:space="preserve"> Cet. I (Bandung: </w:t>
      </w:r>
      <w:proofErr w:type="spellStart"/>
      <w:r w:rsidR="00B24EB9" w:rsidRPr="00B72435">
        <w:rPr>
          <w:rFonts w:asciiTheme="majorBidi" w:hAnsiTheme="majorBidi" w:cstheme="majorBidi"/>
          <w:sz w:val="24"/>
          <w:szCs w:val="24"/>
        </w:rPr>
        <w:t>Mizan</w:t>
      </w:r>
      <w:proofErr w:type="spellEnd"/>
      <w:r w:rsidR="00B24EB9" w:rsidRPr="00B72435">
        <w:rPr>
          <w:rFonts w:asciiTheme="majorBidi" w:hAnsiTheme="majorBidi" w:cstheme="majorBidi"/>
          <w:sz w:val="24"/>
          <w:szCs w:val="24"/>
        </w:rPr>
        <w:t>, 2000).</w:t>
      </w:r>
    </w:p>
    <w:p w:rsidR="00232CD5" w:rsidRDefault="00232CD5" w:rsidP="000F41BA">
      <w:pPr>
        <w:spacing w:line="240" w:lineRule="auto"/>
        <w:ind w:left="540" w:hanging="540"/>
        <w:jc w:val="both"/>
        <w:rPr>
          <w:rFonts w:asciiTheme="majorBidi" w:hAnsiTheme="majorBidi" w:cstheme="majorBidi"/>
          <w:sz w:val="24"/>
          <w:szCs w:val="24"/>
        </w:rPr>
      </w:pPr>
      <w:proofErr w:type="spellStart"/>
      <w:r>
        <w:rPr>
          <w:rFonts w:asciiTheme="majorBidi" w:hAnsiTheme="majorBidi" w:cstheme="majorBidi"/>
          <w:sz w:val="24"/>
          <w:szCs w:val="24"/>
        </w:rPr>
        <w:t>Gulen</w:t>
      </w:r>
      <w:proofErr w:type="spellEnd"/>
      <w:r>
        <w:rPr>
          <w:rFonts w:asciiTheme="majorBidi" w:hAnsiTheme="majorBidi" w:cstheme="majorBidi"/>
          <w:sz w:val="24"/>
          <w:szCs w:val="24"/>
        </w:rPr>
        <w:t xml:space="preserve">, </w:t>
      </w:r>
      <w:proofErr w:type="spellStart"/>
      <w:r w:rsidRPr="00B72435">
        <w:rPr>
          <w:rFonts w:asciiTheme="majorBidi" w:hAnsiTheme="majorBidi" w:cstheme="majorBidi"/>
          <w:sz w:val="24"/>
          <w:szCs w:val="24"/>
        </w:rPr>
        <w:t>Fethullah</w:t>
      </w:r>
      <w:proofErr w:type="spellEnd"/>
      <w:r w:rsidRPr="00B72435">
        <w:rPr>
          <w:rFonts w:asciiTheme="majorBidi" w:hAnsiTheme="majorBidi" w:cstheme="majorBidi"/>
          <w:sz w:val="24"/>
          <w:szCs w:val="24"/>
        </w:rPr>
        <w:t xml:space="preserve">, </w:t>
      </w:r>
      <w:r w:rsidRPr="00B72435">
        <w:rPr>
          <w:rFonts w:asciiTheme="majorBidi" w:hAnsiTheme="majorBidi" w:cstheme="majorBidi"/>
          <w:i/>
          <w:iCs/>
          <w:sz w:val="24"/>
          <w:szCs w:val="24"/>
        </w:rPr>
        <w:t>Toward A Global Civilization Of Love and Tolerance</w:t>
      </w:r>
      <w:r w:rsidRPr="00B72435">
        <w:rPr>
          <w:rFonts w:asciiTheme="majorBidi" w:hAnsiTheme="majorBidi" w:cstheme="majorBidi"/>
          <w:sz w:val="24"/>
          <w:szCs w:val="24"/>
        </w:rPr>
        <w:t>, (Ne</w:t>
      </w:r>
      <w:r>
        <w:rPr>
          <w:rFonts w:asciiTheme="majorBidi" w:hAnsiTheme="majorBidi" w:cstheme="majorBidi"/>
          <w:sz w:val="24"/>
          <w:szCs w:val="24"/>
        </w:rPr>
        <w:t>w Jersey: Somerset, 2004).</w:t>
      </w:r>
    </w:p>
    <w:p w:rsidR="00232CD5" w:rsidRDefault="00232CD5" w:rsidP="000F41BA">
      <w:pPr>
        <w:spacing w:line="240" w:lineRule="auto"/>
        <w:ind w:left="540" w:hanging="540"/>
        <w:jc w:val="both"/>
        <w:rPr>
          <w:rFonts w:asciiTheme="majorBidi" w:hAnsiTheme="majorBidi" w:cstheme="majorBidi"/>
          <w:sz w:val="24"/>
          <w:szCs w:val="24"/>
        </w:rPr>
      </w:pPr>
      <w:proofErr w:type="spellStart"/>
      <w:r>
        <w:rPr>
          <w:rFonts w:asciiTheme="majorBidi" w:hAnsiTheme="majorBidi" w:cstheme="majorBidi"/>
          <w:sz w:val="24"/>
          <w:szCs w:val="24"/>
        </w:rPr>
        <w:t>Afwan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Fajar</w:t>
      </w:r>
      <w:proofErr w:type="spellEnd"/>
      <w:r w:rsidRPr="00B72435">
        <w:rPr>
          <w:rFonts w:asciiTheme="majorBidi" w:hAnsiTheme="majorBidi" w:cstheme="majorBidi"/>
          <w:sz w:val="24"/>
          <w:szCs w:val="24"/>
        </w:rPr>
        <w:t xml:space="preserve">, </w:t>
      </w:r>
      <w:proofErr w:type="spellStart"/>
      <w:r w:rsidRPr="00B72435">
        <w:rPr>
          <w:rFonts w:asciiTheme="majorBidi" w:hAnsiTheme="majorBidi" w:cstheme="majorBidi"/>
          <w:sz w:val="24"/>
          <w:szCs w:val="24"/>
        </w:rPr>
        <w:t>Studi</w:t>
      </w:r>
      <w:proofErr w:type="spellEnd"/>
      <w:r w:rsidRPr="00B72435">
        <w:rPr>
          <w:rFonts w:asciiTheme="majorBidi" w:hAnsiTheme="majorBidi" w:cstheme="majorBidi"/>
          <w:sz w:val="24"/>
          <w:szCs w:val="24"/>
        </w:rPr>
        <w:t xml:space="preserve"> </w:t>
      </w:r>
      <w:proofErr w:type="spellStart"/>
      <w:r w:rsidRPr="00B72435">
        <w:rPr>
          <w:rFonts w:asciiTheme="majorBidi" w:hAnsiTheme="majorBidi" w:cstheme="majorBidi"/>
          <w:sz w:val="24"/>
          <w:szCs w:val="24"/>
        </w:rPr>
        <w:t>Pemikiran</w:t>
      </w:r>
      <w:proofErr w:type="spellEnd"/>
      <w:r w:rsidRPr="00B72435">
        <w:rPr>
          <w:rFonts w:asciiTheme="majorBidi" w:hAnsiTheme="majorBidi" w:cstheme="majorBidi"/>
          <w:sz w:val="24"/>
          <w:szCs w:val="24"/>
        </w:rPr>
        <w:t xml:space="preserve"> </w:t>
      </w:r>
      <w:proofErr w:type="spellStart"/>
      <w:r w:rsidRPr="00B72435">
        <w:rPr>
          <w:rFonts w:asciiTheme="majorBidi" w:hAnsiTheme="majorBidi" w:cstheme="majorBidi"/>
          <w:sz w:val="24"/>
          <w:szCs w:val="24"/>
        </w:rPr>
        <w:t>Pendidikan</w:t>
      </w:r>
      <w:proofErr w:type="spellEnd"/>
      <w:r w:rsidRPr="00B72435">
        <w:rPr>
          <w:rFonts w:asciiTheme="majorBidi" w:hAnsiTheme="majorBidi" w:cstheme="majorBidi"/>
          <w:sz w:val="24"/>
          <w:szCs w:val="24"/>
        </w:rPr>
        <w:t xml:space="preserve"> </w:t>
      </w:r>
      <w:proofErr w:type="spellStart"/>
      <w:r w:rsidRPr="00B72435">
        <w:rPr>
          <w:rFonts w:asciiTheme="majorBidi" w:hAnsiTheme="majorBidi" w:cstheme="majorBidi"/>
          <w:sz w:val="24"/>
          <w:szCs w:val="24"/>
        </w:rPr>
        <w:t>Profetik</w:t>
      </w:r>
      <w:proofErr w:type="spellEnd"/>
      <w:r w:rsidRPr="00B72435">
        <w:rPr>
          <w:rFonts w:asciiTheme="majorBidi" w:hAnsiTheme="majorBidi" w:cstheme="majorBidi"/>
          <w:sz w:val="24"/>
          <w:szCs w:val="24"/>
        </w:rPr>
        <w:t xml:space="preserve"> </w:t>
      </w:r>
      <w:proofErr w:type="spellStart"/>
      <w:r w:rsidRPr="00B72435">
        <w:rPr>
          <w:rFonts w:asciiTheme="majorBidi" w:hAnsiTheme="majorBidi" w:cstheme="majorBidi"/>
          <w:sz w:val="24"/>
          <w:szCs w:val="24"/>
        </w:rPr>
        <w:t>Farid</w:t>
      </w:r>
      <w:proofErr w:type="spellEnd"/>
      <w:r w:rsidRPr="00B72435">
        <w:rPr>
          <w:rFonts w:asciiTheme="majorBidi" w:hAnsiTheme="majorBidi" w:cstheme="majorBidi"/>
          <w:sz w:val="24"/>
          <w:szCs w:val="24"/>
        </w:rPr>
        <w:t xml:space="preserve"> </w:t>
      </w:r>
      <w:proofErr w:type="spellStart"/>
      <w:r w:rsidRPr="00B72435">
        <w:rPr>
          <w:rFonts w:asciiTheme="majorBidi" w:hAnsiTheme="majorBidi" w:cstheme="majorBidi"/>
          <w:sz w:val="24"/>
          <w:szCs w:val="24"/>
        </w:rPr>
        <w:t>Esack</w:t>
      </w:r>
      <w:proofErr w:type="spellEnd"/>
      <w:r w:rsidRPr="00B72435">
        <w:rPr>
          <w:rFonts w:asciiTheme="majorBidi" w:hAnsiTheme="majorBidi" w:cstheme="majorBidi"/>
          <w:sz w:val="24"/>
          <w:szCs w:val="24"/>
        </w:rPr>
        <w:t xml:space="preserve"> (</w:t>
      </w:r>
      <w:proofErr w:type="spellStart"/>
      <w:r w:rsidRPr="00B72435">
        <w:rPr>
          <w:rFonts w:asciiTheme="majorBidi" w:hAnsiTheme="majorBidi" w:cstheme="majorBidi"/>
          <w:sz w:val="24"/>
          <w:szCs w:val="24"/>
        </w:rPr>
        <w:t>Studi</w:t>
      </w:r>
      <w:proofErr w:type="spellEnd"/>
      <w:r w:rsidRPr="00B72435">
        <w:rPr>
          <w:rFonts w:asciiTheme="majorBidi" w:hAnsiTheme="majorBidi" w:cstheme="majorBidi"/>
          <w:sz w:val="24"/>
          <w:szCs w:val="24"/>
        </w:rPr>
        <w:t xml:space="preserve"> </w:t>
      </w:r>
      <w:proofErr w:type="spellStart"/>
      <w:r w:rsidRPr="00B72435">
        <w:rPr>
          <w:rFonts w:asciiTheme="majorBidi" w:hAnsiTheme="majorBidi" w:cstheme="majorBidi"/>
          <w:sz w:val="24"/>
          <w:szCs w:val="24"/>
        </w:rPr>
        <w:t>Terhadap</w:t>
      </w:r>
      <w:proofErr w:type="spellEnd"/>
      <w:r w:rsidRPr="00B72435">
        <w:rPr>
          <w:rFonts w:asciiTheme="majorBidi" w:hAnsiTheme="majorBidi" w:cstheme="majorBidi"/>
          <w:sz w:val="24"/>
          <w:szCs w:val="24"/>
        </w:rPr>
        <w:t xml:space="preserve"> </w:t>
      </w:r>
      <w:proofErr w:type="spellStart"/>
      <w:r w:rsidRPr="00B72435">
        <w:rPr>
          <w:rFonts w:asciiTheme="majorBidi" w:hAnsiTheme="majorBidi" w:cstheme="majorBidi"/>
          <w:sz w:val="24"/>
          <w:szCs w:val="24"/>
        </w:rPr>
        <w:t>Buku</w:t>
      </w:r>
      <w:proofErr w:type="spellEnd"/>
      <w:r w:rsidRPr="00B72435">
        <w:rPr>
          <w:rFonts w:asciiTheme="majorBidi" w:hAnsiTheme="majorBidi" w:cstheme="majorBidi"/>
          <w:sz w:val="24"/>
          <w:szCs w:val="24"/>
        </w:rPr>
        <w:t xml:space="preserve"> </w:t>
      </w:r>
      <w:proofErr w:type="spellStart"/>
      <w:r w:rsidRPr="00B72435">
        <w:rPr>
          <w:rFonts w:asciiTheme="majorBidi" w:hAnsiTheme="majorBidi" w:cstheme="majorBidi"/>
          <w:sz w:val="24"/>
          <w:szCs w:val="24"/>
        </w:rPr>
        <w:t>Alqur’an</w:t>
      </w:r>
      <w:proofErr w:type="spellEnd"/>
      <w:r w:rsidRPr="00B72435">
        <w:rPr>
          <w:rFonts w:asciiTheme="majorBidi" w:hAnsiTheme="majorBidi" w:cstheme="majorBidi"/>
          <w:sz w:val="24"/>
          <w:szCs w:val="24"/>
        </w:rPr>
        <w:t xml:space="preserve">, </w:t>
      </w:r>
      <w:proofErr w:type="spellStart"/>
      <w:r w:rsidRPr="00B72435">
        <w:rPr>
          <w:rFonts w:asciiTheme="majorBidi" w:hAnsiTheme="majorBidi" w:cstheme="majorBidi"/>
          <w:sz w:val="24"/>
          <w:szCs w:val="24"/>
        </w:rPr>
        <w:t>Liberalisme</w:t>
      </w:r>
      <w:proofErr w:type="spellEnd"/>
      <w:r w:rsidRPr="00B72435">
        <w:rPr>
          <w:rFonts w:asciiTheme="majorBidi" w:hAnsiTheme="majorBidi" w:cstheme="majorBidi"/>
          <w:sz w:val="24"/>
          <w:szCs w:val="24"/>
        </w:rPr>
        <w:t xml:space="preserve">, </w:t>
      </w:r>
      <w:proofErr w:type="spellStart"/>
      <w:r w:rsidRPr="00B72435">
        <w:rPr>
          <w:rFonts w:asciiTheme="majorBidi" w:hAnsiTheme="majorBidi" w:cstheme="majorBidi"/>
          <w:sz w:val="24"/>
          <w:szCs w:val="24"/>
        </w:rPr>
        <w:t>Pluralisme</w:t>
      </w:r>
      <w:proofErr w:type="spellEnd"/>
      <w:r w:rsidRPr="00B72435">
        <w:rPr>
          <w:rFonts w:asciiTheme="majorBidi" w:hAnsiTheme="majorBidi" w:cstheme="majorBidi"/>
          <w:sz w:val="24"/>
          <w:szCs w:val="24"/>
        </w:rPr>
        <w:t xml:space="preserve">, </w:t>
      </w:r>
      <w:proofErr w:type="spellStart"/>
      <w:r w:rsidRPr="00B72435">
        <w:rPr>
          <w:rFonts w:asciiTheme="majorBidi" w:hAnsiTheme="majorBidi" w:cstheme="majorBidi"/>
          <w:sz w:val="24"/>
          <w:szCs w:val="24"/>
        </w:rPr>
        <w:t>Membebaskan</w:t>
      </w:r>
      <w:proofErr w:type="spellEnd"/>
      <w:r w:rsidRPr="00B72435">
        <w:rPr>
          <w:rFonts w:asciiTheme="majorBidi" w:hAnsiTheme="majorBidi" w:cstheme="majorBidi"/>
          <w:sz w:val="24"/>
          <w:szCs w:val="24"/>
        </w:rPr>
        <w:t xml:space="preserve"> yang</w:t>
      </w:r>
      <w:r>
        <w:rPr>
          <w:rFonts w:asciiTheme="majorBidi" w:hAnsiTheme="majorBidi" w:cstheme="majorBidi"/>
          <w:sz w:val="24"/>
          <w:szCs w:val="24"/>
        </w:rPr>
        <w:t xml:space="preserve"> </w:t>
      </w:r>
      <w:proofErr w:type="spellStart"/>
      <w:r>
        <w:rPr>
          <w:rFonts w:asciiTheme="majorBidi" w:hAnsiTheme="majorBidi" w:cstheme="majorBidi"/>
          <w:sz w:val="24"/>
          <w:szCs w:val="24"/>
        </w:rPr>
        <w:t>Tertindas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Jurnal</w:t>
      </w:r>
      <w:proofErr w:type="spellEnd"/>
      <w:r w:rsidRPr="00B72435">
        <w:rPr>
          <w:rFonts w:asciiTheme="majorBidi" w:hAnsiTheme="majorBidi" w:cstheme="majorBidi"/>
          <w:i/>
          <w:iCs/>
          <w:sz w:val="24"/>
          <w:szCs w:val="24"/>
        </w:rPr>
        <w:t xml:space="preserve"> </w:t>
      </w:r>
      <w:proofErr w:type="spellStart"/>
      <w:r w:rsidRPr="00B72435">
        <w:rPr>
          <w:rFonts w:asciiTheme="majorBidi" w:hAnsiTheme="majorBidi" w:cstheme="majorBidi"/>
          <w:i/>
          <w:iCs/>
          <w:sz w:val="24"/>
          <w:szCs w:val="24"/>
        </w:rPr>
        <w:t>Ilmiah</w:t>
      </w:r>
      <w:proofErr w:type="spellEnd"/>
      <w:r w:rsidRPr="00B72435">
        <w:rPr>
          <w:rFonts w:asciiTheme="majorBidi" w:hAnsiTheme="majorBidi" w:cstheme="majorBidi"/>
          <w:i/>
          <w:iCs/>
          <w:sz w:val="24"/>
          <w:szCs w:val="24"/>
        </w:rPr>
        <w:t xml:space="preserve"> </w:t>
      </w:r>
      <w:proofErr w:type="spellStart"/>
      <w:r w:rsidRPr="00B72435">
        <w:rPr>
          <w:rFonts w:asciiTheme="majorBidi" w:hAnsiTheme="majorBidi" w:cstheme="majorBidi"/>
          <w:i/>
          <w:iCs/>
          <w:sz w:val="24"/>
          <w:szCs w:val="24"/>
        </w:rPr>
        <w:t>Mahasiswa</w:t>
      </w:r>
      <w:proofErr w:type="spellEnd"/>
      <w:r w:rsidRPr="00B72435">
        <w:rPr>
          <w:rFonts w:asciiTheme="majorBidi" w:hAnsiTheme="majorBidi" w:cstheme="majorBidi"/>
          <w:i/>
          <w:iCs/>
          <w:sz w:val="24"/>
          <w:szCs w:val="24"/>
        </w:rPr>
        <w:t xml:space="preserve"> </w:t>
      </w:r>
      <w:proofErr w:type="spellStart"/>
      <w:r w:rsidRPr="00B72435">
        <w:rPr>
          <w:rFonts w:asciiTheme="majorBidi" w:hAnsiTheme="majorBidi" w:cstheme="majorBidi"/>
          <w:i/>
          <w:iCs/>
          <w:sz w:val="24"/>
          <w:szCs w:val="24"/>
        </w:rPr>
        <w:t>Raushan</w:t>
      </w:r>
      <w:proofErr w:type="spellEnd"/>
      <w:r w:rsidRPr="00B72435">
        <w:rPr>
          <w:rFonts w:asciiTheme="majorBidi" w:hAnsiTheme="majorBidi" w:cstheme="majorBidi"/>
          <w:i/>
          <w:iCs/>
          <w:sz w:val="24"/>
          <w:szCs w:val="24"/>
        </w:rPr>
        <w:t xml:space="preserve"> </w:t>
      </w:r>
      <w:proofErr w:type="spellStart"/>
      <w:r w:rsidRPr="00B72435">
        <w:rPr>
          <w:rFonts w:asciiTheme="majorBidi" w:hAnsiTheme="majorBidi" w:cstheme="majorBidi"/>
          <w:i/>
          <w:iCs/>
          <w:sz w:val="24"/>
          <w:szCs w:val="24"/>
        </w:rPr>
        <w:t>Fikr</w:t>
      </w:r>
      <w:proofErr w:type="spellEnd"/>
      <w:r>
        <w:rPr>
          <w:rFonts w:asciiTheme="majorBidi" w:hAnsiTheme="majorBidi" w:cstheme="majorBidi"/>
          <w:sz w:val="24"/>
          <w:szCs w:val="24"/>
        </w:rPr>
        <w:t>, Vol. 9, no. 1, 2020.</w:t>
      </w:r>
    </w:p>
    <w:p w:rsidR="00232CD5" w:rsidRDefault="00232CD5" w:rsidP="000F41BA">
      <w:pPr>
        <w:spacing w:line="240" w:lineRule="auto"/>
        <w:ind w:left="540" w:hanging="540"/>
        <w:jc w:val="both"/>
        <w:rPr>
          <w:rFonts w:asciiTheme="majorBidi" w:hAnsiTheme="majorBidi" w:cstheme="majorBidi"/>
          <w:sz w:val="24"/>
          <w:szCs w:val="24"/>
        </w:rPr>
      </w:pPr>
      <w:proofErr w:type="spellStart"/>
      <w:r>
        <w:rPr>
          <w:rFonts w:asciiTheme="majorBidi" w:hAnsiTheme="majorBidi" w:cstheme="majorBidi"/>
          <w:sz w:val="24"/>
          <w:szCs w:val="24"/>
        </w:rPr>
        <w:t>Khamami</w:t>
      </w:r>
      <w:proofErr w:type="spellEnd"/>
      <w:r>
        <w:rPr>
          <w:rFonts w:asciiTheme="majorBidi" w:hAnsiTheme="majorBidi" w:cstheme="majorBidi"/>
          <w:sz w:val="24"/>
          <w:szCs w:val="24"/>
        </w:rPr>
        <w:t xml:space="preserve">, </w:t>
      </w:r>
      <w:proofErr w:type="spellStart"/>
      <w:r w:rsidRPr="00B72435">
        <w:rPr>
          <w:rFonts w:asciiTheme="majorBidi" w:hAnsiTheme="majorBidi" w:cstheme="majorBidi"/>
          <w:sz w:val="24"/>
          <w:szCs w:val="24"/>
        </w:rPr>
        <w:t>Akhmad</w:t>
      </w:r>
      <w:proofErr w:type="spellEnd"/>
      <w:r w:rsidRPr="00B72435">
        <w:rPr>
          <w:rFonts w:asciiTheme="majorBidi" w:hAnsiTheme="majorBidi" w:cstheme="majorBidi"/>
          <w:sz w:val="24"/>
          <w:szCs w:val="24"/>
        </w:rPr>
        <w:t xml:space="preserve"> </w:t>
      </w:r>
      <w:proofErr w:type="spellStart"/>
      <w:r w:rsidRPr="00B72435">
        <w:rPr>
          <w:rFonts w:asciiTheme="majorBidi" w:hAnsiTheme="majorBidi" w:cstheme="majorBidi"/>
          <w:sz w:val="24"/>
          <w:szCs w:val="24"/>
        </w:rPr>
        <w:t>Rizqon</w:t>
      </w:r>
      <w:proofErr w:type="spellEnd"/>
      <w:r w:rsidRPr="00B72435">
        <w:rPr>
          <w:rFonts w:asciiTheme="majorBidi" w:hAnsiTheme="majorBidi" w:cstheme="majorBidi"/>
          <w:sz w:val="24"/>
          <w:szCs w:val="24"/>
        </w:rPr>
        <w:t xml:space="preserve">, Dialog </w:t>
      </w:r>
      <w:proofErr w:type="spellStart"/>
      <w:r w:rsidRPr="00B72435">
        <w:rPr>
          <w:rFonts w:asciiTheme="majorBidi" w:hAnsiTheme="majorBidi" w:cstheme="majorBidi"/>
          <w:sz w:val="24"/>
          <w:szCs w:val="24"/>
        </w:rPr>
        <w:t>Antariman</w:t>
      </w:r>
      <w:proofErr w:type="spellEnd"/>
      <w:r w:rsidRPr="00B72435">
        <w:rPr>
          <w:rFonts w:asciiTheme="majorBidi" w:hAnsiTheme="majorBidi" w:cstheme="majorBidi"/>
          <w:sz w:val="24"/>
          <w:szCs w:val="24"/>
        </w:rPr>
        <w:t xml:space="preserve"> </w:t>
      </w:r>
      <w:proofErr w:type="spellStart"/>
      <w:r w:rsidRPr="00B72435">
        <w:rPr>
          <w:rFonts w:asciiTheme="majorBidi" w:hAnsiTheme="majorBidi" w:cstheme="majorBidi"/>
          <w:sz w:val="24"/>
          <w:szCs w:val="24"/>
        </w:rPr>
        <w:t>Dalam</w:t>
      </w:r>
      <w:proofErr w:type="spellEnd"/>
      <w:r w:rsidRPr="00B72435">
        <w:rPr>
          <w:rFonts w:asciiTheme="majorBidi" w:hAnsiTheme="majorBidi" w:cstheme="majorBidi"/>
          <w:sz w:val="24"/>
          <w:szCs w:val="24"/>
        </w:rPr>
        <w:t xml:space="preserve"> </w:t>
      </w:r>
      <w:proofErr w:type="spellStart"/>
      <w:r w:rsidRPr="00B72435">
        <w:rPr>
          <w:rFonts w:asciiTheme="majorBidi" w:hAnsiTheme="majorBidi" w:cstheme="majorBidi"/>
          <w:sz w:val="24"/>
          <w:szCs w:val="24"/>
        </w:rPr>
        <w:t>Perspektif</w:t>
      </w:r>
      <w:proofErr w:type="spellEnd"/>
      <w:r w:rsidRPr="00B72435">
        <w:rPr>
          <w:rFonts w:asciiTheme="majorBidi" w:hAnsiTheme="majorBidi" w:cstheme="majorBidi"/>
          <w:sz w:val="24"/>
          <w:szCs w:val="24"/>
        </w:rPr>
        <w:t xml:space="preserve"> </w:t>
      </w:r>
      <w:proofErr w:type="spellStart"/>
      <w:r w:rsidRPr="00B72435">
        <w:rPr>
          <w:rFonts w:asciiTheme="majorBidi" w:hAnsiTheme="majorBidi" w:cstheme="majorBidi"/>
          <w:sz w:val="24"/>
          <w:szCs w:val="24"/>
        </w:rPr>
        <w:t>Fethullah</w:t>
      </w:r>
      <w:proofErr w:type="spellEnd"/>
      <w:r w:rsidRPr="00B72435">
        <w:rPr>
          <w:rFonts w:asciiTheme="majorBidi" w:hAnsiTheme="majorBidi" w:cstheme="majorBidi"/>
          <w:sz w:val="24"/>
          <w:szCs w:val="24"/>
        </w:rPr>
        <w:t xml:space="preserve"> </w:t>
      </w:r>
      <w:proofErr w:type="spellStart"/>
      <w:r w:rsidRPr="00B72435">
        <w:rPr>
          <w:rFonts w:asciiTheme="majorBidi" w:hAnsiTheme="majorBidi" w:cstheme="majorBidi"/>
          <w:sz w:val="24"/>
          <w:szCs w:val="24"/>
        </w:rPr>
        <w:t>Gulen</w:t>
      </w:r>
      <w:proofErr w:type="spellEnd"/>
      <w:r w:rsidRPr="00B72435">
        <w:rPr>
          <w:rFonts w:asciiTheme="majorBidi" w:hAnsiTheme="majorBidi" w:cstheme="majorBidi"/>
          <w:sz w:val="24"/>
          <w:szCs w:val="24"/>
        </w:rPr>
        <w:t xml:space="preserve">, </w:t>
      </w:r>
      <w:proofErr w:type="spellStart"/>
      <w:r w:rsidRPr="00B72435">
        <w:rPr>
          <w:rFonts w:asciiTheme="majorBidi" w:hAnsiTheme="majorBidi" w:cstheme="majorBidi"/>
          <w:sz w:val="24"/>
          <w:szCs w:val="24"/>
        </w:rPr>
        <w:t>dalam</w:t>
      </w:r>
      <w:proofErr w:type="spellEnd"/>
      <w:r w:rsidRPr="00B72435">
        <w:rPr>
          <w:rFonts w:asciiTheme="majorBidi" w:hAnsiTheme="majorBidi" w:cstheme="majorBidi"/>
          <w:sz w:val="24"/>
          <w:szCs w:val="24"/>
        </w:rPr>
        <w:t xml:space="preserve"> </w:t>
      </w:r>
      <w:proofErr w:type="spellStart"/>
      <w:r w:rsidRPr="00B72435">
        <w:rPr>
          <w:rFonts w:asciiTheme="majorBidi" w:hAnsiTheme="majorBidi" w:cstheme="majorBidi"/>
          <w:sz w:val="24"/>
          <w:szCs w:val="24"/>
        </w:rPr>
        <w:t>jurnal</w:t>
      </w:r>
      <w:proofErr w:type="spellEnd"/>
      <w:r w:rsidRPr="00B72435">
        <w:rPr>
          <w:rFonts w:asciiTheme="majorBidi" w:hAnsiTheme="majorBidi" w:cstheme="majorBidi"/>
          <w:sz w:val="24"/>
          <w:szCs w:val="24"/>
        </w:rPr>
        <w:t xml:space="preserve"> </w:t>
      </w:r>
      <w:proofErr w:type="spellStart"/>
      <w:r w:rsidRPr="00B72435">
        <w:rPr>
          <w:rFonts w:asciiTheme="majorBidi" w:hAnsiTheme="majorBidi" w:cstheme="majorBidi"/>
          <w:sz w:val="24"/>
          <w:szCs w:val="24"/>
        </w:rPr>
        <w:t>Religio</w:t>
      </w:r>
      <w:proofErr w:type="spellEnd"/>
      <w:r w:rsidRPr="00B72435">
        <w:rPr>
          <w:rFonts w:asciiTheme="majorBidi" w:hAnsiTheme="majorBidi" w:cstheme="majorBidi"/>
          <w:sz w:val="24"/>
          <w:szCs w:val="24"/>
        </w:rPr>
        <w:t xml:space="preserve">: </w:t>
      </w:r>
      <w:proofErr w:type="spellStart"/>
      <w:r w:rsidRPr="00B72435">
        <w:rPr>
          <w:rFonts w:asciiTheme="majorBidi" w:hAnsiTheme="majorBidi" w:cstheme="majorBidi"/>
          <w:sz w:val="24"/>
          <w:szCs w:val="24"/>
        </w:rPr>
        <w:t>Jurnal</w:t>
      </w:r>
      <w:proofErr w:type="spellEnd"/>
      <w:r w:rsidRPr="00B72435">
        <w:rPr>
          <w:rFonts w:asciiTheme="majorBidi" w:hAnsiTheme="majorBidi" w:cstheme="majorBidi"/>
          <w:sz w:val="24"/>
          <w:szCs w:val="24"/>
        </w:rPr>
        <w:t xml:space="preserve"> </w:t>
      </w:r>
      <w:proofErr w:type="spellStart"/>
      <w:r w:rsidRPr="00B72435">
        <w:rPr>
          <w:rFonts w:asciiTheme="majorBidi" w:hAnsiTheme="majorBidi" w:cstheme="majorBidi"/>
          <w:sz w:val="24"/>
          <w:szCs w:val="24"/>
        </w:rPr>
        <w:t>Studi</w:t>
      </w:r>
      <w:proofErr w:type="spellEnd"/>
      <w:r w:rsidRPr="00B72435">
        <w:rPr>
          <w:rFonts w:asciiTheme="majorBidi" w:hAnsiTheme="majorBidi" w:cstheme="majorBidi"/>
          <w:sz w:val="24"/>
          <w:szCs w:val="24"/>
        </w:rPr>
        <w:t xml:space="preserve"> Agama-A</w:t>
      </w:r>
      <w:r>
        <w:rPr>
          <w:rFonts w:asciiTheme="majorBidi" w:hAnsiTheme="majorBidi" w:cstheme="majorBidi"/>
          <w:sz w:val="24"/>
          <w:szCs w:val="24"/>
        </w:rPr>
        <w:t>gama, Vol. 2, no. 1, 2012.</w:t>
      </w:r>
    </w:p>
    <w:p w:rsidR="00232CD5" w:rsidRDefault="00232CD5" w:rsidP="000F41BA">
      <w:pPr>
        <w:pStyle w:val="TeksCatatanKaki"/>
        <w:ind w:left="630" w:hanging="630"/>
        <w:rPr>
          <w:rFonts w:asciiTheme="majorBidi" w:hAnsiTheme="majorBidi" w:cstheme="majorBidi"/>
          <w:sz w:val="24"/>
          <w:szCs w:val="24"/>
        </w:rPr>
      </w:pPr>
      <w:proofErr w:type="spellStart"/>
      <w:r>
        <w:rPr>
          <w:rFonts w:asciiTheme="majorBidi" w:hAnsiTheme="majorBidi" w:cstheme="majorBidi"/>
          <w:sz w:val="24"/>
          <w:szCs w:val="24"/>
        </w:rPr>
        <w:t>Khamai</w:t>
      </w:r>
      <w:proofErr w:type="spellEnd"/>
      <w:r>
        <w:rPr>
          <w:rFonts w:asciiTheme="majorBidi" w:hAnsiTheme="majorBidi" w:cstheme="majorBidi"/>
          <w:sz w:val="24"/>
          <w:szCs w:val="24"/>
        </w:rPr>
        <w:t xml:space="preserve">, </w:t>
      </w:r>
      <w:proofErr w:type="spellStart"/>
      <w:r w:rsidRPr="00B72435">
        <w:rPr>
          <w:rFonts w:asciiTheme="majorBidi" w:hAnsiTheme="majorBidi" w:cstheme="majorBidi"/>
          <w:sz w:val="24"/>
          <w:szCs w:val="24"/>
        </w:rPr>
        <w:t>Akhmad</w:t>
      </w:r>
      <w:proofErr w:type="spellEnd"/>
      <w:r w:rsidRPr="00B72435">
        <w:rPr>
          <w:rFonts w:asciiTheme="majorBidi" w:hAnsiTheme="majorBidi" w:cstheme="majorBidi"/>
          <w:sz w:val="24"/>
          <w:szCs w:val="24"/>
        </w:rPr>
        <w:t xml:space="preserve"> </w:t>
      </w:r>
      <w:proofErr w:type="spellStart"/>
      <w:r w:rsidR="00D7129E">
        <w:rPr>
          <w:rFonts w:asciiTheme="majorBidi" w:hAnsiTheme="majorBidi" w:cstheme="majorBidi"/>
          <w:sz w:val="24"/>
          <w:szCs w:val="24"/>
        </w:rPr>
        <w:t>Rizqon</w:t>
      </w:r>
      <w:proofErr w:type="spellEnd"/>
      <w:r w:rsidR="00D7129E">
        <w:rPr>
          <w:rFonts w:asciiTheme="majorBidi" w:hAnsiTheme="majorBidi" w:cstheme="majorBidi"/>
          <w:sz w:val="24"/>
          <w:szCs w:val="24"/>
        </w:rPr>
        <w:t>,</w:t>
      </w:r>
      <w:r w:rsidRPr="00B72435">
        <w:rPr>
          <w:rFonts w:asciiTheme="majorBidi" w:hAnsiTheme="majorBidi" w:cstheme="majorBidi"/>
          <w:sz w:val="24"/>
          <w:szCs w:val="24"/>
        </w:rPr>
        <w:t xml:space="preserve"> Erdogan Versus </w:t>
      </w:r>
      <w:proofErr w:type="spellStart"/>
      <w:r w:rsidRPr="00B72435">
        <w:rPr>
          <w:rFonts w:asciiTheme="majorBidi" w:hAnsiTheme="majorBidi" w:cstheme="majorBidi"/>
          <w:sz w:val="24"/>
          <w:szCs w:val="24"/>
        </w:rPr>
        <w:t>Gulen</w:t>
      </w:r>
      <w:proofErr w:type="spellEnd"/>
      <w:r w:rsidRPr="00B72435">
        <w:rPr>
          <w:rFonts w:asciiTheme="majorBidi" w:hAnsiTheme="majorBidi" w:cstheme="majorBidi"/>
          <w:sz w:val="24"/>
          <w:szCs w:val="24"/>
        </w:rPr>
        <w:t xml:space="preserve"> (</w:t>
      </w:r>
      <w:proofErr w:type="spellStart"/>
      <w:r w:rsidRPr="00B72435">
        <w:rPr>
          <w:rFonts w:asciiTheme="majorBidi" w:hAnsiTheme="majorBidi" w:cstheme="majorBidi"/>
          <w:sz w:val="24"/>
          <w:szCs w:val="24"/>
        </w:rPr>
        <w:t>Perebutan</w:t>
      </w:r>
      <w:proofErr w:type="spellEnd"/>
      <w:r w:rsidRPr="00B72435">
        <w:rPr>
          <w:rFonts w:asciiTheme="majorBidi" w:hAnsiTheme="majorBidi" w:cstheme="majorBidi"/>
          <w:sz w:val="24"/>
          <w:szCs w:val="24"/>
        </w:rPr>
        <w:t xml:space="preserve"> </w:t>
      </w:r>
      <w:proofErr w:type="spellStart"/>
      <w:r w:rsidRPr="00B72435">
        <w:rPr>
          <w:rFonts w:asciiTheme="majorBidi" w:hAnsiTheme="majorBidi" w:cstheme="majorBidi"/>
          <w:sz w:val="24"/>
          <w:szCs w:val="24"/>
        </w:rPr>
        <w:t>Pengaruh</w:t>
      </w:r>
      <w:proofErr w:type="spellEnd"/>
      <w:r w:rsidRPr="00B72435">
        <w:rPr>
          <w:rFonts w:asciiTheme="majorBidi" w:hAnsiTheme="majorBidi" w:cstheme="majorBidi"/>
          <w:sz w:val="24"/>
          <w:szCs w:val="24"/>
        </w:rPr>
        <w:t xml:space="preserve"> Antara Islam </w:t>
      </w:r>
      <w:proofErr w:type="spellStart"/>
      <w:r w:rsidRPr="00B72435">
        <w:rPr>
          <w:rFonts w:asciiTheme="majorBidi" w:hAnsiTheme="majorBidi" w:cstheme="majorBidi"/>
          <w:sz w:val="24"/>
          <w:szCs w:val="24"/>
        </w:rPr>
        <w:t>Politik</w:t>
      </w:r>
      <w:proofErr w:type="spellEnd"/>
      <w:r w:rsidRPr="00B72435">
        <w:rPr>
          <w:rFonts w:asciiTheme="majorBidi" w:hAnsiTheme="majorBidi" w:cstheme="majorBidi"/>
          <w:sz w:val="24"/>
          <w:szCs w:val="24"/>
        </w:rPr>
        <w:t xml:space="preserve"> Post-</w:t>
      </w:r>
      <w:proofErr w:type="spellStart"/>
      <w:r w:rsidRPr="00B72435">
        <w:rPr>
          <w:rFonts w:asciiTheme="majorBidi" w:hAnsiTheme="majorBidi" w:cstheme="majorBidi"/>
          <w:sz w:val="24"/>
          <w:szCs w:val="24"/>
        </w:rPr>
        <w:t>Islamis</w:t>
      </w:r>
      <w:proofErr w:type="spellEnd"/>
      <w:r w:rsidRPr="00B72435">
        <w:rPr>
          <w:rFonts w:asciiTheme="majorBidi" w:hAnsiTheme="majorBidi" w:cstheme="majorBidi"/>
          <w:sz w:val="24"/>
          <w:szCs w:val="24"/>
        </w:rPr>
        <w:t xml:space="preserve"> </w:t>
      </w:r>
      <w:proofErr w:type="spellStart"/>
      <w:r w:rsidRPr="00B72435">
        <w:rPr>
          <w:rFonts w:asciiTheme="majorBidi" w:hAnsiTheme="majorBidi" w:cstheme="majorBidi"/>
          <w:sz w:val="24"/>
          <w:szCs w:val="24"/>
        </w:rPr>
        <w:t>dengan</w:t>
      </w:r>
      <w:proofErr w:type="spellEnd"/>
      <w:r w:rsidRPr="00B72435">
        <w:rPr>
          <w:rFonts w:asciiTheme="majorBidi" w:hAnsiTheme="majorBidi" w:cstheme="majorBidi"/>
          <w:sz w:val="24"/>
          <w:szCs w:val="24"/>
        </w:rPr>
        <w:t xml:space="preserve"> Islam </w:t>
      </w:r>
      <w:proofErr w:type="spellStart"/>
      <w:r w:rsidRPr="00B72435">
        <w:rPr>
          <w:rFonts w:asciiTheme="majorBidi" w:hAnsiTheme="majorBidi" w:cstheme="majorBidi"/>
          <w:sz w:val="24"/>
          <w:szCs w:val="24"/>
        </w:rPr>
        <w:t>Kultural</w:t>
      </w:r>
      <w:proofErr w:type="spellEnd"/>
      <w:r w:rsidRPr="00B72435">
        <w:rPr>
          <w:rFonts w:asciiTheme="majorBidi" w:hAnsiTheme="majorBidi" w:cstheme="majorBidi"/>
          <w:sz w:val="24"/>
          <w:szCs w:val="24"/>
        </w:rPr>
        <w:t xml:space="preserve"> </w:t>
      </w:r>
      <w:proofErr w:type="spellStart"/>
      <w:r w:rsidRPr="00B72435">
        <w:rPr>
          <w:rFonts w:asciiTheme="majorBidi" w:hAnsiTheme="majorBidi" w:cstheme="majorBidi"/>
          <w:sz w:val="24"/>
          <w:szCs w:val="24"/>
        </w:rPr>
        <w:t>Apolitis</w:t>
      </w:r>
      <w:proofErr w:type="spellEnd"/>
      <w:r w:rsidRPr="00B72435">
        <w:rPr>
          <w:rFonts w:asciiTheme="majorBidi" w:hAnsiTheme="majorBidi" w:cstheme="majorBidi"/>
          <w:sz w:val="24"/>
          <w:szCs w:val="24"/>
        </w:rPr>
        <w:t xml:space="preserve">, </w:t>
      </w:r>
      <w:proofErr w:type="spellStart"/>
      <w:r w:rsidRPr="00B72435">
        <w:rPr>
          <w:rFonts w:asciiTheme="majorBidi" w:hAnsiTheme="majorBidi" w:cstheme="majorBidi"/>
          <w:sz w:val="24"/>
          <w:szCs w:val="24"/>
        </w:rPr>
        <w:t>dalam</w:t>
      </w:r>
      <w:proofErr w:type="spellEnd"/>
      <w:r w:rsidRPr="00B72435">
        <w:rPr>
          <w:rFonts w:asciiTheme="majorBidi" w:hAnsiTheme="majorBidi" w:cstheme="majorBidi"/>
          <w:sz w:val="24"/>
          <w:szCs w:val="24"/>
        </w:rPr>
        <w:t xml:space="preserve"> </w:t>
      </w:r>
      <w:proofErr w:type="spellStart"/>
      <w:r w:rsidRPr="00B72435">
        <w:rPr>
          <w:rFonts w:asciiTheme="majorBidi" w:hAnsiTheme="majorBidi" w:cstheme="majorBidi"/>
          <w:sz w:val="24"/>
          <w:szCs w:val="24"/>
        </w:rPr>
        <w:t>jurnal</w:t>
      </w:r>
      <w:proofErr w:type="spellEnd"/>
      <w:r w:rsidRPr="00B72435">
        <w:rPr>
          <w:rFonts w:asciiTheme="majorBidi" w:hAnsiTheme="majorBidi" w:cstheme="majorBidi"/>
          <w:sz w:val="24"/>
          <w:szCs w:val="24"/>
        </w:rPr>
        <w:t xml:space="preserve"> </w:t>
      </w:r>
      <w:r w:rsidRPr="00B72435">
        <w:rPr>
          <w:rFonts w:asciiTheme="majorBidi" w:hAnsiTheme="majorBidi" w:cstheme="majorBidi"/>
          <w:i/>
          <w:iCs/>
          <w:sz w:val="24"/>
          <w:szCs w:val="24"/>
        </w:rPr>
        <w:t>Al-</w:t>
      </w:r>
      <w:proofErr w:type="spellStart"/>
      <w:r w:rsidRPr="00B72435">
        <w:rPr>
          <w:rFonts w:asciiTheme="majorBidi" w:hAnsiTheme="majorBidi" w:cstheme="majorBidi"/>
          <w:i/>
          <w:iCs/>
          <w:sz w:val="24"/>
          <w:szCs w:val="24"/>
        </w:rPr>
        <w:t>Tahrir</w:t>
      </w:r>
      <w:proofErr w:type="spellEnd"/>
      <w:r w:rsidRPr="00B72435">
        <w:rPr>
          <w:rFonts w:asciiTheme="majorBidi" w:hAnsiTheme="majorBidi" w:cstheme="majorBidi"/>
          <w:sz w:val="24"/>
          <w:szCs w:val="24"/>
        </w:rPr>
        <w:t>, V</w:t>
      </w:r>
      <w:r>
        <w:rPr>
          <w:rFonts w:asciiTheme="majorBidi" w:hAnsiTheme="majorBidi" w:cstheme="majorBidi"/>
          <w:sz w:val="24"/>
          <w:szCs w:val="24"/>
        </w:rPr>
        <w:t>ol. 16, No. 2, 2016.</w:t>
      </w:r>
    </w:p>
    <w:p w:rsidR="00232CD5" w:rsidRDefault="00232CD5" w:rsidP="000F41BA">
      <w:pPr>
        <w:spacing w:line="240" w:lineRule="auto"/>
        <w:ind w:left="540" w:hanging="540"/>
        <w:jc w:val="both"/>
        <w:rPr>
          <w:rFonts w:asciiTheme="majorBidi" w:hAnsiTheme="majorBidi" w:cstheme="majorBidi"/>
          <w:sz w:val="24"/>
          <w:szCs w:val="24"/>
        </w:rPr>
      </w:pPr>
      <w:proofErr w:type="spellStart"/>
      <w:r>
        <w:rPr>
          <w:rFonts w:asciiTheme="majorBidi" w:hAnsiTheme="majorBidi" w:cstheme="majorBidi"/>
          <w:sz w:val="24"/>
          <w:szCs w:val="24"/>
        </w:rPr>
        <w:t>Maksum</w:t>
      </w:r>
      <w:proofErr w:type="spellEnd"/>
      <w:r>
        <w:rPr>
          <w:rFonts w:asciiTheme="majorBidi" w:hAnsiTheme="majorBidi" w:cstheme="majorBidi"/>
          <w:sz w:val="24"/>
          <w:szCs w:val="24"/>
        </w:rPr>
        <w:t>, Imam</w:t>
      </w:r>
      <w:r w:rsidRPr="00B72435">
        <w:rPr>
          <w:rFonts w:asciiTheme="majorBidi" w:hAnsiTheme="majorBidi" w:cstheme="majorBidi"/>
          <w:sz w:val="24"/>
          <w:szCs w:val="24"/>
        </w:rPr>
        <w:t xml:space="preserve">, </w:t>
      </w:r>
      <w:proofErr w:type="spellStart"/>
      <w:r w:rsidRPr="00B72435">
        <w:rPr>
          <w:rFonts w:asciiTheme="majorBidi" w:hAnsiTheme="majorBidi" w:cstheme="majorBidi"/>
          <w:sz w:val="24"/>
          <w:szCs w:val="24"/>
        </w:rPr>
        <w:t>Konsep</w:t>
      </w:r>
      <w:proofErr w:type="spellEnd"/>
      <w:r w:rsidRPr="00B72435">
        <w:rPr>
          <w:rFonts w:asciiTheme="majorBidi" w:hAnsiTheme="majorBidi" w:cstheme="majorBidi"/>
          <w:sz w:val="24"/>
          <w:szCs w:val="24"/>
        </w:rPr>
        <w:t xml:space="preserve"> M. </w:t>
      </w:r>
      <w:proofErr w:type="spellStart"/>
      <w:r w:rsidRPr="00B72435">
        <w:rPr>
          <w:rFonts w:asciiTheme="majorBidi" w:hAnsiTheme="majorBidi" w:cstheme="majorBidi"/>
          <w:sz w:val="24"/>
          <w:szCs w:val="24"/>
        </w:rPr>
        <w:t>Fethullah</w:t>
      </w:r>
      <w:proofErr w:type="spellEnd"/>
      <w:r w:rsidRPr="00B72435">
        <w:rPr>
          <w:rFonts w:asciiTheme="majorBidi" w:hAnsiTheme="majorBidi" w:cstheme="majorBidi"/>
          <w:sz w:val="24"/>
          <w:szCs w:val="24"/>
        </w:rPr>
        <w:t xml:space="preserve"> </w:t>
      </w:r>
      <w:proofErr w:type="spellStart"/>
      <w:r w:rsidRPr="00B72435">
        <w:rPr>
          <w:rFonts w:asciiTheme="majorBidi" w:hAnsiTheme="majorBidi" w:cstheme="majorBidi"/>
          <w:sz w:val="24"/>
          <w:szCs w:val="24"/>
        </w:rPr>
        <w:t>Gulen</w:t>
      </w:r>
      <w:proofErr w:type="spellEnd"/>
      <w:r w:rsidRPr="00B72435">
        <w:rPr>
          <w:rFonts w:asciiTheme="majorBidi" w:hAnsiTheme="majorBidi" w:cstheme="majorBidi"/>
          <w:sz w:val="24"/>
          <w:szCs w:val="24"/>
        </w:rPr>
        <w:t xml:space="preserve"> </w:t>
      </w:r>
      <w:proofErr w:type="spellStart"/>
      <w:r w:rsidRPr="00B72435">
        <w:rPr>
          <w:rFonts w:asciiTheme="majorBidi" w:hAnsiTheme="majorBidi" w:cstheme="majorBidi"/>
          <w:sz w:val="24"/>
          <w:szCs w:val="24"/>
        </w:rPr>
        <w:t>Tentang</w:t>
      </w:r>
      <w:proofErr w:type="spellEnd"/>
      <w:r w:rsidRPr="00B72435">
        <w:rPr>
          <w:rFonts w:asciiTheme="majorBidi" w:hAnsiTheme="majorBidi" w:cstheme="majorBidi"/>
          <w:sz w:val="24"/>
          <w:szCs w:val="24"/>
        </w:rPr>
        <w:t xml:space="preserve"> </w:t>
      </w:r>
      <w:proofErr w:type="spellStart"/>
      <w:r w:rsidRPr="00B72435">
        <w:rPr>
          <w:rFonts w:asciiTheme="majorBidi" w:hAnsiTheme="majorBidi" w:cstheme="majorBidi"/>
          <w:sz w:val="24"/>
          <w:szCs w:val="24"/>
        </w:rPr>
        <w:t>Hermeneutika</w:t>
      </w:r>
      <w:proofErr w:type="spellEnd"/>
      <w:r w:rsidRPr="00B72435">
        <w:rPr>
          <w:rFonts w:asciiTheme="majorBidi" w:hAnsiTheme="majorBidi" w:cstheme="majorBidi"/>
          <w:sz w:val="24"/>
          <w:szCs w:val="24"/>
        </w:rPr>
        <w:t xml:space="preserve"> </w:t>
      </w:r>
      <w:proofErr w:type="spellStart"/>
      <w:r w:rsidRPr="00B72435">
        <w:rPr>
          <w:rFonts w:asciiTheme="majorBidi" w:hAnsiTheme="majorBidi" w:cstheme="majorBidi"/>
          <w:sz w:val="24"/>
          <w:szCs w:val="24"/>
        </w:rPr>
        <w:t>Peradaban</w:t>
      </w:r>
      <w:proofErr w:type="spellEnd"/>
      <w:r w:rsidRPr="00B72435">
        <w:rPr>
          <w:rFonts w:asciiTheme="majorBidi" w:hAnsiTheme="majorBidi" w:cstheme="majorBidi"/>
          <w:sz w:val="24"/>
          <w:szCs w:val="24"/>
        </w:rPr>
        <w:t xml:space="preserve"> Islam </w:t>
      </w:r>
      <w:proofErr w:type="spellStart"/>
      <w:r w:rsidRPr="00B72435">
        <w:rPr>
          <w:rFonts w:asciiTheme="majorBidi" w:hAnsiTheme="majorBidi" w:cstheme="majorBidi"/>
          <w:sz w:val="24"/>
          <w:szCs w:val="24"/>
        </w:rPr>
        <w:t>Kosmopolitan</w:t>
      </w:r>
      <w:proofErr w:type="spellEnd"/>
      <w:r w:rsidRPr="00B72435">
        <w:rPr>
          <w:rFonts w:asciiTheme="majorBidi" w:hAnsiTheme="majorBidi" w:cstheme="majorBidi"/>
          <w:sz w:val="24"/>
          <w:szCs w:val="24"/>
        </w:rPr>
        <w:t xml:space="preserve">: </w:t>
      </w:r>
      <w:proofErr w:type="spellStart"/>
      <w:r w:rsidRPr="00B72435">
        <w:rPr>
          <w:rFonts w:asciiTheme="majorBidi" w:hAnsiTheme="majorBidi" w:cstheme="majorBidi"/>
          <w:sz w:val="24"/>
          <w:szCs w:val="24"/>
        </w:rPr>
        <w:t>jurnal</w:t>
      </w:r>
      <w:proofErr w:type="spellEnd"/>
      <w:r w:rsidRPr="00B72435">
        <w:rPr>
          <w:rFonts w:asciiTheme="majorBidi" w:hAnsiTheme="majorBidi" w:cstheme="majorBidi"/>
          <w:sz w:val="24"/>
          <w:szCs w:val="24"/>
        </w:rPr>
        <w:t xml:space="preserve"> </w:t>
      </w:r>
      <w:r w:rsidRPr="00B72435">
        <w:rPr>
          <w:rFonts w:asciiTheme="majorBidi" w:hAnsiTheme="majorBidi" w:cstheme="majorBidi"/>
          <w:i/>
          <w:iCs/>
          <w:sz w:val="24"/>
          <w:szCs w:val="24"/>
        </w:rPr>
        <w:t>Episteme</w:t>
      </w:r>
      <w:r>
        <w:rPr>
          <w:rFonts w:asciiTheme="majorBidi" w:hAnsiTheme="majorBidi" w:cstheme="majorBidi"/>
          <w:sz w:val="24"/>
          <w:szCs w:val="24"/>
        </w:rPr>
        <w:t>, Vol. 9, No.1, 2014.</w:t>
      </w:r>
    </w:p>
    <w:p w:rsidR="00232CD5" w:rsidRDefault="00232CD5" w:rsidP="000F41BA">
      <w:pPr>
        <w:spacing w:line="240" w:lineRule="auto"/>
        <w:ind w:left="540" w:hanging="540"/>
        <w:jc w:val="both"/>
        <w:rPr>
          <w:rFonts w:asciiTheme="majorBidi" w:hAnsiTheme="majorBidi" w:cstheme="majorBidi"/>
          <w:sz w:val="24"/>
          <w:szCs w:val="24"/>
        </w:rPr>
      </w:pPr>
      <w:proofErr w:type="spellStart"/>
      <w:r>
        <w:rPr>
          <w:rFonts w:asciiTheme="majorBidi" w:hAnsiTheme="majorBidi" w:cstheme="majorBidi"/>
          <w:sz w:val="24"/>
          <w:szCs w:val="24"/>
        </w:rPr>
        <w:t>Mashar</w:t>
      </w:r>
      <w:proofErr w:type="spellEnd"/>
      <w:r>
        <w:rPr>
          <w:rFonts w:asciiTheme="majorBidi" w:hAnsiTheme="majorBidi" w:cstheme="majorBidi"/>
          <w:sz w:val="24"/>
          <w:szCs w:val="24"/>
        </w:rPr>
        <w:t>, Aly</w:t>
      </w:r>
      <w:r w:rsidRPr="00B72435">
        <w:rPr>
          <w:rFonts w:asciiTheme="majorBidi" w:hAnsiTheme="majorBidi" w:cstheme="majorBidi"/>
          <w:sz w:val="24"/>
          <w:szCs w:val="24"/>
        </w:rPr>
        <w:t xml:space="preserve">, </w:t>
      </w:r>
      <w:proofErr w:type="spellStart"/>
      <w:r w:rsidRPr="00B72435">
        <w:rPr>
          <w:rFonts w:asciiTheme="majorBidi" w:hAnsiTheme="majorBidi" w:cstheme="majorBidi"/>
          <w:sz w:val="24"/>
          <w:szCs w:val="24"/>
        </w:rPr>
        <w:t>Fethullah</w:t>
      </w:r>
      <w:proofErr w:type="spellEnd"/>
      <w:r w:rsidRPr="00B72435">
        <w:rPr>
          <w:rFonts w:asciiTheme="majorBidi" w:hAnsiTheme="majorBidi" w:cstheme="majorBidi"/>
          <w:sz w:val="24"/>
          <w:szCs w:val="24"/>
        </w:rPr>
        <w:t xml:space="preserve"> </w:t>
      </w:r>
      <w:proofErr w:type="spellStart"/>
      <w:r w:rsidRPr="00B72435">
        <w:rPr>
          <w:rFonts w:asciiTheme="majorBidi" w:hAnsiTheme="majorBidi" w:cstheme="majorBidi"/>
          <w:sz w:val="24"/>
          <w:szCs w:val="24"/>
        </w:rPr>
        <w:t>Gulen</w:t>
      </w:r>
      <w:proofErr w:type="spellEnd"/>
      <w:r w:rsidRPr="00B72435">
        <w:rPr>
          <w:rFonts w:asciiTheme="majorBidi" w:hAnsiTheme="majorBidi" w:cstheme="majorBidi"/>
          <w:sz w:val="24"/>
          <w:szCs w:val="24"/>
        </w:rPr>
        <w:t xml:space="preserve"> </w:t>
      </w:r>
      <w:proofErr w:type="spellStart"/>
      <w:r w:rsidRPr="00B72435">
        <w:rPr>
          <w:rFonts w:asciiTheme="majorBidi" w:hAnsiTheme="majorBidi" w:cstheme="majorBidi"/>
          <w:sz w:val="24"/>
          <w:szCs w:val="24"/>
        </w:rPr>
        <w:t>dan</w:t>
      </w:r>
      <w:proofErr w:type="spellEnd"/>
      <w:r w:rsidRPr="00B72435">
        <w:rPr>
          <w:rFonts w:asciiTheme="majorBidi" w:hAnsiTheme="majorBidi" w:cstheme="majorBidi"/>
          <w:sz w:val="24"/>
          <w:szCs w:val="24"/>
        </w:rPr>
        <w:t xml:space="preserve"> </w:t>
      </w:r>
      <w:proofErr w:type="spellStart"/>
      <w:r w:rsidRPr="00B72435">
        <w:rPr>
          <w:rFonts w:asciiTheme="majorBidi" w:hAnsiTheme="majorBidi" w:cstheme="majorBidi"/>
          <w:sz w:val="24"/>
          <w:szCs w:val="24"/>
        </w:rPr>
        <w:t>Gerakan</w:t>
      </w:r>
      <w:proofErr w:type="spellEnd"/>
      <w:r w:rsidRPr="00B72435">
        <w:rPr>
          <w:rFonts w:asciiTheme="majorBidi" w:hAnsiTheme="majorBidi" w:cstheme="majorBidi"/>
          <w:sz w:val="24"/>
          <w:szCs w:val="24"/>
        </w:rPr>
        <w:t xml:space="preserve"> Islam </w:t>
      </w:r>
      <w:proofErr w:type="spellStart"/>
      <w:r w:rsidRPr="00B72435">
        <w:rPr>
          <w:rFonts w:asciiTheme="majorBidi" w:hAnsiTheme="majorBidi" w:cstheme="majorBidi"/>
          <w:sz w:val="24"/>
          <w:szCs w:val="24"/>
        </w:rPr>
        <w:t>Turki</w:t>
      </w:r>
      <w:proofErr w:type="spellEnd"/>
      <w:r w:rsidRPr="00B72435">
        <w:rPr>
          <w:rFonts w:asciiTheme="majorBidi" w:hAnsiTheme="majorBidi" w:cstheme="majorBidi"/>
          <w:sz w:val="24"/>
          <w:szCs w:val="24"/>
        </w:rPr>
        <w:t xml:space="preserve"> </w:t>
      </w:r>
      <w:proofErr w:type="spellStart"/>
      <w:r w:rsidRPr="00B72435">
        <w:rPr>
          <w:rFonts w:asciiTheme="majorBidi" w:hAnsiTheme="majorBidi" w:cstheme="majorBidi"/>
          <w:sz w:val="24"/>
          <w:szCs w:val="24"/>
        </w:rPr>
        <w:t>Kontemporer</w:t>
      </w:r>
      <w:proofErr w:type="spellEnd"/>
      <w:r w:rsidRPr="00B72435">
        <w:rPr>
          <w:rFonts w:asciiTheme="majorBidi" w:hAnsiTheme="majorBidi" w:cstheme="majorBidi"/>
          <w:sz w:val="24"/>
          <w:szCs w:val="24"/>
        </w:rPr>
        <w:t xml:space="preserve">: </w:t>
      </w:r>
      <w:proofErr w:type="spellStart"/>
      <w:r w:rsidRPr="00B72435">
        <w:rPr>
          <w:rFonts w:asciiTheme="majorBidi" w:hAnsiTheme="majorBidi" w:cstheme="majorBidi"/>
          <w:sz w:val="24"/>
          <w:szCs w:val="24"/>
        </w:rPr>
        <w:t>dalam</w:t>
      </w:r>
      <w:proofErr w:type="spellEnd"/>
      <w:r w:rsidRPr="00B72435">
        <w:rPr>
          <w:rFonts w:asciiTheme="majorBidi" w:hAnsiTheme="majorBidi" w:cstheme="majorBidi"/>
          <w:sz w:val="24"/>
          <w:szCs w:val="24"/>
        </w:rPr>
        <w:t xml:space="preserve"> </w:t>
      </w:r>
      <w:proofErr w:type="spellStart"/>
      <w:r w:rsidRPr="00B72435">
        <w:rPr>
          <w:rFonts w:asciiTheme="majorBidi" w:hAnsiTheme="majorBidi" w:cstheme="majorBidi"/>
          <w:sz w:val="24"/>
          <w:szCs w:val="24"/>
        </w:rPr>
        <w:t>jurnal</w:t>
      </w:r>
      <w:proofErr w:type="spellEnd"/>
      <w:r w:rsidRPr="00B72435">
        <w:rPr>
          <w:rFonts w:asciiTheme="majorBidi" w:hAnsiTheme="majorBidi" w:cstheme="majorBidi"/>
          <w:sz w:val="24"/>
          <w:szCs w:val="24"/>
        </w:rPr>
        <w:t xml:space="preserve"> </w:t>
      </w:r>
      <w:proofErr w:type="spellStart"/>
      <w:r w:rsidRPr="00B72435">
        <w:rPr>
          <w:rFonts w:asciiTheme="majorBidi" w:hAnsiTheme="majorBidi" w:cstheme="majorBidi"/>
          <w:i/>
          <w:iCs/>
          <w:sz w:val="24"/>
          <w:szCs w:val="24"/>
        </w:rPr>
        <w:t>Tribakti</w:t>
      </w:r>
      <w:proofErr w:type="spellEnd"/>
      <w:r w:rsidRPr="00B72435">
        <w:rPr>
          <w:rFonts w:asciiTheme="majorBidi" w:hAnsiTheme="majorBidi" w:cstheme="majorBidi"/>
          <w:sz w:val="24"/>
          <w:szCs w:val="24"/>
        </w:rPr>
        <w:t xml:space="preserve">: </w:t>
      </w:r>
      <w:proofErr w:type="spellStart"/>
      <w:r w:rsidRPr="00B72435">
        <w:rPr>
          <w:rFonts w:asciiTheme="majorBidi" w:hAnsiTheme="majorBidi" w:cstheme="majorBidi"/>
          <w:i/>
          <w:iCs/>
          <w:sz w:val="24"/>
          <w:szCs w:val="24"/>
        </w:rPr>
        <w:t>Pemikiran</w:t>
      </w:r>
      <w:proofErr w:type="spellEnd"/>
      <w:r w:rsidRPr="00B72435">
        <w:rPr>
          <w:rFonts w:asciiTheme="majorBidi" w:hAnsiTheme="majorBidi" w:cstheme="majorBidi"/>
          <w:i/>
          <w:iCs/>
          <w:sz w:val="24"/>
          <w:szCs w:val="24"/>
        </w:rPr>
        <w:t xml:space="preserve"> </w:t>
      </w:r>
      <w:proofErr w:type="spellStart"/>
      <w:r w:rsidRPr="00B72435">
        <w:rPr>
          <w:rFonts w:asciiTheme="majorBidi" w:hAnsiTheme="majorBidi" w:cstheme="majorBidi"/>
          <w:i/>
          <w:iCs/>
          <w:sz w:val="24"/>
          <w:szCs w:val="24"/>
        </w:rPr>
        <w:t>Keislaman</w:t>
      </w:r>
      <w:proofErr w:type="spellEnd"/>
      <w:r w:rsidRPr="00B72435">
        <w:rPr>
          <w:rFonts w:asciiTheme="majorBidi" w:hAnsiTheme="majorBidi" w:cstheme="majorBidi"/>
          <w:i/>
          <w:iCs/>
          <w:sz w:val="24"/>
          <w:szCs w:val="24"/>
        </w:rPr>
        <w:t>,</w:t>
      </w:r>
      <w:r>
        <w:rPr>
          <w:rFonts w:asciiTheme="majorBidi" w:hAnsiTheme="majorBidi" w:cstheme="majorBidi"/>
          <w:sz w:val="24"/>
          <w:szCs w:val="24"/>
        </w:rPr>
        <w:t xml:space="preserve"> Vol 22, No. 1, 2011.</w:t>
      </w:r>
    </w:p>
    <w:p w:rsidR="00232CD5" w:rsidRPr="00B72435" w:rsidRDefault="00232CD5" w:rsidP="000F41BA">
      <w:pPr>
        <w:spacing w:line="240" w:lineRule="auto"/>
        <w:ind w:left="540" w:hanging="540"/>
        <w:jc w:val="both"/>
        <w:rPr>
          <w:rFonts w:asciiTheme="majorBidi" w:hAnsiTheme="majorBidi" w:cstheme="majorBidi"/>
          <w:sz w:val="24"/>
          <w:szCs w:val="24"/>
        </w:rPr>
      </w:pPr>
      <w:proofErr w:type="spellStart"/>
      <w:r>
        <w:rPr>
          <w:rFonts w:asciiTheme="majorBidi" w:hAnsiTheme="majorBidi" w:cstheme="majorBidi"/>
          <w:sz w:val="24"/>
          <w:szCs w:val="24"/>
        </w:rPr>
        <w:t>Purnomo</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Hadi</w:t>
      </w:r>
      <w:proofErr w:type="spellEnd"/>
      <w:r w:rsidRPr="00B72435">
        <w:rPr>
          <w:rFonts w:asciiTheme="majorBidi" w:hAnsiTheme="majorBidi" w:cstheme="majorBidi"/>
          <w:sz w:val="24"/>
          <w:szCs w:val="24"/>
        </w:rPr>
        <w:t xml:space="preserve">, </w:t>
      </w:r>
      <w:proofErr w:type="spellStart"/>
      <w:r w:rsidRPr="00B72435">
        <w:rPr>
          <w:rFonts w:asciiTheme="majorBidi" w:hAnsiTheme="majorBidi" w:cstheme="majorBidi"/>
          <w:sz w:val="24"/>
          <w:szCs w:val="24"/>
        </w:rPr>
        <w:t>Sistem</w:t>
      </w:r>
      <w:proofErr w:type="spellEnd"/>
      <w:r w:rsidRPr="00B72435">
        <w:rPr>
          <w:rFonts w:asciiTheme="majorBidi" w:hAnsiTheme="majorBidi" w:cstheme="majorBidi"/>
          <w:sz w:val="24"/>
          <w:szCs w:val="24"/>
        </w:rPr>
        <w:t xml:space="preserve"> </w:t>
      </w:r>
      <w:proofErr w:type="spellStart"/>
      <w:r w:rsidRPr="00B72435">
        <w:rPr>
          <w:rFonts w:asciiTheme="majorBidi" w:hAnsiTheme="majorBidi" w:cstheme="majorBidi"/>
          <w:sz w:val="24"/>
          <w:szCs w:val="24"/>
        </w:rPr>
        <w:t>Pendidikan</w:t>
      </w:r>
      <w:proofErr w:type="spellEnd"/>
      <w:r w:rsidRPr="00B72435">
        <w:rPr>
          <w:rFonts w:asciiTheme="majorBidi" w:hAnsiTheme="majorBidi" w:cstheme="majorBidi"/>
          <w:sz w:val="24"/>
          <w:szCs w:val="24"/>
        </w:rPr>
        <w:t xml:space="preserve"> </w:t>
      </w:r>
      <w:proofErr w:type="spellStart"/>
      <w:r w:rsidRPr="00B72435">
        <w:rPr>
          <w:rFonts w:asciiTheme="majorBidi" w:hAnsiTheme="majorBidi" w:cstheme="majorBidi"/>
          <w:sz w:val="24"/>
          <w:szCs w:val="24"/>
        </w:rPr>
        <w:t>IslamBerwawasan</w:t>
      </w:r>
      <w:proofErr w:type="spellEnd"/>
      <w:r w:rsidRPr="00B72435">
        <w:rPr>
          <w:rFonts w:asciiTheme="majorBidi" w:hAnsiTheme="majorBidi" w:cstheme="majorBidi"/>
          <w:sz w:val="24"/>
          <w:szCs w:val="24"/>
        </w:rPr>
        <w:t xml:space="preserve"> </w:t>
      </w:r>
      <w:proofErr w:type="spellStart"/>
      <w:r w:rsidRPr="00B72435">
        <w:rPr>
          <w:rFonts w:asciiTheme="majorBidi" w:hAnsiTheme="majorBidi" w:cstheme="majorBidi"/>
          <w:sz w:val="24"/>
          <w:szCs w:val="24"/>
        </w:rPr>
        <w:t>Rahmatan</w:t>
      </w:r>
      <w:proofErr w:type="spellEnd"/>
      <w:r w:rsidRPr="00B72435">
        <w:rPr>
          <w:rFonts w:asciiTheme="majorBidi" w:hAnsiTheme="majorBidi" w:cstheme="majorBidi"/>
          <w:sz w:val="24"/>
          <w:szCs w:val="24"/>
        </w:rPr>
        <w:t xml:space="preserve"> </w:t>
      </w:r>
      <w:proofErr w:type="spellStart"/>
      <w:r w:rsidRPr="00B72435">
        <w:rPr>
          <w:rFonts w:asciiTheme="majorBidi" w:hAnsiTheme="majorBidi" w:cstheme="majorBidi"/>
          <w:sz w:val="24"/>
          <w:szCs w:val="24"/>
        </w:rPr>
        <w:t>lil’alamin</w:t>
      </w:r>
      <w:proofErr w:type="spellEnd"/>
      <w:r w:rsidRPr="00B72435">
        <w:rPr>
          <w:rFonts w:asciiTheme="majorBidi" w:hAnsiTheme="majorBidi" w:cstheme="majorBidi"/>
          <w:sz w:val="24"/>
          <w:szCs w:val="24"/>
        </w:rPr>
        <w:t xml:space="preserve">: </w:t>
      </w:r>
      <w:proofErr w:type="spellStart"/>
      <w:r w:rsidRPr="00B72435">
        <w:rPr>
          <w:rFonts w:asciiTheme="majorBidi" w:hAnsiTheme="majorBidi" w:cstheme="majorBidi"/>
          <w:sz w:val="24"/>
          <w:szCs w:val="24"/>
        </w:rPr>
        <w:t>Kajian</w:t>
      </w:r>
      <w:proofErr w:type="spellEnd"/>
      <w:r w:rsidRPr="00B72435">
        <w:rPr>
          <w:rFonts w:asciiTheme="majorBidi" w:hAnsiTheme="majorBidi" w:cstheme="majorBidi"/>
          <w:sz w:val="24"/>
          <w:szCs w:val="24"/>
        </w:rPr>
        <w:t xml:space="preserve"> </w:t>
      </w:r>
      <w:proofErr w:type="spellStart"/>
      <w:r w:rsidRPr="00B72435">
        <w:rPr>
          <w:rFonts w:asciiTheme="majorBidi" w:hAnsiTheme="majorBidi" w:cstheme="majorBidi"/>
          <w:sz w:val="24"/>
          <w:szCs w:val="24"/>
        </w:rPr>
        <w:t>Atas</w:t>
      </w:r>
      <w:proofErr w:type="spellEnd"/>
      <w:r w:rsidRPr="00B72435">
        <w:rPr>
          <w:rFonts w:asciiTheme="majorBidi" w:hAnsiTheme="majorBidi" w:cstheme="majorBidi"/>
          <w:sz w:val="24"/>
          <w:szCs w:val="24"/>
        </w:rPr>
        <w:t xml:space="preserve"> </w:t>
      </w:r>
      <w:proofErr w:type="spellStart"/>
      <w:r w:rsidRPr="00B72435">
        <w:rPr>
          <w:rFonts w:asciiTheme="majorBidi" w:hAnsiTheme="majorBidi" w:cstheme="majorBidi"/>
          <w:sz w:val="24"/>
          <w:szCs w:val="24"/>
        </w:rPr>
        <w:t>Gerakan</w:t>
      </w:r>
      <w:proofErr w:type="spellEnd"/>
      <w:r w:rsidRPr="00B72435">
        <w:rPr>
          <w:rFonts w:asciiTheme="majorBidi" w:hAnsiTheme="majorBidi" w:cstheme="majorBidi"/>
          <w:sz w:val="24"/>
          <w:szCs w:val="24"/>
        </w:rPr>
        <w:t xml:space="preserve"> </w:t>
      </w:r>
      <w:proofErr w:type="spellStart"/>
      <w:r w:rsidRPr="00B72435">
        <w:rPr>
          <w:rFonts w:asciiTheme="majorBidi" w:hAnsiTheme="majorBidi" w:cstheme="majorBidi"/>
          <w:sz w:val="24"/>
          <w:szCs w:val="24"/>
        </w:rPr>
        <w:t>Pendidikan</w:t>
      </w:r>
      <w:proofErr w:type="spellEnd"/>
      <w:r w:rsidRPr="00B72435">
        <w:rPr>
          <w:rFonts w:asciiTheme="majorBidi" w:hAnsiTheme="majorBidi" w:cstheme="majorBidi"/>
          <w:sz w:val="24"/>
          <w:szCs w:val="24"/>
        </w:rPr>
        <w:t xml:space="preserve"> </w:t>
      </w:r>
      <w:proofErr w:type="spellStart"/>
      <w:r w:rsidRPr="00B72435">
        <w:rPr>
          <w:rFonts w:asciiTheme="majorBidi" w:hAnsiTheme="majorBidi" w:cstheme="majorBidi"/>
          <w:sz w:val="24"/>
          <w:szCs w:val="24"/>
        </w:rPr>
        <w:t>Fethullah</w:t>
      </w:r>
      <w:proofErr w:type="spellEnd"/>
      <w:r w:rsidRPr="00B72435">
        <w:rPr>
          <w:rFonts w:asciiTheme="majorBidi" w:hAnsiTheme="majorBidi" w:cstheme="majorBidi"/>
          <w:sz w:val="24"/>
          <w:szCs w:val="24"/>
        </w:rPr>
        <w:t xml:space="preserve"> </w:t>
      </w:r>
      <w:proofErr w:type="spellStart"/>
      <w:r w:rsidRPr="00B72435">
        <w:rPr>
          <w:rFonts w:asciiTheme="majorBidi" w:hAnsiTheme="majorBidi" w:cstheme="majorBidi"/>
          <w:sz w:val="24"/>
          <w:szCs w:val="24"/>
        </w:rPr>
        <w:t>Gulen</w:t>
      </w:r>
      <w:proofErr w:type="spellEnd"/>
      <w:r w:rsidRPr="00B72435">
        <w:rPr>
          <w:rFonts w:asciiTheme="majorBidi" w:hAnsiTheme="majorBidi" w:cstheme="majorBidi"/>
          <w:sz w:val="24"/>
          <w:szCs w:val="24"/>
        </w:rPr>
        <w:t xml:space="preserve"> Movement, </w:t>
      </w:r>
      <w:proofErr w:type="spellStart"/>
      <w:r w:rsidRPr="00B72435">
        <w:rPr>
          <w:rFonts w:asciiTheme="majorBidi" w:hAnsiTheme="majorBidi" w:cstheme="majorBidi"/>
          <w:sz w:val="24"/>
          <w:szCs w:val="24"/>
        </w:rPr>
        <w:t>Jurnal</w:t>
      </w:r>
      <w:proofErr w:type="spellEnd"/>
      <w:r w:rsidRPr="00B72435">
        <w:rPr>
          <w:rFonts w:asciiTheme="majorBidi" w:hAnsiTheme="majorBidi" w:cstheme="majorBidi"/>
          <w:sz w:val="24"/>
          <w:szCs w:val="24"/>
        </w:rPr>
        <w:t xml:space="preserve"> </w:t>
      </w:r>
      <w:proofErr w:type="spellStart"/>
      <w:r w:rsidRPr="00B72435">
        <w:rPr>
          <w:rFonts w:asciiTheme="majorBidi" w:hAnsiTheme="majorBidi" w:cstheme="majorBidi"/>
          <w:i/>
          <w:iCs/>
          <w:sz w:val="24"/>
          <w:szCs w:val="24"/>
        </w:rPr>
        <w:t>Cendekia</w:t>
      </w:r>
      <w:proofErr w:type="spellEnd"/>
      <w:r w:rsidRPr="00B72435">
        <w:rPr>
          <w:rFonts w:asciiTheme="majorBidi" w:hAnsiTheme="majorBidi" w:cstheme="majorBidi"/>
          <w:sz w:val="24"/>
          <w:szCs w:val="24"/>
        </w:rPr>
        <w:t xml:space="preserve">, </w:t>
      </w:r>
      <w:r>
        <w:rPr>
          <w:rFonts w:asciiTheme="majorBidi" w:hAnsiTheme="majorBidi" w:cstheme="majorBidi"/>
          <w:sz w:val="24"/>
          <w:szCs w:val="24"/>
        </w:rPr>
        <w:t>Vol. 16, No. 2, 2018.</w:t>
      </w:r>
    </w:p>
    <w:p w:rsidR="00B24EB9" w:rsidRPr="00B72435" w:rsidRDefault="00B72435" w:rsidP="000F41BA">
      <w:pPr>
        <w:pStyle w:val="TeksCatatanKaki"/>
        <w:rPr>
          <w:rFonts w:asciiTheme="majorBidi" w:hAnsiTheme="majorBidi" w:cstheme="majorBidi"/>
          <w:sz w:val="24"/>
          <w:szCs w:val="24"/>
        </w:rPr>
      </w:pPr>
      <w:r>
        <w:rPr>
          <w:rFonts w:asciiTheme="majorBidi" w:hAnsiTheme="majorBidi" w:cstheme="majorBidi"/>
          <w:sz w:val="24"/>
          <w:szCs w:val="24"/>
        </w:rPr>
        <w:t xml:space="preserve">Rahman, </w:t>
      </w:r>
      <w:proofErr w:type="spellStart"/>
      <w:r>
        <w:rPr>
          <w:rFonts w:asciiTheme="majorBidi" w:hAnsiTheme="majorBidi" w:cstheme="majorBidi"/>
          <w:sz w:val="24"/>
          <w:szCs w:val="24"/>
        </w:rPr>
        <w:t>Fatur</w:t>
      </w:r>
      <w:proofErr w:type="spellEnd"/>
      <w:r w:rsidR="00B24EB9" w:rsidRPr="00B72435">
        <w:rPr>
          <w:rFonts w:asciiTheme="majorBidi" w:hAnsiTheme="majorBidi" w:cstheme="majorBidi"/>
          <w:sz w:val="24"/>
          <w:szCs w:val="24"/>
        </w:rPr>
        <w:t xml:space="preserve">, </w:t>
      </w:r>
      <w:proofErr w:type="spellStart"/>
      <w:r w:rsidR="00B24EB9" w:rsidRPr="00B72435">
        <w:rPr>
          <w:rFonts w:asciiTheme="majorBidi" w:hAnsiTheme="majorBidi" w:cstheme="majorBidi"/>
          <w:sz w:val="24"/>
          <w:szCs w:val="24"/>
        </w:rPr>
        <w:t>Sejarah</w:t>
      </w:r>
      <w:proofErr w:type="spellEnd"/>
      <w:r w:rsidR="00B24EB9" w:rsidRPr="00B72435">
        <w:rPr>
          <w:rFonts w:asciiTheme="majorBidi" w:hAnsiTheme="majorBidi" w:cstheme="majorBidi"/>
          <w:sz w:val="24"/>
          <w:szCs w:val="24"/>
        </w:rPr>
        <w:t xml:space="preserve"> </w:t>
      </w:r>
      <w:proofErr w:type="spellStart"/>
      <w:r w:rsidR="00B24EB9" w:rsidRPr="00B72435">
        <w:rPr>
          <w:rFonts w:asciiTheme="majorBidi" w:hAnsiTheme="majorBidi" w:cstheme="majorBidi"/>
          <w:sz w:val="24"/>
          <w:szCs w:val="24"/>
        </w:rPr>
        <w:t>Perkembangan</w:t>
      </w:r>
      <w:proofErr w:type="spellEnd"/>
      <w:r w:rsidR="00B24EB9" w:rsidRPr="00B72435">
        <w:rPr>
          <w:rFonts w:asciiTheme="majorBidi" w:hAnsiTheme="majorBidi" w:cstheme="majorBidi"/>
          <w:sz w:val="24"/>
          <w:szCs w:val="24"/>
        </w:rPr>
        <w:t xml:space="preserve"> Islam di </w:t>
      </w:r>
      <w:proofErr w:type="spellStart"/>
      <w:r w:rsidR="00B24EB9" w:rsidRPr="00B72435">
        <w:rPr>
          <w:rFonts w:asciiTheme="majorBidi" w:hAnsiTheme="majorBidi" w:cstheme="majorBidi"/>
          <w:sz w:val="24"/>
          <w:szCs w:val="24"/>
        </w:rPr>
        <w:t>Turki</w:t>
      </w:r>
      <w:proofErr w:type="spellEnd"/>
      <w:r w:rsidR="00B24EB9" w:rsidRPr="00B72435">
        <w:rPr>
          <w:rFonts w:asciiTheme="majorBidi" w:hAnsiTheme="majorBidi" w:cstheme="majorBidi"/>
          <w:sz w:val="24"/>
          <w:szCs w:val="24"/>
        </w:rPr>
        <w:t xml:space="preserve">, </w:t>
      </w:r>
      <w:proofErr w:type="spellStart"/>
      <w:r w:rsidR="00B24EB9" w:rsidRPr="00B72435">
        <w:rPr>
          <w:rFonts w:asciiTheme="majorBidi" w:hAnsiTheme="majorBidi" w:cstheme="majorBidi"/>
          <w:sz w:val="24"/>
          <w:szCs w:val="24"/>
        </w:rPr>
        <w:t>jurnal</w:t>
      </w:r>
      <w:proofErr w:type="spellEnd"/>
      <w:r w:rsidR="00B24EB9" w:rsidRPr="00B72435">
        <w:rPr>
          <w:rFonts w:asciiTheme="majorBidi" w:hAnsiTheme="majorBidi" w:cstheme="majorBidi"/>
          <w:sz w:val="24"/>
          <w:szCs w:val="24"/>
        </w:rPr>
        <w:t xml:space="preserve"> </w:t>
      </w:r>
      <w:proofErr w:type="spellStart"/>
      <w:r w:rsidR="00B24EB9" w:rsidRPr="00B72435">
        <w:rPr>
          <w:rFonts w:asciiTheme="majorBidi" w:hAnsiTheme="majorBidi" w:cstheme="majorBidi"/>
          <w:i/>
          <w:iCs/>
          <w:sz w:val="24"/>
          <w:szCs w:val="24"/>
        </w:rPr>
        <w:t>Tasamuh</w:t>
      </w:r>
      <w:proofErr w:type="spellEnd"/>
      <w:r w:rsidR="00B24EB9" w:rsidRPr="00B72435">
        <w:rPr>
          <w:rFonts w:asciiTheme="majorBidi" w:hAnsiTheme="majorBidi" w:cstheme="majorBidi"/>
          <w:sz w:val="24"/>
          <w:szCs w:val="24"/>
        </w:rPr>
        <w:t>, Vol. 10, no. 2, 2018.</w:t>
      </w:r>
    </w:p>
    <w:p w:rsidR="00B24EB9" w:rsidRDefault="00B72435" w:rsidP="000F41BA">
      <w:pPr>
        <w:pStyle w:val="TeksCatatanKaki"/>
        <w:rPr>
          <w:rFonts w:asciiTheme="majorBidi" w:hAnsiTheme="majorBidi" w:cstheme="majorBidi"/>
          <w:sz w:val="24"/>
          <w:szCs w:val="24"/>
        </w:rPr>
      </w:pPr>
      <w:r>
        <w:rPr>
          <w:rFonts w:asciiTheme="majorBidi" w:hAnsiTheme="majorBidi" w:cstheme="majorBidi"/>
          <w:sz w:val="24"/>
          <w:szCs w:val="24"/>
        </w:rPr>
        <w:t xml:space="preserve">Said, Muhammad </w:t>
      </w:r>
      <w:r w:rsidR="00B24EB9" w:rsidRPr="00B72435">
        <w:rPr>
          <w:rFonts w:asciiTheme="majorBidi" w:hAnsiTheme="majorBidi" w:cstheme="majorBidi"/>
          <w:sz w:val="24"/>
          <w:szCs w:val="24"/>
        </w:rPr>
        <w:t xml:space="preserve">, Rethinking Islamic Theology, </w:t>
      </w:r>
      <w:proofErr w:type="spellStart"/>
      <w:r w:rsidR="00B24EB9" w:rsidRPr="00B72435">
        <w:rPr>
          <w:rFonts w:asciiTheme="majorBidi" w:hAnsiTheme="majorBidi" w:cstheme="majorBidi"/>
          <w:sz w:val="24"/>
          <w:szCs w:val="24"/>
        </w:rPr>
        <w:t>dari</w:t>
      </w:r>
      <w:proofErr w:type="spellEnd"/>
      <w:r w:rsidR="00B24EB9" w:rsidRPr="00B72435">
        <w:rPr>
          <w:rFonts w:asciiTheme="majorBidi" w:hAnsiTheme="majorBidi" w:cstheme="majorBidi"/>
          <w:sz w:val="24"/>
          <w:szCs w:val="24"/>
        </w:rPr>
        <w:t xml:space="preserve"> </w:t>
      </w:r>
      <w:proofErr w:type="spellStart"/>
      <w:r w:rsidR="00B24EB9" w:rsidRPr="00B72435">
        <w:rPr>
          <w:rFonts w:asciiTheme="majorBidi" w:hAnsiTheme="majorBidi" w:cstheme="majorBidi"/>
          <w:sz w:val="24"/>
          <w:szCs w:val="24"/>
        </w:rPr>
        <w:t>jurnal</w:t>
      </w:r>
      <w:proofErr w:type="spellEnd"/>
      <w:r w:rsidR="00B24EB9" w:rsidRPr="00B72435">
        <w:rPr>
          <w:rFonts w:asciiTheme="majorBidi" w:hAnsiTheme="majorBidi" w:cstheme="majorBidi"/>
          <w:sz w:val="24"/>
          <w:szCs w:val="24"/>
        </w:rPr>
        <w:t xml:space="preserve"> </w:t>
      </w:r>
      <w:proofErr w:type="spellStart"/>
      <w:r w:rsidR="00B24EB9" w:rsidRPr="00B72435">
        <w:rPr>
          <w:rFonts w:asciiTheme="majorBidi" w:hAnsiTheme="majorBidi" w:cstheme="majorBidi"/>
          <w:i/>
          <w:iCs/>
          <w:sz w:val="24"/>
          <w:szCs w:val="24"/>
        </w:rPr>
        <w:t>Esensia</w:t>
      </w:r>
      <w:proofErr w:type="spellEnd"/>
      <w:r w:rsidR="00B24EB9" w:rsidRPr="00B72435">
        <w:rPr>
          <w:rFonts w:asciiTheme="majorBidi" w:hAnsiTheme="majorBidi" w:cstheme="majorBidi"/>
          <w:sz w:val="24"/>
          <w:szCs w:val="24"/>
        </w:rPr>
        <w:t>, Vol. 16, no.2, 2015.</w:t>
      </w:r>
    </w:p>
    <w:p w:rsidR="00232CD5" w:rsidRPr="00B72435" w:rsidRDefault="00232CD5" w:rsidP="000F41BA">
      <w:pPr>
        <w:spacing w:line="240" w:lineRule="auto"/>
        <w:ind w:left="540" w:hanging="540"/>
        <w:jc w:val="both"/>
        <w:rPr>
          <w:rFonts w:asciiTheme="majorBidi" w:hAnsiTheme="majorBidi" w:cstheme="majorBidi"/>
          <w:sz w:val="24"/>
          <w:szCs w:val="24"/>
        </w:rPr>
      </w:pPr>
      <w:proofErr w:type="spellStart"/>
      <w:r>
        <w:rPr>
          <w:rFonts w:asciiTheme="majorBidi" w:hAnsiTheme="majorBidi" w:cstheme="majorBidi"/>
          <w:sz w:val="24"/>
          <w:szCs w:val="24"/>
        </w:rPr>
        <w:lastRenderedPageBreak/>
        <w:t>Soleh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A.Khudori</w:t>
      </w:r>
      <w:proofErr w:type="spellEnd"/>
      <w:r w:rsidRPr="00B72435">
        <w:rPr>
          <w:rFonts w:asciiTheme="majorBidi" w:hAnsiTheme="majorBidi" w:cstheme="majorBidi"/>
          <w:sz w:val="24"/>
          <w:szCs w:val="24"/>
        </w:rPr>
        <w:t xml:space="preserve">, </w:t>
      </w:r>
      <w:proofErr w:type="spellStart"/>
      <w:r w:rsidRPr="00B72435">
        <w:rPr>
          <w:rFonts w:asciiTheme="majorBidi" w:hAnsiTheme="majorBidi" w:cstheme="majorBidi"/>
          <w:sz w:val="24"/>
          <w:szCs w:val="24"/>
        </w:rPr>
        <w:t>Kerjasama</w:t>
      </w:r>
      <w:proofErr w:type="spellEnd"/>
      <w:r w:rsidRPr="00B72435">
        <w:rPr>
          <w:rFonts w:asciiTheme="majorBidi" w:hAnsiTheme="majorBidi" w:cstheme="majorBidi"/>
          <w:sz w:val="24"/>
          <w:szCs w:val="24"/>
        </w:rPr>
        <w:t xml:space="preserve"> </w:t>
      </w:r>
      <w:proofErr w:type="spellStart"/>
      <w:r w:rsidRPr="00B72435">
        <w:rPr>
          <w:rFonts w:asciiTheme="majorBidi" w:hAnsiTheme="majorBidi" w:cstheme="majorBidi"/>
          <w:sz w:val="24"/>
          <w:szCs w:val="24"/>
        </w:rPr>
        <w:t>Antar</w:t>
      </w:r>
      <w:proofErr w:type="spellEnd"/>
      <w:r w:rsidRPr="00B72435">
        <w:rPr>
          <w:rFonts w:asciiTheme="majorBidi" w:hAnsiTheme="majorBidi" w:cstheme="majorBidi"/>
          <w:sz w:val="24"/>
          <w:szCs w:val="24"/>
        </w:rPr>
        <w:t xml:space="preserve"> </w:t>
      </w:r>
      <w:proofErr w:type="spellStart"/>
      <w:r w:rsidRPr="00B72435">
        <w:rPr>
          <w:rFonts w:asciiTheme="majorBidi" w:hAnsiTheme="majorBidi" w:cstheme="majorBidi"/>
          <w:sz w:val="24"/>
          <w:szCs w:val="24"/>
        </w:rPr>
        <w:t>Umat</w:t>
      </w:r>
      <w:proofErr w:type="spellEnd"/>
      <w:r w:rsidRPr="00B72435">
        <w:rPr>
          <w:rFonts w:asciiTheme="majorBidi" w:hAnsiTheme="majorBidi" w:cstheme="majorBidi"/>
          <w:sz w:val="24"/>
          <w:szCs w:val="24"/>
        </w:rPr>
        <w:t xml:space="preserve"> </w:t>
      </w:r>
      <w:proofErr w:type="spellStart"/>
      <w:r w:rsidRPr="00B72435">
        <w:rPr>
          <w:rFonts w:asciiTheme="majorBidi" w:hAnsiTheme="majorBidi" w:cstheme="majorBidi"/>
          <w:sz w:val="24"/>
          <w:szCs w:val="24"/>
        </w:rPr>
        <w:t>Beragama</w:t>
      </w:r>
      <w:proofErr w:type="spellEnd"/>
      <w:r w:rsidRPr="00B72435">
        <w:rPr>
          <w:rFonts w:asciiTheme="majorBidi" w:hAnsiTheme="majorBidi" w:cstheme="majorBidi"/>
          <w:sz w:val="24"/>
          <w:szCs w:val="24"/>
        </w:rPr>
        <w:t xml:space="preserve"> </w:t>
      </w:r>
      <w:proofErr w:type="spellStart"/>
      <w:r w:rsidRPr="00B72435">
        <w:rPr>
          <w:rFonts w:asciiTheme="majorBidi" w:hAnsiTheme="majorBidi" w:cstheme="majorBidi"/>
          <w:sz w:val="24"/>
          <w:szCs w:val="24"/>
        </w:rPr>
        <w:t>DalamAlquran</w:t>
      </w:r>
      <w:proofErr w:type="spellEnd"/>
      <w:r w:rsidRPr="00B72435">
        <w:rPr>
          <w:rFonts w:asciiTheme="majorBidi" w:hAnsiTheme="majorBidi" w:cstheme="majorBidi"/>
          <w:sz w:val="24"/>
          <w:szCs w:val="24"/>
        </w:rPr>
        <w:t xml:space="preserve">: </w:t>
      </w:r>
      <w:proofErr w:type="spellStart"/>
      <w:r w:rsidRPr="00B72435">
        <w:rPr>
          <w:rFonts w:asciiTheme="majorBidi" w:hAnsiTheme="majorBidi" w:cstheme="majorBidi"/>
          <w:sz w:val="24"/>
          <w:szCs w:val="24"/>
        </w:rPr>
        <w:t>Perspektif</w:t>
      </w:r>
      <w:proofErr w:type="spellEnd"/>
      <w:r w:rsidRPr="00B72435">
        <w:rPr>
          <w:rFonts w:asciiTheme="majorBidi" w:hAnsiTheme="majorBidi" w:cstheme="majorBidi"/>
          <w:sz w:val="24"/>
          <w:szCs w:val="24"/>
        </w:rPr>
        <w:t xml:space="preserve"> </w:t>
      </w:r>
      <w:proofErr w:type="spellStart"/>
      <w:r w:rsidRPr="00B72435">
        <w:rPr>
          <w:rFonts w:asciiTheme="majorBidi" w:hAnsiTheme="majorBidi" w:cstheme="majorBidi"/>
          <w:sz w:val="24"/>
          <w:szCs w:val="24"/>
        </w:rPr>
        <w:t>Hermeneu</w:t>
      </w:r>
      <w:r>
        <w:rPr>
          <w:rFonts w:asciiTheme="majorBidi" w:hAnsiTheme="majorBidi" w:cstheme="majorBidi"/>
          <w:sz w:val="24"/>
          <w:szCs w:val="24"/>
        </w:rPr>
        <w:t>tika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Farid</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Esack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Makalah</w:t>
      </w:r>
      <w:proofErr w:type="spellEnd"/>
      <w:r>
        <w:rPr>
          <w:rFonts w:asciiTheme="majorBidi" w:hAnsiTheme="majorBidi" w:cstheme="majorBidi"/>
          <w:sz w:val="24"/>
          <w:szCs w:val="24"/>
        </w:rPr>
        <w:t>).</w:t>
      </w:r>
    </w:p>
    <w:p w:rsidR="00B72435" w:rsidRDefault="00B3045B" w:rsidP="000F41BA">
      <w:pPr>
        <w:spacing w:line="240" w:lineRule="auto"/>
        <w:ind w:left="540" w:hanging="540"/>
        <w:jc w:val="both"/>
        <w:rPr>
          <w:rFonts w:asciiTheme="majorBidi" w:hAnsiTheme="majorBidi" w:cstheme="majorBidi"/>
          <w:sz w:val="24"/>
          <w:szCs w:val="24"/>
        </w:rPr>
      </w:pPr>
      <w:proofErr w:type="spellStart"/>
      <w:r w:rsidRPr="00B72435">
        <w:rPr>
          <w:rFonts w:asciiTheme="majorBidi" w:hAnsiTheme="majorBidi" w:cstheme="majorBidi"/>
          <w:sz w:val="24"/>
          <w:szCs w:val="24"/>
        </w:rPr>
        <w:t>Sudarman</w:t>
      </w:r>
      <w:proofErr w:type="spellEnd"/>
      <w:r w:rsidRPr="00B72435">
        <w:rPr>
          <w:rFonts w:asciiTheme="majorBidi" w:hAnsiTheme="majorBidi" w:cstheme="majorBidi"/>
          <w:sz w:val="24"/>
          <w:szCs w:val="24"/>
        </w:rPr>
        <w:t xml:space="preserve">, </w:t>
      </w:r>
      <w:proofErr w:type="spellStart"/>
      <w:r w:rsidRPr="00B72435">
        <w:rPr>
          <w:rFonts w:asciiTheme="majorBidi" w:hAnsiTheme="majorBidi" w:cstheme="majorBidi"/>
          <w:sz w:val="24"/>
          <w:szCs w:val="24"/>
        </w:rPr>
        <w:t>Pemikiran</w:t>
      </w:r>
      <w:proofErr w:type="spellEnd"/>
      <w:r w:rsidRPr="00B72435">
        <w:rPr>
          <w:rFonts w:asciiTheme="majorBidi" w:hAnsiTheme="majorBidi" w:cstheme="majorBidi"/>
          <w:sz w:val="24"/>
          <w:szCs w:val="24"/>
        </w:rPr>
        <w:t xml:space="preserve"> </w:t>
      </w:r>
      <w:proofErr w:type="spellStart"/>
      <w:r w:rsidRPr="00B72435">
        <w:rPr>
          <w:rFonts w:asciiTheme="majorBidi" w:hAnsiTheme="majorBidi" w:cstheme="majorBidi"/>
          <w:sz w:val="24"/>
          <w:szCs w:val="24"/>
        </w:rPr>
        <w:t>Farid</w:t>
      </w:r>
      <w:proofErr w:type="spellEnd"/>
      <w:r w:rsidRPr="00B72435">
        <w:rPr>
          <w:rFonts w:asciiTheme="majorBidi" w:hAnsiTheme="majorBidi" w:cstheme="majorBidi"/>
          <w:sz w:val="24"/>
          <w:szCs w:val="24"/>
        </w:rPr>
        <w:t xml:space="preserve"> </w:t>
      </w:r>
      <w:proofErr w:type="spellStart"/>
      <w:r w:rsidRPr="00B72435">
        <w:rPr>
          <w:rFonts w:asciiTheme="majorBidi" w:hAnsiTheme="majorBidi" w:cstheme="majorBidi"/>
          <w:sz w:val="24"/>
          <w:szCs w:val="24"/>
        </w:rPr>
        <w:t>Esack</w:t>
      </w:r>
      <w:proofErr w:type="spellEnd"/>
      <w:r w:rsidRPr="00B72435">
        <w:rPr>
          <w:rFonts w:asciiTheme="majorBidi" w:hAnsiTheme="majorBidi" w:cstheme="majorBidi"/>
          <w:sz w:val="24"/>
          <w:szCs w:val="24"/>
        </w:rPr>
        <w:t xml:space="preserve"> </w:t>
      </w:r>
      <w:proofErr w:type="spellStart"/>
      <w:r w:rsidRPr="00B72435">
        <w:rPr>
          <w:rFonts w:asciiTheme="majorBidi" w:hAnsiTheme="majorBidi" w:cstheme="majorBidi"/>
          <w:sz w:val="24"/>
          <w:szCs w:val="24"/>
        </w:rPr>
        <w:t>Tentang</w:t>
      </w:r>
      <w:proofErr w:type="spellEnd"/>
      <w:r w:rsidRPr="00B72435">
        <w:rPr>
          <w:rFonts w:asciiTheme="majorBidi" w:hAnsiTheme="majorBidi" w:cstheme="majorBidi"/>
          <w:sz w:val="24"/>
          <w:szCs w:val="24"/>
        </w:rPr>
        <w:t xml:space="preserve"> </w:t>
      </w:r>
      <w:proofErr w:type="spellStart"/>
      <w:r w:rsidRPr="00B72435">
        <w:rPr>
          <w:rFonts w:asciiTheme="majorBidi" w:hAnsiTheme="majorBidi" w:cstheme="majorBidi"/>
          <w:sz w:val="24"/>
          <w:szCs w:val="24"/>
        </w:rPr>
        <w:t>Hermeneutika</w:t>
      </w:r>
      <w:proofErr w:type="spellEnd"/>
      <w:r w:rsidRPr="00B72435">
        <w:rPr>
          <w:rFonts w:asciiTheme="majorBidi" w:hAnsiTheme="majorBidi" w:cstheme="majorBidi"/>
          <w:sz w:val="24"/>
          <w:szCs w:val="24"/>
        </w:rPr>
        <w:t xml:space="preserve"> </w:t>
      </w:r>
      <w:proofErr w:type="spellStart"/>
      <w:r w:rsidRPr="00B72435">
        <w:rPr>
          <w:rFonts w:asciiTheme="majorBidi" w:hAnsiTheme="majorBidi" w:cstheme="majorBidi"/>
          <w:sz w:val="24"/>
          <w:szCs w:val="24"/>
        </w:rPr>
        <w:t>Pembebasan</w:t>
      </w:r>
      <w:proofErr w:type="spellEnd"/>
      <w:r w:rsidRPr="00B72435">
        <w:rPr>
          <w:rFonts w:asciiTheme="majorBidi" w:hAnsiTheme="majorBidi" w:cstheme="majorBidi"/>
          <w:sz w:val="24"/>
          <w:szCs w:val="24"/>
        </w:rPr>
        <w:t xml:space="preserve"> </w:t>
      </w:r>
      <w:proofErr w:type="spellStart"/>
      <w:r w:rsidRPr="00B72435">
        <w:rPr>
          <w:rFonts w:asciiTheme="majorBidi" w:hAnsiTheme="majorBidi" w:cstheme="majorBidi"/>
          <w:sz w:val="24"/>
          <w:szCs w:val="24"/>
        </w:rPr>
        <w:t>Alquran</w:t>
      </w:r>
      <w:proofErr w:type="spellEnd"/>
      <w:r w:rsidRPr="00B72435">
        <w:rPr>
          <w:rFonts w:asciiTheme="majorBidi" w:hAnsiTheme="majorBidi" w:cstheme="majorBidi"/>
          <w:sz w:val="24"/>
          <w:szCs w:val="24"/>
        </w:rPr>
        <w:t xml:space="preserve">, </w:t>
      </w:r>
      <w:proofErr w:type="spellStart"/>
      <w:r w:rsidRPr="00B72435">
        <w:rPr>
          <w:rFonts w:asciiTheme="majorBidi" w:hAnsiTheme="majorBidi" w:cstheme="majorBidi"/>
          <w:sz w:val="24"/>
          <w:szCs w:val="24"/>
        </w:rPr>
        <w:t>dalam</w:t>
      </w:r>
      <w:proofErr w:type="spellEnd"/>
      <w:r w:rsidRPr="00B72435">
        <w:rPr>
          <w:rFonts w:asciiTheme="majorBidi" w:hAnsiTheme="majorBidi" w:cstheme="majorBidi"/>
          <w:sz w:val="24"/>
          <w:szCs w:val="24"/>
        </w:rPr>
        <w:t xml:space="preserve"> </w:t>
      </w:r>
      <w:proofErr w:type="spellStart"/>
      <w:r w:rsidRPr="00B72435">
        <w:rPr>
          <w:rFonts w:asciiTheme="majorBidi" w:hAnsiTheme="majorBidi" w:cstheme="majorBidi"/>
          <w:sz w:val="24"/>
          <w:szCs w:val="24"/>
        </w:rPr>
        <w:t>jurnal</w:t>
      </w:r>
      <w:proofErr w:type="spellEnd"/>
      <w:r w:rsidRPr="00B72435">
        <w:rPr>
          <w:rFonts w:asciiTheme="majorBidi" w:hAnsiTheme="majorBidi" w:cstheme="majorBidi"/>
          <w:sz w:val="24"/>
          <w:szCs w:val="24"/>
        </w:rPr>
        <w:t xml:space="preserve"> </w:t>
      </w:r>
      <w:r w:rsidRPr="00B72435">
        <w:rPr>
          <w:rFonts w:asciiTheme="majorBidi" w:hAnsiTheme="majorBidi" w:cstheme="majorBidi"/>
          <w:i/>
          <w:iCs/>
          <w:sz w:val="24"/>
          <w:szCs w:val="24"/>
        </w:rPr>
        <w:t>Al-</w:t>
      </w:r>
      <w:proofErr w:type="spellStart"/>
      <w:r w:rsidRPr="00B72435">
        <w:rPr>
          <w:rFonts w:asciiTheme="majorBidi" w:hAnsiTheme="majorBidi" w:cstheme="majorBidi"/>
          <w:i/>
          <w:iCs/>
          <w:sz w:val="24"/>
          <w:szCs w:val="24"/>
        </w:rPr>
        <w:t>Adyan</w:t>
      </w:r>
      <w:proofErr w:type="spellEnd"/>
      <w:r w:rsidRPr="00B72435">
        <w:rPr>
          <w:rFonts w:asciiTheme="majorBidi" w:hAnsiTheme="majorBidi" w:cstheme="majorBidi"/>
          <w:i/>
          <w:iCs/>
          <w:sz w:val="24"/>
          <w:szCs w:val="24"/>
        </w:rPr>
        <w:t xml:space="preserve"> </w:t>
      </w:r>
      <w:r w:rsidR="00B72435">
        <w:rPr>
          <w:rFonts w:asciiTheme="majorBidi" w:hAnsiTheme="majorBidi" w:cstheme="majorBidi"/>
          <w:sz w:val="24"/>
          <w:szCs w:val="24"/>
        </w:rPr>
        <w:t xml:space="preserve">Vol. 10, no. 1, </w:t>
      </w:r>
      <w:r w:rsidRPr="00B72435">
        <w:rPr>
          <w:rFonts w:asciiTheme="majorBidi" w:hAnsiTheme="majorBidi" w:cstheme="majorBidi"/>
          <w:sz w:val="24"/>
          <w:szCs w:val="24"/>
        </w:rPr>
        <w:t>2015.</w:t>
      </w:r>
    </w:p>
    <w:p w:rsidR="00232CD5" w:rsidRDefault="00232CD5" w:rsidP="000F41BA">
      <w:pPr>
        <w:spacing w:line="240" w:lineRule="auto"/>
        <w:ind w:left="540" w:hanging="540"/>
        <w:jc w:val="both"/>
        <w:rPr>
          <w:rFonts w:asciiTheme="majorBidi" w:hAnsiTheme="majorBidi" w:cstheme="majorBidi"/>
          <w:sz w:val="24"/>
          <w:szCs w:val="24"/>
        </w:rPr>
      </w:pPr>
      <w:proofErr w:type="spellStart"/>
      <w:r>
        <w:rPr>
          <w:rFonts w:asciiTheme="majorBidi" w:hAnsiTheme="majorBidi" w:cstheme="majorBidi"/>
          <w:sz w:val="24"/>
          <w:szCs w:val="24"/>
        </w:rPr>
        <w:t>Sulaiman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Mubaidi</w:t>
      </w:r>
      <w:proofErr w:type="spellEnd"/>
      <w:r w:rsidRPr="00B72435">
        <w:rPr>
          <w:rFonts w:asciiTheme="majorBidi" w:hAnsiTheme="majorBidi" w:cstheme="majorBidi"/>
          <w:sz w:val="24"/>
          <w:szCs w:val="24"/>
        </w:rPr>
        <w:t xml:space="preserve">, </w:t>
      </w:r>
      <w:proofErr w:type="spellStart"/>
      <w:r w:rsidRPr="00B72435">
        <w:rPr>
          <w:rFonts w:asciiTheme="majorBidi" w:hAnsiTheme="majorBidi" w:cstheme="majorBidi"/>
          <w:sz w:val="24"/>
          <w:szCs w:val="24"/>
        </w:rPr>
        <w:t>Konsep</w:t>
      </w:r>
      <w:proofErr w:type="spellEnd"/>
      <w:r w:rsidRPr="00B72435">
        <w:rPr>
          <w:rFonts w:asciiTheme="majorBidi" w:hAnsiTheme="majorBidi" w:cstheme="majorBidi"/>
          <w:sz w:val="24"/>
          <w:szCs w:val="24"/>
        </w:rPr>
        <w:t xml:space="preserve"> </w:t>
      </w:r>
      <w:proofErr w:type="spellStart"/>
      <w:r w:rsidRPr="00B72435">
        <w:rPr>
          <w:rFonts w:asciiTheme="majorBidi" w:hAnsiTheme="majorBidi" w:cstheme="majorBidi"/>
          <w:sz w:val="24"/>
          <w:szCs w:val="24"/>
        </w:rPr>
        <w:t>Pendidikan</w:t>
      </w:r>
      <w:proofErr w:type="spellEnd"/>
      <w:r w:rsidRPr="00B72435">
        <w:rPr>
          <w:rFonts w:asciiTheme="majorBidi" w:hAnsiTheme="majorBidi" w:cstheme="majorBidi"/>
          <w:sz w:val="24"/>
          <w:szCs w:val="24"/>
        </w:rPr>
        <w:t xml:space="preserve"> Islam </w:t>
      </w:r>
      <w:proofErr w:type="spellStart"/>
      <w:r w:rsidRPr="00B72435">
        <w:rPr>
          <w:rFonts w:asciiTheme="majorBidi" w:hAnsiTheme="majorBidi" w:cstheme="majorBidi"/>
          <w:sz w:val="24"/>
          <w:szCs w:val="24"/>
        </w:rPr>
        <w:t>Dalam</w:t>
      </w:r>
      <w:proofErr w:type="spellEnd"/>
      <w:r w:rsidRPr="00B72435">
        <w:rPr>
          <w:rFonts w:asciiTheme="majorBidi" w:hAnsiTheme="majorBidi" w:cstheme="majorBidi"/>
          <w:sz w:val="24"/>
          <w:szCs w:val="24"/>
        </w:rPr>
        <w:t xml:space="preserve"> </w:t>
      </w:r>
      <w:proofErr w:type="spellStart"/>
      <w:r w:rsidRPr="00B72435">
        <w:rPr>
          <w:rFonts w:asciiTheme="majorBidi" w:hAnsiTheme="majorBidi" w:cstheme="majorBidi"/>
          <w:sz w:val="24"/>
          <w:szCs w:val="24"/>
        </w:rPr>
        <w:t>Perspektif</w:t>
      </w:r>
      <w:proofErr w:type="spellEnd"/>
      <w:r w:rsidRPr="00B72435">
        <w:rPr>
          <w:rFonts w:asciiTheme="majorBidi" w:hAnsiTheme="majorBidi" w:cstheme="majorBidi"/>
          <w:sz w:val="24"/>
          <w:szCs w:val="24"/>
        </w:rPr>
        <w:t xml:space="preserve"> Muhammad </w:t>
      </w:r>
      <w:proofErr w:type="spellStart"/>
      <w:r w:rsidRPr="00B72435">
        <w:rPr>
          <w:rFonts w:asciiTheme="majorBidi" w:hAnsiTheme="majorBidi" w:cstheme="majorBidi"/>
          <w:sz w:val="24"/>
          <w:szCs w:val="24"/>
        </w:rPr>
        <w:t>Fethullah</w:t>
      </w:r>
      <w:proofErr w:type="spellEnd"/>
      <w:r w:rsidRPr="00B72435">
        <w:rPr>
          <w:rFonts w:asciiTheme="majorBidi" w:hAnsiTheme="majorBidi" w:cstheme="majorBidi"/>
          <w:sz w:val="24"/>
          <w:szCs w:val="24"/>
        </w:rPr>
        <w:t xml:space="preserve"> </w:t>
      </w:r>
      <w:proofErr w:type="spellStart"/>
      <w:r w:rsidRPr="00B72435">
        <w:rPr>
          <w:rFonts w:asciiTheme="majorBidi" w:hAnsiTheme="majorBidi" w:cstheme="majorBidi"/>
          <w:sz w:val="24"/>
          <w:szCs w:val="24"/>
        </w:rPr>
        <w:t>Gulen</w:t>
      </w:r>
      <w:proofErr w:type="spellEnd"/>
      <w:r w:rsidRPr="00B72435">
        <w:rPr>
          <w:rFonts w:asciiTheme="majorBidi" w:hAnsiTheme="majorBidi" w:cstheme="majorBidi"/>
          <w:sz w:val="24"/>
          <w:szCs w:val="24"/>
        </w:rPr>
        <w:t xml:space="preserve">, </w:t>
      </w:r>
      <w:proofErr w:type="spellStart"/>
      <w:r w:rsidRPr="00B72435">
        <w:rPr>
          <w:rFonts w:asciiTheme="majorBidi" w:hAnsiTheme="majorBidi" w:cstheme="majorBidi"/>
          <w:sz w:val="24"/>
          <w:szCs w:val="24"/>
        </w:rPr>
        <w:t>dalam</w:t>
      </w:r>
      <w:proofErr w:type="spellEnd"/>
      <w:r w:rsidRPr="00B72435">
        <w:rPr>
          <w:rFonts w:asciiTheme="majorBidi" w:hAnsiTheme="majorBidi" w:cstheme="majorBidi"/>
          <w:sz w:val="24"/>
          <w:szCs w:val="24"/>
        </w:rPr>
        <w:t xml:space="preserve"> </w:t>
      </w:r>
      <w:proofErr w:type="spellStart"/>
      <w:r w:rsidRPr="00B72435">
        <w:rPr>
          <w:rFonts w:asciiTheme="majorBidi" w:hAnsiTheme="majorBidi" w:cstheme="majorBidi"/>
          <w:sz w:val="24"/>
          <w:szCs w:val="24"/>
        </w:rPr>
        <w:t>jurnal</w:t>
      </w:r>
      <w:proofErr w:type="spellEnd"/>
      <w:r w:rsidRPr="00B72435">
        <w:rPr>
          <w:rFonts w:asciiTheme="majorBidi" w:hAnsiTheme="majorBidi" w:cstheme="majorBidi"/>
          <w:sz w:val="24"/>
          <w:szCs w:val="24"/>
        </w:rPr>
        <w:t xml:space="preserve"> </w:t>
      </w:r>
      <w:proofErr w:type="spellStart"/>
      <w:r w:rsidRPr="00B72435">
        <w:rPr>
          <w:rFonts w:asciiTheme="majorBidi" w:hAnsiTheme="majorBidi" w:cstheme="majorBidi"/>
          <w:i/>
          <w:iCs/>
          <w:sz w:val="24"/>
          <w:szCs w:val="24"/>
        </w:rPr>
        <w:t>Didaktika</w:t>
      </w:r>
      <w:proofErr w:type="spellEnd"/>
      <w:r w:rsidRPr="00B72435">
        <w:rPr>
          <w:rFonts w:asciiTheme="majorBidi" w:hAnsiTheme="majorBidi" w:cstheme="majorBidi"/>
          <w:i/>
          <w:iCs/>
          <w:sz w:val="24"/>
          <w:szCs w:val="24"/>
        </w:rPr>
        <w:t xml:space="preserve"> </w:t>
      </w:r>
      <w:proofErr w:type="spellStart"/>
      <w:r w:rsidRPr="00B72435">
        <w:rPr>
          <w:rFonts w:asciiTheme="majorBidi" w:hAnsiTheme="majorBidi" w:cstheme="majorBidi"/>
          <w:i/>
          <w:iCs/>
          <w:sz w:val="24"/>
          <w:szCs w:val="24"/>
        </w:rPr>
        <w:t>Religia</w:t>
      </w:r>
      <w:proofErr w:type="spellEnd"/>
      <w:r>
        <w:rPr>
          <w:rFonts w:asciiTheme="majorBidi" w:hAnsiTheme="majorBidi" w:cstheme="majorBidi"/>
          <w:sz w:val="24"/>
          <w:szCs w:val="24"/>
        </w:rPr>
        <w:t>, Vol. 4, No. 2, 2016.</w:t>
      </w:r>
    </w:p>
    <w:p w:rsidR="00232CD5" w:rsidRDefault="00232CD5" w:rsidP="000F41BA">
      <w:pPr>
        <w:spacing w:line="240" w:lineRule="auto"/>
        <w:ind w:left="540" w:hanging="540"/>
        <w:jc w:val="both"/>
        <w:rPr>
          <w:rFonts w:asciiTheme="majorBidi" w:hAnsiTheme="majorBidi" w:cstheme="majorBidi"/>
          <w:sz w:val="24"/>
          <w:szCs w:val="24"/>
        </w:rPr>
      </w:pPr>
      <w:r>
        <w:rPr>
          <w:rFonts w:asciiTheme="majorBidi" w:hAnsiTheme="majorBidi" w:cstheme="majorBidi"/>
          <w:sz w:val="24"/>
          <w:szCs w:val="24"/>
        </w:rPr>
        <w:t xml:space="preserve">Wahid, M. </w:t>
      </w:r>
      <w:proofErr w:type="spellStart"/>
      <w:r>
        <w:rPr>
          <w:rFonts w:asciiTheme="majorBidi" w:hAnsiTheme="majorBidi" w:cstheme="majorBidi"/>
          <w:sz w:val="24"/>
          <w:szCs w:val="24"/>
        </w:rPr>
        <w:t>Abduh</w:t>
      </w:r>
      <w:proofErr w:type="spellEnd"/>
      <w:r w:rsidRPr="00B72435">
        <w:rPr>
          <w:rFonts w:asciiTheme="majorBidi" w:hAnsiTheme="majorBidi" w:cstheme="majorBidi"/>
          <w:sz w:val="24"/>
          <w:szCs w:val="24"/>
        </w:rPr>
        <w:t xml:space="preserve">, </w:t>
      </w:r>
      <w:proofErr w:type="spellStart"/>
      <w:r w:rsidRPr="00B72435">
        <w:rPr>
          <w:rFonts w:asciiTheme="majorBidi" w:hAnsiTheme="majorBidi" w:cstheme="majorBidi"/>
          <w:sz w:val="24"/>
          <w:szCs w:val="24"/>
        </w:rPr>
        <w:t>Tafsir</w:t>
      </w:r>
      <w:proofErr w:type="spellEnd"/>
      <w:r w:rsidRPr="00B72435">
        <w:rPr>
          <w:rFonts w:asciiTheme="majorBidi" w:hAnsiTheme="majorBidi" w:cstheme="majorBidi"/>
          <w:sz w:val="24"/>
          <w:szCs w:val="24"/>
        </w:rPr>
        <w:t xml:space="preserve"> </w:t>
      </w:r>
      <w:proofErr w:type="spellStart"/>
      <w:r w:rsidRPr="00B72435">
        <w:rPr>
          <w:rFonts w:asciiTheme="majorBidi" w:hAnsiTheme="majorBidi" w:cstheme="majorBidi"/>
          <w:sz w:val="24"/>
          <w:szCs w:val="24"/>
        </w:rPr>
        <w:t>Liberatif</w:t>
      </w:r>
      <w:proofErr w:type="spellEnd"/>
      <w:r w:rsidRPr="00B72435">
        <w:rPr>
          <w:rFonts w:asciiTheme="majorBidi" w:hAnsiTheme="majorBidi" w:cstheme="majorBidi"/>
          <w:sz w:val="24"/>
          <w:szCs w:val="24"/>
        </w:rPr>
        <w:t xml:space="preserve"> </w:t>
      </w:r>
      <w:proofErr w:type="spellStart"/>
      <w:r w:rsidRPr="00B72435">
        <w:rPr>
          <w:rFonts w:asciiTheme="majorBidi" w:hAnsiTheme="majorBidi" w:cstheme="majorBidi"/>
          <w:sz w:val="24"/>
          <w:szCs w:val="24"/>
        </w:rPr>
        <w:t>Farid</w:t>
      </w:r>
      <w:proofErr w:type="spellEnd"/>
      <w:r w:rsidRPr="00B72435">
        <w:rPr>
          <w:rFonts w:asciiTheme="majorBidi" w:hAnsiTheme="majorBidi" w:cstheme="majorBidi"/>
          <w:sz w:val="24"/>
          <w:szCs w:val="24"/>
        </w:rPr>
        <w:t xml:space="preserve"> </w:t>
      </w:r>
      <w:proofErr w:type="spellStart"/>
      <w:r w:rsidRPr="00B72435">
        <w:rPr>
          <w:rFonts w:asciiTheme="majorBidi" w:hAnsiTheme="majorBidi" w:cstheme="majorBidi"/>
          <w:sz w:val="24"/>
          <w:szCs w:val="24"/>
        </w:rPr>
        <w:t>Esack</w:t>
      </w:r>
      <w:proofErr w:type="spellEnd"/>
      <w:r w:rsidRPr="00B72435">
        <w:rPr>
          <w:rFonts w:asciiTheme="majorBidi" w:hAnsiTheme="majorBidi" w:cstheme="majorBidi"/>
          <w:sz w:val="24"/>
          <w:szCs w:val="24"/>
        </w:rPr>
        <w:t xml:space="preserve">, </w:t>
      </w:r>
      <w:proofErr w:type="spellStart"/>
      <w:r w:rsidRPr="00B72435">
        <w:rPr>
          <w:rFonts w:asciiTheme="majorBidi" w:hAnsiTheme="majorBidi" w:cstheme="majorBidi"/>
          <w:sz w:val="24"/>
          <w:szCs w:val="24"/>
        </w:rPr>
        <w:t>dari</w:t>
      </w:r>
      <w:proofErr w:type="spellEnd"/>
      <w:r w:rsidRPr="00B72435">
        <w:rPr>
          <w:rFonts w:asciiTheme="majorBidi" w:hAnsiTheme="majorBidi" w:cstheme="majorBidi"/>
          <w:sz w:val="24"/>
          <w:szCs w:val="24"/>
        </w:rPr>
        <w:t xml:space="preserve"> </w:t>
      </w:r>
      <w:proofErr w:type="spellStart"/>
      <w:r w:rsidRPr="00B72435">
        <w:rPr>
          <w:rFonts w:asciiTheme="majorBidi" w:hAnsiTheme="majorBidi" w:cstheme="majorBidi"/>
          <w:sz w:val="24"/>
          <w:szCs w:val="24"/>
        </w:rPr>
        <w:t>jurnal</w:t>
      </w:r>
      <w:proofErr w:type="spellEnd"/>
      <w:r w:rsidRPr="00B72435">
        <w:rPr>
          <w:rFonts w:asciiTheme="majorBidi" w:hAnsiTheme="majorBidi" w:cstheme="majorBidi"/>
          <w:sz w:val="24"/>
          <w:szCs w:val="24"/>
        </w:rPr>
        <w:t xml:space="preserve"> </w:t>
      </w:r>
      <w:proofErr w:type="spellStart"/>
      <w:r w:rsidRPr="00B72435">
        <w:rPr>
          <w:rFonts w:asciiTheme="majorBidi" w:hAnsiTheme="majorBidi" w:cstheme="majorBidi"/>
          <w:i/>
          <w:iCs/>
          <w:sz w:val="24"/>
          <w:szCs w:val="24"/>
        </w:rPr>
        <w:t>Tafsere</w:t>
      </w:r>
      <w:proofErr w:type="spellEnd"/>
      <w:r w:rsidRPr="00B72435">
        <w:rPr>
          <w:rFonts w:asciiTheme="majorBidi" w:hAnsiTheme="majorBidi" w:cstheme="majorBidi"/>
          <w:sz w:val="24"/>
          <w:szCs w:val="24"/>
        </w:rPr>
        <w:t xml:space="preserve">, Vol. 4, no. 2, </w:t>
      </w:r>
      <w:r>
        <w:rPr>
          <w:rFonts w:asciiTheme="majorBidi" w:hAnsiTheme="majorBidi" w:cstheme="majorBidi"/>
          <w:sz w:val="24"/>
          <w:szCs w:val="24"/>
        </w:rPr>
        <w:t>2016.</w:t>
      </w:r>
    </w:p>
    <w:p w:rsidR="00232CD5" w:rsidRDefault="00232CD5" w:rsidP="000F41BA">
      <w:pPr>
        <w:spacing w:line="240" w:lineRule="auto"/>
        <w:ind w:left="540" w:hanging="540"/>
        <w:jc w:val="both"/>
        <w:rPr>
          <w:rFonts w:asciiTheme="majorBidi" w:hAnsiTheme="majorBidi" w:cstheme="majorBidi"/>
          <w:sz w:val="24"/>
          <w:szCs w:val="24"/>
        </w:rPr>
      </w:pPr>
      <w:r>
        <w:rPr>
          <w:rFonts w:asciiTheme="majorBidi" w:hAnsiTheme="majorBidi" w:cstheme="majorBidi"/>
          <w:sz w:val="24"/>
          <w:szCs w:val="24"/>
        </w:rPr>
        <w:t xml:space="preserve">Zaman, </w:t>
      </w:r>
      <w:proofErr w:type="spellStart"/>
      <w:r>
        <w:rPr>
          <w:rFonts w:asciiTheme="majorBidi" w:hAnsiTheme="majorBidi" w:cstheme="majorBidi"/>
          <w:sz w:val="24"/>
          <w:szCs w:val="24"/>
        </w:rPr>
        <w:t>Deden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Nur</w:t>
      </w:r>
      <w:proofErr w:type="spellEnd"/>
      <w:r w:rsidR="00B3045B" w:rsidRPr="00B72435">
        <w:rPr>
          <w:rFonts w:asciiTheme="majorBidi" w:hAnsiTheme="majorBidi" w:cstheme="majorBidi"/>
          <w:sz w:val="24"/>
          <w:szCs w:val="24"/>
        </w:rPr>
        <w:t xml:space="preserve">, </w:t>
      </w:r>
      <w:proofErr w:type="spellStart"/>
      <w:r w:rsidR="00B3045B" w:rsidRPr="00B72435">
        <w:rPr>
          <w:rFonts w:asciiTheme="majorBidi" w:hAnsiTheme="majorBidi" w:cstheme="majorBidi"/>
          <w:sz w:val="24"/>
          <w:szCs w:val="24"/>
        </w:rPr>
        <w:t>Nurul</w:t>
      </w:r>
      <w:proofErr w:type="spellEnd"/>
      <w:r>
        <w:rPr>
          <w:rFonts w:asciiTheme="majorBidi" w:hAnsiTheme="majorBidi" w:cstheme="majorBidi"/>
          <w:sz w:val="24"/>
          <w:szCs w:val="24"/>
        </w:rPr>
        <w:t xml:space="preserve"> </w:t>
      </w:r>
      <w:proofErr w:type="spellStart"/>
      <w:r w:rsidR="00B3045B" w:rsidRPr="00B72435">
        <w:rPr>
          <w:rFonts w:asciiTheme="majorBidi" w:hAnsiTheme="majorBidi" w:cstheme="majorBidi"/>
          <w:sz w:val="24"/>
          <w:szCs w:val="24"/>
        </w:rPr>
        <w:t>Hidayatun</w:t>
      </w:r>
      <w:proofErr w:type="spellEnd"/>
      <w:r w:rsidR="00B3045B" w:rsidRPr="00B72435">
        <w:rPr>
          <w:rFonts w:asciiTheme="majorBidi" w:hAnsiTheme="majorBidi" w:cstheme="majorBidi"/>
          <w:sz w:val="24"/>
          <w:szCs w:val="24"/>
        </w:rPr>
        <w:t xml:space="preserve"> </w:t>
      </w:r>
      <w:proofErr w:type="spellStart"/>
      <w:r w:rsidR="00B3045B" w:rsidRPr="00B72435">
        <w:rPr>
          <w:rFonts w:asciiTheme="majorBidi" w:hAnsiTheme="majorBidi" w:cstheme="majorBidi"/>
          <w:sz w:val="24"/>
          <w:szCs w:val="24"/>
        </w:rPr>
        <w:t>Nisa</w:t>
      </w:r>
      <w:proofErr w:type="spellEnd"/>
      <w:r w:rsidR="00B3045B" w:rsidRPr="00B72435">
        <w:rPr>
          <w:rFonts w:asciiTheme="majorBidi" w:hAnsiTheme="majorBidi" w:cstheme="majorBidi"/>
          <w:sz w:val="24"/>
          <w:szCs w:val="24"/>
        </w:rPr>
        <w:t xml:space="preserve">, </w:t>
      </w:r>
      <w:proofErr w:type="spellStart"/>
      <w:r w:rsidR="00B3045B" w:rsidRPr="00B72435">
        <w:rPr>
          <w:rFonts w:asciiTheme="majorBidi" w:hAnsiTheme="majorBidi" w:cstheme="majorBidi"/>
          <w:sz w:val="24"/>
          <w:szCs w:val="24"/>
        </w:rPr>
        <w:t>Tsamroh</w:t>
      </w:r>
      <w:proofErr w:type="spellEnd"/>
      <w:r w:rsidR="00B3045B" w:rsidRPr="00B72435">
        <w:rPr>
          <w:rFonts w:asciiTheme="majorBidi" w:hAnsiTheme="majorBidi" w:cstheme="majorBidi"/>
          <w:sz w:val="24"/>
          <w:szCs w:val="24"/>
        </w:rPr>
        <w:t xml:space="preserve"> </w:t>
      </w:r>
      <w:proofErr w:type="spellStart"/>
      <w:r w:rsidR="00B3045B" w:rsidRPr="00B72435">
        <w:rPr>
          <w:rFonts w:asciiTheme="majorBidi" w:hAnsiTheme="majorBidi" w:cstheme="majorBidi"/>
          <w:sz w:val="24"/>
          <w:szCs w:val="24"/>
        </w:rPr>
        <w:t>Raudhatul</w:t>
      </w:r>
      <w:proofErr w:type="spellEnd"/>
      <w:r w:rsidR="00B3045B" w:rsidRPr="00B72435">
        <w:rPr>
          <w:rFonts w:asciiTheme="majorBidi" w:hAnsiTheme="majorBidi" w:cstheme="majorBidi"/>
          <w:sz w:val="24"/>
          <w:szCs w:val="24"/>
        </w:rPr>
        <w:t xml:space="preserve"> </w:t>
      </w:r>
      <w:proofErr w:type="spellStart"/>
      <w:r w:rsidR="00B3045B" w:rsidRPr="00B72435">
        <w:rPr>
          <w:rFonts w:asciiTheme="majorBidi" w:hAnsiTheme="majorBidi" w:cstheme="majorBidi"/>
          <w:sz w:val="24"/>
          <w:szCs w:val="24"/>
        </w:rPr>
        <w:t>Amanah</w:t>
      </w:r>
      <w:proofErr w:type="spellEnd"/>
      <w:r w:rsidR="00B3045B" w:rsidRPr="00B72435">
        <w:rPr>
          <w:rFonts w:asciiTheme="majorBidi" w:hAnsiTheme="majorBidi" w:cstheme="majorBidi"/>
          <w:sz w:val="24"/>
          <w:szCs w:val="24"/>
        </w:rPr>
        <w:t xml:space="preserve">, </w:t>
      </w:r>
      <w:proofErr w:type="spellStart"/>
      <w:r w:rsidR="00B3045B" w:rsidRPr="00B72435">
        <w:rPr>
          <w:rFonts w:asciiTheme="majorBidi" w:hAnsiTheme="majorBidi" w:cstheme="majorBidi"/>
          <w:sz w:val="24"/>
          <w:szCs w:val="24"/>
        </w:rPr>
        <w:t>Analisis</w:t>
      </w:r>
      <w:proofErr w:type="spellEnd"/>
      <w:r w:rsidR="00B3045B" w:rsidRPr="00B72435">
        <w:rPr>
          <w:rFonts w:asciiTheme="majorBidi" w:hAnsiTheme="majorBidi" w:cstheme="majorBidi"/>
          <w:sz w:val="24"/>
          <w:szCs w:val="24"/>
        </w:rPr>
        <w:t xml:space="preserve"> </w:t>
      </w:r>
      <w:proofErr w:type="spellStart"/>
      <w:r w:rsidR="00B3045B" w:rsidRPr="00B72435">
        <w:rPr>
          <w:rFonts w:asciiTheme="majorBidi" w:hAnsiTheme="majorBidi" w:cstheme="majorBidi"/>
          <w:sz w:val="24"/>
          <w:szCs w:val="24"/>
        </w:rPr>
        <w:t>Metodologi</w:t>
      </w:r>
      <w:proofErr w:type="spellEnd"/>
      <w:r w:rsidR="00B3045B" w:rsidRPr="00B72435">
        <w:rPr>
          <w:rFonts w:asciiTheme="majorBidi" w:hAnsiTheme="majorBidi" w:cstheme="majorBidi"/>
          <w:sz w:val="24"/>
          <w:szCs w:val="24"/>
        </w:rPr>
        <w:t xml:space="preserve"> </w:t>
      </w:r>
      <w:proofErr w:type="spellStart"/>
      <w:r w:rsidR="00B3045B" w:rsidRPr="00B72435">
        <w:rPr>
          <w:rFonts w:asciiTheme="majorBidi" w:hAnsiTheme="majorBidi" w:cstheme="majorBidi"/>
          <w:sz w:val="24"/>
          <w:szCs w:val="24"/>
        </w:rPr>
        <w:t>Tafsir</w:t>
      </w:r>
      <w:proofErr w:type="spellEnd"/>
      <w:r w:rsidR="00B3045B" w:rsidRPr="00B72435">
        <w:rPr>
          <w:rFonts w:asciiTheme="majorBidi" w:hAnsiTheme="majorBidi" w:cstheme="majorBidi"/>
          <w:sz w:val="24"/>
          <w:szCs w:val="24"/>
        </w:rPr>
        <w:t xml:space="preserve"> </w:t>
      </w:r>
      <w:proofErr w:type="spellStart"/>
      <w:r w:rsidR="00B3045B" w:rsidRPr="00B72435">
        <w:rPr>
          <w:rFonts w:asciiTheme="majorBidi" w:hAnsiTheme="majorBidi" w:cstheme="majorBidi"/>
          <w:sz w:val="24"/>
          <w:szCs w:val="24"/>
        </w:rPr>
        <w:t>Kontemporer</w:t>
      </w:r>
      <w:proofErr w:type="spellEnd"/>
      <w:r w:rsidR="00B3045B" w:rsidRPr="00B72435">
        <w:rPr>
          <w:rFonts w:asciiTheme="majorBidi" w:hAnsiTheme="majorBidi" w:cstheme="majorBidi"/>
          <w:sz w:val="24"/>
          <w:szCs w:val="24"/>
        </w:rPr>
        <w:t xml:space="preserve">: </w:t>
      </w:r>
      <w:proofErr w:type="spellStart"/>
      <w:r w:rsidR="00B3045B" w:rsidRPr="00B72435">
        <w:rPr>
          <w:rFonts w:asciiTheme="majorBidi" w:hAnsiTheme="majorBidi" w:cstheme="majorBidi"/>
          <w:sz w:val="24"/>
          <w:szCs w:val="24"/>
        </w:rPr>
        <w:t>Kajia</w:t>
      </w:r>
      <w:r>
        <w:rPr>
          <w:rFonts w:asciiTheme="majorBidi" w:hAnsiTheme="majorBidi" w:cstheme="majorBidi"/>
          <w:sz w:val="24"/>
          <w:szCs w:val="24"/>
        </w:rPr>
        <w:t>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Pemikiran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Tafsir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Farid</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Esack</w:t>
      </w:r>
      <w:proofErr w:type="spellEnd"/>
      <w:r>
        <w:rPr>
          <w:rFonts w:asciiTheme="majorBidi" w:hAnsiTheme="majorBidi" w:cstheme="majorBidi"/>
          <w:sz w:val="24"/>
          <w:szCs w:val="24"/>
        </w:rPr>
        <w:t>.</w:t>
      </w:r>
    </w:p>
    <w:p w:rsidR="00022047" w:rsidRPr="00022047" w:rsidRDefault="00022047" w:rsidP="000F41BA">
      <w:pPr>
        <w:spacing w:line="240" w:lineRule="auto"/>
        <w:jc w:val="both"/>
        <w:rPr>
          <w:rFonts w:asciiTheme="majorBidi" w:hAnsiTheme="majorBidi" w:cstheme="majorBidi"/>
          <w:b/>
          <w:bCs/>
          <w:sz w:val="24"/>
          <w:szCs w:val="24"/>
        </w:rPr>
      </w:pPr>
    </w:p>
    <w:p w:rsidR="006A5FD8" w:rsidRPr="00963D05" w:rsidRDefault="006A5FD8" w:rsidP="000F41BA">
      <w:pPr>
        <w:spacing w:line="240" w:lineRule="auto"/>
        <w:jc w:val="both"/>
        <w:rPr>
          <w:rFonts w:asciiTheme="majorBidi" w:hAnsiTheme="majorBidi" w:cstheme="majorBidi"/>
          <w:sz w:val="24"/>
          <w:szCs w:val="24"/>
        </w:rPr>
      </w:pPr>
    </w:p>
    <w:sectPr w:rsidR="006A5FD8" w:rsidRPr="00963D05" w:rsidSect="006F4DE4">
      <w:headerReference w:type="even" r:id="rId8"/>
      <w:headerReference w:type="default" r:id="rId9"/>
      <w:footerReference w:type="even" r:id="rId10"/>
      <w:footerReference w:type="default" r:id="rId11"/>
      <w:headerReference w:type="first" r:id="rId12"/>
      <w:footerReference w:type="first" r:id="rId13"/>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E34CE" w:rsidRDefault="001E34CE" w:rsidP="001D7DDE">
      <w:pPr>
        <w:spacing w:after="0" w:line="240" w:lineRule="auto"/>
      </w:pPr>
      <w:r>
        <w:separator/>
      </w:r>
    </w:p>
  </w:endnote>
  <w:endnote w:type="continuationSeparator" w:id="0">
    <w:p w:rsidR="001E34CE" w:rsidRDefault="001E34CE" w:rsidP="001D7D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Arabic">
    <w:altName w:val="Times New Roman"/>
    <w:charset w:val="00"/>
    <w:family w:val="roman"/>
    <w:pitch w:val="variable"/>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F4E04" w:rsidRDefault="008F4E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3099707"/>
      <w:docPartObj>
        <w:docPartGallery w:val="Page Numbers (Bottom of Page)"/>
        <w:docPartUnique/>
      </w:docPartObj>
    </w:sdtPr>
    <w:sdtEndPr>
      <w:rPr>
        <w:noProof/>
      </w:rPr>
    </w:sdtEndPr>
    <w:sdtContent>
      <w:p w:rsidR="00DF189B" w:rsidRDefault="00DF189B">
        <w:pPr>
          <w:pStyle w:val="Footer"/>
          <w:jc w:val="center"/>
        </w:pPr>
        <w:r>
          <w:fldChar w:fldCharType="begin"/>
        </w:r>
        <w:r>
          <w:instrText xml:space="preserve"> PAGE   \* MERGEFORMAT </w:instrText>
        </w:r>
        <w:r>
          <w:fldChar w:fldCharType="separate"/>
        </w:r>
        <w:r>
          <w:rPr>
            <w:noProof/>
          </w:rPr>
          <w:t>16</w:t>
        </w:r>
        <w:r>
          <w:rPr>
            <w:noProof/>
          </w:rPr>
          <w:fldChar w:fldCharType="end"/>
        </w:r>
      </w:p>
    </w:sdtContent>
  </w:sdt>
  <w:p w:rsidR="008F4E04" w:rsidRDefault="008F4E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F4E04" w:rsidRDefault="008F4E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E34CE" w:rsidRDefault="001E34CE" w:rsidP="001D7DDE">
      <w:pPr>
        <w:spacing w:after="0" w:line="240" w:lineRule="auto"/>
      </w:pPr>
      <w:r>
        <w:separator/>
      </w:r>
    </w:p>
  </w:footnote>
  <w:footnote w:type="continuationSeparator" w:id="0">
    <w:p w:rsidR="001E34CE" w:rsidRDefault="001E34CE" w:rsidP="001D7DDE">
      <w:pPr>
        <w:spacing w:after="0" w:line="240" w:lineRule="auto"/>
      </w:pPr>
      <w:r>
        <w:continuationSeparator/>
      </w:r>
    </w:p>
  </w:footnote>
  <w:footnote w:id="1">
    <w:p w:rsidR="008F4E04" w:rsidRDefault="008F4E04" w:rsidP="002C3695">
      <w:pPr>
        <w:pStyle w:val="TeksCatatanKaki"/>
        <w:ind w:firstLine="420"/>
      </w:pPr>
      <w:r>
        <w:rPr>
          <w:rStyle w:val="ReferensiCatatanKaki"/>
        </w:rPr>
        <w:footnoteRef/>
      </w:r>
      <w:r>
        <w:t xml:space="preserve"> </w:t>
      </w:r>
      <w:proofErr w:type="spellStart"/>
      <w:r w:rsidR="002C3695">
        <w:t>Farid</w:t>
      </w:r>
      <w:proofErr w:type="spellEnd"/>
      <w:r w:rsidR="002C3695">
        <w:t xml:space="preserve"> </w:t>
      </w:r>
      <w:proofErr w:type="spellStart"/>
      <w:r w:rsidR="002C3695">
        <w:t>Esack</w:t>
      </w:r>
      <w:proofErr w:type="spellEnd"/>
      <w:r w:rsidR="002C3695">
        <w:t>, “</w:t>
      </w:r>
      <w:r w:rsidR="002C3695">
        <w:rPr>
          <w:i/>
          <w:iCs/>
        </w:rPr>
        <w:t>Qur’an, Liberation, and, Pluralism: An Islamic Perspective of Interreligious Solidarity against Oppression”,</w:t>
      </w:r>
      <w:r w:rsidR="002C3695">
        <w:t xml:space="preserve"> </w:t>
      </w:r>
      <w:proofErr w:type="spellStart"/>
      <w:r w:rsidR="002C3695">
        <w:t>terj</w:t>
      </w:r>
      <w:proofErr w:type="spellEnd"/>
      <w:r w:rsidR="002C3695">
        <w:t xml:space="preserve">. </w:t>
      </w:r>
      <w:proofErr w:type="spellStart"/>
      <w:r w:rsidR="002C3695">
        <w:t>Watung</w:t>
      </w:r>
      <w:proofErr w:type="spellEnd"/>
      <w:r w:rsidR="002C3695">
        <w:t xml:space="preserve"> A. </w:t>
      </w:r>
      <w:proofErr w:type="spellStart"/>
      <w:r w:rsidR="002C3695">
        <w:t>Budiman</w:t>
      </w:r>
      <w:proofErr w:type="spellEnd"/>
      <w:r w:rsidR="002C3695">
        <w:t xml:space="preserve">, </w:t>
      </w:r>
      <w:proofErr w:type="spellStart"/>
      <w:r w:rsidR="002C3695">
        <w:rPr>
          <w:i/>
          <w:iCs/>
        </w:rPr>
        <w:t>Membebaskan</w:t>
      </w:r>
      <w:proofErr w:type="spellEnd"/>
      <w:r w:rsidR="002C3695">
        <w:rPr>
          <w:i/>
          <w:iCs/>
        </w:rPr>
        <w:t xml:space="preserve"> yang </w:t>
      </w:r>
      <w:proofErr w:type="spellStart"/>
      <w:r w:rsidR="002C3695">
        <w:rPr>
          <w:i/>
          <w:iCs/>
        </w:rPr>
        <w:t>Tertindas</w:t>
      </w:r>
      <w:proofErr w:type="spellEnd"/>
      <w:r w:rsidR="002C3695">
        <w:rPr>
          <w:i/>
          <w:iCs/>
        </w:rPr>
        <w:t xml:space="preserve">: </w:t>
      </w:r>
      <w:proofErr w:type="spellStart"/>
      <w:r w:rsidR="002C3695">
        <w:rPr>
          <w:i/>
          <w:iCs/>
        </w:rPr>
        <w:t>Alquran</w:t>
      </w:r>
      <w:proofErr w:type="spellEnd"/>
      <w:r w:rsidR="002C3695">
        <w:rPr>
          <w:i/>
          <w:iCs/>
        </w:rPr>
        <w:t xml:space="preserve">, </w:t>
      </w:r>
      <w:proofErr w:type="spellStart"/>
      <w:r w:rsidR="002C3695">
        <w:rPr>
          <w:i/>
          <w:iCs/>
        </w:rPr>
        <w:t>Liberalisme</w:t>
      </w:r>
      <w:proofErr w:type="spellEnd"/>
      <w:r w:rsidR="002C3695">
        <w:rPr>
          <w:i/>
          <w:iCs/>
        </w:rPr>
        <w:t xml:space="preserve">, </w:t>
      </w:r>
      <w:proofErr w:type="spellStart"/>
      <w:r w:rsidR="002C3695">
        <w:rPr>
          <w:i/>
          <w:iCs/>
        </w:rPr>
        <w:t>Pluralisme</w:t>
      </w:r>
      <w:proofErr w:type="spellEnd"/>
      <w:r w:rsidR="002C3695">
        <w:rPr>
          <w:i/>
          <w:iCs/>
        </w:rPr>
        <w:t>,</w:t>
      </w:r>
      <w:r w:rsidR="002C3695">
        <w:t xml:space="preserve"> Cet. I (Bandung: </w:t>
      </w:r>
      <w:proofErr w:type="spellStart"/>
      <w:r w:rsidR="002C3695">
        <w:t>Mizan</w:t>
      </w:r>
      <w:proofErr w:type="spellEnd"/>
      <w:r w:rsidR="002C3695">
        <w:t>, 2000), h. 45-47.</w:t>
      </w:r>
    </w:p>
  </w:footnote>
  <w:footnote w:id="2">
    <w:p w:rsidR="002C3695" w:rsidRDefault="002C3695" w:rsidP="002C3695">
      <w:pPr>
        <w:pStyle w:val="TeksCatatanKaki"/>
        <w:ind w:firstLine="420"/>
      </w:pPr>
      <w:r>
        <w:rPr>
          <w:rStyle w:val="ReferensiCatatanKaki"/>
        </w:rPr>
        <w:footnoteRef/>
      </w:r>
      <w:r>
        <w:t xml:space="preserve"> </w:t>
      </w:r>
      <w:proofErr w:type="spellStart"/>
      <w:r>
        <w:t>Fatur</w:t>
      </w:r>
      <w:proofErr w:type="spellEnd"/>
      <w:r>
        <w:t xml:space="preserve"> Rahman, </w:t>
      </w:r>
      <w:proofErr w:type="spellStart"/>
      <w:r>
        <w:t>Sejarah</w:t>
      </w:r>
      <w:proofErr w:type="spellEnd"/>
      <w:r>
        <w:t xml:space="preserve"> </w:t>
      </w:r>
      <w:proofErr w:type="spellStart"/>
      <w:r>
        <w:t>Perkembangan</w:t>
      </w:r>
      <w:proofErr w:type="spellEnd"/>
      <w:r>
        <w:t xml:space="preserve"> Islam di </w:t>
      </w:r>
      <w:proofErr w:type="spellStart"/>
      <w:r>
        <w:t>Turki</w:t>
      </w:r>
      <w:proofErr w:type="spellEnd"/>
      <w:r>
        <w:t xml:space="preserve">, </w:t>
      </w:r>
      <w:proofErr w:type="spellStart"/>
      <w:r>
        <w:t>jurnal</w:t>
      </w:r>
      <w:proofErr w:type="spellEnd"/>
      <w:r>
        <w:t xml:space="preserve"> </w:t>
      </w:r>
      <w:proofErr w:type="spellStart"/>
      <w:r w:rsidRPr="00264DBC">
        <w:rPr>
          <w:i/>
          <w:iCs/>
        </w:rPr>
        <w:t>Tasamuh</w:t>
      </w:r>
      <w:proofErr w:type="spellEnd"/>
      <w:r>
        <w:t>, Vol. 10, no. 2, 2018, h. 296</w:t>
      </w:r>
    </w:p>
  </w:footnote>
  <w:footnote w:id="3">
    <w:p w:rsidR="00171ED1" w:rsidRDefault="00171ED1" w:rsidP="00DF3A94">
      <w:pPr>
        <w:pStyle w:val="TeksCatatanKaki"/>
        <w:ind w:firstLine="420"/>
      </w:pPr>
      <w:r>
        <w:rPr>
          <w:rStyle w:val="ReferensiCatatanKaki"/>
        </w:rPr>
        <w:footnoteRef/>
      </w:r>
      <w:r>
        <w:t xml:space="preserve"> Muhammad Said, </w:t>
      </w:r>
      <w:r w:rsidRPr="00B24EB9">
        <w:rPr>
          <w:i/>
          <w:iCs/>
        </w:rPr>
        <w:t>Rethinking Islamic Theology</w:t>
      </w:r>
      <w:r>
        <w:t xml:space="preserve">, </w:t>
      </w:r>
      <w:proofErr w:type="spellStart"/>
      <w:r>
        <w:t>dari</w:t>
      </w:r>
      <w:proofErr w:type="spellEnd"/>
      <w:r>
        <w:t xml:space="preserve"> </w:t>
      </w:r>
      <w:proofErr w:type="spellStart"/>
      <w:r>
        <w:t>jurnal</w:t>
      </w:r>
      <w:proofErr w:type="spellEnd"/>
      <w:r>
        <w:t xml:space="preserve"> </w:t>
      </w:r>
      <w:proofErr w:type="spellStart"/>
      <w:r w:rsidRPr="00264DBC">
        <w:rPr>
          <w:i/>
          <w:iCs/>
        </w:rPr>
        <w:t>Esensia</w:t>
      </w:r>
      <w:proofErr w:type="spellEnd"/>
      <w:r>
        <w:t>, Vol. 16, no.2, 2015.</w:t>
      </w:r>
    </w:p>
  </w:footnote>
  <w:footnote w:id="4">
    <w:p w:rsidR="0003314F" w:rsidRDefault="0003314F" w:rsidP="0003314F">
      <w:pPr>
        <w:pStyle w:val="TeksCatatanKaki"/>
        <w:ind w:firstLine="420"/>
      </w:pPr>
      <w:r>
        <w:rPr>
          <w:rStyle w:val="ReferensiCatatanKaki"/>
        </w:rPr>
        <w:footnoteRef/>
      </w:r>
      <w:r>
        <w:t xml:space="preserve"> </w:t>
      </w:r>
      <w:proofErr w:type="spellStart"/>
      <w:r>
        <w:t>Akhmad</w:t>
      </w:r>
      <w:proofErr w:type="spellEnd"/>
      <w:r>
        <w:t xml:space="preserve"> </w:t>
      </w:r>
      <w:proofErr w:type="spellStart"/>
      <w:r>
        <w:t>Rizqon</w:t>
      </w:r>
      <w:proofErr w:type="spellEnd"/>
      <w:r>
        <w:t xml:space="preserve"> </w:t>
      </w:r>
      <w:proofErr w:type="spellStart"/>
      <w:r>
        <w:t>Khamami</w:t>
      </w:r>
      <w:proofErr w:type="spellEnd"/>
      <w:r>
        <w:t xml:space="preserve">, Erdogan Versus </w:t>
      </w:r>
      <w:proofErr w:type="spellStart"/>
      <w:r>
        <w:t>Gulen</w:t>
      </w:r>
      <w:proofErr w:type="spellEnd"/>
      <w:r>
        <w:t xml:space="preserve"> (</w:t>
      </w:r>
      <w:proofErr w:type="spellStart"/>
      <w:r>
        <w:t>Perebutan</w:t>
      </w:r>
      <w:proofErr w:type="spellEnd"/>
      <w:r>
        <w:t xml:space="preserve"> </w:t>
      </w:r>
      <w:proofErr w:type="spellStart"/>
      <w:r>
        <w:t>Pengaruh</w:t>
      </w:r>
      <w:proofErr w:type="spellEnd"/>
      <w:r>
        <w:t xml:space="preserve"> Antara Islam </w:t>
      </w:r>
      <w:proofErr w:type="spellStart"/>
      <w:r>
        <w:t>Politik</w:t>
      </w:r>
      <w:proofErr w:type="spellEnd"/>
      <w:r>
        <w:t xml:space="preserve"> Post-</w:t>
      </w:r>
      <w:proofErr w:type="spellStart"/>
      <w:r>
        <w:t>Islamis</w:t>
      </w:r>
      <w:proofErr w:type="spellEnd"/>
      <w:r>
        <w:t xml:space="preserve"> </w:t>
      </w:r>
      <w:proofErr w:type="spellStart"/>
      <w:r>
        <w:t>dengan</w:t>
      </w:r>
      <w:proofErr w:type="spellEnd"/>
      <w:r>
        <w:t xml:space="preserve"> Islam </w:t>
      </w:r>
      <w:proofErr w:type="spellStart"/>
      <w:r>
        <w:t>Kultural</w:t>
      </w:r>
      <w:proofErr w:type="spellEnd"/>
      <w:r>
        <w:t xml:space="preserve"> </w:t>
      </w:r>
      <w:proofErr w:type="spellStart"/>
      <w:r>
        <w:t>Apolitis</w:t>
      </w:r>
      <w:proofErr w:type="spellEnd"/>
      <w:r>
        <w:t xml:space="preserve">, </w:t>
      </w:r>
      <w:proofErr w:type="spellStart"/>
      <w:r>
        <w:t>dalam</w:t>
      </w:r>
      <w:proofErr w:type="spellEnd"/>
      <w:r>
        <w:t xml:space="preserve"> </w:t>
      </w:r>
      <w:proofErr w:type="spellStart"/>
      <w:r>
        <w:t>jurnal</w:t>
      </w:r>
      <w:proofErr w:type="spellEnd"/>
      <w:r>
        <w:t xml:space="preserve"> </w:t>
      </w:r>
      <w:r w:rsidRPr="00B24EB9">
        <w:rPr>
          <w:i/>
          <w:iCs/>
        </w:rPr>
        <w:t>Al-</w:t>
      </w:r>
      <w:proofErr w:type="spellStart"/>
      <w:r w:rsidRPr="00B24EB9">
        <w:rPr>
          <w:i/>
          <w:iCs/>
        </w:rPr>
        <w:t>Tahrir</w:t>
      </w:r>
      <w:proofErr w:type="spellEnd"/>
      <w:r>
        <w:t>, Vol. 16, No. 2, 2016, h. 260-262.</w:t>
      </w:r>
    </w:p>
  </w:footnote>
  <w:footnote w:id="5">
    <w:p w:rsidR="00DF3A94" w:rsidRPr="009B746F" w:rsidRDefault="00DF3A94" w:rsidP="009B746F">
      <w:pPr>
        <w:spacing w:line="240" w:lineRule="auto"/>
        <w:ind w:firstLine="420"/>
        <w:jc w:val="both"/>
        <w:rPr>
          <w:rFonts w:asciiTheme="majorBidi" w:hAnsiTheme="majorBidi" w:cstheme="majorBidi"/>
          <w:sz w:val="20"/>
          <w:szCs w:val="20"/>
        </w:rPr>
      </w:pPr>
      <w:r w:rsidRPr="00D80D4B">
        <w:rPr>
          <w:rStyle w:val="ReferensiCatatanKaki"/>
          <w:rFonts w:asciiTheme="majorBidi" w:hAnsiTheme="majorBidi" w:cstheme="majorBidi"/>
          <w:sz w:val="20"/>
          <w:szCs w:val="20"/>
        </w:rPr>
        <w:footnoteRef/>
      </w:r>
      <w:r w:rsidRPr="00D80D4B">
        <w:rPr>
          <w:rFonts w:asciiTheme="majorBidi" w:hAnsiTheme="majorBidi" w:cstheme="majorBidi"/>
          <w:sz w:val="20"/>
          <w:szCs w:val="20"/>
        </w:rPr>
        <w:t xml:space="preserve"> </w:t>
      </w:r>
      <w:r w:rsidR="00D80D4B" w:rsidRPr="00D80D4B">
        <w:rPr>
          <w:rFonts w:asciiTheme="majorBidi" w:hAnsiTheme="majorBidi" w:cstheme="majorBidi"/>
          <w:sz w:val="20"/>
          <w:szCs w:val="20"/>
        </w:rPr>
        <w:t xml:space="preserve">Imam </w:t>
      </w:r>
      <w:proofErr w:type="spellStart"/>
      <w:r w:rsidR="00D80D4B" w:rsidRPr="00D80D4B">
        <w:rPr>
          <w:rFonts w:asciiTheme="majorBidi" w:hAnsiTheme="majorBidi" w:cstheme="majorBidi"/>
          <w:sz w:val="20"/>
          <w:szCs w:val="20"/>
        </w:rPr>
        <w:t>Maksum</w:t>
      </w:r>
      <w:proofErr w:type="spellEnd"/>
      <w:r w:rsidR="00D80D4B" w:rsidRPr="00D80D4B">
        <w:rPr>
          <w:rFonts w:asciiTheme="majorBidi" w:hAnsiTheme="majorBidi" w:cstheme="majorBidi"/>
          <w:sz w:val="20"/>
          <w:szCs w:val="20"/>
        </w:rPr>
        <w:t xml:space="preserve">, </w:t>
      </w:r>
      <w:proofErr w:type="spellStart"/>
      <w:r w:rsidRPr="00D80D4B">
        <w:rPr>
          <w:rFonts w:asciiTheme="majorBidi" w:hAnsiTheme="majorBidi" w:cstheme="majorBidi"/>
          <w:sz w:val="20"/>
          <w:szCs w:val="20"/>
        </w:rPr>
        <w:t>Konsep</w:t>
      </w:r>
      <w:proofErr w:type="spellEnd"/>
      <w:r w:rsidRPr="00D80D4B">
        <w:rPr>
          <w:rFonts w:asciiTheme="majorBidi" w:hAnsiTheme="majorBidi" w:cstheme="majorBidi"/>
          <w:sz w:val="20"/>
          <w:szCs w:val="20"/>
        </w:rPr>
        <w:t xml:space="preserve"> M. </w:t>
      </w:r>
      <w:proofErr w:type="spellStart"/>
      <w:r w:rsidRPr="00D80D4B">
        <w:rPr>
          <w:rFonts w:asciiTheme="majorBidi" w:hAnsiTheme="majorBidi" w:cstheme="majorBidi"/>
          <w:sz w:val="20"/>
          <w:szCs w:val="20"/>
        </w:rPr>
        <w:t>Fethullah</w:t>
      </w:r>
      <w:proofErr w:type="spellEnd"/>
      <w:r w:rsidRPr="00D80D4B">
        <w:rPr>
          <w:rFonts w:asciiTheme="majorBidi" w:hAnsiTheme="majorBidi" w:cstheme="majorBidi"/>
          <w:sz w:val="20"/>
          <w:szCs w:val="20"/>
        </w:rPr>
        <w:t xml:space="preserve"> </w:t>
      </w:r>
      <w:proofErr w:type="spellStart"/>
      <w:r w:rsidRPr="00D80D4B">
        <w:rPr>
          <w:rFonts w:asciiTheme="majorBidi" w:hAnsiTheme="majorBidi" w:cstheme="majorBidi"/>
          <w:sz w:val="20"/>
          <w:szCs w:val="20"/>
        </w:rPr>
        <w:t>Gulen</w:t>
      </w:r>
      <w:proofErr w:type="spellEnd"/>
      <w:r w:rsidRPr="00D80D4B">
        <w:rPr>
          <w:rFonts w:asciiTheme="majorBidi" w:hAnsiTheme="majorBidi" w:cstheme="majorBidi"/>
          <w:sz w:val="20"/>
          <w:szCs w:val="20"/>
        </w:rPr>
        <w:t xml:space="preserve"> </w:t>
      </w:r>
      <w:proofErr w:type="spellStart"/>
      <w:r w:rsidRPr="00D80D4B">
        <w:rPr>
          <w:rFonts w:asciiTheme="majorBidi" w:hAnsiTheme="majorBidi" w:cstheme="majorBidi"/>
          <w:sz w:val="20"/>
          <w:szCs w:val="20"/>
        </w:rPr>
        <w:t>Tentang</w:t>
      </w:r>
      <w:proofErr w:type="spellEnd"/>
      <w:r w:rsidRPr="00D80D4B">
        <w:rPr>
          <w:rFonts w:asciiTheme="majorBidi" w:hAnsiTheme="majorBidi" w:cstheme="majorBidi"/>
          <w:sz w:val="20"/>
          <w:szCs w:val="20"/>
        </w:rPr>
        <w:t xml:space="preserve"> </w:t>
      </w:r>
      <w:proofErr w:type="spellStart"/>
      <w:r w:rsidRPr="00D80D4B">
        <w:rPr>
          <w:rFonts w:asciiTheme="majorBidi" w:hAnsiTheme="majorBidi" w:cstheme="majorBidi"/>
          <w:sz w:val="20"/>
          <w:szCs w:val="20"/>
        </w:rPr>
        <w:t>Hermeneutika</w:t>
      </w:r>
      <w:proofErr w:type="spellEnd"/>
      <w:r w:rsidRPr="00D80D4B">
        <w:rPr>
          <w:rFonts w:asciiTheme="majorBidi" w:hAnsiTheme="majorBidi" w:cstheme="majorBidi"/>
          <w:sz w:val="20"/>
          <w:szCs w:val="20"/>
        </w:rPr>
        <w:t xml:space="preserve"> </w:t>
      </w:r>
      <w:proofErr w:type="spellStart"/>
      <w:r w:rsidRPr="00D80D4B">
        <w:rPr>
          <w:rFonts w:asciiTheme="majorBidi" w:hAnsiTheme="majorBidi" w:cstheme="majorBidi"/>
          <w:sz w:val="20"/>
          <w:szCs w:val="20"/>
        </w:rPr>
        <w:t>Peradaban</w:t>
      </w:r>
      <w:proofErr w:type="spellEnd"/>
      <w:r w:rsidRPr="00D80D4B">
        <w:rPr>
          <w:rFonts w:asciiTheme="majorBidi" w:hAnsiTheme="majorBidi" w:cstheme="majorBidi"/>
          <w:sz w:val="20"/>
          <w:szCs w:val="20"/>
        </w:rPr>
        <w:t xml:space="preserve"> Islam </w:t>
      </w:r>
      <w:proofErr w:type="spellStart"/>
      <w:r w:rsidRPr="00D80D4B">
        <w:rPr>
          <w:rFonts w:asciiTheme="majorBidi" w:hAnsiTheme="majorBidi" w:cstheme="majorBidi"/>
          <w:sz w:val="20"/>
          <w:szCs w:val="20"/>
        </w:rPr>
        <w:t>Kosmopolitan</w:t>
      </w:r>
      <w:proofErr w:type="spellEnd"/>
      <w:r w:rsidRPr="00D80D4B">
        <w:rPr>
          <w:rFonts w:asciiTheme="majorBidi" w:hAnsiTheme="majorBidi" w:cstheme="majorBidi"/>
          <w:sz w:val="20"/>
          <w:szCs w:val="20"/>
        </w:rPr>
        <w:t xml:space="preserve">: </w:t>
      </w:r>
      <w:proofErr w:type="spellStart"/>
      <w:r w:rsidRPr="00D80D4B">
        <w:rPr>
          <w:rFonts w:asciiTheme="majorBidi" w:hAnsiTheme="majorBidi" w:cstheme="majorBidi"/>
          <w:sz w:val="20"/>
          <w:szCs w:val="20"/>
        </w:rPr>
        <w:t>jurnal</w:t>
      </w:r>
      <w:proofErr w:type="spellEnd"/>
      <w:r w:rsidRPr="00D80D4B">
        <w:rPr>
          <w:rFonts w:asciiTheme="majorBidi" w:hAnsiTheme="majorBidi" w:cstheme="majorBidi"/>
          <w:sz w:val="20"/>
          <w:szCs w:val="20"/>
        </w:rPr>
        <w:t xml:space="preserve"> </w:t>
      </w:r>
      <w:r w:rsidRPr="00D80D4B">
        <w:rPr>
          <w:rFonts w:asciiTheme="majorBidi" w:hAnsiTheme="majorBidi" w:cstheme="majorBidi"/>
          <w:i/>
          <w:iCs/>
          <w:sz w:val="20"/>
          <w:szCs w:val="20"/>
        </w:rPr>
        <w:t>Episteme</w:t>
      </w:r>
      <w:r w:rsidRPr="00D80D4B">
        <w:rPr>
          <w:rFonts w:asciiTheme="majorBidi" w:hAnsiTheme="majorBidi" w:cstheme="majorBidi"/>
          <w:sz w:val="20"/>
          <w:szCs w:val="20"/>
        </w:rPr>
        <w:t xml:space="preserve">, </w:t>
      </w:r>
      <w:r w:rsidR="00D80D4B" w:rsidRPr="00D80D4B">
        <w:rPr>
          <w:rFonts w:asciiTheme="majorBidi" w:hAnsiTheme="majorBidi" w:cstheme="majorBidi"/>
          <w:sz w:val="20"/>
          <w:szCs w:val="20"/>
        </w:rPr>
        <w:t xml:space="preserve">Vol. 9, No.1, 2014, </w:t>
      </w:r>
      <w:r w:rsidRPr="00D80D4B">
        <w:rPr>
          <w:rFonts w:asciiTheme="majorBidi" w:hAnsiTheme="majorBidi" w:cstheme="majorBidi"/>
          <w:sz w:val="20"/>
          <w:szCs w:val="20"/>
        </w:rPr>
        <w:t>h. 214</w:t>
      </w:r>
      <w:r w:rsidR="009B746F">
        <w:rPr>
          <w:rFonts w:asciiTheme="majorBidi" w:hAnsiTheme="majorBidi" w:cstheme="majorBidi"/>
          <w:sz w:val="20"/>
          <w:szCs w:val="20"/>
        </w:rPr>
        <w:t>.</w:t>
      </w:r>
    </w:p>
  </w:footnote>
  <w:footnote w:id="6">
    <w:p w:rsidR="00D80D4B" w:rsidRPr="002C3695" w:rsidRDefault="00D80D4B" w:rsidP="002C3695">
      <w:pPr>
        <w:spacing w:line="240" w:lineRule="auto"/>
        <w:ind w:firstLine="420"/>
        <w:jc w:val="both"/>
        <w:rPr>
          <w:rFonts w:asciiTheme="majorBidi" w:hAnsiTheme="majorBidi" w:cstheme="majorBidi"/>
          <w:sz w:val="20"/>
          <w:szCs w:val="20"/>
        </w:rPr>
      </w:pPr>
      <w:r w:rsidRPr="00D80D4B">
        <w:rPr>
          <w:rStyle w:val="ReferensiCatatanKaki"/>
          <w:rFonts w:asciiTheme="majorBidi" w:hAnsiTheme="majorBidi" w:cstheme="majorBidi"/>
          <w:sz w:val="20"/>
          <w:szCs w:val="20"/>
        </w:rPr>
        <w:footnoteRef/>
      </w:r>
      <w:r w:rsidRPr="00D80D4B">
        <w:rPr>
          <w:rFonts w:asciiTheme="majorBidi" w:hAnsiTheme="majorBidi" w:cstheme="majorBidi"/>
          <w:sz w:val="20"/>
          <w:szCs w:val="20"/>
        </w:rPr>
        <w:t xml:space="preserve"> Imam </w:t>
      </w:r>
      <w:proofErr w:type="spellStart"/>
      <w:r w:rsidRPr="00D80D4B">
        <w:rPr>
          <w:rFonts w:asciiTheme="majorBidi" w:hAnsiTheme="majorBidi" w:cstheme="majorBidi"/>
          <w:sz w:val="20"/>
          <w:szCs w:val="20"/>
        </w:rPr>
        <w:t>Maksum</w:t>
      </w:r>
      <w:proofErr w:type="spellEnd"/>
      <w:r w:rsidRPr="00D80D4B">
        <w:rPr>
          <w:rFonts w:asciiTheme="majorBidi" w:hAnsiTheme="majorBidi" w:cstheme="majorBidi"/>
          <w:sz w:val="20"/>
          <w:szCs w:val="20"/>
        </w:rPr>
        <w:t xml:space="preserve">, </w:t>
      </w:r>
      <w:proofErr w:type="spellStart"/>
      <w:r w:rsidRPr="00D80D4B">
        <w:rPr>
          <w:rFonts w:asciiTheme="majorBidi" w:hAnsiTheme="majorBidi" w:cstheme="majorBidi"/>
          <w:sz w:val="20"/>
          <w:szCs w:val="20"/>
        </w:rPr>
        <w:t>Konsep</w:t>
      </w:r>
      <w:proofErr w:type="spellEnd"/>
      <w:r w:rsidRPr="00D80D4B">
        <w:rPr>
          <w:rFonts w:asciiTheme="majorBidi" w:hAnsiTheme="majorBidi" w:cstheme="majorBidi"/>
          <w:sz w:val="20"/>
          <w:szCs w:val="20"/>
        </w:rPr>
        <w:t xml:space="preserve"> M. </w:t>
      </w:r>
      <w:proofErr w:type="spellStart"/>
      <w:r w:rsidRPr="00D80D4B">
        <w:rPr>
          <w:rFonts w:asciiTheme="majorBidi" w:hAnsiTheme="majorBidi" w:cstheme="majorBidi"/>
          <w:sz w:val="20"/>
          <w:szCs w:val="20"/>
        </w:rPr>
        <w:t>Fethullah</w:t>
      </w:r>
      <w:proofErr w:type="spellEnd"/>
      <w:r w:rsidRPr="00D80D4B">
        <w:rPr>
          <w:rFonts w:asciiTheme="majorBidi" w:hAnsiTheme="majorBidi" w:cstheme="majorBidi"/>
          <w:sz w:val="20"/>
          <w:szCs w:val="20"/>
        </w:rPr>
        <w:t xml:space="preserve"> </w:t>
      </w:r>
      <w:proofErr w:type="spellStart"/>
      <w:r w:rsidRPr="00D80D4B">
        <w:rPr>
          <w:rFonts w:asciiTheme="majorBidi" w:hAnsiTheme="majorBidi" w:cstheme="majorBidi"/>
          <w:sz w:val="20"/>
          <w:szCs w:val="20"/>
        </w:rPr>
        <w:t>Gulen</w:t>
      </w:r>
      <w:proofErr w:type="spellEnd"/>
      <w:r w:rsidRPr="00D80D4B">
        <w:rPr>
          <w:rFonts w:asciiTheme="majorBidi" w:hAnsiTheme="majorBidi" w:cstheme="majorBidi"/>
          <w:sz w:val="20"/>
          <w:szCs w:val="20"/>
        </w:rPr>
        <w:t xml:space="preserve"> </w:t>
      </w:r>
      <w:proofErr w:type="spellStart"/>
      <w:r w:rsidRPr="00D80D4B">
        <w:rPr>
          <w:rFonts w:asciiTheme="majorBidi" w:hAnsiTheme="majorBidi" w:cstheme="majorBidi"/>
          <w:sz w:val="20"/>
          <w:szCs w:val="20"/>
        </w:rPr>
        <w:t>Tentang</w:t>
      </w:r>
      <w:proofErr w:type="spellEnd"/>
      <w:r w:rsidRPr="00D80D4B">
        <w:rPr>
          <w:rFonts w:asciiTheme="majorBidi" w:hAnsiTheme="majorBidi" w:cstheme="majorBidi"/>
          <w:sz w:val="20"/>
          <w:szCs w:val="20"/>
        </w:rPr>
        <w:t xml:space="preserve"> </w:t>
      </w:r>
      <w:proofErr w:type="spellStart"/>
      <w:r w:rsidRPr="00D80D4B">
        <w:rPr>
          <w:rFonts w:asciiTheme="majorBidi" w:hAnsiTheme="majorBidi" w:cstheme="majorBidi"/>
          <w:sz w:val="20"/>
          <w:szCs w:val="20"/>
        </w:rPr>
        <w:t>Hermeneutika</w:t>
      </w:r>
      <w:proofErr w:type="spellEnd"/>
      <w:r w:rsidRPr="00D80D4B">
        <w:rPr>
          <w:rFonts w:asciiTheme="majorBidi" w:hAnsiTheme="majorBidi" w:cstheme="majorBidi"/>
          <w:sz w:val="20"/>
          <w:szCs w:val="20"/>
        </w:rPr>
        <w:t xml:space="preserve"> </w:t>
      </w:r>
      <w:proofErr w:type="spellStart"/>
      <w:r w:rsidRPr="00D80D4B">
        <w:rPr>
          <w:rFonts w:asciiTheme="majorBidi" w:hAnsiTheme="majorBidi" w:cstheme="majorBidi"/>
          <w:sz w:val="20"/>
          <w:szCs w:val="20"/>
        </w:rPr>
        <w:t>Peradaban</w:t>
      </w:r>
      <w:proofErr w:type="spellEnd"/>
      <w:r w:rsidRPr="00D80D4B">
        <w:rPr>
          <w:rFonts w:asciiTheme="majorBidi" w:hAnsiTheme="majorBidi" w:cstheme="majorBidi"/>
          <w:sz w:val="20"/>
          <w:szCs w:val="20"/>
        </w:rPr>
        <w:t xml:space="preserve"> Islam </w:t>
      </w:r>
      <w:proofErr w:type="spellStart"/>
      <w:r w:rsidRPr="00D80D4B">
        <w:rPr>
          <w:rFonts w:asciiTheme="majorBidi" w:hAnsiTheme="majorBidi" w:cstheme="majorBidi"/>
          <w:sz w:val="20"/>
          <w:szCs w:val="20"/>
        </w:rPr>
        <w:t>Kosmopolitan</w:t>
      </w:r>
      <w:proofErr w:type="spellEnd"/>
      <w:r w:rsidRPr="00D80D4B">
        <w:rPr>
          <w:rFonts w:asciiTheme="majorBidi" w:hAnsiTheme="majorBidi" w:cstheme="majorBidi"/>
          <w:sz w:val="20"/>
          <w:szCs w:val="20"/>
        </w:rPr>
        <w:t xml:space="preserve">: </w:t>
      </w:r>
      <w:proofErr w:type="spellStart"/>
      <w:r w:rsidRPr="00D80D4B">
        <w:rPr>
          <w:rFonts w:asciiTheme="majorBidi" w:hAnsiTheme="majorBidi" w:cstheme="majorBidi"/>
          <w:sz w:val="20"/>
          <w:szCs w:val="20"/>
        </w:rPr>
        <w:t>jurnal</w:t>
      </w:r>
      <w:proofErr w:type="spellEnd"/>
      <w:r w:rsidRPr="00D80D4B">
        <w:rPr>
          <w:rFonts w:asciiTheme="majorBidi" w:hAnsiTheme="majorBidi" w:cstheme="majorBidi"/>
          <w:sz w:val="20"/>
          <w:szCs w:val="20"/>
        </w:rPr>
        <w:t xml:space="preserve"> </w:t>
      </w:r>
      <w:r w:rsidRPr="00D80D4B">
        <w:rPr>
          <w:rFonts w:asciiTheme="majorBidi" w:hAnsiTheme="majorBidi" w:cstheme="majorBidi"/>
          <w:i/>
          <w:iCs/>
          <w:sz w:val="20"/>
          <w:szCs w:val="20"/>
        </w:rPr>
        <w:t>Episteme</w:t>
      </w:r>
      <w:r w:rsidRPr="00D80D4B">
        <w:rPr>
          <w:rFonts w:asciiTheme="majorBidi" w:hAnsiTheme="majorBidi" w:cstheme="majorBidi"/>
          <w:sz w:val="20"/>
          <w:szCs w:val="20"/>
        </w:rPr>
        <w:t>, Vol. 9, No.1, 2014, h. 214</w:t>
      </w:r>
      <w:r w:rsidR="009B746F">
        <w:rPr>
          <w:rFonts w:asciiTheme="majorBidi" w:hAnsiTheme="majorBidi" w:cstheme="majorBidi"/>
          <w:sz w:val="20"/>
          <w:szCs w:val="20"/>
        </w:rPr>
        <w:t>.</w:t>
      </w:r>
    </w:p>
  </w:footnote>
  <w:footnote w:id="7">
    <w:p w:rsidR="00D80D4B" w:rsidRDefault="00D80D4B" w:rsidP="00AA4360">
      <w:pPr>
        <w:pStyle w:val="TeksCatatanKaki"/>
        <w:ind w:firstLine="420"/>
      </w:pPr>
      <w:r>
        <w:rPr>
          <w:rStyle w:val="ReferensiCatatanKaki"/>
        </w:rPr>
        <w:footnoteRef/>
      </w:r>
      <w:r>
        <w:t xml:space="preserve"> </w:t>
      </w:r>
      <w:proofErr w:type="spellStart"/>
      <w:r w:rsidRPr="00D80D4B">
        <w:t>Akhmad</w:t>
      </w:r>
      <w:proofErr w:type="spellEnd"/>
      <w:r w:rsidRPr="00D80D4B">
        <w:t xml:space="preserve"> </w:t>
      </w:r>
      <w:proofErr w:type="spellStart"/>
      <w:r w:rsidRPr="00D80D4B">
        <w:t>Rizqon</w:t>
      </w:r>
      <w:proofErr w:type="spellEnd"/>
      <w:r>
        <w:t xml:space="preserve"> </w:t>
      </w:r>
      <w:proofErr w:type="spellStart"/>
      <w:r>
        <w:t>Khamami</w:t>
      </w:r>
      <w:proofErr w:type="spellEnd"/>
      <w:r w:rsidRPr="00D80D4B">
        <w:t xml:space="preserve">, Dialog </w:t>
      </w:r>
      <w:proofErr w:type="spellStart"/>
      <w:r w:rsidRPr="00D80D4B">
        <w:t>Antariman</w:t>
      </w:r>
      <w:proofErr w:type="spellEnd"/>
      <w:r w:rsidRPr="00D80D4B">
        <w:t xml:space="preserve"> </w:t>
      </w:r>
      <w:proofErr w:type="spellStart"/>
      <w:r w:rsidRPr="00D80D4B">
        <w:t>Dalam</w:t>
      </w:r>
      <w:proofErr w:type="spellEnd"/>
      <w:r w:rsidRPr="00D80D4B">
        <w:t xml:space="preserve"> </w:t>
      </w:r>
      <w:proofErr w:type="spellStart"/>
      <w:r w:rsidRPr="00D80D4B">
        <w:t>Perspektif</w:t>
      </w:r>
      <w:proofErr w:type="spellEnd"/>
      <w:r w:rsidRPr="00D80D4B">
        <w:t xml:space="preserve"> </w:t>
      </w:r>
      <w:proofErr w:type="spellStart"/>
      <w:r w:rsidRPr="00D80D4B">
        <w:t>Fethullah</w:t>
      </w:r>
      <w:proofErr w:type="spellEnd"/>
      <w:r w:rsidRPr="00D80D4B">
        <w:t xml:space="preserve"> </w:t>
      </w:r>
      <w:proofErr w:type="spellStart"/>
      <w:r>
        <w:t>Gulen</w:t>
      </w:r>
      <w:proofErr w:type="spellEnd"/>
      <w:r>
        <w:t xml:space="preserve">, </w:t>
      </w:r>
      <w:proofErr w:type="spellStart"/>
      <w:r>
        <w:t>dalam</w:t>
      </w:r>
      <w:proofErr w:type="spellEnd"/>
      <w:r>
        <w:t xml:space="preserve"> </w:t>
      </w:r>
      <w:proofErr w:type="spellStart"/>
      <w:r>
        <w:t>jurnal</w:t>
      </w:r>
      <w:proofErr w:type="spellEnd"/>
      <w:r>
        <w:t xml:space="preserve"> </w:t>
      </w:r>
      <w:proofErr w:type="spellStart"/>
      <w:r w:rsidRPr="00B24EB9">
        <w:rPr>
          <w:i/>
          <w:iCs/>
        </w:rPr>
        <w:t>Religio</w:t>
      </w:r>
      <w:proofErr w:type="spellEnd"/>
      <w:r>
        <w:t xml:space="preserve">: </w:t>
      </w:r>
      <w:proofErr w:type="spellStart"/>
      <w:r>
        <w:t>Jurnal</w:t>
      </w:r>
      <w:proofErr w:type="spellEnd"/>
      <w:r>
        <w:t xml:space="preserve"> </w:t>
      </w:r>
      <w:proofErr w:type="spellStart"/>
      <w:r>
        <w:t>Studi</w:t>
      </w:r>
      <w:proofErr w:type="spellEnd"/>
      <w:r>
        <w:t xml:space="preserve"> Agama-Agama, Vol. 2, no. 1, 2012, h. 8.</w:t>
      </w:r>
    </w:p>
  </w:footnote>
  <w:footnote w:id="8">
    <w:p w:rsidR="00F654C3" w:rsidRDefault="00F654C3" w:rsidP="00AA4360">
      <w:pPr>
        <w:pStyle w:val="TeksCatatanKaki"/>
        <w:ind w:firstLine="420"/>
      </w:pPr>
      <w:r>
        <w:rPr>
          <w:rStyle w:val="ReferensiCatatanKaki"/>
        </w:rPr>
        <w:footnoteRef/>
      </w:r>
      <w:r>
        <w:t xml:space="preserve"> </w:t>
      </w:r>
      <w:r w:rsidRPr="00F654C3">
        <w:t xml:space="preserve">Aly </w:t>
      </w:r>
      <w:proofErr w:type="spellStart"/>
      <w:r>
        <w:t>Mashar</w:t>
      </w:r>
      <w:proofErr w:type="spellEnd"/>
      <w:r>
        <w:t xml:space="preserve">, </w:t>
      </w:r>
      <w:proofErr w:type="spellStart"/>
      <w:r w:rsidRPr="00F654C3">
        <w:t>Fethullah</w:t>
      </w:r>
      <w:proofErr w:type="spellEnd"/>
      <w:r w:rsidRPr="00F654C3">
        <w:t xml:space="preserve"> </w:t>
      </w:r>
      <w:proofErr w:type="spellStart"/>
      <w:r w:rsidRPr="00F654C3">
        <w:t>Gulen</w:t>
      </w:r>
      <w:proofErr w:type="spellEnd"/>
      <w:r w:rsidRPr="00F654C3">
        <w:t xml:space="preserve"> </w:t>
      </w:r>
      <w:proofErr w:type="spellStart"/>
      <w:r w:rsidRPr="00F654C3">
        <w:t>dan</w:t>
      </w:r>
      <w:proofErr w:type="spellEnd"/>
      <w:r w:rsidRPr="00F654C3">
        <w:t xml:space="preserve"> </w:t>
      </w:r>
      <w:proofErr w:type="spellStart"/>
      <w:r w:rsidRPr="00F654C3">
        <w:t>Gerakan</w:t>
      </w:r>
      <w:proofErr w:type="spellEnd"/>
      <w:r w:rsidRPr="00F654C3">
        <w:t xml:space="preserve"> Islam </w:t>
      </w:r>
      <w:proofErr w:type="spellStart"/>
      <w:r w:rsidRPr="00F654C3">
        <w:t>Turki</w:t>
      </w:r>
      <w:proofErr w:type="spellEnd"/>
      <w:r w:rsidRPr="00F654C3">
        <w:t xml:space="preserve"> </w:t>
      </w:r>
      <w:proofErr w:type="spellStart"/>
      <w:r w:rsidRPr="00F654C3">
        <w:t>Kontemporer</w:t>
      </w:r>
      <w:proofErr w:type="spellEnd"/>
      <w:r w:rsidRPr="00F654C3">
        <w:t xml:space="preserve">: </w:t>
      </w:r>
      <w:proofErr w:type="spellStart"/>
      <w:r>
        <w:t>dalam</w:t>
      </w:r>
      <w:proofErr w:type="spellEnd"/>
      <w:r>
        <w:t xml:space="preserve"> </w:t>
      </w:r>
      <w:proofErr w:type="spellStart"/>
      <w:r w:rsidRPr="00F654C3">
        <w:t>jurnal</w:t>
      </w:r>
      <w:proofErr w:type="spellEnd"/>
      <w:r w:rsidRPr="00F654C3">
        <w:t xml:space="preserve"> </w:t>
      </w:r>
      <w:proofErr w:type="spellStart"/>
      <w:r>
        <w:t>Tribakti</w:t>
      </w:r>
      <w:proofErr w:type="spellEnd"/>
      <w:r>
        <w:t xml:space="preserve">: </w:t>
      </w:r>
      <w:proofErr w:type="spellStart"/>
      <w:r w:rsidRPr="00F654C3">
        <w:rPr>
          <w:i/>
          <w:iCs/>
        </w:rPr>
        <w:t>Pemikiran</w:t>
      </w:r>
      <w:proofErr w:type="spellEnd"/>
      <w:r w:rsidRPr="00F654C3">
        <w:rPr>
          <w:i/>
          <w:iCs/>
        </w:rPr>
        <w:t xml:space="preserve"> </w:t>
      </w:r>
      <w:proofErr w:type="spellStart"/>
      <w:r w:rsidRPr="00F654C3">
        <w:rPr>
          <w:i/>
          <w:iCs/>
        </w:rPr>
        <w:t>Keislaman</w:t>
      </w:r>
      <w:proofErr w:type="spellEnd"/>
      <w:r w:rsidRPr="00F654C3">
        <w:rPr>
          <w:i/>
          <w:iCs/>
        </w:rPr>
        <w:t>,</w:t>
      </w:r>
      <w:r>
        <w:t xml:space="preserve"> Vol 22, No. 1, 2011, h.109</w:t>
      </w:r>
      <w:r w:rsidRPr="00F654C3">
        <w:t xml:space="preserve"> </w:t>
      </w:r>
    </w:p>
  </w:footnote>
  <w:footnote w:id="9">
    <w:p w:rsidR="00F654C3" w:rsidRDefault="00F654C3" w:rsidP="00AA4360">
      <w:pPr>
        <w:pStyle w:val="TeksCatatanKaki"/>
        <w:ind w:firstLine="420"/>
      </w:pPr>
      <w:r>
        <w:rPr>
          <w:rStyle w:val="ReferensiCatatanKaki"/>
        </w:rPr>
        <w:footnoteRef/>
      </w:r>
      <w:r>
        <w:t xml:space="preserve"> </w:t>
      </w:r>
      <w:r w:rsidRPr="00F654C3">
        <w:t xml:space="preserve">Aly </w:t>
      </w:r>
      <w:proofErr w:type="spellStart"/>
      <w:r>
        <w:t>Mashar</w:t>
      </w:r>
      <w:proofErr w:type="spellEnd"/>
      <w:r>
        <w:t xml:space="preserve">, </w:t>
      </w:r>
      <w:proofErr w:type="spellStart"/>
      <w:r w:rsidRPr="00F654C3">
        <w:t>Fethullah</w:t>
      </w:r>
      <w:proofErr w:type="spellEnd"/>
      <w:r w:rsidRPr="00F654C3">
        <w:t xml:space="preserve"> </w:t>
      </w:r>
      <w:proofErr w:type="spellStart"/>
      <w:r w:rsidRPr="00F654C3">
        <w:t>Gulen</w:t>
      </w:r>
      <w:proofErr w:type="spellEnd"/>
      <w:r w:rsidRPr="00F654C3">
        <w:t xml:space="preserve"> </w:t>
      </w:r>
      <w:proofErr w:type="spellStart"/>
      <w:r w:rsidRPr="00F654C3">
        <w:t>dan</w:t>
      </w:r>
      <w:proofErr w:type="spellEnd"/>
      <w:r w:rsidRPr="00F654C3">
        <w:t xml:space="preserve"> </w:t>
      </w:r>
      <w:proofErr w:type="spellStart"/>
      <w:r w:rsidRPr="00F654C3">
        <w:t>Gerakan</w:t>
      </w:r>
      <w:proofErr w:type="spellEnd"/>
      <w:r w:rsidRPr="00F654C3">
        <w:t xml:space="preserve"> Islam </w:t>
      </w:r>
      <w:proofErr w:type="spellStart"/>
      <w:r w:rsidRPr="00F654C3">
        <w:t>Turki</w:t>
      </w:r>
      <w:proofErr w:type="spellEnd"/>
      <w:r w:rsidRPr="00F654C3">
        <w:t xml:space="preserve"> </w:t>
      </w:r>
      <w:proofErr w:type="spellStart"/>
      <w:r w:rsidRPr="00F654C3">
        <w:t>Kontemporer</w:t>
      </w:r>
      <w:proofErr w:type="spellEnd"/>
      <w:r w:rsidRPr="00F654C3">
        <w:t xml:space="preserve">: </w:t>
      </w:r>
      <w:proofErr w:type="spellStart"/>
      <w:r>
        <w:t>dalam</w:t>
      </w:r>
      <w:proofErr w:type="spellEnd"/>
      <w:r>
        <w:t xml:space="preserve"> </w:t>
      </w:r>
      <w:proofErr w:type="spellStart"/>
      <w:r w:rsidRPr="00F654C3">
        <w:t>jurnal</w:t>
      </w:r>
      <w:proofErr w:type="spellEnd"/>
      <w:r w:rsidRPr="00F654C3">
        <w:t xml:space="preserve"> </w:t>
      </w:r>
      <w:proofErr w:type="spellStart"/>
      <w:r>
        <w:t>Tribakti</w:t>
      </w:r>
      <w:proofErr w:type="spellEnd"/>
      <w:r>
        <w:t xml:space="preserve">: </w:t>
      </w:r>
      <w:proofErr w:type="spellStart"/>
      <w:r w:rsidRPr="00F654C3">
        <w:rPr>
          <w:i/>
          <w:iCs/>
        </w:rPr>
        <w:t>Pemikiran</w:t>
      </w:r>
      <w:proofErr w:type="spellEnd"/>
      <w:r w:rsidRPr="00F654C3">
        <w:rPr>
          <w:i/>
          <w:iCs/>
        </w:rPr>
        <w:t xml:space="preserve"> </w:t>
      </w:r>
      <w:proofErr w:type="spellStart"/>
      <w:r w:rsidRPr="00F654C3">
        <w:rPr>
          <w:i/>
          <w:iCs/>
        </w:rPr>
        <w:t>Keislaman</w:t>
      </w:r>
      <w:proofErr w:type="spellEnd"/>
      <w:r w:rsidRPr="00F654C3">
        <w:rPr>
          <w:i/>
          <w:iCs/>
        </w:rPr>
        <w:t>,</w:t>
      </w:r>
      <w:r>
        <w:t xml:space="preserve"> Vol 22, No. 1, 2011, h.110.</w:t>
      </w:r>
    </w:p>
  </w:footnote>
  <w:footnote w:id="10">
    <w:p w:rsidR="00F654C3" w:rsidRDefault="00F654C3" w:rsidP="00AA4360">
      <w:pPr>
        <w:pStyle w:val="TeksCatatanKaki"/>
        <w:ind w:firstLine="420"/>
      </w:pPr>
      <w:r>
        <w:rPr>
          <w:rStyle w:val="ReferensiCatatanKaki"/>
        </w:rPr>
        <w:footnoteRef/>
      </w:r>
      <w:r>
        <w:t xml:space="preserve"> </w:t>
      </w:r>
      <w:proofErr w:type="spellStart"/>
      <w:r w:rsidRPr="00F654C3">
        <w:t>Fethullah</w:t>
      </w:r>
      <w:proofErr w:type="spellEnd"/>
      <w:r>
        <w:t xml:space="preserve"> </w:t>
      </w:r>
      <w:proofErr w:type="spellStart"/>
      <w:r>
        <w:t>Gulen</w:t>
      </w:r>
      <w:proofErr w:type="spellEnd"/>
      <w:r w:rsidRPr="00F654C3">
        <w:t xml:space="preserve">, </w:t>
      </w:r>
      <w:r w:rsidRPr="00F654C3">
        <w:rPr>
          <w:i/>
          <w:iCs/>
        </w:rPr>
        <w:t>Toward A Global Civilization Of Love and Tolerance</w:t>
      </w:r>
      <w:r>
        <w:t>, (New Jersey: Somerset, 2004), h. 208</w:t>
      </w:r>
    </w:p>
  </w:footnote>
  <w:footnote w:id="11">
    <w:p w:rsidR="00AA4360" w:rsidRDefault="00AA4360" w:rsidP="00AA4360">
      <w:pPr>
        <w:pStyle w:val="TeksCatatanKaki"/>
        <w:ind w:firstLine="420"/>
      </w:pPr>
      <w:r>
        <w:rPr>
          <w:rStyle w:val="ReferensiCatatanKaki"/>
        </w:rPr>
        <w:footnoteRef/>
      </w:r>
      <w:r>
        <w:t xml:space="preserve"> </w:t>
      </w:r>
      <w:r w:rsidRPr="00AA4360">
        <w:t xml:space="preserve">Aly </w:t>
      </w:r>
      <w:proofErr w:type="spellStart"/>
      <w:r w:rsidRPr="00AA4360">
        <w:t>Mashar</w:t>
      </w:r>
      <w:proofErr w:type="spellEnd"/>
      <w:r w:rsidRPr="00AA4360">
        <w:t xml:space="preserve">, </w:t>
      </w:r>
      <w:proofErr w:type="spellStart"/>
      <w:r w:rsidRPr="00AA4360">
        <w:t>Fethullah</w:t>
      </w:r>
      <w:proofErr w:type="spellEnd"/>
      <w:r w:rsidRPr="00AA4360">
        <w:t xml:space="preserve"> </w:t>
      </w:r>
      <w:proofErr w:type="spellStart"/>
      <w:r w:rsidRPr="00AA4360">
        <w:t>Gulen</w:t>
      </w:r>
      <w:proofErr w:type="spellEnd"/>
      <w:r w:rsidRPr="00AA4360">
        <w:t xml:space="preserve"> </w:t>
      </w:r>
      <w:proofErr w:type="spellStart"/>
      <w:r w:rsidRPr="00AA4360">
        <w:t>dan</w:t>
      </w:r>
      <w:proofErr w:type="spellEnd"/>
      <w:r w:rsidRPr="00AA4360">
        <w:t xml:space="preserve"> </w:t>
      </w:r>
      <w:proofErr w:type="spellStart"/>
      <w:r w:rsidRPr="00AA4360">
        <w:t>Gerakan</w:t>
      </w:r>
      <w:proofErr w:type="spellEnd"/>
      <w:r w:rsidRPr="00AA4360">
        <w:t xml:space="preserve"> Islam </w:t>
      </w:r>
      <w:proofErr w:type="spellStart"/>
      <w:r w:rsidRPr="00AA4360">
        <w:t>Turki</w:t>
      </w:r>
      <w:proofErr w:type="spellEnd"/>
      <w:r w:rsidRPr="00AA4360">
        <w:t xml:space="preserve"> </w:t>
      </w:r>
      <w:proofErr w:type="spellStart"/>
      <w:r w:rsidRPr="00AA4360">
        <w:t>Kontemporer</w:t>
      </w:r>
      <w:proofErr w:type="spellEnd"/>
      <w:r w:rsidRPr="00AA4360">
        <w:t xml:space="preserve">: </w:t>
      </w:r>
      <w:proofErr w:type="spellStart"/>
      <w:r w:rsidRPr="00AA4360">
        <w:t>dalam</w:t>
      </w:r>
      <w:proofErr w:type="spellEnd"/>
      <w:r w:rsidRPr="00AA4360">
        <w:t xml:space="preserve"> </w:t>
      </w:r>
      <w:proofErr w:type="spellStart"/>
      <w:r w:rsidRPr="00AA4360">
        <w:t>jurnal</w:t>
      </w:r>
      <w:proofErr w:type="spellEnd"/>
      <w:r w:rsidRPr="00AA4360">
        <w:t xml:space="preserve"> </w:t>
      </w:r>
      <w:proofErr w:type="spellStart"/>
      <w:r w:rsidRPr="00AA4360">
        <w:t>Tribakti</w:t>
      </w:r>
      <w:proofErr w:type="spellEnd"/>
      <w:r w:rsidRPr="00AA4360">
        <w:t xml:space="preserve">: </w:t>
      </w:r>
      <w:proofErr w:type="spellStart"/>
      <w:r w:rsidRPr="00AA4360">
        <w:t>Pemikiran</w:t>
      </w:r>
      <w:proofErr w:type="spellEnd"/>
      <w:r w:rsidRPr="00AA4360">
        <w:t xml:space="preserve"> </w:t>
      </w:r>
      <w:proofErr w:type="spellStart"/>
      <w:r w:rsidRPr="00AA4360">
        <w:t>Keislaman</w:t>
      </w:r>
      <w:proofErr w:type="spellEnd"/>
      <w:r w:rsidRPr="00AA4360">
        <w:t>, Vol 22, No. 1, 2011, h.110.</w:t>
      </w:r>
    </w:p>
  </w:footnote>
  <w:footnote w:id="12">
    <w:p w:rsidR="00AA4360" w:rsidRDefault="00AA4360" w:rsidP="00F86749">
      <w:pPr>
        <w:pStyle w:val="TeksCatatanKaki"/>
        <w:ind w:firstLine="420"/>
      </w:pPr>
      <w:r>
        <w:rPr>
          <w:rStyle w:val="ReferensiCatatanKaki"/>
        </w:rPr>
        <w:footnoteRef/>
      </w:r>
      <w:r>
        <w:t xml:space="preserve"> </w:t>
      </w:r>
      <w:r w:rsidR="008A553E" w:rsidRPr="008A553E">
        <w:t xml:space="preserve">Aly </w:t>
      </w:r>
      <w:proofErr w:type="spellStart"/>
      <w:r w:rsidR="008A553E" w:rsidRPr="008A553E">
        <w:t>Mashar</w:t>
      </w:r>
      <w:proofErr w:type="spellEnd"/>
      <w:r w:rsidR="008A553E" w:rsidRPr="008A553E">
        <w:t xml:space="preserve">, </w:t>
      </w:r>
      <w:proofErr w:type="spellStart"/>
      <w:r w:rsidR="008A553E" w:rsidRPr="008A553E">
        <w:t>Fethullah</w:t>
      </w:r>
      <w:proofErr w:type="spellEnd"/>
      <w:r w:rsidR="008A553E" w:rsidRPr="008A553E">
        <w:t xml:space="preserve"> </w:t>
      </w:r>
      <w:proofErr w:type="spellStart"/>
      <w:r w:rsidR="008A553E" w:rsidRPr="008A553E">
        <w:t>Gulen</w:t>
      </w:r>
      <w:proofErr w:type="spellEnd"/>
      <w:r w:rsidR="008A553E" w:rsidRPr="008A553E">
        <w:t xml:space="preserve"> </w:t>
      </w:r>
      <w:proofErr w:type="spellStart"/>
      <w:r w:rsidR="008A553E" w:rsidRPr="008A553E">
        <w:t>dan</w:t>
      </w:r>
      <w:proofErr w:type="spellEnd"/>
      <w:r w:rsidR="008A553E" w:rsidRPr="008A553E">
        <w:t xml:space="preserve"> </w:t>
      </w:r>
      <w:proofErr w:type="spellStart"/>
      <w:r w:rsidR="008A553E" w:rsidRPr="008A553E">
        <w:t>Gerakan</w:t>
      </w:r>
      <w:proofErr w:type="spellEnd"/>
      <w:r w:rsidR="008A553E" w:rsidRPr="008A553E">
        <w:t xml:space="preserve"> Islam </w:t>
      </w:r>
      <w:proofErr w:type="spellStart"/>
      <w:r w:rsidR="008A553E" w:rsidRPr="008A553E">
        <w:t>Turki</w:t>
      </w:r>
      <w:proofErr w:type="spellEnd"/>
      <w:r w:rsidR="008A553E" w:rsidRPr="008A553E">
        <w:t xml:space="preserve"> </w:t>
      </w:r>
      <w:proofErr w:type="spellStart"/>
      <w:r w:rsidR="008A553E" w:rsidRPr="008A553E">
        <w:t>Kontemporer</w:t>
      </w:r>
      <w:proofErr w:type="spellEnd"/>
      <w:r w:rsidR="008A553E" w:rsidRPr="008A553E">
        <w:t xml:space="preserve">: </w:t>
      </w:r>
      <w:proofErr w:type="spellStart"/>
      <w:r w:rsidR="008A553E" w:rsidRPr="008A553E">
        <w:t>dalam</w:t>
      </w:r>
      <w:proofErr w:type="spellEnd"/>
      <w:r w:rsidR="008A553E" w:rsidRPr="008A553E">
        <w:t xml:space="preserve"> </w:t>
      </w:r>
      <w:proofErr w:type="spellStart"/>
      <w:r w:rsidR="008A553E" w:rsidRPr="008A553E">
        <w:t>jurnal</w:t>
      </w:r>
      <w:proofErr w:type="spellEnd"/>
      <w:r w:rsidR="008A553E" w:rsidRPr="008A553E">
        <w:t xml:space="preserve"> </w:t>
      </w:r>
      <w:proofErr w:type="spellStart"/>
      <w:r w:rsidR="008A553E" w:rsidRPr="008A553E">
        <w:t>Tribakti</w:t>
      </w:r>
      <w:proofErr w:type="spellEnd"/>
      <w:r w:rsidR="008A553E" w:rsidRPr="008A553E">
        <w:t xml:space="preserve">: </w:t>
      </w:r>
      <w:proofErr w:type="spellStart"/>
      <w:r w:rsidR="008A553E" w:rsidRPr="008A553E">
        <w:t>Pemikiran</w:t>
      </w:r>
      <w:proofErr w:type="spellEnd"/>
      <w:r w:rsidR="008A553E" w:rsidRPr="008A553E">
        <w:t xml:space="preserve"> </w:t>
      </w:r>
      <w:proofErr w:type="spellStart"/>
      <w:r w:rsidR="008A553E" w:rsidRPr="008A553E">
        <w:t>Keisla</w:t>
      </w:r>
      <w:r w:rsidR="008A553E">
        <w:t>man</w:t>
      </w:r>
      <w:proofErr w:type="spellEnd"/>
      <w:r w:rsidR="008A553E">
        <w:t>, Vol 22, No. 1, 2011, h.112.</w:t>
      </w:r>
    </w:p>
  </w:footnote>
  <w:footnote w:id="13">
    <w:p w:rsidR="00870DE0" w:rsidRDefault="00870DE0" w:rsidP="00F86749">
      <w:pPr>
        <w:pStyle w:val="TeksCatatanKaki"/>
        <w:ind w:firstLine="420"/>
      </w:pPr>
      <w:r>
        <w:rPr>
          <w:rStyle w:val="ReferensiCatatanKaki"/>
        </w:rPr>
        <w:footnoteRef/>
      </w:r>
      <w:r>
        <w:t xml:space="preserve"> </w:t>
      </w:r>
      <w:r w:rsidRPr="00D80D4B">
        <w:rPr>
          <w:rFonts w:asciiTheme="majorBidi" w:hAnsiTheme="majorBidi" w:cstheme="majorBidi"/>
        </w:rPr>
        <w:t xml:space="preserve">Imam </w:t>
      </w:r>
      <w:proofErr w:type="spellStart"/>
      <w:r w:rsidRPr="00D80D4B">
        <w:rPr>
          <w:rFonts w:asciiTheme="majorBidi" w:hAnsiTheme="majorBidi" w:cstheme="majorBidi"/>
        </w:rPr>
        <w:t>Maksum</w:t>
      </w:r>
      <w:proofErr w:type="spellEnd"/>
      <w:r w:rsidRPr="00D80D4B">
        <w:rPr>
          <w:rFonts w:asciiTheme="majorBidi" w:hAnsiTheme="majorBidi" w:cstheme="majorBidi"/>
        </w:rPr>
        <w:t xml:space="preserve">, </w:t>
      </w:r>
      <w:proofErr w:type="spellStart"/>
      <w:r w:rsidRPr="00D80D4B">
        <w:rPr>
          <w:rFonts w:asciiTheme="majorBidi" w:hAnsiTheme="majorBidi" w:cstheme="majorBidi"/>
        </w:rPr>
        <w:t>Konsep</w:t>
      </w:r>
      <w:proofErr w:type="spellEnd"/>
      <w:r w:rsidRPr="00D80D4B">
        <w:rPr>
          <w:rFonts w:asciiTheme="majorBidi" w:hAnsiTheme="majorBidi" w:cstheme="majorBidi"/>
        </w:rPr>
        <w:t xml:space="preserve"> M. </w:t>
      </w:r>
      <w:proofErr w:type="spellStart"/>
      <w:r w:rsidRPr="00D80D4B">
        <w:rPr>
          <w:rFonts w:asciiTheme="majorBidi" w:hAnsiTheme="majorBidi" w:cstheme="majorBidi"/>
        </w:rPr>
        <w:t>Fethullah</w:t>
      </w:r>
      <w:proofErr w:type="spellEnd"/>
      <w:r w:rsidRPr="00D80D4B">
        <w:rPr>
          <w:rFonts w:asciiTheme="majorBidi" w:hAnsiTheme="majorBidi" w:cstheme="majorBidi"/>
        </w:rPr>
        <w:t xml:space="preserve"> </w:t>
      </w:r>
      <w:proofErr w:type="spellStart"/>
      <w:r w:rsidRPr="00D80D4B">
        <w:rPr>
          <w:rFonts w:asciiTheme="majorBidi" w:hAnsiTheme="majorBidi" w:cstheme="majorBidi"/>
        </w:rPr>
        <w:t>Gulen</w:t>
      </w:r>
      <w:proofErr w:type="spellEnd"/>
      <w:r w:rsidRPr="00D80D4B">
        <w:rPr>
          <w:rFonts w:asciiTheme="majorBidi" w:hAnsiTheme="majorBidi" w:cstheme="majorBidi"/>
        </w:rPr>
        <w:t xml:space="preserve"> </w:t>
      </w:r>
      <w:proofErr w:type="spellStart"/>
      <w:r w:rsidRPr="00D80D4B">
        <w:rPr>
          <w:rFonts w:asciiTheme="majorBidi" w:hAnsiTheme="majorBidi" w:cstheme="majorBidi"/>
        </w:rPr>
        <w:t>Tentang</w:t>
      </w:r>
      <w:proofErr w:type="spellEnd"/>
      <w:r w:rsidRPr="00D80D4B">
        <w:rPr>
          <w:rFonts w:asciiTheme="majorBidi" w:hAnsiTheme="majorBidi" w:cstheme="majorBidi"/>
        </w:rPr>
        <w:t xml:space="preserve"> </w:t>
      </w:r>
      <w:proofErr w:type="spellStart"/>
      <w:r w:rsidRPr="00D80D4B">
        <w:rPr>
          <w:rFonts w:asciiTheme="majorBidi" w:hAnsiTheme="majorBidi" w:cstheme="majorBidi"/>
        </w:rPr>
        <w:t>Hermeneutika</w:t>
      </w:r>
      <w:proofErr w:type="spellEnd"/>
      <w:r w:rsidRPr="00D80D4B">
        <w:rPr>
          <w:rFonts w:asciiTheme="majorBidi" w:hAnsiTheme="majorBidi" w:cstheme="majorBidi"/>
        </w:rPr>
        <w:t xml:space="preserve"> </w:t>
      </w:r>
      <w:proofErr w:type="spellStart"/>
      <w:r w:rsidRPr="00D80D4B">
        <w:rPr>
          <w:rFonts w:asciiTheme="majorBidi" w:hAnsiTheme="majorBidi" w:cstheme="majorBidi"/>
        </w:rPr>
        <w:t>Peradaban</w:t>
      </w:r>
      <w:proofErr w:type="spellEnd"/>
      <w:r w:rsidRPr="00D80D4B">
        <w:rPr>
          <w:rFonts w:asciiTheme="majorBidi" w:hAnsiTheme="majorBidi" w:cstheme="majorBidi"/>
        </w:rPr>
        <w:t xml:space="preserve"> Islam </w:t>
      </w:r>
      <w:proofErr w:type="spellStart"/>
      <w:r w:rsidRPr="00D80D4B">
        <w:rPr>
          <w:rFonts w:asciiTheme="majorBidi" w:hAnsiTheme="majorBidi" w:cstheme="majorBidi"/>
        </w:rPr>
        <w:t>Kosmopolitan</w:t>
      </w:r>
      <w:proofErr w:type="spellEnd"/>
      <w:r w:rsidRPr="00D80D4B">
        <w:rPr>
          <w:rFonts w:asciiTheme="majorBidi" w:hAnsiTheme="majorBidi" w:cstheme="majorBidi"/>
        </w:rPr>
        <w:t xml:space="preserve">: </w:t>
      </w:r>
      <w:proofErr w:type="spellStart"/>
      <w:r w:rsidRPr="00D80D4B">
        <w:rPr>
          <w:rFonts w:asciiTheme="majorBidi" w:hAnsiTheme="majorBidi" w:cstheme="majorBidi"/>
        </w:rPr>
        <w:t>jurnal</w:t>
      </w:r>
      <w:proofErr w:type="spellEnd"/>
      <w:r w:rsidRPr="00D80D4B">
        <w:rPr>
          <w:rFonts w:asciiTheme="majorBidi" w:hAnsiTheme="majorBidi" w:cstheme="majorBidi"/>
        </w:rPr>
        <w:t xml:space="preserve"> </w:t>
      </w:r>
      <w:r w:rsidRPr="00D80D4B">
        <w:rPr>
          <w:rFonts w:asciiTheme="majorBidi" w:hAnsiTheme="majorBidi" w:cstheme="majorBidi"/>
          <w:i/>
          <w:iCs/>
        </w:rPr>
        <w:t>Episteme</w:t>
      </w:r>
      <w:r>
        <w:rPr>
          <w:rFonts w:asciiTheme="majorBidi" w:hAnsiTheme="majorBidi" w:cstheme="majorBidi"/>
        </w:rPr>
        <w:t>, Vol. 9, No.1, 2014, h. 219.</w:t>
      </w:r>
    </w:p>
  </w:footnote>
  <w:footnote w:id="14">
    <w:p w:rsidR="00870DE0" w:rsidRDefault="00870DE0" w:rsidP="00F86749">
      <w:pPr>
        <w:pStyle w:val="TeksCatatanKaki"/>
        <w:ind w:firstLine="420"/>
      </w:pPr>
      <w:r>
        <w:rPr>
          <w:rStyle w:val="ReferensiCatatanKaki"/>
        </w:rPr>
        <w:footnoteRef/>
      </w:r>
      <w:r>
        <w:t xml:space="preserve"> </w:t>
      </w:r>
      <w:proofErr w:type="spellStart"/>
      <w:r w:rsidR="00F86749" w:rsidRPr="00F86749">
        <w:t>Fethullah</w:t>
      </w:r>
      <w:proofErr w:type="spellEnd"/>
      <w:r w:rsidR="00F86749" w:rsidRPr="00F86749">
        <w:t xml:space="preserve"> </w:t>
      </w:r>
      <w:proofErr w:type="spellStart"/>
      <w:r w:rsidR="00F86749" w:rsidRPr="00F86749">
        <w:t>Gulen</w:t>
      </w:r>
      <w:proofErr w:type="spellEnd"/>
      <w:r w:rsidR="00F86749" w:rsidRPr="00F86749">
        <w:t xml:space="preserve">, </w:t>
      </w:r>
      <w:r w:rsidR="00F86749" w:rsidRPr="00F450D5">
        <w:rPr>
          <w:i/>
          <w:iCs/>
        </w:rPr>
        <w:t>Toward A Global Civilization Of Love and Tolerance</w:t>
      </w:r>
      <w:r w:rsidR="00F86749" w:rsidRPr="00F86749">
        <w:t>, (New Jersey: Somerset, 2004),</w:t>
      </w:r>
      <w:r w:rsidR="00F86749">
        <w:t>h.</w:t>
      </w:r>
      <w:r w:rsidR="00F450D5">
        <w:t xml:space="preserve"> </w:t>
      </w:r>
      <w:r w:rsidR="00F86749">
        <w:t>221.</w:t>
      </w:r>
    </w:p>
  </w:footnote>
  <w:footnote w:id="15">
    <w:p w:rsidR="00EF5422" w:rsidRDefault="00EF5422" w:rsidP="00EF5422">
      <w:pPr>
        <w:pStyle w:val="TeksCatatanKaki"/>
        <w:ind w:firstLine="420"/>
      </w:pPr>
      <w:r>
        <w:rPr>
          <w:rStyle w:val="ReferensiCatatanKaki"/>
        </w:rPr>
        <w:footnoteRef/>
      </w:r>
      <w:proofErr w:type="spellStart"/>
      <w:r>
        <w:t>Mubaidi</w:t>
      </w:r>
      <w:proofErr w:type="spellEnd"/>
      <w:r>
        <w:t xml:space="preserve"> </w:t>
      </w:r>
      <w:proofErr w:type="spellStart"/>
      <w:r>
        <w:t>Sulaiman</w:t>
      </w:r>
      <w:proofErr w:type="spellEnd"/>
      <w:r>
        <w:t xml:space="preserve">, </w:t>
      </w:r>
      <w:proofErr w:type="spellStart"/>
      <w:r>
        <w:t>Konsep</w:t>
      </w:r>
      <w:proofErr w:type="spellEnd"/>
      <w:r>
        <w:t xml:space="preserve"> </w:t>
      </w:r>
      <w:proofErr w:type="spellStart"/>
      <w:r>
        <w:t>Pendidikan</w:t>
      </w:r>
      <w:proofErr w:type="spellEnd"/>
      <w:r>
        <w:t xml:space="preserve"> Islam </w:t>
      </w:r>
      <w:proofErr w:type="spellStart"/>
      <w:r>
        <w:t>Dalam</w:t>
      </w:r>
      <w:proofErr w:type="spellEnd"/>
      <w:r>
        <w:t xml:space="preserve"> </w:t>
      </w:r>
      <w:proofErr w:type="spellStart"/>
      <w:r>
        <w:t>Perspektif</w:t>
      </w:r>
      <w:proofErr w:type="spellEnd"/>
      <w:r>
        <w:t xml:space="preserve"> Muhammad </w:t>
      </w:r>
      <w:proofErr w:type="spellStart"/>
      <w:r>
        <w:t>Fethullah</w:t>
      </w:r>
      <w:proofErr w:type="spellEnd"/>
      <w:r>
        <w:t xml:space="preserve"> </w:t>
      </w:r>
      <w:proofErr w:type="spellStart"/>
      <w:r>
        <w:t>Gulen</w:t>
      </w:r>
      <w:proofErr w:type="spellEnd"/>
      <w:r>
        <w:t xml:space="preserve">, </w:t>
      </w:r>
      <w:proofErr w:type="spellStart"/>
      <w:r>
        <w:t>dalam</w:t>
      </w:r>
      <w:proofErr w:type="spellEnd"/>
      <w:r>
        <w:t xml:space="preserve"> </w:t>
      </w:r>
      <w:proofErr w:type="spellStart"/>
      <w:r>
        <w:t>jurnal</w:t>
      </w:r>
      <w:proofErr w:type="spellEnd"/>
      <w:r>
        <w:t xml:space="preserve"> </w:t>
      </w:r>
      <w:proofErr w:type="spellStart"/>
      <w:r w:rsidRPr="00EF5422">
        <w:rPr>
          <w:i/>
          <w:iCs/>
        </w:rPr>
        <w:t>Didaktika</w:t>
      </w:r>
      <w:proofErr w:type="spellEnd"/>
      <w:r w:rsidRPr="00EF5422">
        <w:rPr>
          <w:i/>
          <w:iCs/>
        </w:rPr>
        <w:t xml:space="preserve"> </w:t>
      </w:r>
      <w:proofErr w:type="spellStart"/>
      <w:r w:rsidRPr="00EF5422">
        <w:rPr>
          <w:i/>
          <w:iCs/>
        </w:rPr>
        <w:t>Religia</w:t>
      </w:r>
      <w:proofErr w:type="spellEnd"/>
      <w:r>
        <w:t>, Vol. 4, No. 2, 2016, h. 63-64.</w:t>
      </w:r>
    </w:p>
  </w:footnote>
  <w:footnote w:id="16">
    <w:p w:rsidR="00C94AA7" w:rsidRDefault="00C94AA7" w:rsidP="00C94AA7">
      <w:pPr>
        <w:pStyle w:val="TeksCatatanKaki"/>
        <w:ind w:firstLine="420"/>
      </w:pPr>
      <w:r>
        <w:rPr>
          <w:rStyle w:val="ReferensiCatatanKaki"/>
        </w:rPr>
        <w:footnoteRef/>
      </w:r>
      <w:r>
        <w:t xml:space="preserve"> </w:t>
      </w:r>
      <w:proofErr w:type="spellStart"/>
      <w:r>
        <w:t>Hadi</w:t>
      </w:r>
      <w:proofErr w:type="spellEnd"/>
      <w:r>
        <w:t xml:space="preserve"> </w:t>
      </w:r>
      <w:proofErr w:type="spellStart"/>
      <w:r>
        <w:t>Purnomo</w:t>
      </w:r>
      <w:proofErr w:type="spellEnd"/>
      <w:r>
        <w:t xml:space="preserve">, </w:t>
      </w:r>
      <w:proofErr w:type="spellStart"/>
      <w:r>
        <w:t>Sistem</w:t>
      </w:r>
      <w:proofErr w:type="spellEnd"/>
      <w:r>
        <w:t xml:space="preserve"> </w:t>
      </w:r>
      <w:proofErr w:type="spellStart"/>
      <w:r>
        <w:t>Pendidikan</w:t>
      </w:r>
      <w:proofErr w:type="spellEnd"/>
      <w:r>
        <w:t xml:space="preserve"> </w:t>
      </w:r>
      <w:proofErr w:type="spellStart"/>
      <w:r>
        <w:t>IslamBerwawasan</w:t>
      </w:r>
      <w:proofErr w:type="spellEnd"/>
      <w:r>
        <w:t xml:space="preserve"> </w:t>
      </w:r>
      <w:proofErr w:type="spellStart"/>
      <w:r>
        <w:t>Rahmatan</w:t>
      </w:r>
      <w:proofErr w:type="spellEnd"/>
      <w:r>
        <w:t xml:space="preserve"> </w:t>
      </w:r>
      <w:proofErr w:type="spellStart"/>
      <w:r>
        <w:t>lil’alamin</w:t>
      </w:r>
      <w:proofErr w:type="spellEnd"/>
      <w:r>
        <w:t xml:space="preserve">: </w:t>
      </w:r>
      <w:proofErr w:type="spellStart"/>
      <w:r>
        <w:t>Kajian</w:t>
      </w:r>
      <w:proofErr w:type="spellEnd"/>
      <w:r>
        <w:t xml:space="preserve"> </w:t>
      </w:r>
      <w:proofErr w:type="spellStart"/>
      <w:r>
        <w:t>Atas</w:t>
      </w:r>
      <w:proofErr w:type="spellEnd"/>
      <w:r>
        <w:t xml:space="preserve"> </w:t>
      </w:r>
      <w:proofErr w:type="spellStart"/>
      <w:r>
        <w:t>Gerakan</w:t>
      </w:r>
      <w:proofErr w:type="spellEnd"/>
      <w:r>
        <w:t xml:space="preserve"> </w:t>
      </w:r>
      <w:proofErr w:type="spellStart"/>
      <w:r>
        <w:t>Pendidikan</w:t>
      </w:r>
      <w:proofErr w:type="spellEnd"/>
      <w:r>
        <w:t xml:space="preserve"> </w:t>
      </w:r>
      <w:proofErr w:type="spellStart"/>
      <w:r>
        <w:t>Fethullah</w:t>
      </w:r>
      <w:proofErr w:type="spellEnd"/>
      <w:r>
        <w:t xml:space="preserve"> </w:t>
      </w:r>
      <w:proofErr w:type="spellStart"/>
      <w:r>
        <w:t>Gulen</w:t>
      </w:r>
      <w:proofErr w:type="spellEnd"/>
      <w:r>
        <w:t xml:space="preserve"> Movement, </w:t>
      </w:r>
      <w:proofErr w:type="spellStart"/>
      <w:r>
        <w:t>Jurnal</w:t>
      </w:r>
      <w:proofErr w:type="spellEnd"/>
      <w:r>
        <w:t xml:space="preserve"> </w:t>
      </w:r>
      <w:proofErr w:type="spellStart"/>
      <w:r w:rsidRPr="00B3045B">
        <w:rPr>
          <w:i/>
          <w:iCs/>
        </w:rPr>
        <w:t>Cendekia</w:t>
      </w:r>
      <w:proofErr w:type="spellEnd"/>
      <w:r>
        <w:t>, Vol. 16, No. 2, 2018. h. 238-239</w:t>
      </w:r>
      <w:r w:rsidR="00B3045B">
        <w:t>.</w:t>
      </w:r>
    </w:p>
  </w:footnote>
  <w:footnote w:id="17">
    <w:p w:rsidR="001D7DDE" w:rsidRDefault="001D7DDE" w:rsidP="001D7DDE">
      <w:pPr>
        <w:pStyle w:val="TeksCatatanKaki"/>
        <w:snapToGrid w:val="0"/>
        <w:ind w:firstLine="420"/>
      </w:pPr>
      <w:r>
        <w:rPr>
          <w:rStyle w:val="ReferensiCatatanKaki"/>
        </w:rPr>
        <w:footnoteRef/>
      </w:r>
      <w:r>
        <w:t xml:space="preserve"> </w:t>
      </w:r>
      <w:proofErr w:type="spellStart"/>
      <w:r>
        <w:t>Merupak</w:t>
      </w:r>
      <w:r w:rsidR="00B3045B">
        <w:t>a</w:t>
      </w:r>
      <w:r>
        <w:t>n</w:t>
      </w:r>
      <w:proofErr w:type="spellEnd"/>
      <w:r>
        <w:t xml:space="preserve"> </w:t>
      </w:r>
      <w:proofErr w:type="spellStart"/>
      <w:r>
        <w:t>ibukota</w:t>
      </w:r>
      <w:proofErr w:type="spellEnd"/>
      <w:r>
        <w:t xml:space="preserve"> </w:t>
      </w:r>
      <w:proofErr w:type="spellStart"/>
      <w:r>
        <w:t>Legislatif</w:t>
      </w:r>
      <w:proofErr w:type="spellEnd"/>
      <w:r>
        <w:t xml:space="preserve"> </w:t>
      </w:r>
      <w:proofErr w:type="spellStart"/>
      <w:r>
        <w:t>negara</w:t>
      </w:r>
      <w:proofErr w:type="spellEnd"/>
      <w:r>
        <w:t xml:space="preserve"> </w:t>
      </w:r>
      <w:proofErr w:type="spellStart"/>
      <w:r>
        <w:t>Afrika</w:t>
      </w:r>
      <w:proofErr w:type="spellEnd"/>
      <w:r>
        <w:t xml:space="preserve"> Selatan </w:t>
      </w:r>
      <w:proofErr w:type="spellStart"/>
      <w:r>
        <w:t>dan</w:t>
      </w:r>
      <w:proofErr w:type="spellEnd"/>
      <w:r>
        <w:t xml:space="preserve"> </w:t>
      </w:r>
      <w:proofErr w:type="spellStart"/>
      <w:r>
        <w:t>merupakan</w:t>
      </w:r>
      <w:proofErr w:type="spellEnd"/>
      <w:r>
        <w:t xml:space="preserve"> </w:t>
      </w:r>
      <w:proofErr w:type="spellStart"/>
      <w:r>
        <w:t>Ibu</w:t>
      </w:r>
      <w:proofErr w:type="spellEnd"/>
      <w:r>
        <w:t xml:space="preserve"> </w:t>
      </w:r>
      <w:proofErr w:type="spellStart"/>
      <w:r>
        <w:t>kota</w:t>
      </w:r>
      <w:proofErr w:type="spellEnd"/>
      <w:r>
        <w:t xml:space="preserve"> </w:t>
      </w:r>
      <w:proofErr w:type="spellStart"/>
      <w:r>
        <w:t>provinsi</w:t>
      </w:r>
      <w:proofErr w:type="spellEnd"/>
      <w:r>
        <w:t xml:space="preserve"> </w:t>
      </w:r>
      <w:proofErr w:type="spellStart"/>
      <w:r>
        <w:t>Tanjung</w:t>
      </w:r>
      <w:proofErr w:type="spellEnd"/>
      <w:r>
        <w:t xml:space="preserve"> </w:t>
      </w:r>
      <w:proofErr w:type="spellStart"/>
      <w:r>
        <w:t>Harapan</w:t>
      </w:r>
      <w:proofErr w:type="spellEnd"/>
      <w:r>
        <w:t xml:space="preserve">. Kota Cape Town </w:t>
      </w:r>
      <w:proofErr w:type="spellStart"/>
      <w:r>
        <w:t>adalah</w:t>
      </w:r>
      <w:proofErr w:type="spellEnd"/>
      <w:r>
        <w:t xml:space="preserve"> </w:t>
      </w:r>
      <w:proofErr w:type="spellStart"/>
      <w:r>
        <w:t>pelabuhan</w:t>
      </w:r>
      <w:proofErr w:type="spellEnd"/>
      <w:r>
        <w:t xml:space="preserve"> </w:t>
      </w:r>
      <w:proofErr w:type="spellStart"/>
      <w:r>
        <w:t>besar</w:t>
      </w:r>
      <w:proofErr w:type="spellEnd"/>
      <w:r>
        <w:t xml:space="preserve"> di </w:t>
      </w:r>
      <w:proofErr w:type="spellStart"/>
      <w:r>
        <w:t>pinggir</w:t>
      </w:r>
      <w:proofErr w:type="spellEnd"/>
      <w:r>
        <w:t xml:space="preserve"> </w:t>
      </w:r>
      <w:proofErr w:type="spellStart"/>
      <w:r>
        <w:t>Samudera</w:t>
      </w:r>
      <w:proofErr w:type="spellEnd"/>
      <w:r>
        <w:t xml:space="preserve"> </w:t>
      </w:r>
      <w:proofErr w:type="spellStart"/>
      <w:r>
        <w:t>Atlantik</w:t>
      </w:r>
      <w:proofErr w:type="spellEnd"/>
      <w:r>
        <w:t xml:space="preserve">. </w:t>
      </w:r>
      <w:proofErr w:type="spellStart"/>
      <w:r>
        <w:t>Letaknya</w:t>
      </w:r>
      <w:proofErr w:type="spellEnd"/>
      <w:r>
        <w:t xml:space="preserve"> di kaki </w:t>
      </w:r>
      <w:proofErr w:type="spellStart"/>
      <w:r>
        <w:t>gunung</w:t>
      </w:r>
      <w:proofErr w:type="spellEnd"/>
      <w:r>
        <w:t xml:space="preserve"> </w:t>
      </w:r>
      <w:proofErr w:type="spellStart"/>
      <w:r>
        <w:t>Meja</w:t>
      </w:r>
      <w:proofErr w:type="spellEnd"/>
      <w:r>
        <w:t xml:space="preserve"> </w:t>
      </w:r>
      <w:r>
        <w:rPr>
          <w:i/>
          <w:iCs/>
        </w:rPr>
        <w:t>(Table Mountain).</w:t>
      </w:r>
    </w:p>
  </w:footnote>
  <w:footnote w:id="18">
    <w:p w:rsidR="001D7DDE" w:rsidRDefault="001D7DDE" w:rsidP="001D7DDE">
      <w:pPr>
        <w:pStyle w:val="TeksCatatanKaki"/>
        <w:snapToGrid w:val="0"/>
        <w:ind w:firstLine="420"/>
      </w:pPr>
      <w:r>
        <w:rPr>
          <w:rStyle w:val="ReferensiCatatanKaki"/>
        </w:rPr>
        <w:footnoteRef/>
      </w:r>
      <w:r>
        <w:t xml:space="preserve"> </w:t>
      </w:r>
      <w:proofErr w:type="spellStart"/>
      <w:r>
        <w:t>Terletak</w:t>
      </w:r>
      <w:proofErr w:type="spellEnd"/>
      <w:r>
        <w:t xml:space="preserve"> di </w:t>
      </w:r>
      <w:proofErr w:type="spellStart"/>
      <w:r>
        <w:t>antara</w:t>
      </w:r>
      <w:proofErr w:type="spellEnd"/>
      <w:r>
        <w:t xml:space="preserve"> </w:t>
      </w:r>
      <w:proofErr w:type="spellStart"/>
      <w:r>
        <w:rPr>
          <w:i/>
          <w:iCs/>
        </w:rPr>
        <w:t>Plumstead</w:t>
      </w:r>
      <w:proofErr w:type="spellEnd"/>
      <w:r>
        <w:t xml:space="preserve"> </w:t>
      </w:r>
      <w:proofErr w:type="spellStart"/>
      <w:r>
        <w:t>dan</w:t>
      </w:r>
      <w:proofErr w:type="spellEnd"/>
      <w:r>
        <w:t xml:space="preserve"> </w:t>
      </w:r>
      <w:r>
        <w:rPr>
          <w:i/>
          <w:iCs/>
        </w:rPr>
        <w:t>Kenilworth</w:t>
      </w:r>
      <w:r>
        <w:t xml:space="preserve">. </w:t>
      </w:r>
      <w:proofErr w:type="spellStart"/>
      <w:r>
        <w:t>Merupakan</w:t>
      </w:r>
      <w:proofErr w:type="spellEnd"/>
      <w:r>
        <w:t xml:space="preserve"> </w:t>
      </w:r>
      <w:proofErr w:type="spellStart"/>
      <w:r>
        <w:t>pinggiran</w:t>
      </w:r>
      <w:proofErr w:type="spellEnd"/>
      <w:r>
        <w:t xml:space="preserve"> </w:t>
      </w:r>
      <w:proofErr w:type="spellStart"/>
      <w:r>
        <w:t>selatan</w:t>
      </w:r>
      <w:proofErr w:type="spellEnd"/>
      <w:r>
        <w:t xml:space="preserve"> </w:t>
      </w:r>
      <w:proofErr w:type="spellStart"/>
      <w:r>
        <w:t>kota</w:t>
      </w:r>
      <w:proofErr w:type="spellEnd"/>
      <w:r>
        <w:t xml:space="preserve"> Cape Town di Western Cape </w:t>
      </w:r>
      <w:proofErr w:type="spellStart"/>
      <w:r>
        <w:t>Afrika</w:t>
      </w:r>
      <w:proofErr w:type="spellEnd"/>
      <w:r>
        <w:t xml:space="preserve"> Selatan. </w:t>
      </w:r>
      <w:proofErr w:type="spellStart"/>
      <w:r>
        <w:t>Ia</w:t>
      </w:r>
      <w:proofErr w:type="spellEnd"/>
      <w:r>
        <w:t xml:space="preserve"> </w:t>
      </w:r>
      <w:proofErr w:type="spellStart"/>
      <w:r>
        <w:t>adalah</w:t>
      </w:r>
      <w:proofErr w:type="spellEnd"/>
      <w:r>
        <w:t xml:space="preserve"> </w:t>
      </w:r>
      <w:proofErr w:type="spellStart"/>
      <w:r>
        <w:t>wilayah</w:t>
      </w:r>
      <w:proofErr w:type="spellEnd"/>
      <w:r>
        <w:t xml:space="preserve"> </w:t>
      </w:r>
      <w:proofErr w:type="spellStart"/>
      <w:r>
        <w:t>pusat</w:t>
      </w:r>
      <w:proofErr w:type="spellEnd"/>
      <w:r>
        <w:t xml:space="preserve"> </w:t>
      </w:r>
      <w:proofErr w:type="spellStart"/>
      <w:r>
        <w:t>transportasi</w:t>
      </w:r>
      <w:proofErr w:type="spellEnd"/>
      <w:r>
        <w:t xml:space="preserve"> </w:t>
      </w:r>
      <w:proofErr w:type="spellStart"/>
      <w:r>
        <w:t>utama</w:t>
      </w:r>
      <w:proofErr w:type="spellEnd"/>
      <w:r>
        <w:t xml:space="preserve"> </w:t>
      </w:r>
      <w:proofErr w:type="spellStart"/>
      <w:r>
        <w:t>untuk</w:t>
      </w:r>
      <w:proofErr w:type="spellEnd"/>
      <w:r>
        <w:t xml:space="preserve"> </w:t>
      </w:r>
      <w:proofErr w:type="spellStart"/>
      <w:r>
        <w:t>Suburs</w:t>
      </w:r>
      <w:proofErr w:type="spellEnd"/>
      <w:r>
        <w:t xml:space="preserve"> Selatan di Cape Town.</w:t>
      </w:r>
    </w:p>
  </w:footnote>
  <w:footnote w:id="19">
    <w:p w:rsidR="000831F7" w:rsidRDefault="000831F7" w:rsidP="000831F7">
      <w:pPr>
        <w:pStyle w:val="TeksCatatanKaki"/>
        <w:snapToGrid w:val="0"/>
        <w:ind w:firstLine="420"/>
        <w:rPr>
          <w:rFonts w:ascii="Times New Arabic" w:hAnsi="Times New Arabic"/>
        </w:rPr>
      </w:pPr>
      <w:r>
        <w:rPr>
          <w:rStyle w:val="ReferensiCatatanKaki"/>
        </w:rPr>
        <w:footnoteRef/>
      </w:r>
      <w:r>
        <w:t xml:space="preserve"> </w:t>
      </w:r>
      <w:proofErr w:type="spellStart"/>
      <w:r>
        <w:t>Sudarman</w:t>
      </w:r>
      <w:proofErr w:type="spellEnd"/>
      <w:r>
        <w:t xml:space="preserve">, </w:t>
      </w:r>
      <w:proofErr w:type="spellStart"/>
      <w:r>
        <w:t>Pemikiran</w:t>
      </w:r>
      <w:proofErr w:type="spellEnd"/>
      <w:r>
        <w:t xml:space="preserve"> </w:t>
      </w:r>
      <w:proofErr w:type="spellStart"/>
      <w:r>
        <w:t>Farid</w:t>
      </w:r>
      <w:proofErr w:type="spellEnd"/>
      <w:r>
        <w:t xml:space="preserve"> </w:t>
      </w:r>
      <w:proofErr w:type="spellStart"/>
      <w:r>
        <w:t>Esack</w:t>
      </w:r>
      <w:proofErr w:type="spellEnd"/>
      <w:r>
        <w:t xml:space="preserve"> </w:t>
      </w:r>
      <w:proofErr w:type="spellStart"/>
      <w:r>
        <w:t>Tentang</w:t>
      </w:r>
      <w:proofErr w:type="spellEnd"/>
      <w:r>
        <w:t xml:space="preserve"> </w:t>
      </w:r>
      <w:proofErr w:type="spellStart"/>
      <w:r>
        <w:t>Hermeneutika</w:t>
      </w:r>
      <w:proofErr w:type="spellEnd"/>
      <w:r>
        <w:t xml:space="preserve"> </w:t>
      </w:r>
      <w:proofErr w:type="spellStart"/>
      <w:r>
        <w:t>Pembebasan</w:t>
      </w:r>
      <w:proofErr w:type="spellEnd"/>
      <w:r>
        <w:t xml:space="preserve"> </w:t>
      </w:r>
      <w:proofErr w:type="spellStart"/>
      <w:r>
        <w:t>Alquran</w:t>
      </w:r>
      <w:proofErr w:type="spellEnd"/>
      <w:r>
        <w:t xml:space="preserve">, </w:t>
      </w:r>
      <w:proofErr w:type="spellStart"/>
      <w:r>
        <w:t>dalam</w:t>
      </w:r>
      <w:proofErr w:type="spellEnd"/>
      <w:r>
        <w:t xml:space="preserve"> </w:t>
      </w:r>
      <w:proofErr w:type="spellStart"/>
      <w:r>
        <w:t>jurnal</w:t>
      </w:r>
      <w:proofErr w:type="spellEnd"/>
      <w:r>
        <w:t xml:space="preserve"> </w:t>
      </w:r>
      <w:r>
        <w:rPr>
          <w:i/>
          <w:iCs/>
        </w:rPr>
        <w:t>Al-</w:t>
      </w:r>
      <w:proofErr w:type="spellStart"/>
      <w:r>
        <w:rPr>
          <w:i/>
          <w:iCs/>
        </w:rPr>
        <w:t>Adyan</w:t>
      </w:r>
      <w:proofErr w:type="spellEnd"/>
      <w:r>
        <w:rPr>
          <w:i/>
          <w:iCs/>
        </w:rPr>
        <w:t xml:space="preserve"> </w:t>
      </w:r>
      <w:proofErr w:type="spellStart"/>
      <w:r>
        <w:t>edisi</w:t>
      </w:r>
      <w:proofErr w:type="spellEnd"/>
      <w:r>
        <w:t xml:space="preserve"> no. 1 Vol. X, 2015.</w:t>
      </w:r>
    </w:p>
  </w:footnote>
  <w:footnote w:id="20">
    <w:p w:rsidR="000831F7" w:rsidRDefault="000831F7" w:rsidP="000831F7">
      <w:pPr>
        <w:pStyle w:val="TeksCatatanKaki"/>
        <w:snapToGrid w:val="0"/>
        <w:ind w:firstLine="420"/>
      </w:pPr>
      <w:r>
        <w:rPr>
          <w:rStyle w:val="ReferensiCatatanKaki"/>
        </w:rPr>
        <w:footnoteRef/>
      </w:r>
      <w:r>
        <w:t xml:space="preserve"> </w:t>
      </w:r>
      <w:proofErr w:type="spellStart"/>
      <w:r w:rsidR="00C94AA7">
        <w:t>Farid</w:t>
      </w:r>
      <w:proofErr w:type="spellEnd"/>
      <w:r w:rsidR="00C94AA7">
        <w:t xml:space="preserve"> </w:t>
      </w:r>
      <w:proofErr w:type="spellStart"/>
      <w:r w:rsidR="00C94AA7">
        <w:t>Esack</w:t>
      </w:r>
      <w:proofErr w:type="spellEnd"/>
      <w:r w:rsidR="00C94AA7">
        <w:t>, “</w:t>
      </w:r>
      <w:r w:rsidR="00C94AA7">
        <w:rPr>
          <w:i/>
          <w:iCs/>
        </w:rPr>
        <w:t>Qur’an, Liberation, and, Pluralism: An Islamic Perspective of Interreligious Solidarity against Oppression”,</w:t>
      </w:r>
      <w:r w:rsidR="00C94AA7">
        <w:t xml:space="preserve"> </w:t>
      </w:r>
      <w:proofErr w:type="spellStart"/>
      <w:r w:rsidR="00C94AA7">
        <w:t>terj</w:t>
      </w:r>
      <w:proofErr w:type="spellEnd"/>
      <w:r w:rsidR="00C94AA7">
        <w:t xml:space="preserve">. </w:t>
      </w:r>
      <w:proofErr w:type="spellStart"/>
      <w:r w:rsidR="00C94AA7">
        <w:t>Watung</w:t>
      </w:r>
      <w:proofErr w:type="spellEnd"/>
      <w:r w:rsidR="00C94AA7">
        <w:t xml:space="preserve"> A. </w:t>
      </w:r>
      <w:proofErr w:type="spellStart"/>
      <w:r w:rsidR="00C94AA7">
        <w:t>Budiman</w:t>
      </w:r>
      <w:proofErr w:type="spellEnd"/>
      <w:r w:rsidR="00C94AA7">
        <w:t xml:space="preserve">, </w:t>
      </w:r>
      <w:proofErr w:type="spellStart"/>
      <w:r w:rsidR="00C94AA7">
        <w:rPr>
          <w:i/>
          <w:iCs/>
        </w:rPr>
        <w:t>Membebaskan</w:t>
      </w:r>
      <w:proofErr w:type="spellEnd"/>
      <w:r w:rsidR="00C94AA7">
        <w:rPr>
          <w:i/>
          <w:iCs/>
        </w:rPr>
        <w:t xml:space="preserve"> yang </w:t>
      </w:r>
      <w:proofErr w:type="spellStart"/>
      <w:r w:rsidR="00C94AA7">
        <w:rPr>
          <w:i/>
          <w:iCs/>
        </w:rPr>
        <w:t>Tertindas</w:t>
      </w:r>
      <w:proofErr w:type="spellEnd"/>
      <w:r w:rsidR="00C94AA7">
        <w:rPr>
          <w:i/>
          <w:iCs/>
        </w:rPr>
        <w:t xml:space="preserve">: </w:t>
      </w:r>
      <w:proofErr w:type="spellStart"/>
      <w:r w:rsidR="00C94AA7">
        <w:rPr>
          <w:i/>
          <w:iCs/>
        </w:rPr>
        <w:t>Alquran</w:t>
      </w:r>
      <w:proofErr w:type="spellEnd"/>
      <w:r w:rsidR="00C94AA7">
        <w:rPr>
          <w:i/>
          <w:iCs/>
        </w:rPr>
        <w:t xml:space="preserve">, </w:t>
      </w:r>
      <w:proofErr w:type="spellStart"/>
      <w:r w:rsidR="00C94AA7">
        <w:rPr>
          <w:i/>
          <w:iCs/>
        </w:rPr>
        <w:t>Liberalisme</w:t>
      </w:r>
      <w:proofErr w:type="spellEnd"/>
      <w:r w:rsidR="00C94AA7">
        <w:rPr>
          <w:i/>
          <w:iCs/>
        </w:rPr>
        <w:t xml:space="preserve">, </w:t>
      </w:r>
      <w:proofErr w:type="spellStart"/>
      <w:r w:rsidR="00C94AA7">
        <w:rPr>
          <w:i/>
          <w:iCs/>
        </w:rPr>
        <w:t>Pluralisme</w:t>
      </w:r>
      <w:proofErr w:type="spellEnd"/>
      <w:r w:rsidR="00C94AA7">
        <w:rPr>
          <w:i/>
          <w:iCs/>
        </w:rPr>
        <w:t>,</w:t>
      </w:r>
      <w:r w:rsidR="00C94AA7">
        <w:t xml:space="preserve"> Cet. I (Bandung: </w:t>
      </w:r>
      <w:proofErr w:type="spellStart"/>
      <w:r w:rsidR="00C94AA7">
        <w:t>Mizan</w:t>
      </w:r>
      <w:proofErr w:type="spellEnd"/>
      <w:r w:rsidR="00C94AA7">
        <w:t xml:space="preserve">, 2000), </w:t>
      </w:r>
      <w:r>
        <w:t>h. 26.</w:t>
      </w:r>
    </w:p>
  </w:footnote>
  <w:footnote w:id="21">
    <w:p w:rsidR="00B835E2" w:rsidRDefault="00B835E2" w:rsidP="00C13486">
      <w:pPr>
        <w:pStyle w:val="TeksCatatanKaki"/>
        <w:ind w:firstLine="420"/>
      </w:pPr>
      <w:r>
        <w:rPr>
          <w:rStyle w:val="ReferensiCatatanKaki"/>
        </w:rPr>
        <w:footnoteRef/>
      </w:r>
      <w:r>
        <w:t xml:space="preserve"> </w:t>
      </w:r>
      <w:proofErr w:type="spellStart"/>
      <w:r w:rsidR="00C13486">
        <w:t>Fajar</w:t>
      </w:r>
      <w:proofErr w:type="spellEnd"/>
      <w:r w:rsidR="00C13486">
        <w:t xml:space="preserve"> </w:t>
      </w:r>
      <w:proofErr w:type="spellStart"/>
      <w:r w:rsidR="00C13486">
        <w:t>Afwan</w:t>
      </w:r>
      <w:proofErr w:type="spellEnd"/>
      <w:r w:rsidR="00C13486">
        <w:t xml:space="preserve">, </w:t>
      </w:r>
      <w:proofErr w:type="spellStart"/>
      <w:r w:rsidR="00C13486">
        <w:t>Studi</w:t>
      </w:r>
      <w:proofErr w:type="spellEnd"/>
      <w:r w:rsidR="00C13486">
        <w:t xml:space="preserve"> </w:t>
      </w:r>
      <w:proofErr w:type="spellStart"/>
      <w:r w:rsidR="00C13486">
        <w:t>Pemikiran</w:t>
      </w:r>
      <w:proofErr w:type="spellEnd"/>
      <w:r w:rsidR="00C13486">
        <w:t xml:space="preserve"> </w:t>
      </w:r>
      <w:proofErr w:type="spellStart"/>
      <w:r w:rsidR="00C13486">
        <w:t>Pendidikan</w:t>
      </w:r>
      <w:proofErr w:type="spellEnd"/>
      <w:r w:rsidR="00C13486">
        <w:t xml:space="preserve"> </w:t>
      </w:r>
      <w:proofErr w:type="spellStart"/>
      <w:r w:rsidR="00C13486">
        <w:t>Profetik</w:t>
      </w:r>
      <w:proofErr w:type="spellEnd"/>
      <w:r w:rsidR="00C13486">
        <w:t xml:space="preserve"> </w:t>
      </w:r>
      <w:proofErr w:type="spellStart"/>
      <w:r w:rsidR="00C13486">
        <w:t>Farid</w:t>
      </w:r>
      <w:proofErr w:type="spellEnd"/>
      <w:r w:rsidR="00C13486">
        <w:t xml:space="preserve"> </w:t>
      </w:r>
      <w:proofErr w:type="spellStart"/>
      <w:r w:rsidR="00C13486">
        <w:t>Esack</w:t>
      </w:r>
      <w:proofErr w:type="spellEnd"/>
      <w:r w:rsidR="00C13486">
        <w:t xml:space="preserve"> (</w:t>
      </w:r>
      <w:proofErr w:type="spellStart"/>
      <w:r w:rsidR="00C13486">
        <w:t>Studi</w:t>
      </w:r>
      <w:proofErr w:type="spellEnd"/>
      <w:r w:rsidR="00C13486">
        <w:t xml:space="preserve"> </w:t>
      </w:r>
      <w:proofErr w:type="spellStart"/>
      <w:r w:rsidR="00C13486">
        <w:t>Terhadap</w:t>
      </w:r>
      <w:proofErr w:type="spellEnd"/>
      <w:r w:rsidR="00C13486">
        <w:t xml:space="preserve"> </w:t>
      </w:r>
      <w:proofErr w:type="spellStart"/>
      <w:r w:rsidR="00C13486">
        <w:t>Buku</w:t>
      </w:r>
      <w:proofErr w:type="spellEnd"/>
      <w:r w:rsidR="00C13486">
        <w:t xml:space="preserve"> </w:t>
      </w:r>
      <w:proofErr w:type="spellStart"/>
      <w:r w:rsidR="00C13486">
        <w:t>Alqur’an</w:t>
      </w:r>
      <w:proofErr w:type="spellEnd"/>
      <w:r w:rsidR="00C13486">
        <w:t xml:space="preserve">, </w:t>
      </w:r>
      <w:proofErr w:type="spellStart"/>
      <w:r w:rsidR="00C13486">
        <w:t>Liberalisme</w:t>
      </w:r>
      <w:proofErr w:type="spellEnd"/>
      <w:r w:rsidR="00C13486">
        <w:t xml:space="preserve">, </w:t>
      </w:r>
      <w:proofErr w:type="spellStart"/>
      <w:r w:rsidR="00C13486">
        <w:t>Pluralisme</w:t>
      </w:r>
      <w:proofErr w:type="spellEnd"/>
      <w:r w:rsidR="00C13486">
        <w:t xml:space="preserve">, </w:t>
      </w:r>
      <w:proofErr w:type="spellStart"/>
      <w:r w:rsidR="00C13486">
        <w:t>Membebaskan</w:t>
      </w:r>
      <w:proofErr w:type="spellEnd"/>
      <w:r w:rsidR="00C13486">
        <w:t xml:space="preserve"> yang </w:t>
      </w:r>
      <w:proofErr w:type="spellStart"/>
      <w:r w:rsidR="00C13486">
        <w:t>Tertindas</w:t>
      </w:r>
      <w:proofErr w:type="spellEnd"/>
      <w:r w:rsidR="00C13486">
        <w:t xml:space="preserve">), </w:t>
      </w:r>
      <w:proofErr w:type="spellStart"/>
      <w:r w:rsidR="00C13486">
        <w:t>dari</w:t>
      </w:r>
      <w:proofErr w:type="spellEnd"/>
      <w:r w:rsidR="00C13486">
        <w:t xml:space="preserve"> </w:t>
      </w:r>
      <w:proofErr w:type="spellStart"/>
      <w:r w:rsidR="00C13486">
        <w:t>Jurnal</w:t>
      </w:r>
      <w:proofErr w:type="spellEnd"/>
      <w:r w:rsidR="00C13486">
        <w:t xml:space="preserve"> </w:t>
      </w:r>
      <w:proofErr w:type="spellStart"/>
      <w:r w:rsidR="00C13486">
        <w:t>IlmiAH</w:t>
      </w:r>
      <w:proofErr w:type="spellEnd"/>
      <w:r w:rsidR="00C13486">
        <w:t xml:space="preserve"> </w:t>
      </w:r>
      <w:proofErr w:type="spellStart"/>
      <w:r w:rsidR="00C13486">
        <w:t>Mahasiswa</w:t>
      </w:r>
      <w:proofErr w:type="spellEnd"/>
      <w:r w:rsidR="00C13486">
        <w:t xml:space="preserve"> </w:t>
      </w:r>
      <w:proofErr w:type="spellStart"/>
      <w:r w:rsidR="00C13486">
        <w:t>Raushan</w:t>
      </w:r>
      <w:proofErr w:type="spellEnd"/>
      <w:r w:rsidR="00C13486">
        <w:t xml:space="preserve"> </w:t>
      </w:r>
      <w:proofErr w:type="spellStart"/>
      <w:r w:rsidR="00C13486">
        <w:t>Fikr</w:t>
      </w:r>
      <w:proofErr w:type="spellEnd"/>
      <w:r w:rsidR="00C13486">
        <w:t>, Vol. 9, no. 1, 2020, h. 18.</w:t>
      </w:r>
    </w:p>
  </w:footnote>
  <w:footnote w:id="22">
    <w:p w:rsidR="00C13486" w:rsidRDefault="00C13486" w:rsidP="00B3045B">
      <w:pPr>
        <w:pStyle w:val="TeksCatatanKaki"/>
        <w:ind w:firstLine="420"/>
      </w:pPr>
      <w:r>
        <w:rPr>
          <w:rStyle w:val="ReferensiCatatanKaki"/>
        </w:rPr>
        <w:footnoteRef/>
      </w:r>
      <w:r>
        <w:t xml:space="preserve"> </w:t>
      </w:r>
      <w:proofErr w:type="spellStart"/>
      <w:r>
        <w:t>Deden</w:t>
      </w:r>
      <w:proofErr w:type="spellEnd"/>
      <w:r>
        <w:t xml:space="preserve"> </w:t>
      </w:r>
      <w:proofErr w:type="spellStart"/>
      <w:r>
        <w:t>Nur</w:t>
      </w:r>
      <w:proofErr w:type="spellEnd"/>
      <w:r>
        <w:t xml:space="preserve"> Zaman, </w:t>
      </w:r>
      <w:proofErr w:type="spellStart"/>
      <w:r>
        <w:t>Nurul</w:t>
      </w:r>
      <w:proofErr w:type="spellEnd"/>
      <w:r w:rsidR="00B3045B">
        <w:t xml:space="preserve"> </w:t>
      </w:r>
      <w:proofErr w:type="spellStart"/>
      <w:r>
        <w:t>Hidayatun</w:t>
      </w:r>
      <w:proofErr w:type="spellEnd"/>
      <w:r>
        <w:t xml:space="preserve"> </w:t>
      </w:r>
      <w:proofErr w:type="spellStart"/>
      <w:r>
        <w:t>Nisa</w:t>
      </w:r>
      <w:proofErr w:type="spellEnd"/>
      <w:r>
        <w:t xml:space="preserve">, </w:t>
      </w:r>
      <w:proofErr w:type="spellStart"/>
      <w:r>
        <w:t>Tsamroh</w:t>
      </w:r>
      <w:proofErr w:type="spellEnd"/>
      <w:r>
        <w:t xml:space="preserve"> </w:t>
      </w:r>
      <w:proofErr w:type="spellStart"/>
      <w:r>
        <w:t>Raudhatul</w:t>
      </w:r>
      <w:proofErr w:type="spellEnd"/>
      <w:r>
        <w:t xml:space="preserve"> </w:t>
      </w:r>
      <w:proofErr w:type="spellStart"/>
      <w:r>
        <w:t>Amanah</w:t>
      </w:r>
      <w:proofErr w:type="spellEnd"/>
      <w:r>
        <w:t xml:space="preserve">, </w:t>
      </w:r>
      <w:proofErr w:type="spellStart"/>
      <w:r>
        <w:t>Analisis</w:t>
      </w:r>
      <w:proofErr w:type="spellEnd"/>
      <w:r>
        <w:t xml:space="preserve"> </w:t>
      </w:r>
      <w:proofErr w:type="spellStart"/>
      <w:r>
        <w:t>Metodologi</w:t>
      </w:r>
      <w:proofErr w:type="spellEnd"/>
      <w:r>
        <w:t xml:space="preserve"> </w:t>
      </w:r>
      <w:proofErr w:type="spellStart"/>
      <w:r>
        <w:t>Tafsir</w:t>
      </w:r>
      <w:proofErr w:type="spellEnd"/>
      <w:r>
        <w:t xml:space="preserve"> </w:t>
      </w:r>
      <w:proofErr w:type="spellStart"/>
      <w:r>
        <w:t>Kontemporer</w:t>
      </w:r>
      <w:proofErr w:type="spellEnd"/>
      <w:r>
        <w:t xml:space="preserve">: </w:t>
      </w:r>
      <w:proofErr w:type="spellStart"/>
      <w:r>
        <w:t>Kajian</w:t>
      </w:r>
      <w:proofErr w:type="spellEnd"/>
      <w:r>
        <w:t xml:space="preserve"> </w:t>
      </w:r>
      <w:proofErr w:type="spellStart"/>
      <w:r>
        <w:t>Pemikiran</w:t>
      </w:r>
      <w:proofErr w:type="spellEnd"/>
      <w:r>
        <w:t xml:space="preserve"> </w:t>
      </w:r>
      <w:proofErr w:type="spellStart"/>
      <w:r>
        <w:t>Tafsir</w:t>
      </w:r>
      <w:proofErr w:type="spellEnd"/>
      <w:r>
        <w:t xml:space="preserve"> </w:t>
      </w:r>
      <w:proofErr w:type="spellStart"/>
      <w:r>
        <w:t>Farid</w:t>
      </w:r>
      <w:proofErr w:type="spellEnd"/>
      <w:r>
        <w:t xml:space="preserve"> </w:t>
      </w:r>
      <w:proofErr w:type="spellStart"/>
      <w:r>
        <w:t>Esack</w:t>
      </w:r>
      <w:proofErr w:type="spellEnd"/>
      <w:r>
        <w:t xml:space="preserve">, </w:t>
      </w:r>
      <w:r w:rsidR="004F5FA2">
        <w:t>h. 5.</w:t>
      </w:r>
    </w:p>
  </w:footnote>
  <w:footnote w:id="23">
    <w:p w:rsidR="000831F7" w:rsidRDefault="000831F7" w:rsidP="000831F7">
      <w:pPr>
        <w:pStyle w:val="TeksCatatanKaki"/>
        <w:snapToGrid w:val="0"/>
        <w:ind w:firstLine="420"/>
      </w:pPr>
      <w:r>
        <w:rPr>
          <w:rStyle w:val="ReferensiCatatanKaki"/>
        </w:rPr>
        <w:footnoteRef/>
      </w:r>
      <w:r>
        <w:t xml:space="preserve"> </w:t>
      </w:r>
      <w:r>
        <w:rPr>
          <w:i/>
          <w:iCs/>
        </w:rPr>
        <w:t>Doctor of Philosophy</w:t>
      </w:r>
      <w:r>
        <w:t xml:space="preserve"> yang </w:t>
      </w:r>
      <w:proofErr w:type="spellStart"/>
      <w:r>
        <w:t>biasa</w:t>
      </w:r>
      <w:proofErr w:type="spellEnd"/>
      <w:r>
        <w:t xml:space="preserve"> </w:t>
      </w:r>
      <w:proofErr w:type="spellStart"/>
      <w:r>
        <w:t>disingkat</w:t>
      </w:r>
      <w:proofErr w:type="spellEnd"/>
      <w:r>
        <w:t xml:space="preserve"> PhD </w:t>
      </w:r>
      <w:proofErr w:type="spellStart"/>
      <w:r>
        <w:t>atau</w:t>
      </w:r>
      <w:proofErr w:type="spellEnd"/>
      <w:r>
        <w:t xml:space="preserve"> </w:t>
      </w:r>
      <w:proofErr w:type="spellStart"/>
      <w:r>
        <w:t>Ph.D</w:t>
      </w:r>
      <w:proofErr w:type="spellEnd"/>
      <w:r>
        <w:t xml:space="preserve"> </w:t>
      </w:r>
      <w:proofErr w:type="spellStart"/>
      <w:r>
        <w:t>adalah</w:t>
      </w:r>
      <w:proofErr w:type="spellEnd"/>
      <w:r>
        <w:t xml:space="preserve"> </w:t>
      </w:r>
      <w:proofErr w:type="spellStart"/>
      <w:r>
        <w:t>sebuah</w:t>
      </w:r>
      <w:proofErr w:type="spellEnd"/>
      <w:r>
        <w:t xml:space="preserve"> </w:t>
      </w:r>
      <w:proofErr w:type="spellStart"/>
      <w:r>
        <w:t>gelar</w:t>
      </w:r>
      <w:proofErr w:type="spellEnd"/>
      <w:r>
        <w:t xml:space="preserve"> </w:t>
      </w:r>
      <w:proofErr w:type="spellStart"/>
      <w:r>
        <w:t>akademik</w:t>
      </w:r>
      <w:proofErr w:type="spellEnd"/>
      <w:r>
        <w:t xml:space="preserve"> </w:t>
      </w:r>
      <w:proofErr w:type="spellStart"/>
      <w:r>
        <w:t>tertinggi</w:t>
      </w:r>
      <w:proofErr w:type="spellEnd"/>
      <w:r>
        <w:t xml:space="preserve"> </w:t>
      </w:r>
      <w:proofErr w:type="spellStart"/>
      <w:r>
        <w:t>pada</w:t>
      </w:r>
      <w:proofErr w:type="spellEnd"/>
      <w:r>
        <w:t xml:space="preserve"> </w:t>
      </w:r>
      <w:proofErr w:type="spellStart"/>
      <w:r>
        <w:t>banyak</w:t>
      </w:r>
      <w:proofErr w:type="spellEnd"/>
      <w:r>
        <w:t xml:space="preserve"> </w:t>
      </w:r>
      <w:proofErr w:type="spellStart"/>
      <w:r>
        <w:t>bidang</w:t>
      </w:r>
      <w:proofErr w:type="spellEnd"/>
      <w:r>
        <w:t xml:space="preserve"> </w:t>
      </w:r>
      <w:proofErr w:type="spellStart"/>
      <w:r>
        <w:t>keilmuwan</w:t>
      </w:r>
      <w:proofErr w:type="spellEnd"/>
      <w:r>
        <w:t>.</w:t>
      </w:r>
    </w:p>
  </w:footnote>
  <w:footnote w:id="24">
    <w:p w:rsidR="000831F7" w:rsidRDefault="000831F7" w:rsidP="000831F7">
      <w:pPr>
        <w:pStyle w:val="TeksCatatanKaki"/>
        <w:snapToGrid w:val="0"/>
        <w:ind w:firstLine="420"/>
      </w:pPr>
      <w:r>
        <w:rPr>
          <w:rStyle w:val="ReferensiCatatanKaki"/>
        </w:rPr>
        <w:footnoteRef/>
      </w:r>
      <w:r>
        <w:t xml:space="preserve"> </w:t>
      </w:r>
      <w:proofErr w:type="spellStart"/>
      <w:r>
        <w:t>Filosofi</w:t>
      </w:r>
      <w:proofErr w:type="spellEnd"/>
      <w:r>
        <w:t xml:space="preserve">, </w:t>
      </w:r>
      <w:proofErr w:type="spellStart"/>
      <w:r>
        <w:t>ideologi</w:t>
      </w:r>
      <w:proofErr w:type="spellEnd"/>
      <w:r>
        <w:t xml:space="preserve">, </w:t>
      </w:r>
      <w:proofErr w:type="spellStart"/>
      <w:r>
        <w:t>dan</w:t>
      </w:r>
      <w:proofErr w:type="spellEnd"/>
      <w:r>
        <w:t xml:space="preserve"> </w:t>
      </w:r>
      <w:proofErr w:type="spellStart"/>
      <w:r>
        <w:t>gerakan</w:t>
      </w:r>
      <w:proofErr w:type="spellEnd"/>
      <w:r>
        <w:t xml:space="preserve"> </w:t>
      </w:r>
      <w:proofErr w:type="spellStart"/>
      <w:r>
        <w:t>mengenai</w:t>
      </w:r>
      <w:proofErr w:type="spellEnd"/>
      <w:r>
        <w:t xml:space="preserve"> </w:t>
      </w:r>
      <w:proofErr w:type="spellStart"/>
      <w:r>
        <w:t>masalah</w:t>
      </w:r>
      <w:proofErr w:type="spellEnd"/>
      <w:r>
        <w:t xml:space="preserve"> </w:t>
      </w:r>
      <w:proofErr w:type="spellStart"/>
      <w:r>
        <w:t>konservasi</w:t>
      </w:r>
      <w:proofErr w:type="spellEnd"/>
      <w:r>
        <w:t xml:space="preserve"> </w:t>
      </w:r>
      <w:proofErr w:type="spellStart"/>
      <w:r>
        <w:t>lingkungan</w:t>
      </w:r>
      <w:proofErr w:type="spellEnd"/>
      <w:r>
        <w:t xml:space="preserve"> </w:t>
      </w:r>
      <w:proofErr w:type="spellStart"/>
      <w:r>
        <w:t>dan</w:t>
      </w:r>
      <w:proofErr w:type="spellEnd"/>
      <w:r>
        <w:t xml:space="preserve"> </w:t>
      </w:r>
      <w:proofErr w:type="spellStart"/>
      <w:r>
        <w:t>peningkatan</w:t>
      </w:r>
      <w:proofErr w:type="spellEnd"/>
      <w:r>
        <w:t xml:space="preserve"> </w:t>
      </w:r>
      <w:proofErr w:type="spellStart"/>
      <w:r>
        <w:t>kesehatan</w:t>
      </w:r>
      <w:proofErr w:type="spellEnd"/>
      <w:r>
        <w:t>.</w:t>
      </w:r>
    </w:p>
  </w:footnote>
  <w:footnote w:id="25">
    <w:p w:rsidR="000927E4" w:rsidRDefault="000927E4" w:rsidP="000927E4">
      <w:pPr>
        <w:pStyle w:val="TeksCatatanKaki"/>
        <w:ind w:firstLine="420"/>
      </w:pPr>
      <w:r>
        <w:rPr>
          <w:rStyle w:val="ReferensiCatatanKaki"/>
        </w:rPr>
        <w:footnoteRef/>
      </w:r>
      <w:r>
        <w:t xml:space="preserve"> </w:t>
      </w:r>
      <w:proofErr w:type="spellStart"/>
      <w:r>
        <w:t>A.Khudori</w:t>
      </w:r>
      <w:proofErr w:type="spellEnd"/>
      <w:r>
        <w:t xml:space="preserve"> </w:t>
      </w:r>
      <w:proofErr w:type="spellStart"/>
      <w:r>
        <w:t>Soleh</w:t>
      </w:r>
      <w:proofErr w:type="spellEnd"/>
      <w:r>
        <w:t xml:space="preserve">, </w:t>
      </w:r>
      <w:proofErr w:type="spellStart"/>
      <w:r>
        <w:t>Kerjasama</w:t>
      </w:r>
      <w:proofErr w:type="spellEnd"/>
      <w:r>
        <w:t xml:space="preserve"> </w:t>
      </w:r>
      <w:proofErr w:type="spellStart"/>
      <w:r>
        <w:t>Antar</w:t>
      </w:r>
      <w:proofErr w:type="spellEnd"/>
      <w:r>
        <w:t xml:space="preserve"> </w:t>
      </w:r>
      <w:proofErr w:type="spellStart"/>
      <w:r>
        <w:t>Umat</w:t>
      </w:r>
      <w:proofErr w:type="spellEnd"/>
      <w:r>
        <w:t xml:space="preserve"> </w:t>
      </w:r>
      <w:proofErr w:type="spellStart"/>
      <w:r>
        <w:t>Beragama</w:t>
      </w:r>
      <w:proofErr w:type="spellEnd"/>
      <w:r>
        <w:t xml:space="preserve"> </w:t>
      </w:r>
      <w:proofErr w:type="spellStart"/>
      <w:r>
        <w:t>DalamAlquran</w:t>
      </w:r>
      <w:proofErr w:type="spellEnd"/>
      <w:r>
        <w:t xml:space="preserve">: </w:t>
      </w:r>
      <w:proofErr w:type="spellStart"/>
      <w:r>
        <w:t>Perspektif</w:t>
      </w:r>
      <w:proofErr w:type="spellEnd"/>
      <w:r>
        <w:t xml:space="preserve"> </w:t>
      </w:r>
      <w:proofErr w:type="spellStart"/>
      <w:r>
        <w:t>Hermeneutika</w:t>
      </w:r>
      <w:proofErr w:type="spellEnd"/>
      <w:r>
        <w:t xml:space="preserve"> </w:t>
      </w:r>
      <w:proofErr w:type="spellStart"/>
      <w:r>
        <w:t>Farid</w:t>
      </w:r>
      <w:proofErr w:type="spellEnd"/>
      <w:r>
        <w:t xml:space="preserve"> </w:t>
      </w:r>
      <w:proofErr w:type="spellStart"/>
      <w:r>
        <w:t>Esack</w:t>
      </w:r>
      <w:proofErr w:type="spellEnd"/>
      <w:r>
        <w:t xml:space="preserve"> (</w:t>
      </w:r>
      <w:proofErr w:type="spellStart"/>
      <w:r>
        <w:t>Makalah</w:t>
      </w:r>
      <w:proofErr w:type="spellEnd"/>
      <w:r>
        <w:t>)h. 6-7</w:t>
      </w:r>
    </w:p>
  </w:footnote>
  <w:footnote w:id="26">
    <w:p w:rsidR="00BC43CB" w:rsidRDefault="00BC43CB" w:rsidP="00340F7D">
      <w:pPr>
        <w:pStyle w:val="TeksCatatanKaki"/>
        <w:ind w:firstLine="420"/>
      </w:pPr>
      <w:r>
        <w:rPr>
          <w:rStyle w:val="ReferensiCatatanKaki"/>
        </w:rPr>
        <w:footnoteRef/>
      </w:r>
      <w:r>
        <w:t xml:space="preserve"> M. </w:t>
      </w:r>
      <w:proofErr w:type="spellStart"/>
      <w:r>
        <w:t>Abduh</w:t>
      </w:r>
      <w:proofErr w:type="spellEnd"/>
      <w:r>
        <w:t xml:space="preserve"> Wahid, </w:t>
      </w:r>
      <w:proofErr w:type="spellStart"/>
      <w:r>
        <w:t>Tafsir</w:t>
      </w:r>
      <w:proofErr w:type="spellEnd"/>
      <w:r>
        <w:t xml:space="preserve"> </w:t>
      </w:r>
      <w:proofErr w:type="spellStart"/>
      <w:r>
        <w:t>Liberatif</w:t>
      </w:r>
      <w:proofErr w:type="spellEnd"/>
      <w:r>
        <w:t xml:space="preserve"> </w:t>
      </w:r>
      <w:proofErr w:type="spellStart"/>
      <w:r>
        <w:t>Farid</w:t>
      </w:r>
      <w:proofErr w:type="spellEnd"/>
      <w:r>
        <w:t xml:space="preserve"> </w:t>
      </w:r>
      <w:proofErr w:type="spellStart"/>
      <w:r>
        <w:t>Esack</w:t>
      </w:r>
      <w:proofErr w:type="spellEnd"/>
      <w:r>
        <w:t xml:space="preserve">, </w:t>
      </w:r>
      <w:proofErr w:type="spellStart"/>
      <w:r>
        <w:t>dari</w:t>
      </w:r>
      <w:proofErr w:type="spellEnd"/>
      <w:r>
        <w:t xml:space="preserve"> </w:t>
      </w:r>
      <w:proofErr w:type="spellStart"/>
      <w:r>
        <w:t>jurnal</w:t>
      </w:r>
      <w:proofErr w:type="spellEnd"/>
      <w:r>
        <w:t xml:space="preserve"> </w:t>
      </w:r>
      <w:proofErr w:type="spellStart"/>
      <w:r w:rsidRPr="00340F7D">
        <w:rPr>
          <w:i/>
          <w:iCs/>
        </w:rPr>
        <w:t>Tafsere</w:t>
      </w:r>
      <w:proofErr w:type="spellEnd"/>
      <w:r>
        <w:t xml:space="preserve">, Vol. 4, no. 2, </w:t>
      </w:r>
      <w:r w:rsidR="00FC2E5A">
        <w:t xml:space="preserve">2016, </w:t>
      </w:r>
      <w:r>
        <w:t>h. 8</w:t>
      </w:r>
      <w:r w:rsidR="00FC2E5A">
        <w:t>.</w:t>
      </w:r>
    </w:p>
  </w:footnote>
  <w:footnote w:id="27">
    <w:p w:rsidR="00340F7D" w:rsidRDefault="00340F7D" w:rsidP="00340F7D">
      <w:pPr>
        <w:pStyle w:val="TeksCatatanKaki"/>
        <w:ind w:firstLine="420"/>
      </w:pPr>
      <w:r>
        <w:rPr>
          <w:rStyle w:val="ReferensiCatatanKaki"/>
        </w:rPr>
        <w:footnoteRef/>
      </w:r>
      <w:r>
        <w:t xml:space="preserve"> </w:t>
      </w:r>
      <w:proofErr w:type="spellStart"/>
      <w:r>
        <w:t>Farid</w:t>
      </w:r>
      <w:proofErr w:type="spellEnd"/>
      <w:r>
        <w:t xml:space="preserve"> </w:t>
      </w:r>
      <w:proofErr w:type="spellStart"/>
      <w:r>
        <w:t>Esack</w:t>
      </w:r>
      <w:proofErr w:type="spellEnd"/>
      <w:r>
        <w:t>, “</w:t>
      </w:r>
      <w:r>
        <w:rPr>
          <w:i/>
          <w:iCs/>
        </w:rPr>
        <w:t>Qur’an, Liberation, and, Pluralism: An Islamic Perspective of Interreligious Solidarity against Oppression”,</w:t>
      </w:r>
      <w:r>
        <w:t xml:space="preserve"> </w:t>
      </w:r>
      <w:proofErr w:type="spellStart"/>
      <w:r>
        <w:t>terj</w:t>
      </w:r>
      <w:proofErr w:type="spellEnd"/>
      <w:r>
        <w:t xml:space="preserve">. </w:t>
      </w:r>
      <w:proofErr w:type="spellStart"/>
      <w:r>
        <w:t>Watung</w:t>
      </w:r>
      <w:proofErr w:type="spellEnd"/>
      <w:r>
        <w:t xml:space="preserve"> A. </w:t>
      </w:r>
      <w:proofErr w:type="spellStart"/>
      <w:r>
        <w:t>Budiman</w:t>
      </w:r>
      <w:proofErr w:type="spellEnd"/>
      <w:r>
        <w:t xml:space="preserve">, </w:t>
      </w:r>
      <w:proofErr w:type="spellStart"/>
      <w:r>
        <w:rPr>
          <w:i/>
          <w:iCs/>
        </w:rPr>
        <w:t>Membebaskan</w:t>
      </w:r>
      <w:proofErr w:type="spellEnd"/>
      <w:r>
        <w:rPr>
          <w:i/>
          <w:iCs/>
        </w:rPr>
        <w:t xml:space="preserve"> yang </w:t>
      </w:r>
      <w:proofErr w:type="spellStart"/>
      <w:r>
        <w:rPr>
          <w:i/>
          <w:iCs/>
        </w:rPr>
        <w:t>Tertindas</w:t>
      </w:r>
      <w:proofErr w:type="spellEnd"/>
      <w:r>
        <w:rPr>
          <w:i/>
          <w:iCs/>
        </w:rPr>
        <w:t xml:space="preserve">: </w:t>
      </w:r>
      <w:proofErr w:type="spellStart"/>
      <w:r>
        <w:rPr>
          <w:i/>
          <w:iCs/>
        </w:rPr>
        <w:t>Alquran</w:t>
      </w:r>
      <w:proofErr w:type="spellEnd"/>
      <w:r>
        <w:rPr>
          <w:i/>
          <w:iCs/>
        </w:rPr>
        <w:t xml:space="preserve">, </w:t>
      </w:r>
      <w:proofErr w:type="spellStart"/>
      <w:r>
        <w:rPr>
          <w:i/>
          <w:iCs/>
        </w:rPr>
        <w:t>Liberalisme</w:t>
      </w:r>
      <w:proofErr w:type="spellEnd"/>
      <w:r>
        <w:rPr>
          <w:i/>
          <w:iCs/>
        </w:rPr>
        <w:t xml:space="preserve">, </w:t>
      </w:r>
      <w:proofErr w:type="spellStart"/>
      <w:r>
        <w:rPr>
          <w:i/>
          <w:iCs/>
        </w:rPr>
        <w:t>Pluralisme</w:t>
      </w:r>
      <w:proofErr w:type="spellEnd"/>
      <w:r>
        <w:rPr>
          <w:i/>
          <w:iCs/>
        </w:rPr>
        <w:t>,</w:t>
      </w:r>
      <w:r>
        <w:t xml:space="preserve"> Cet. I (Bandung: </w:t>
      </w:r>
      <w:proofErr w:type="spellStart"/>
      <w:r>
        <w:t>Mizan</w:t>
      </w:r>
      <w:proofErr w:type="spellEnd"/>
      <w:r>
        <w:t>, 2000), h. 27-28.</w:t>
      </w:r>
    </w:p>
  </w:footnote>
  <w:footnote w:id="28">
    <w:p w:rsidR="0011183C" w:rsidRDefault="0011183C" w:rsidP="0011183C">
      <w:pPr>
        <w:pStyle w:val="TeksCatatanKaki"/>
        <w:ind w:firstLine="420"/>
      </w:pPr>
      <w:r>
        <w:rPr>
          <w:rStyle w:val="ReferensiCatatanKaki"/>
        </w:rPr>
        <w:footnoteRef/>
      </w:r>
      <w:r>
        <w:t xml:space="preserve"> </w:t>
      </w:r>
      <w:proofErr w:type="spellStart"/>
      <w:r w:rsidRPr="0011183C">
        <w:t>Hermeneutika</w:t>
      </w:r>
      <w:proofErr w:type="spellEnd"/>
      <w:r w:rsidRPr="0011183C">
        <w:t xml:space="preserve"> </w:t>
      </w:r>
      <w:proofErr w:type="spellStart"/>
      <w:r w:rsidRPr="0011183C">
        <w:t>adalah</w:t>
      </w:r>
      <w:proofErr w:type="spellEnd"/>
      <w:r w:rsidRPr="0011183C">
        <w:t xml:space="preserve"> </w:t>
      </w:r>
      <w:proofErr w:type="spellStart"/>
      <w:r w:rsidRPr="0011183C">
        <w:t>sebuah</w:t>
      </w:r>
      <w:proofErr w:type="spellEnd"/>
      <w:r w:rsidRPr="0011183C">
        <w:t xml:space="preserve"> </w:t>
      </w:r>
      <w:proofErr w:type="spellStart"/>
      <w:r w:rsidRPr="0011183C">
        <w:t>kaidah-kaidah</w:t>
      </w:r>
      <w:proofErr w:type="spellEnd"/>
      <w:r w:rsidRPr="0011183C">
        <w:t xml:space="preserve"> </w:t>
      </w:r>
      <w:proofErr w:type="spellStart"/>
      <w:r w:rsidRPr="0011183C">
        <w:t>untuk</w:t>
      </w:r>
      <w:proofErr w:type="spellEnd"/>
      <w:r w:rsidRPr="0011183C">
        <w:t xml:space="preserve"> </w:t>
      </w:r>
      <w:proofErr w:type="spellStart"/>
      <w:r w:rsidRPr="0011183C">
        <w:t>menafsirkan</w:t>
      </w:r>
      <w:proofErr w:type="spellEnd"/>
      <w:r w:rsidRPr="0011183C">
        <w:t xml:space="preserve"> </w:t>
      </w:r>
      <w:proofErr w:type="spellStart"/>
      <w:r w:rsidRPr="0011183C">
        <w:t>teks-teks</w:t>
      </w:r>
      <w:proofErr w:type="spellEnd"/>
      <w:r w:rsidRPr="0011183C">
        <w:t xml:space="preserve"> yang </w:t>
      </w:r>
      <w:proofErr w:type="spellStart"/>
      <w:r w:rsidRPr="0011183C">
        <w:t>tidak</w:t>
      </w:r>
      <w:proofErr w:type="spellEnd"/>
      <w:r w:rsidRPr="0011183C">
        <w:t xml:space="preserve"> </w:t>
      </w:r>
      <w:proofErr w:type="spellStart"/>
      <w:r w:rsidRPr="0011183C">
        <w:t>mudah</w:t>
      </w:r>
      <w:proofErr w:type="spellEnd"/>
      <w:r w:rsidRPr="0011183C">
        <w:t xml:space="preserve"> </w:t>
      </w:r>
      <w:proofErr w:type="spellStart"/>
      <w:r w:rsidRPr="0011183C">
        <w:t>dipahami</w:t>
      </w:r>
      <w:proofErr w:type="spellEnd"/>
      <w:r w:rsidRPr="0011183C">
        <w:t xml:space="preserve"> </w:t>
      </w:r>
      <w:proofErr w:type="spellStart"/>
      <w:r w:rsidRPr="0011183C">
        <w:t>menjadi</w:t>
      </w:r>
      <w:proofErr w:type="spellEnd"/>
      <w:r w:rsidRPr="0011183C">
        <w:t xml:space="preserve"> </w:t>
      </w:r>
      <w:proofErr w:type="spellStart"/>
      <w:r w:rsidRPr="0011183C">
        <w:t>mudah</w:t>
      </w:r>
      <w:proofErr w:type="spellEnd"/>
      <w:r w:rsidRPr="0011183C">
        <w:t xml:space="preserve"> </w:t>
      </w:r>
      <w:proofErr w:type="spellStart"/>
      <w:r w:rsidRPr="0011183C">
        <w:t>dipahami</w:t>
      </w:r>
      <w:proofErr w:type="spellEnd"/>
      <w:r w:rsidRPr="0011183C">
        <w:t xml:space="preserve">. </w:t>
      </w:r>
      <w:proofErr w:type="spellStart"/>
      <w:r w:rsidRPr="0011183C">
        <w:t>Pada</w:t>
      </w:r>
      <w:proofErr w:type="spellEnd"/>
      <w:r w:rsidRPr="0011183C">
        <w:t xml:space="preserve"> </w:t>
      </w:r>
      <w:proofErr w:type="spellStart"/>
      <w:r w:rsidRPr="0011183C">
        <w:t>awalnya</w:t>
      </w:r>
      <w:proofErr w:type="spellEnd"/>
      <w:r w:rsidRPr="0011183C">
        <w:t xml:space="preserve"> </w:t>
      </w:r>
      <w:proofErr w:type="spellStart"/>
      <w:r w:rsidRPr="0011183C">
        <w:t>ia</w:t>
      </w:r>
      <w:proofErr w:type="spellEnd"/>
      <w:r w:rsidRPr="0011183C">
        <w:t xml:space="preserve"> </w:t>
      </w:r>
      <w:proofErr w:type="spellStart"/>
      <w:r w:rsidRPr="0011183C">
        <w:t>hanya</w:t>
      </w:r>
      <w:proofErr w:type="spellEnd"/>
      <w:r w:rsidRPr="0011183C">
        <w:t xml:space="preserve"> </w:t>
      </w:r>
      <w:proofErr w:type="spellStart"/>
      <w:r w:rsidRPr="0011183C">
        <w:t>digunakan</w:t>
      </w:r>
      <w:proofErr w:type="spellEnd"/>
      <w:r w:rsidRPr="0011183C">
        <w:t xml:space="preserve"> </w:t>
      </w:r>
      <w:proofErr w:type="spellStart"/>
      <w:r w:rsidRPr="0011183C">
        <w:t>untuk</w:t>
      </w:r>
      <w:proofErr w:type="spellEnd"/>
      <w:r w:rsidRPr="0011183C">
        <w:t xml:space="preserve"> </w:t>
      </w:r>
      <w:proofErr w:type="spellStart"/>
      <w:r w:rsidRPr="0011183C">
        <w:t>menafsirkan</w:t>
      </w:r>
      <w:proofErr w:type="spellEnd"/>
      <w:r w:rsidRPr="0011183C">
        <w:t xml:space="preserve"> </w:t>
      </w:r>
      <w:proofErr w:type="spellStart"/>
      <w:r w:rsidRPr="0011183C">
        <w:t>suatu</w:t>
      </w:r>
      <w:proofErr w:type="spellEnd"/>
      <w:r w:rsidRPr="0011183C">
        <w:t xml:space="preserve"> </w:t>
      </w:r>
      <w:proofErr w:type="spellStart"/>
      <w:r w:rsidRPr="0011183C">
        <w:t>ayat</w:t>
      </w:r>
      <w:proofErr w:type="spellEnd"/>
      <w:r w:rsidRPr="0011183C">
        <w:t xml:space="preserve"> </w:t>
      </w:r>
      <w:proofErr w:type="spellStart"/>
      <w:r w:rsidRPr="0011183C">
        <w:t>dalam</w:t>
      </w:r>
      <w:proofErr w:type="spellEnd"/>
      <w:r w:rsidRPr="0011183C">
        <w:t xml:space="preserve"> </w:t>
      </w:r>
      <w:proofErr w:type="spellStart"/>
      <w:r w:rsidRPr="0011183C">
        <w:t>Bibel</w:t>
      </w:r>
      <w:proofErr w:type="spellEnd"/>
      <w:r w:rsidRPr="0011183C">
        <w:t xml:space="preserve"> yang </w:t>
      </w:r>
      <w:proofErr w:type="spellStart"/>
      <w:r w:rsidRPr="0011183C">
        <w:t>sukar</w:t>
      </w:r>
      <w:proofErr w:type="spellEnd"/>
      <w:r w:rsidRPr="0011183C">
        <w:t xml:space="preserve"> </w:t>
      </w:r>
      <w:proofErr w:type="spellStart"/>
      <w:r w:rsidRPr="0011183C">
        <w:t>dipahami</w:t>
      </w:r>
      <w:proofErr w:type="spellEnd"/>
      <w:r w:rsidRPr="0011183C">
        <w:t xml:space="preserve">, </w:t>
      </w:r>
      <w:proofErr w:type="spellStart"/>
      <w:r w:rsidRPr="0011183C">
        <w:t>namun</w:t>
      </w:r>
      <w:proofErr w:type="spellEnd"/>
      <w:r w:rsidRPr="0011183C">
        <w:t xml:space="preserve"> </w:t>
      </w:r>
      <w:proofErr w:type="spellStart"/>
      <w:r w:rsidRPr="0011183C">
        <w:t>sekarang</w:t>
      </w:r>
      <w:proofErr w:type="spellEnd"/>
      <w:r w:rsidRPr="0011183C">
        <w:t xml:space="preserve"> </w:t>
      </w:r>
      <w:proofErr w:type="spellStart"/>
      <w:r w:rsidRPr="0011183C">
        <w:t>berkembang</w:t>
      </w:r>
      <w:proofErr w:type="spellEnd"/>
      <w:r w:rsidRPr="0011183C">
        <w:t xml:space="preserve"> </w:t>
      </w:r>
      <w:proofErr w:type="spellStart"/>
      <w:r w:rsidRPr="0011183C">
        <w:t>bukan</w:t>
      </w:r>
      <w:proofErr w:type="spellEnd"/>
      <w:r w:rsidRPr="0011183C">
        <w:t xml:space="preserve"> </w:t>
      </w:r>
      <w:proofErr w:type="spellStart"/>
      <w:r w:rsidRPr="0011183C">
        <w:t>hanya</w:t>
      </w:r>
      <w:proofErr w:type="spellEnd"/>
      <w:r w:rsidRPr="0011183C">
        <w:t xml:space="preserve"> </w:t>
      </w:r>
      <w:proofErr w:type="spellStart"/>
      <w:r w:rsidRPr="0011183C">
        <w:t>untuk</w:t>
      </w:r>
      <w:proofErr w:type="spellEnd"/>
      <w:r w:rsidRPr="0011183C">
        <w:t xml:space="preserve"> </w:t>
      </w:r>
      <w:proofErr w:type="spellStart"/>
      <w:r w:rsidRPr="0011183C">
        <w:t>Bibel</w:t>
      </w:r>
      <w:proofErr w:type="spellEnd"/>
      <w:r w:rsidRPr="0011183C">
        <w:t xml:space="preserve"> </w:t>
      </w:r>
      <w:proofErr w:type="spellStart"/>
      <w:r w:rsidRPr="0011183C">
        <w:t>akan</w:t>
      </w:r>
      <w:proofErr w:type="spellEnd"/>
      <w:r w:rsidRPr="0011183C">
        <w:t xml:space="preserve"> </w:t>
      </w:r>
      <w:proofErr w:type="spellStart"/>
      <w:r w:rsidRPr="0011183C">
        <w:t>tetapi</w:t>
      </w:r>
      <w:proofErr w:type="spellEnd"/>
      <w:r w:rsidRPr="0011183C">
        <w:t xml:space="preserve"> </w:t>
      </w:r>
      <w:proofErr w:type="spellStart"/>
      <w:r w:rsidRPr="0011183C">
        <w:t>untuk</w:t>
      </w:r>
      <w:proofErr w:type="spellEnd"/>
      <w:r w:rsidRPr="0011183C">
        <w:t xml:space="preserve"> </w:t>
      </w:r>
      <w:proofErr w:type="spellStart"/>
      <w:r w:rsidRPr="0011183C">
        <w:t>semua</w:t>
      </w:r>
      <w:proofErr w:type="spellEnd"/>
      <w:r w:rsidRPr="0011183C">
        <w:t xml:space="preserve"> </w:t>
      </w:r>
      <w:proofErr w:type="spellStart"/>
      <w:r w:rsidRPr="0011183C">
        <w:t>teks</w:t>
      </w:r>
      <w:proofErr w:type="spellEnd"/>
      <w:r w:rsidRPr="0011183C">
        <w:t xml:space="preserve"> yang </w:t>
      </w:r>
      <w:proofErr w:type="spellStart"/>
      <w:r w:rsidRPr="0011183C">
        <w:t>filososfis</w:t>
      </w:r>
      <w:proofErr w:type="spellEnd"/>
      <w:r w:rsidRPr="0011183C">
        <w:t xml:space="preserve"> yang </w:t>
      </w:r>
      <w:proofErr w:type="spellStart"/>
      <w:r w:rsidRPr="0011183C">
        <w:t>sukar</w:t>
      </w:r>
      <w:proofErr w:type="spellEnd"/>
      <w:r w:rsidRPr="0011183C">
        <w:t xml:space="preserve"> </w:t>
      </w:r>
      <w:proofErr w:type="spellStart"/>
      <w:r w:rsidRPr="0011183C">
        <w:t>dipahami</w:t>
      </w:r>
      <w:proofErr w:type="spellEnd"/>
      <w:r w:rsidRPr="0011183C">
        <w:t xml:space="preserve"> </w:t>
      </w:r>
      <w:proofErr w:type="spellStart"/>
      <w:r w:rsidRPr="0011183C">
        <w:t>maksudnya</w:t>
      </w:r>
      <w:proofErr w:type="spellEnd"/>
      <w:r w:rsidRPr="0011183C">
        <w:t xml:space="preserve">. </w:t>
      </w:r>
      <w:proofErr w:type="spellStart"/>
      <w:r w:rsidRPr="0011183C">
        <w:t>Secara</w:t>
      </w:r>
      <w:proofErr w:type="spellEnd"/>
      <w:r w:rsidRPr="0011183C">
        <w:t xml:space="preserve"> </w:t>
      </w:r>
      <w:proofErr w:type="spellStart"/>
      <w:r w:rsidRPr="0011183C">
        <w:t>bahasa</w:t>
      </w:r>
      <w:proofErr w:type="spellEnd"/>
      <w:r w:rsidRPr="0011183C">
        <w:t xml:space="preserve"> </w:t>
      </w:r>
      <w:proofErr w:type="spellStart"/>
      <w:r w:rsidRPr="0011183C">
        <w:t>ia</w:t>
      </w:r>
      <w:proofErr w:type="spellEnd"/>
      <w:r w:rsidRPr="0011183C">
        <w:t xml:space="preserve"> </w:t>
      </w:r>
      <w:proofErr w:type="spellStart"/>
      <w:r w:rsidRPr="0011183C">
        <w:t>berasal</w:t>
      </w:r>
      <w:proofErr w:type="spellEnd"/>
      <w:r w:rsidRPr="0011183C">
        <w:t xml:space="preserve"> </w:t>
      </w:r>
      <w:proofErr w:type="spellStart"/>
      <w:r w:rsidRPr="0011183C">
        <w:t>dari</w:t>
      </w:r>
      <w:proofErr w:type="spellEnd"/>
      <w:r w:rsidRPr="0011183C">
        <w:t xml:space="preserve"> </w:t>
      </w:r>
      <w:proofErr w:type="spellStart"/>
      <w:r w:rsidRPr="0011183C">
        <w:t>bahasa</w:t>
      </w:r>
      <w:proofErr w:type="spellEnd"/>
      <w:r w:rsidRPr="0011183C">
        <w:t xml:space="preserve"> </w:t>
      </w:r>
      <w:proofErr w:type="spellStart"/>
      <w:r w:rsidRPr="0011183C">
        <w:t>Yunani</w:t>
      </w:r>
      <w:proofErr w:type="spellEnd"/>
      <w:r w:rsidRPr="0011183C">
        <w:t xml:space="preserve"> </w:t>
      </w:r>
      <w:proofErr w:type="spellStart"/>
      <w:r w:rsidRPr="0011183C">
        <w:t>yaitu</w:t>
      </w:r>
      <w:proofErr w:type="spellEnd"/>
      <w:r w:rsidRPr="0011183C">
        <w:t xml:space="preserve"> </w:t>
      </w:r>
      <w:proofErr w:type="spellStart"/>
      <w:r w:rsidRPr="0011183C">
        <w:rPr>
          <w:i/>
          <w:iCs/>
        </w:rPr>
        <w:t>Hermeneuin</w:t>
      </w:r>
      <w:proofErr w:type="spellEnd"/>
      <w:r w:rsidRPr="0011183C">
        <w:rPr>
          <w:i/>
          <w:iCs/>
        </w:rPr>
        <w:t xml:space="preserve"> </w:t>
      </w:r>
      <w:proofErr w:type="spellStart"/>
      <w:r w:rsidRPr="0011183C">
        <w:t>dan</w:t>
      </w:r>
      <w:proofErr w:type="spellEnd"/>
      <w:r w:rsidRPr="0011183C">
        <w:t xml:space="preserve"> </w:t>
      </w:r>
      <w:proofErr w:type="spellStart"/>
      <w:r w:rsidRPr="0011183C">
        <w:rPr>
          <w:i/>
          <w:iCs/>
        </w:rPr>
        <w:t>hermeneia</w:t>
      </w:r>
      <w:proofErr w:type="spellEnd"/>
      <w:r w:rsidRPr="0011183C">
        <w:t xml:space="preserve">, yang </w:t>
      </w:r>
      <w:proofErr w:type="spellStart"/>
      <w:r w:rsidRPr="0011183C">
        <w:t>berarti</w:t>
      </w:r>
      <w:proofErr w:type="spellEnd"/>
      <w:r w:rsidRPr="0011183C">
        <w:t xml:space="preserve"> </w:t>
      </w:r>
      <w:proofErr w:type="spellStart"/>
      <w:r w:rsidRPr="0011183C">
        <w:t>menerjemahkan</w:t>
      </w:r>
      <w:proofErr w:type="spellEnd"/>
      <w:r w:rsidRPr="0011183C">
        <w:t xml:space="preserve">, </w:t>
      </w:r>
      <w:proofErr w:type="spellStart"/>
      <w:r w:rsidRPr="0011183C">
        <w:t>menjelaskan</w:t>
      </w:r>
      <w:proofErr w:type="spellEnd"/>
      <w:r w:rsidRPr="0011183C">
        <w:t xml:space="preserve">, </w:t>
      </w:r>
      <w:proofErr w:type="spellStart"/>
      <w:r w:rsidRPr="0011183C">
        <w:t>dan</w:t>
      </w:r>
      <w:proofErr w:type="spellEnd"/>
      <w:r w:rsidRPr="0011183C">
        <w:t xml:space="preserve"> </w:t>
      </w:r>
      <w:proofErr w:type="spellStart"/>
      <w:r w:rsidRPr="0011183C">
        <w:t>mengungkapkan</w:t>
      </w:r>
      <w:proofErr w:type="spellEnd"/>
      <w:r w:rsidRPr="0011183C">
        <w:t xml:space="preserve">. Dan </w:t>
      </w:r>
      <w:proofErr w:type="spellStart"/>
      <w:r w:rsidRPr="0011183C">
        <w:t>ada</w:t>
      </w:r>
      <w:proofErr w:type="spellEnd"/>
      <w:r w:rsidRPr="0011183C">
        <w:t xml:space="preserve"> yang </w:t>
      </w:r>
      <w:proofErr w:type="spellStart"/>
      <w:r w:rsidRPr="0011183C">
        <w:t>mengatakan</w:t>
      </w:r>
      <w:proofErr w:type="spellEnd"/>
      <w:r w:rsidRPr="0011183C">
        <w:t xml:space="preserve"> </w:t>
      </w:r>
      <w:proofErr w:type="spellStart"/>
      <w:r w:rsidRPr="0011183C">
        <w:t>bahwa</w:t>
      </w:r>
      <w:proofErr w:type="spellEnd"/>
      <w:r w:rsidRPr="0011183C">
        <w:t xml:space="preserve"> </w:t>
      </w:r>
      <w:proofErr w:type="spellStart"/>
      <w:r w:rsidRPr="0011183C">
        <w:t>ia</w:t>
      </w:r>
      <w:proofErr w:type="spellEnd"/>
      <w:r w:rsidRPr="0011183C">
        <w:t xml:space="preserve"> </w:t>
      </w:r>
      <w:proofErr w:type="spellStart"/>
      <w:r w:rsidRPr="0011183C">
        <w:t>berasal</w:t>
      </w:r>
      <w:proofErr w:type="spellEnd"/>
      <w:r w:rsidRPr="0011183C">
        <w:t xml:space="preserve"> </w:t>
      </w:r>
      <w:proofErr w:type="spellStart"/>
      <w:r w:rsidRPr="0011183C">
        <w:t>dari</w:t>
      </w:r>
      <w:proofErr w:type="spellEnd"/>
      <w:r w:rsidRPr="0011183C">
        <w:t xml:space="preserve"> kata </w:t>
      </w:r>
      <w:proofErr w:type="spellStart"/>
      <w:r w:rsidRPr="0011183C">
        <w:rPr>
          <w:i/>
          <w:iCs/>
        </w:rPr>
        <w:t>Hermeios</w:t>
      </w:r>
      <w:proofErr w:type="spellEnd"/>
      <w:r w:rsidRPr="0011183C">
        <w:t xml:space="preserve"> yang </w:t>
      </w:r>
      <w:proofErr w:type="spellStart"/>
      <w:r w:rsidRPr="0011183C">
        <w:t>merupakan</w:t>
      </w:r>
      <w:proofErr w:type="spellEnd"/>
      <w:r w:rsidRPr="0011183C">
        <w:t xml:space="preserve"> </w:t>
      </w:r>
      <w:proofErr w:type="spellStart"/>
      <w:r w:rsidRPr="0011183C">
        <w:t>tokoh</w:t>
      </w:r>
      <w:proofErr w:type="spellEnd"/>
      <w:r w:rsidRPr="0011183C">
        <w:t xml:space="preserve"> </w:t>
      </w:r>
      <w:proofErr w:type="spellStart"/>
      <w:r w:rsidRPr="0011183C">
        <w:t>dari</w:t>
      </w:r>
      <w:proofErr w:type="spellEnd"/>
      <w:r w:rsidRPr="0011183C">
        <w:t xml:space="preserve"> </w:t>
      </w:r>
      <w:proofErr w:type="spellStart"/>
      <w:r w:rsidRPr="0011183C">
        <w:t>Yunani</w:t>
      </w:r>
      <w:proofErr w:type="spellEnd"/>
      <w:r w:rsidRPr="0011183C">
        <w:t xml:space="preserve"> yang </w:t>
      </w:r>
      <w:proofErr w:type="spellStart"/>
      <w:r w:rsidRPr="0011183C">
        <w:t>dipercaya</w:t>
      </w:r>
      <w:proofErr w:type="spellEnd"/>
      <w:r w:rsidRPr="0011183C">
        <w:t xml:space="preserve"> </w:t>
      </w:r>
      <w:proofErr w:type="spellStart"/>
      <w:r w:rsidRPr="0011183C">
        <w:t>sebagai</w:t>
      </w:r>
      <w:proofErr w:type="spellEnd"/>
      <w:r w:rsidRPr="0011183C">
        <w:t xml:space="preserve"> </w:t>
      </w:r>
      <w:proofErr w:type="spellStart"/>
      <w:r w:rsidRPr="0011183C">
        <w:t>dewa</w:t>
      </w:r>
      <w:proofErr w:type="spellEnd"/>
      <w:r w:rsidRPr="0011183C">
        <w:t xml:space="preserve"> </w:t>
      </w:r>
      <w:proofErr w:type="spellStart"/>
      <w:r w:rsidRPr="0011183C">
        <w:t>penyampai</w:t>
      </w:r>
      <w:proofErr w:type="spellEnd"/>
      <w:r w:rsidRPr="0011183C">
        <w:t xml:space="preserve"> </w:t>
      </w:r>
      <w:proofErr w:type="spellStart"/>
      <w:r w:rsidRPr="0011183C">
        <w:t>pesan</w:t>
      </w:r>
      <w:proofErr w:type="spellEnd"/>
      <w:r w:rsidRPr="0011183C">
        <w:t xml:space="preserve"> </w:t>
      </w:r>
      <w:proofErr w:type="spellStart"/>
      <w:r w:rsidRPr="0011183C">
        <w:t>kepada</w:t>
      </w:r>
      <w:proofErr w:type="spellEnd"/>
      <w:r w:rsidRPr="0011183C">
        <w:t xml:space="preserve"> </w:t>
      </w:r>
      <w:proofErr w:type="spellStart"/>
      <w:r w:rsidRPr="0011183C">
        <w:t>umat</w:t>
      </w:r>
      <w:proofErr w:type="spellEnd"/>
    </w:p>
  </w:footnote>
  <w:footnote w:id="29">
    <w:p w:rsidR="0011183C" w:rsidRDefault="0011183C" w:rsidP="0011183C">
      <w:pPr>
        <w:pStyle w:val="TeksCatatanKaki"/>
        <w:snapToGrid w:val="0"/>
        <w:ind w:firstLine="420"/>
      </w:pPr>
      <w:r>
        <w:rPr>
          <w:rStyle w:val="ReferensiCatatanKaki"/>
        </w:rPr>
        <w:footnoteRef/>
      </w:r>
      <w:r>
        <w:t xml:space="preserve"> </w:t>
      </w:r>
      <w:proofErr w:type="spellStart"/>
      <w:r>
        <w:t>Farid</w:t>
      </w:r>
      <w:proofErr w:type="spellEnd"/>
      <w:r>
        <w:t xml:space="preserve"> </w:t>
      </w:r>
      <w:proofErr w:type="spellStart"/>
      <w:r>
        <w:t>Esack</w:t>
      </w:r>
      <w:proofErr w:type="spellEnd"/>
      <w:r>
        <w:t>, “</w:t>
      </w:r>
      <w:r>
        <w:rPr>
          <w:i/>
          <w:iCs/>
        </w:rPr>
        <w:t>Qur’an, Liberation, and, Pluralism: An Islamic Perspective of Interreligious Solidarity against Oppression”,</w:t>
      </w:r>
      <w:r>
        <w:t xml:space="preserve"> </w:t>
      </w:r>
      <w:proofErr w:type="spellStart"/>
      <w:r>
        <w:t>terj</w:t>
      </w:r>
      <w:proofErr w:type="spellEnd"/>
      <w:r>
        <w:t xml:space="preserve">. </w:t>
      </w:r>
      <w:proofErr w:type="spellStart"/>
      <w:r>
        <w:t>Watung</w:t>
      </w:r>
      <w:proofErr w:type="spellEnd"/>
      <w:r>
        <w:t xml:space="preserve"> A. </w:t>
      </w:r>
      <w:proofErr w:type="spellStart"/>
      <w:r>
        <w:t>Budiman</w:t>
      </w:r>
      <w:proofErr w:type="spellEnd"/>
      <w:r>
        <w:t xml:space="preserve">, </w:t>
      </w:r>
      <w:proofErr w:type="spellStart"/>
      <w:r>
        <w:rPr>
          <w:i/>
          <w:iCs/>
        </w:rPr>
        <w:t>Membebaskan</w:t>
      </w:r>
      <w:proofErr w:type="spellEnd"/>
      <w:r>
        <w:rPr>
          <w:i/>
          <w:iCs/>
        </w:rPr>
        <w:t xml:space="preserve"> yang </w:t>
      </w:r>
      <w:proofErr w:type="spellStart"/>
      <w:r>
        <w:rPr>
          <w:i/>
          <w:iCs/>
        </w:rPr>
        <w:t>Tertindas</w:t>
      </w:r>
      <w:proofErr w:type="spellEnd"/>
      <w:r>
        <w:rPr>
          <w:i/>
          <w:iCs/>
        </w:rPr>
        <w:t xml:space="preserve">: </w:t>
      </w:r>
      <w:proofErr w:type="spellStart"/>
      <w:r>
        <w:rPr>
          <w:i/>
          <w:iCs/>
        </w:rPr>
        <w:t>Alquran</w:t>
      </w:r>
      <w:proofErr w:type="spellEnd"/>
      <w:r>
        <w:rPr>
          <w:i/>
          <w:iCs/>
        </w:rPr>
        <w:t xml:space="preserve">, </w:t>
      </w:r>
      <w:proofErr w:type="spellStart"/>
      <w:r>
        <w:rPr>
          <w:i/>
          <w:iCs/>
        </w:rPr>
        <w:t>Liberalisme</w:t>
      </w:r>
      <w:proofErr w:type="spellEnd"/>
      <w:r>
        <w:rPr>
          <w:i/>
          <w:iCs/>
        </w:rPr>
        <w:t xml:space="preserve">, </w:t>
      </w:r>
      <w:proofErr w:type="spellStart"/>
      <w:r>
        <w:rPr>
          <w:i/>
          <w:iCs/>
        </w:rPr>
        <w:t>Pluralisme</w:t>
      </w:r>
      <w:proofErr w:type="spellEnd"/>
      <w:r>
        <w:rPr>
          <w:i/>
          <w:iCs/>
        </w:rPr>
        <w:t>,</w:t>
      </w:r>
      <w:r>
        <w:t xml:space="preserve"> Cet. I (Bandung: </w:t>
      </w:r>
      <w:proofErr w:type="spellStart"/>
      <w:r>
        <w:t>Mizan</w:t>
      </w:r>
      <w:proofErr w:type="spellEnd"/>
      <w:r>
        <w:t>, 2000), h. 123-124.</w:t>
      </w:r>
    </w:p>
  </w:footnote>
  <w:footnote w:id="30">
    <w:p w:rsidR="007A6E97" w:rsidRDefault="007A6E97" w:rsidP="007A6E97">
      <w:pPr>
        <w:pStyle w:val="TeksCatatanKaki"/>
        <w:snapToGrid w:val="0"/>
        <w:ind w:firstLine="720"/>
      </w:pPr>
      <w:r>
        <w:rPr>
          <w:rStyle w:val="ReferensiCatatanKaki"/>
        </w:rPr>
        <w:footnoteRef/>
      </w:r>
      <w:r>
        <w:t xml:space="preserve"> </w:t>
      </w:r>
      <w:proofErr w:type="spellStart"/>
      <w:r>
        <w:t>Farid</w:t>
      </w:r>
      <w:proofErr w:type="spellEnd"/>
      <w:r>
        <w:t xml:space="preserve"> </w:t>
      </w:r>
      <w:proofErr w:type="spellStart"/>
      <w:r>
        <w:t>Esack</w:t>
      </w:r>
      <w:proofErr w:type="spellEnd"/>
      <w:r>
        <w:t>, “</w:t>
      </w:r>
      <w:r>
        <w:rPr>
          <w:i/>
          <w:iCs/>
        </w:rPr>
        <w:t>Qur’an, Liberation, and, Pluralism: An Islamic Perspective of Interreligious Solidarity against Oppression”,</w:t>
      </w:r>
      <w:r>
        <w:t xml:space="preserve"> </w:t>
      </w:r>
      <w:proofErr w:type="spellStart"/>
      <w:r>
        <w:t>terj</w:t>
      </w:r>
      <w:proofErr w:type="spellEnd"/>
      <w:r>
        <w:t xml:space="preserve">. </w:t>
      </w:r>
      <w:proofErr w:type="spellStart"/>
      <w:r>
        <w:t>Watung</w:t>
      </w:r>
      <w:proofErr w:type="spellEnd"/>
      <w:r>
        <w:t xml:space="preserve"> A. </w:t>
      </w:r>
      <w:proofErr w:type="spellStart"/>
      <w:r>
        <w:t>Budiman</w:t>
      </w:r>
      <w:proofErr w:type="spellEnd"/>
      <w:r>
        <w:t xml:space="preserve">, </w:t>
      </w:r>
      <w:proofErr w:type="spellStart"/>
      <w:r>
        <w:rPr>
          <w:i/>
          <w:iCs/>
        </w:rPr>
        <w:t>Membebaskan</w:t>
      </w:r>
      <w:proofErr w:type="spellEnd"/>
      <w:r>
        <w:rPr>
          <w:i/>
          <w:iCs/>
        </w:rPr>
        <w:t xml:space="preserve"> yang </w:t>
      </w:r>
      <w:proofErr w:type="spellStart"/>
      <w:r>
        <w:rPr>
          <w:i/>
          <w:iCs/>
        </w:rPr>
        <w:t>Tertindas</w:t>
      </w:r>
      <w:proofErr w:type="spellEnd"/>
      <w:r>
        <w:rPr>
          <w:i/>
          <w:iCs/>
        </w:rPr>
        <w:t xml:space="preserve">: </w:t>
      </w:r>
      <w:proofErr w:type="spellStart"/>
      <w:r>
        <w:rPr>
          <w:i/>
          <w:iCs/>
        </w:rPr>
        <w:t>Alquran</w:t>
      </w:r>
      <w:proofErr w:type="spellEnd"/>
      <w:r>
        <w:rPr>
          <w:i/>
          <w:iCs/>
        </w:rPr>
        <w:t xml:space="preserve">, </w:t>
      </w:r>
      <w:proofErr w:type="spellStart"/>
      <w:r>
        <w:rPr>
          <w:i/>
          <w:iCs/>
        </w:rPr>
        <w:t>Liberalisme</w:t>
      </w:r>
      <w:proofErr w:type="spellEnd"/>
      <w:r>
        <w:rPr>
          <w:i/>
          <w:iCs/>
        </w:rPr>
        <w:t xml:space="preserve">, </w:t>
      </w:r>
      <w:proofErr w:type="spellStart"/>
      <w:r>
        <w:rPr>
          <w:i/>
          <w:iCs/>
        </w:rPr>
        <w:t>Pluralisme</w:t>
      </w:r>
      <w:proofErr w:type="spellEnd"/>
      <w:r>
        <w:rPr>
          <w:i/>
          <w:iCs/>
        </w:rPr>
        <w:t>,</w:t>
      </w:r>
      <w:r>
        <w:t xml:space="preserve"> Cet. I (Bandung: </w:t>
      </w:r>
      <w:proofErr w:type="spellStart"/>
      <w:r>
        <w:t>Mizan</w:t>
      </w:r>
      <w:proofErr w:type="spellEnd"/>
      <w:r>
        <w:t>, 2000), h. 128-132.</w:t>
      </w:r>
    </w:p>
  </w:footnote>
  <w:footnote w:id="31">
    <w:p w:rsidR="009A3DF4" w:rsidRDefault="009A3DF4" w:rsidP="009A3DF4">
      <w:pPr>
        <w:pStyle w:val="TeksCatatanKaki"/>
        <w:snapToGrid w:val="0"/>
        <w:ind w:firstLine="420"/>
      </w:pPr>
      <w:r>
        <w:rPr>
          <w:rStyle w:val="ReferensiCatatanKaki"/>
        </w:rPr>
        <w:footnoteRef/>
      </w:r>
      <w:r>
        <w:t xml:space="preserve"> </w:t>
      </w:r>
      <w:proofErr w:type="spellStart"/>
      <w:r>
        <w:t>Farid</w:t>
      </w:r>
      <w:proofErr w:type="spellEnd"/>
      <w:r>
        <w:t xml:space="preserve"> </w:t>
      </w:r>
      <w:proofErr w:type="spellStart"/>
      <w:r>
        <w:t>Esack</w:t>
      </w:r>
      <w:proofErr w:type="spellEnd"/>
      <w:r>
        <w:t>, “</w:t>
      </w:r>
      <w:r>
        <w:rPr>
          <w:i/>
          <w:iCs/>
        </w:rPr>
        <w:t>Qur’an, Liberation, and, Pluralism: An Islamic Perspective of Interreligious Solidarity against Oppression”,</w:t>
      </w:r>
      <w:r>
        <w:t xml:space="preserve"> </w:t>
      </w:r>
      <w:proofErr w:type="spellStart"/>
      <w:r>
        <w:t>terj</w:t>
      </w:r>
      <w:proofErr w:type="spellEnd"/>
      <w:r>
        <w:t xml:space="preserve">. </w:t>
      </w:r>
      <w:proofErr w:type="spellStart"/>
      <w:r>
        <w:t>Watung</w:t>
      </w:r>
      <w:proofErr w:type="spellEnd"/>
      <w:r>
        <w:t xml:space="preserve"> A. </w:t>
      </w:r>
      <w:proofErr w:type="spellStart"/>
      <w:r>
        <w:t>Budiman</w:t>
      </w:r>
      <w:proofErr w:type="spellEnd"/>
      <w:r>
        <w:t xml:space="preserve">, </w:t>
      </w:r>
      <w:proofErr w:type="spellStart"/>
      <w:r>
        <w:rPr>
          <w:i/>
          <w:iCs/>
        </w:rPr>
        <w:t>Membebaskan</w:t>
      </w:r>
      <w:proofErr w:type="spellEnd"/>
      <w:r>
        <w:rPr>
          <w:i/>
          <w:iCs/>
        </w:rPr>
        <w:t xml:space="preserve"> yang </w:t>
      </w:r>
      <w:proofErr w:type="spellStart"/>
      <w:r>
        <w:rPr>
          <w:i/>
          <w:iCs/>
        </w:rPr>
        <w:t>Tertindas</w:t>
      </w:r>
      <w:proofErr w:type="spellEnd"/>
      <w:r>
        <w:rPr>
          <w:i/>
          <w:iCs/>
        </w:rPr>
        <w:t xml:space="preserve">: </w:t>
      </w:r>
      <w:proofErr w:type="spellStart"/>
      <w:r>
        <w:rPr>
          <w:i/>
          <w:iCs/>
        </w:rPr>
        <w:t>Alquran</w:t>
      </w:r>
      <w:proofErr w:type="spellEnd"/>
      <w:r>
        <w:rPr>
          <w:i/>
          <w:iCs/>
        </w:rPr>
        <w:t xml:space="preserve">, </w:t>
      </w:r>
      <w:proofErr w:type="spellStart"/>
      <w:r>
        <w:rPr>
          <w:i/>
          <w:iCs/>
        </w:rPr>
        <w:t>Liberalisme</w:t>
      </w:r>
      <w:proofErr w:type="spellEnd"/>
      <w:r>
        <w:rPr>
          <w:i/>
          <w:iCs/>
        </w:rPr>
        <w:t xml:space="preserve">, </w:t>
      </w:r>
      <w:proofErr w:type="spellStart"/>
      <w:r>
        <w:rPr>
          <w:i/>
          <w:iCs/>
        </w:rPr>
        <w:t>Pluralisme</w:t>
      </w:r>
      <w:proofErr w:type="spellEnd"/>
      <w:r>
        <w:rPr>
          <w:i/>
          <w:iCs/>
        </w:rPr>
        <w:t>,</w:t>
      </w:r>
      <w:r>
        <w:t xml:space="preserve"> Cet. I (Bandung: </w:t>
      </w:r>
      <w:proofErr w:type="spellStart"/>
      <w:r>
        <w:t>Mizan</w:t>
      </w:r>
      <w:proofErr w:type="spellEnd"/>
      <w:r>
        <w:t>, 2000), h. 141-145.</w:t>
      </w:r>
    </w:p>
  </w:footnote>
  <w:footnote w:id="32">
    <w:p w:rsidR="009A3DF4" w:rsidRDefault="009A3DF4" w:rsidP="009A3DF4">
      <w:pPr>
        <w:pStyle w:val="TeksCatatanKaki"/>
        <w:snapToGrid w:val="0"/>
        <w:ind w:firstLine="420"/>
      </w:pPr>
      <w:r>
        <w:rPr>
          <w:rStyle w:val="ReferensiCatatanKaki"/>
        </w:rPr>
        <w:footnoteRef/>
      </w:r>
      <w:r>
        <w:t xml:space="preserve"> </w:t>
      </w:r>
      <w:proofErr w:type="spellStart"/>
      <w:r>
        <w:t>Farid</w:t>
      </w:r>
      <w:proofErr w:type="spellEnd"/>
      <w:r>
        <w:t xml:space="preserve"> </w:t>
      </w:r>
      <w:proofErr w:type="spellStart"/>
      <w:r>
        <w:t>Esack</w:t>
      </w:r>
      <w:proofErr w:type="spellEnd"/>
      <w:r>
        <w:t>, “</w:t>
      </w:r>
      <w:r>
        <w:rPr>
          <w:i/>
          <w:iCs/>
        </w:rPr>
        <w:t>Qur’an, Liberation, and, Pluralism: An Islamic Perspective of Interreligious Solidarity against Oppression”,</w:t>
      </w:r>
      <w:r>
        <w:t xml:space="preserve"> </w:t>
      </w:r>
      <w:proofErr w:type="spellStart"/>
      <w:r>
        <w:t>terj</w:t>
      </w:r>
      <w:proofErr w:type="spellEnd"/>
      <w:r>
        <w:t xml:space="preserve">. </w:t>
      </w:r>
      <w:proofErr w:type="spellStart"/>
      <w:r>
        <w:t>Watung</w:t>
      </w:r>
      <w:proofErr w:type="spellEnd"/>
      <w:r>
        <w:t xml:space="preserve"> A. </w:t>
      </w:r>
      <w:proofErr w:type="spellStart"/>
      <w:r>
        <w:t>Budiman</w:t>
      </w:r>
      <w:proofErr w:type="spellEnd"/>
      <w:r>
        <w:t xml:space="preserve">, </w:t>
      </w:r>
      <w:proofErr w:type="spellStart"/>
      <w:r>
        <w:rPr>
          <w:i/>
          <w:iCs/>
        </w:rPr>
        <w:t>Membebaskan</w:t>
      </w:r>
      <w:proofErr w:type="spellEnd"/>
      <w:r>
        <w:rPr>
          <w:i/>
          <w:iCs/>
        </w:rPr>
        <w:t xml:space="preserve"> yang </w:t>
      </w:r>
      <w:proofErr w:type="spellStart"/>
      <w:r>
        <w:rPr>
          <w:i/>
          <w:iCs/>
        </w:rPr>
        <w:t>Tertindas</w:t>
      </w:r>
      <w:proofErr w:type="spellEnd"/>
      <w:r>
        <w:rPr>
          <w:i/>
          <w:iCs/>
        </w:rPr>
        <w:t xml:space="preserve">: </w:t>
      </w:r>
      <w:proofErr w:type="spellStart"/>
      <w:r>
        <w:rPr>
          <w:i/>
          <w:iCs/>
        </w:rPr>
        <w:t>Alquran</w:t>
      </w:r>
      <w:proofErr w:type="spellEnd"/>
      <w:r>
        <w:rPr>
          <w:i/>
          <w:iCs/>
        </w:rPr>
        <w:t xml:space="preserve">, </w:t>
      </w:r>
      <w:proofErr w:type="spellStart"/>
      <w:r>
        <w:rPr>
          <w:i/>
          <w:iCs/>
        </w:rPr>
        <w:t>Liberalisme</w:t>
      </w:r>
      <w:proofErr w:type="spellEnd"/>
      <w:r>
        <w:rPr>
          <w:i/>
          <w:iCs/>
        </w:rPr>
        <w:t xml:space="preserve">, </w:t>
      </w:r>
      <w:proofErr w:type="spellStart"/>
      <w:r>
        <w:rPr>
          <w:i/>
          <w:iCs/>
        </w:rPr>
        <w:t>Pluralisme</w:t>
      </w:r>
      <w:proofErr w:type="spellEnd"/>
      <w:r>
        <w:rPr>
          <w:i/>
          <w:iCs/>
        </w:rPr>
        <w:t>,</w:t>
      </w:r>
      <w:r>
        <w:t xml:space="preserve"> Cet. I (Bandung: </w:t>
      </w:r>
      <w:proofErr w:type="spellStart"/>
      <w:r>
        <w:t>Mizan</w:t>
      </w:r>
      <w:proofErr w:type="spellEnd"/>
      <w:r>
        <w:t>, 2000), h. 145-148</w:t>
      </w:r>
      <w:r w:rsidR="002C3695">
        <w:t>.</w:t>
      </w:r>
    </w:p>
  </w:footnote>
  <w:footnote w:id="33">
    <w:p w:rsidR="0057578D" w:rsidRDefault="0057578D" w:rsidP="0057578D">
      <w:pPr>
        <w:pStyle w:val="TeksCatatanKaki"/>
        <w:ind w:firstLine="420"/>
      </w:pPr>
      <w:r>
        <w:rPr>
          <w:rStyle w:val="ReferensiCatatanKaki"/>
        </w:rPr>
        <w:footnoteRef/>
      </w:r>
      <w:r>
        <w:t xml:space="preserve"> Imam </w:t>
      </w:r>
      <w:proofErr w:type="spellStart"/>
      <w:r>
        <w:t>Maksum</w:t>
      </w:r>
      <w:proofErr w:type="spellEnd"/>
      <w:r>
        <w:t xml:space="preserve">, </w:t>
      </w:r>
      <w:proofErr w:type="spellStart"/>
      <w:r>
        <w:t>Konsep</w:t>
      </w:r>
      <w:proofErr w:type="spellEnd"/>
      <w:r>
        <w:t xml:space="preserve"> M. </w:t>
      </w:r>
      <w:proofErr w:type="spellStart"/>
      <w:r>
        <w:t>Fethullah</w:t>
      </w:r>
      <w:proofErr w:type="spellEnd"/>
      <w:r>
        <w:t xml:space="preserve"> </w:t>
      </w:r>
      <w:proofErr w:type="spellStart"/>
      <w:r>
        <w:t>Gulen</w:t>
      </w:r>
      <w:proofErr w:type="spellEnd"/>
      <w:r>
        <w:t xml:space="preserve"> </w:t>
      </w:r>
      <w:proofErr w:type="spellStart"/>
      <w:r>
        <w:t>Tentang</w:t>
      </w:r>
      <w:proofErr w:type="spellEnd"/>
      <w:r>
        <w:t xml:space="preserve"> </w:t>
      </w:r>
      <w:proofErr w:type="spellStart"/>
      <w:r>
        <w:t>Hermeneutika</w:t>
      </w:r>
      <w:proofErr w:type="spellEnd"/>
      <w:r>
        <w:t xml:space="preserve"> </w:t>
      </w:r>
      <w:proofErr w:type="spellStart"/>
      <w:r>
        <w:t>Peradaban</w:t>
      </w:r>
      <w:proofErr w:type="spellEnd"/>
      <w:r>
        <w:t xml:space="preserve"> Islam </w:t>
      </w:r>
      <w:proofErr w:type="spellStart"/>
      <w:r>
        <w:t>Kosmopolitan</w:t>
      </w:r>
      <w:proofErr w:type="spellEnd"/>
      <w:r>
        <w:t xml:space="preserve">, </w:t>
      </w:r>
      <w:proofErr w:type="spellStart"/>
      <w:r>
        <w:t>dalam</w:t>
      </w:r>
      <w:proofErr w:type="spellEnd"/>
      <w:r>
        <w:t xml:space="preserve"> </w:t>
      </w:r>
      <w:proofErr w:type="spellStart"/>
      <w:r>
        <w:t>jurnal</w:t>
      </w:r>
      <w:proofErr w:type="spellEnd"/>
      <w:r>
        <w:t xml:space="preserve"> Episteme, Vol. 9, No. 1, 2014, h. 207-208</w:t>
      </w:r>
    </w:p>
  </w:footnote>
  <w:footnote w:id="34">
    <w:p w:rsidR="00EF5422" w:rsidRDefault="00EF5422" w:rsidP="00EF5422">
      <w:pPr>
        <w:pStyle w:val="TeksCatatanKaki"/>
        <w:ind w:firstLine="420"/>
      </w:pPr>
      <w:r>
        <w:rPr>
          <w:rStyle w:val="ReferensiCatatanKaki"/>
        </w:rPr>
        <w:footnoteRef/>
      </w:r>
      <w:r>
        <w:t xml:space="preserve"> </w:t>
      </w:r>
      <w:proofErr w:type="spellStart"/>
      <w:r>
        <w:t>Mubaidi</w:t>
      </w:r>
      <w:proofErr w:type="spellEnd"/>
      <w:r>
        <w:t xml:space="preserve"> </w:t>
      </w:r>
      <w:proofErr w:type="spellStart"/>
      <w:r>
        <w:t>Sulaiman</w:t>
      </w:r>
      <w:proofErr w:type="spellEnd"/>
      <w:r>
        <w:t xml:space="preserve">, </w:t>
      </w:r>
      <w:proofErr w:type="spellStart"/>
      <w:r>
        <w:t>Konsep</w:t>
      </w:r>
      <w:proofErr w:type="spellEnd"/>
      <w:r>
        <w:t xml:space="preserve"> </w:t>
      </w:r>
      <w:proofErr w:type="spellStart"/>
      <w:r>
        <w:t>Pendidikan</w:t>
      </w:r>
      <w:proofErr w:type="spellEnd"/>
      <w:r>
        <w:t xml:space="preserve"> Islam </w:t>
      </w:r>
      <w:proofErr w:type="spellStart"/>
      <w:r>
        <w:t>Dalam</w:t>
      </w:r>
      <w:proofErr w:type="spellEnd"/>
      <w:r>
        <w:t xml:space="preserve"> </w:t>
      </w:r>
      <w:proofErr w:type="spellStart"/>
      <w:r>
        <w:t>Perspektif</w:t>
      </w:r>
      <w:proofErr w:type="spellEnd"/>
      <w:r>
        <w:t xml:space="preserve"> Muhammad </w:t>
      </w:r>
      <w:proofErr w:type="spellStart"/>
      <w:r>
        <w:t>Fethullah</w:t>
      </w:r>
      <w:proofErr w:type="spellEnd"/>
      <w:r>
        <w:t xml:space="preserve"> </w:t>
      </w:r>
      <w:proofErr w:type="spellStart"/>
      <w:r>
        <w:t>Gulen</w:t>
      </w:r>
      <w:proofErr w:type="spellEnd"/>
      <w:r>
        <w:t xml:space="preserve">, </w:t>
      </w:r>
      <w:proofErr w:type="spellStart"/>
      <w:r>
        <w:t>dalam</w:t>
      </w:r>
      <w:proofErr w:type="spellEnd"/>
      <w:r>
        <w:t xml:space="preserve"> </w:t>
      </w:r>
      <w:proofErr w:type="spellStart"/>
      <w:r>
        <w:t>jurnal</w:t>
      </w:r>
      <w:proofErr w:type="spellEnd"/>
      <w:r>
        <w:t xml:space="preserve"> </w:t>
      </w:r>
      <w:proofErr w:type="spellStart"/>
      <w:r w:rsidRPr="00EF5422">
        <w:rPr>
          <w:i/>
          <w:iCs/>
        </w:rPr>
        <w:t>Didaktika</w:t>
      </w:r>
      <w:proofErr w:type="spellEnd"/>
      <w:r w:rsidRPr="00EF5422">
        <w:rPr>
          <w:i/>
          <w:iCs/>
        </w:rPr>
        <w:t xml:space="preserve"> </w:t>
      </w:r>
      <w:proofErr w:type="spellStart"/>
      <w:r w:rsidRPr="00EF5422">
        <w:rPr>
          <w:i/>
          <w:iCs/>
        </w:rPr>
        <w:t>Religia</w:t>
      </w:r>
      <w:proofErr w:type="spellEnd"/>
      <w:r>
        <w:t>, Vol. 4, No. 2, 2016, h. 63-64.</w:t>
      </w:r>
    </w:p>
  </w:footnote>
  <w:footnote w:id="35">
    <w:p w:rsidR="00B3045B" w:rsidRDefault="00B3045B" w:rsidP="00B72435">
      <w:pPr>
        <w:pStyle w:val="TeksCatatanKaki"/>
        <w:ind w:firstLine="420"/>
      </w:pPr>
      <w:r>
        <w:rPr>
          <w:rStyle w:val="ReferensiCatatanKaki"/>
        </w:rPr>
        <w:footnoteRef/>
      </w:r>
      <w:r>
        <w:t xml:space="preserve"> </w:t>
      </w:r>
      <w:r w:rsidRPr="00D80D4B">
        <w:rPr>
          <w:rFonts w:asciiTheme="majorBidi" w:hAnsiTheme="majorBidi" w:cstheme="majorBidi"/>
        </w:rPr>
        <w:t xml:space="preserve">Imam </w:t>
      </w:r>
      <w:proofErr w:type="spellStart"/>
      <w:r w:rsidRPr="00D80D4B">
        <w:rPr>
          <w:rFonts w:asciiTheme="majorBidi" w:hAnsiTheme="majorBidi" w:cstheme="majorBidi"/>
        </w:rPr>
        <w:t>Maksum</w:t>
      </w:r>
      <w:proofErr w:type="spellEnd"/>
      <w:r w:rsidRPr="00D80D4B">
        <w:rPr>
          <w:rFonts w:asciiTheme="majorBidi" w:hAnsiTheme="majorBidi" w:cstheme="majorBidi"/>
        </w:rPr>
        <w:t xml:space="preserve">, </w:t>
      </w:r>
      <w:proofErr w:type="spellStart"/>
      <w:r w:rsidRPr="00D80D4B">
        <w:rPr>
          <w:rFonts w:asciiTheme="majorBidi" w:hAnsiTheme="majorBidi" w:cstheme="majorBidi"/>
        </w:rPr>
        <w:t>Konsep</w:t>
      </w:r>
      <w:proofErr w:type="spellEnd"/>
      <w:r w:rsidRPr="00D80D4B">
        <w:rPr>
          <w:rFonts w:asciiTheme="majorBidi" w:hAnsiTheme="majorBidi" w:cstheme="majorBidi"/>
        </w:rPr>
        <w:t xml:space="preserve"> M. </w:t>
      </w:r>
      <w:proofErr w:type="spellStart"/>
      <w:r w:rsidRPr="00D80D4B">
        <w:rPr>
          <w:rFonts w:asciiTheme="majorBidi" w:hAnsiTheme="majorBidi" w:cstheme="majorBidi"/>
        </w:rPr>
        <w:t>Fethullah</w:t>
      </w:r>
      <w:proofErr w:type="spellEnd"/>
      <w:r w:rsidRPr="00D80D4B">
        <w:rPr>
          <w:rFonts w:asciiTheme="majorBidi" w:hAnsiTheme="majorBidi" w:cstheme="majorBidi"/>
        </w:rPr>
        <w:t xml:space="preserve"> </w:t>
      </w:r>
      <w:proofErr w:type="spellStart"/>
      <w:r w:rsidRPr="00D80D4B">
        <w:rPr>
          <w:rFonts w:asciiTheme="majorBidi" w:hAnsiTheme="majorBidi" w:cstheme="majorBidi"/>
        </w:rPr>
        <w:t>Gulen</w:t>
      </w:r>
      <w:proofErr w:type="spellEnd"/>
      <w:r w:rsidRPr="00D80D4B">
        <w:rPr>
          <w:rFonts w:asciiTheme="majorBidi" w:hAnsiTheme="majorBidi" w:cstheme="majorBidi"/>
        </w:rPr>
        <w:t xml:space="preserve"> </w:t>
      </w:r>
      <w:proofErr w:type="spellStart"/>
      <w:r w:rsidRPr="00D80D4B">
        <w:rPr>
          <w:rFonts w:asciiTheme="majorBidi" w:hAnsiTheme="majorBidi" w:cstheme="majorBidi"/>
        </w:rPr>
        <w:t>Tentang</w:t>
      </w:r>
      <w:proofErr w:type="spellEnd"/>
      <w:r w:rsidRPr="00D80D4B">
        <w:rPr>
          <w:rFonts w:asciiTheme="majorBidi" w:hAnsiTheme="majorBidi" w:cstheme="majorBidi"/>
        </w:rPr>
        <w:t xml:space="preserve"> </w:t>
      </w:r>
      <w:proofErr w:type="spellStart"/>
      <w:r w:rsidRPr="00D80D4B">
        <w:rPr>
          <w:rFonts w:asciiTheme="majorBidi" w:hAnsiTheme="majorBidi" w:cstheme="majorBidi"/>
        </w:rPr>
        <w:t>Hermeneutika</w:t>
      </w:r>
      <w:proofErr w:type="spellEnd"/>
      <w:r w:rsidRPr="00D80D4B">
        <w:rPr>
          <w:rFonts w:asciiTheme="majorBidi" w:hAnsiTheme="majorBidi" w:cstheme="majorBidi"/>
        </w:rPr>
        <w:t xml:space="preserve"> </w:t>
      </w:r>
      <w:proofErr w:type="spellStart"/>
      <w:r w:rsidRPr="00D80D4B">
        <w:rPr>
          <w:rFonts w:asciiTheme="majorBidi" w:hAnsiTheme="majorBidi" w:cstheme="majorBidi"/>
        </w:rPr>
        <w:t>Peradaban</w:t>
      </w:r>
      <w:proofErr w:type="spellEnd"/>
      <w:r w:rsidRPr="00D80D4B">
        <w:rPr>
          <w:rFonts w:asciiTheme="majorBidi" w:hAnsiTheme="majorBidi" w:cstheme="majorBidi"/>
        </w:rPr>
        <w:t xml:space="preserve"> Islam </w:t>
      </w:r>
      <w:proofErr w:type="spellStart"/>
      <w:r w:rsidRPr="00D80D4B">
        <w:rPr>
          <w:rFonts w:asciiTheme="majorBidi" w:hAnsiTheme="majorBidi" w:cstheme="majorBidi"/>
        </w:rPr>
        <w:t>Kosmopolitan</w:t>
      </w:r>
      <w:proofErr w:type="spellEnd"/>
      <w:r w:rsidRPr="00D80D4B">
        <w:rPr>
          <w:rFonts w:asciiTheme="majorBidi" w:hAnsiTheme="majorBidi" w:cstheme="majorBidi"/>
        </w:rPr>
        <w:t xml:space="preserve">: </w:t>
      </w:r>
      <w:proofErr w:type="spellStart"/>
      <w:r w:rsidRPr="00D80D4B">
        <w:rPr>
          <w:rFonts w:asciiTheme="majorBidi" w:hAnsiTheme="majorBidi" w:cstheme="majorBidi"/>
        </w:rPr>
        <w:t>jurnal</w:t>
      </w:r>
      <w:proofErr w:type="spellEnd"/>
      <w:r w:rsidRPr="00D80D4B">
        <w:rPr>
          <w:rFonts w:asciiTheme="majorBidi" w:hAnsiTheme="majorBidi" w:cstheme="majorBidi"/>
        </w:rPr>
        <w:t xml:space="preserve"> </w:t>
      </w:r>
      <w:r w:rsidRPr="00D80D4B">
        <w:rPr>
          <w:rFonts w:asciiTheme="majorBidi" w:hAnsiTheme="majorBidi" w:cstheme="majorBidi"/>
          <w:i/>
          <w:iCs/>
        </w:rPr>
        <w:t>Episteme</w:t>
      </w:r>
      <w:r>
        <w:rPr>
          <w:rFonts w:asciiTheme="majorBidi" w:hAnsiTheme="majorBidi" w:cstheme="majorBidi"/>
        </w:rPr>
        <w:t>, Vol. 9, No.1, 2014, h. 219.</w:t>
      </w:r>
    </w:p>
  </w:footnote>
  <w:footnote w:id="36">
    <w:p w:rsidR="00B72435" w:rsidRDefault="00B72435" w:rsidP="00B72435">
      <w:pPr>
        <w:pStyle w:val="TeksCatatanKaki"/>
        <w:ind w:firstLine="420"/>
      </w:pPr>
      <w:r>
        <w:rPr>
          <w:rStyle w:val="ReferensiCatatanKaki"/>
        </w:rPr>
        <w:footnoteRef/>
      </w:r>
      <w:r>
        <w:t xml:space="preserve"> </w:t>
      </w:r>
      <w:proofErr w:type="spellStart"/>
      <w:r>
        <w:t>Farid</w:t>
      </w:r>
      <w:proofErr w:type="spellEnd"/>
      <w:r>
        <w:t xml:space="preserve"> </w:t>
      </w:r>
      <w:proofErr w:type="spellStart"/>
      <w:r>
        <w:t>Esack</w:t>
      </w:r>
      <w:proofErr w:type="spellEnd"/>
      <w:r>
        <w:t>, “</w:t>
      </w:r>
      <w:r>
        <w:rPr>
          <w:i/>
          <w:iCs/>
        </w:rPr>
        <w:t>Qur’an, Liberation, and, Pluralism: An Islamic Perspective of Interreligious Solidarity against Oppression”,</w:t>
      </w:r>
      <w:r>
        <w:t xml:space="preserve"> </w:t>
      </w:r>
      <w:proofErr w:type="spellStart"/>
      <w:r>
        <w:t>terj</w:t>
      </w:r>
      <w:proofErr w:type="spellEnd"/>
      <w:r>
        <w:t xml:space="preserve">. </w:t>
      </w:r>
      <w:proofErr w:type="spellStart"/>
      <w:r>
        <w:t>Watung</w:t>
      </w:r>
      <w:proofErr w:type="spellEnd"/>
      <w:r>
        <w:t xml:space="preserve"> A. </w:t>
      </w:r>
      <w:proofErr w:type="spellStart"/>
      <w:r>
        <w:t>Budiman</w:t>
      </w:r>
      <w:proofErr w:type="spellEnd"/>
      <w:r>
        <w:t xml:space="preserve">, </w:t>
      </w:r>
      <w:proofErr w:type="spellStart"/>
      <w:r>
        <w:rPr>
          <w:i/>
          <w:iCs/>
        </w:rPr>
        <w:t>Membebaskan</w:t>
      </w:r>
      <w:proofErr w:type="spellEnd"/>
      <w:r>
        <w:rPr>
          <w:i/>
          <w:iCs/>
        </w:rPr>
        <w:t xml:space="preserve"> yang </w:t>
      </w:r>
      <w:proofErr w:type="spellStart"/>
      <w:r>
        <w:rPr>
          <w:i/>
          <w:iCs/>
        </w:rPr>
        <w:t>Tertindas</w:t>
      </w:r>
      <w:proofErr w:type="spellEnd"/>
      <w:r>
        <w:rPr>
          <w:i/>
          <w:iCs/>
        </w:rPr>
        <w:t xml:space="preserve">: </w:t>
      </w:r>
      <w:proofErr w:type="spellStart"/>
      <w:r>
        <w:rPr>
          <w:i/>
          <w:iCs/>
        </w:rPr>
        <w:t>Alquran</w:t>
      </w:r>
      <w:proofErr w:type="spellEnd"/>
      <w:r>
        <w:rPr>
          <w:i/>
          <w:iCs/>
        </w:rPr>
        <w:t xml:space="preserve">, </w:t>
      </w:r>
      <w:proofErr w:type="spellStart"/>
      <w:r>
        <w:rPr>
          <w:i/>
          <w:iCs/>
        </w:rPr>
        <w:t>Liberalisme</w:t>
      </w:r>
      <w:proofErr w:type="spellEnd"/>
      <w:r>
        <w:rPr>
          <w:i/>
          <w:iCs/>
        </w:rPr>
        <w:t xml:space="preserve">, </w:t>
      </w:r>
      <w:proofErr w:type="spellStart"/>
      <w:r>
        <w:rPr>
          <w:i/>
          <w:iCs/>
        </w:rPr>
        <w:t>Pluralisme</w:t>
      </w:r>
      <w:proofErr w:type="spellEnd"/>
      <w:r>
        <w:rPr>
          <w:i/>
          <w:iCs/>
        </w:rPr>
        <w:t>,</w:t>
      </w:r>
      <w:r>
        <w:t xml:space="preserve"> Cet. I (Bandung: </w:t>
      </w:r>
      <w:proofErr w:type="spellStart"/>
      <w:r>
        <w:t>Mizan</w:t>
      </w:r>
      <w:proofErr w:type="spellEnd"/>
      <w:r>
        <w:t>, 2000), h. 120-148.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F4E04" w:rsidRDefault="008F4E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F4E04" w:rsidRDefault="008F4E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F4E04" w:rsidRDefault="008F4E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205A51"/>
    <w:multiLevelType w:val="hybridMultilevel"/>
    <w:tmpl w:val="530086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AA4A23"/>
    <w:multiLevelType w:val="hybridMultilevel"/>
    <w:tmpl w:val="B48870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4"/>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5FD8"/>
    <w:rsid w:val="00022047"/>
    <w:rsid w:val="000300D9"/>
    <w:rsid w:val="0003314F"/>
    <w:rsid w:val="000419C2"/>
    <w:rsid w:val="000610C3"/>
    <w:rsid w:val="00062C77"/>
    <w:rsid w:val="00082807"/>
    <w:rsid w:val="000831F7"/>
    <w:rsid w:val="000927E4"/>
    <w:rsid w:val="000A013F"/>
    <w:rsid w:val="000A45B4"/>
    <w:rsid w:val="000D1D7C"/>
    <w:rsid w:val="000D7052"/>
    <w:rsid w:val="000F41BA"/>
    <w:rsid w:val="0011183C"/>
    <w:rsid w:val="00116DD3"/>
    <w:rsid w:val="00142D63"/>
    <w:rsid w:val="001605D6"/>
    <w:rsid w:val="001616DF"/>
    <w:rsid w:val="00171ED1"/>
    <w:rsid w:val="00182C98"/>
    <w:rsid w:val="00190049"/>
    <w:rsid w:val="001D7DDE"/>
    <w:rsid w:val="001D7EA7"/>
    <w:rsid w:val="001E34CE"/>
    <w:rsid w:val="00232CD5"/>
    <w:rsid w:val="0026398B"/>
    <w:rsid w:val="00264DBC"/>
    <w:rsid w:val="00284BEA"/>
    <w:rsid w:val="00293A6F"/>
    <w:rsid w:val="002A5876"/>
    <w:rsid w:val="002B7BD2"/>
    <w:rsid w:val="002C3695"/>
    <w:rsid w:val="003039F7"/>
    <w:rsid w:val="00340751"/>
    <w:rsid w:val="00340F7D"/>
    <w:rsid w:val="00356D0E"/>
    <w:rsid w:val="003618EA"/>
    <w:rsid w:val="00376A57"/>
    <w:rsid w:val="003918E8"/>
    <w:rsid w:val="003D649D"/>
    <w:rsid w:val="00421C7F"/>
    <w:rsid w:val="00425D19"/>
    <w:rsid w:val="00431001"/>
    <w:rsid w:val="00436AD8"/>
    <w:rsid w:val="004533C4"/>
    <w:rsid w:val="00486102"/>
    <w:rsid w:val="00496338"/>
    <w:rsid w:val="004C1A34"/>
    <w:rsid w:val="004D5C35"/>
    <w:rsid w:val="004E17FB"/>
    <w:rsid w:val="004E3C03"/>
    <w:rsid w:val="004F5FA2"/>
    <w:rsid w:val="004F7EBD"/>
    <w:rsid w:val="005738E5"/>
    <w:rsid w:val="0057578D"/>
    <w:rsid w:val="005E232F"/>
    <w:rsid w:val="00613FD1"/>
    <w:rsid w:val="006377C1"/>
    <w:rsid w:val="00650286"/>
    <w:rsid w:val="006A5FD8"/>
    <w:rsid w:val="006A77B2"/>
    <w:rsid w:val="006B31A7"/>
    <w:rsid w:val="006B537D"/>
    <w:rsid w:val="006D5F16"/>
    <w:rsid w:val="006E49EE"/>
    <w:rsid w:val="006F4DE4"/>
    <w:rsid w:val="00750D1D"/>
    <w:rsid w:val="0075655B"/>
    <w:rsid w:val="00756E36"/>
    <w:rsid w:val="00762080"/>
    <w:rsid w:val="00781A39"/>
    <w:rsid w:val="007A6E97"/>
    <w:rsid w:val="007C02E8"/>
    <w:rsid w:val="007E235F"/>
    <w:rsid w:val="007E3E14"/>
    <w:rsid w:val="00807B0F"/>
    <w:rsid w:val="00867E0E"/>
    <w:rsid w:val="00867EEF"/>
    <w:rsid w:val="00870DE0"/>
    <w:rsid w:val="00887DDD"/>
    <w:rsid w:val="008A171D"/>
    <w:rsid w:val="008A553E"/>
    <w:rsid w:val="008B6BD1"/>
    <w:rsid w:val="008F4E04"/>
    <w:rsid w:val="00923886"/>
    <w:rsid w:val="0092528C"/>
    <w:rsid w:val="00963D05"/>
    <w:rsid w:val="00967E6D"/>
    <w:rsid w:val="00971C1D"/>
    <w:rsid w:val="00987E49"/>
    <w:rsid w:val="00993F1B"/>
    <w:rsid w:val="009959BB"/>
    <w:rsid w:val="009A0F26"/>
    <w:rsid w:val="009A3DF4"/>
    <w:rsid w:val="009B55F4"/>
    <w:rsid w:val="009B746F"/>
    <w:rsid w:val="009E7B60"/>
    <w:rsid w:val="00A16CCA"/>
    <w:rsid w:val="00A20C44"/>
    <w:rsid w:val="00A27DBA"/>
    <w:rsid w:val="00A41B28"/>
    <w:rsid w:val="00A70001"/>
    <w:rsid w:val="00A814C2"/>
    <w:rsid w:val="00A93537"/>
    <w:rsid w:val="00AA4360"/>
    <w:rsid w:val="00AA56CF"/>
    <w:rsid w:val="00AA73C2"/>
    <w:rsid w:val="00AB46C9"/>
    <w:rsid w:val="00AE3C41"/>
    <w:rsid w:val="00AF4EFD"/>
    <w:rsid w:val="00B24336"/>
    <w:rsid w:val="00B24EB9"/>
    <w:rsid w:val="00B3045B"/>
    <w:rsid w:val="00B4677D"/>
    <w:rsid w:val="00B72435"/>
    <w:rsid w:val="00B835E2"/>
    <w:rsid w:val="00B9050E"/>
    <w:rsid w:val="00BB04E8"/>
    <w:rsid w:val="00BC43CB"/>
    <w:rsid w:val="00BC5BAA"/>
    <w:rsid w:val="00BD7BE4"/>
    <w:rsid w:val="00C10338"/>
    <w:rsid w:val="00C13486"/>
    <w:rsid w:val="00C17C2E"/>
    <w:rsid w:val="00C556D1"/>
    <w:rsid w:val="00C94AA7"/>
    <w:rsid w:val="00D079DA"/>
    <w:rsid w:val="00D31101"/>
    <w:rsid w:val="00D7129E"/>
    <w:rsid w:val="00D80102"/>
    <w:rsid w:val="00D80D4B"/>
    <w:rsid w:val="00D854BC"/>
    <w:rsid w:val="00DB7347"/>
    <w:rsid w:val="00DC292F"/>
    <w:rsid w:val="00DD701A"/>
    <w:rsid w:val="00DE6AD1"/>
    <w:rsid w:val="00DF189B"/>
    <w:rsid w:val="00DF3A94"/>
    <w:rsid w:val="00E009C9"/>
    <w:rsid w:val="00E14E33"/>
    <w:rsid w:val="00E63DD7"/>
    <w:rsid w:val="00E76C3F"/>
    <w:rsid w:val="00E9638E"/>
    <w:rsid w:val="00EF5422"/>
    <w:rsid w:val="00EF6234"/>
    <w:rsid w:val="00F062D8"/>
    <w:rsid w:val="00F450D5"/>
    <w:rsid w:val="00F654C3"/>
    <w:rsid w:val="00F769FB"/>
    <w:rsid w:val="00F8181D"/>
    <w:rsid w:val="00F86749"/>
    <w:rsid w:val="00FC16B6"/>
    <w:rsid w:val="00FC2E5A"/>
    <w:rsid w:val="00FE27FA"/>
    <w:rsid w:val="00FF3D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92922"/>
  <w15:docId w15:val="{0DCEF864-28C4-3947-A946-2BBE4EFEB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ReferensiCatatanKaki">
    <w:name w:val="footnote reference"/>
    <w:semiHidden/>
    <w:rsid w:val="001D7DDE"/>
    <w:rPr>
      <w:vertAlign w:val="superscript"/>
    </w:rPr>
  </w:style>
  <w:style w:type="paragraph" w:styleId="TeksCatatanKaki">
    <w:name w:val="footnote text"/>
    <w:basedOn w:val="Normal"/>
    <w:link w:val="TeksCatatanKakiKAR"/>
    <w:semiHidden/>
    <w:rsid w:val="001D7DDE"/>
    <w:pPr>
      <w:widowControl w:val="0"/>
      <w:spacing w:after="0" w:line="240" w:lineRule="auto"/>
    </w:pPr>
    <w:rPr>
      <w:rFonts w:ascii="Times New Roman" w:eastAsia="SimSun" w:hAnsi="Times New Roman" w:cs="Times New Roman"/>
      <w:kern w:val="2"/>
      <w:sz w:val="20"/>
      <w:szCs w:val="20"/>
      <w:lang w:eastAsia="zh-CN"/>
    </w:rPr>
  </w:style>
  <w:style w:type="character" w:customStyle="1" w:styleId="TeksCatatanKakiKAR">
    <w:name w:val="Teks Catatan Kaki KAR"/>
    <w:basedOn w:val="FontParagrafDefault"/>
    <w:link w:val="TeksCatatanKaki"/>
    <w:semiHidden/>
    <w:rsid w:val="001D7DDE"/>
    <w:rPr>
      <w:rFonts w:ascii="Times New Roman" w:eastAsia="SimSun" w:hAnsi="Times New Roman" w:cs="Times New Roman"/>
      <w:kern w:val="2"/>
      <w:sz w:val="20"/>
      <w:szCs w:val="20"/>
      <w:lang w:eastAsia="zh-CN"/>
    </w:rPr>
  </w:style>
  <w:style w:type="paragraph" w:styleId="DaftarParagraf">
    <w:name w:val="List Paragraph"/>
    <w:basedOn w:val="Normal"/>
    <w:uiPriority w:val="34"/>
    <w:qFormat/>
    <w:rsid w:val="000831F7"/>
    <w:pPr>
      <w:widowControl w:val="0"/>
      <w:spacing w:after="0" w:line="240" w:lineRule="auto"/>
      <w:ind w:left="720"/>
      <w:contextualSpacing/>
    </w:pPr>
    <w:rPr>
      <w:rFonts w:ascii="Times New Roman" w:eastAsia="SimSun" w:hAnsi="Times New Roman" w:cs="Times New Roman"/>
      <w:kern w:val="2"/>
      <w:sz w:val="24"/>
      <w:szCs w:val="20"/>
      <w:lang w:eastAsia="zh-CN"/>
    </w:rPr>
  </w:style>
  <w:style w:type="paragraph" w:styleId="Header">
    <w:name w:val="header"/>
    <w:basedOn w:val="Normal"/>
    <w:link w:val="HeaderKAR"/>
    <w:uiPriority w:val="99"/>
    <w:unhideWhenUsed/>
    <w:rsid w:val="008F4E04"/>
    <w:pPr>
      <w:tabs>
        <w:tab w:val="center" w:pos="4680"/>
        <w:tab w:val="right" w:pos="9360"/>
      </w:tabs>
      <w:spacing w:after="0" w:line="240" w:lineRule="auto"/>
    </w:pPr>
  </w:style>
  <w:style w:type="character" w:customStyle="1" w:styleId="HeaderKAR">
    <w:name w:val="Header KAR"/>
    <w:basedOn w:val="FontParagrafDefault"/>
    <w:link w:val="Header"/>
    <w:uiPriority w:val="99"/>
    <w:rsid w:val="008F4E04"/>
  </w:style>
  <w:style w:type="paragraph" w:styleId="Footer">
    <w:name w:val="footer"/>
    <w:basedOn w:val="Normal"/>
    <w:link w:val="FooterKAR"/>
    <w:uiPriority w:val="99"/>
    <w:unhideWhenUsed/>
    <w:rsid w:val="008F4E04"/>
    <w:pPr>
      <w:tabs>
        <w:tab w:val="center" w:pos="4680"/>
        <w:tab w:val="right" w:pos="9360"/>
      </w:tabs>
      <w:spacing w:after="0" w:line="240" w:lineRule="auto"/>
    </w:pPr>
  </w:style>
  <w:style w:type="character" w:customStyle="1" w:styleId="FooterKAR">
    <w:name w:val="Footer KAR"/>
    <w:basedOn w:val="FontParagrafDefault"/>
    <w:link w:val="Footer"/>
    <w:uiPriority w:val="99"/>
    <w:rsid w:val="008F4E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3.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5" Type="http://schemas.openxmlformats.org/officeDocument/2006/relationships/theme" Target="theme/theme1.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2.xml" /><Relationship Id="rId1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3F247-5718-4E47-A770-334CC7FBB1D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755</TotalTime>
  <Pages>17</Pages>
  <Words>5631</Words>
  <Characters>32097</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fitrimira308@gmail.com</cp:lastModifiedBy>
  <cp:revision>111</cp:revision>
  <dcterms:created xsi:type="dcterms:W3CDTF">2020-12-28T12:38:00Z</dcterms:created>
  <dcterms:modified xsi:type="dcterms:W3CDTF">2022-01-26T01:53:00Z</dcterms:modified>
</cp:coreProperties>
</file>